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6F7066E" w14:textId="77777777" w:rsidR="005245EA" w:rsidRPr="00824ACE" w:rsidRDefault="005245EA" w:rsidP="00C10D6E">
      <w:pPr>
        <w:spacing w:after="0" w:line="240" w:lineRule="auto"/>
        <w:jc w:val="center"/>
        <w:rPr>
          <w:rFonts w:ascii="Arial Narrow" w:hAnsi="Arial Narrow"/>
          <w:bCs/>
          <w:sz w:val="20"/>
          <w:szCs w:val="20"/>
        </w:rPr>
      </w:pPr>
    </w:p>
    <w:p w14:paraId="1DBE6B73" w14:textId="77777777" w:rsidR="005245EA" w:rsidRPr="00824ACE" w:rsidRDefault="005245EA" w:rsidP="00C10D6E">
      <w:pPr>
        <w:spacing w:after="0" w:line="240" w:lineRule="auto"/>
        <w:jc w:val="center"/>
        <w:rPr>
          <w:rFonts w:ascii="Arial Narrow" w:hAnsi="Arial Narrow"/>
          <w:bCs/>
          <w:sz w:val="20"/>
          <w:szCs w:val="20"/>
        </w:rPr>
      </w:pPr>
    </w:p>
    <w:p w14:paraId="2D2CEB2D" w14:textId="77777777" w:rsidR="005245EA" w:rsidRPr="00824ACE" w:rsidRDefault="005245EA" w:rsidP="00C10D6E">
      <w:pPr>
        <w:spacing w:after="0" w:line="240" w:lineRule="auto"/>
        <w:jc w:val="center"/>
        <w:rPr>
          <w:rFonts w:ascii="Arial Narrow" w:hAnsi="Arial Narrow"/>
          <w:bCs/>
          <w:sz w:val="20"/>
          <w:szCs w:val="20"/>
        </w:rPr>
      </w:pPr>
    </w:p>
    <w:p w14:paraId="2F46F35E" w14:textId="77777777" w:rsidR="005245EA" w:rsidRPr="00824ACE" w:rsidRDefault="005245EA" w:rsidP="00C10D6E">
      <w:pPr>
        <w:spacing w:after="0" w:line="240" w:lineRule="auto"/>
        <w:jc w:val="center"/>
        <w:rPr>
          <w:rFonts w:ascii="Arial Narrow" w:hAnsi="Arial Narrow"/>
          <w:bCs/>
          <w:sz w:val="20"/>
          <w:szCs w:val="20"/>
        </w:rPr>
      </w:pPr>
    </w:p>
    <w:p w14:paraId="4FF324B4" w14:textId="77777777" w:rsidR="005245EA" w:rsidRPr="00824ACE" w:rsidRDefault="005245EA" w:rsidP="00C10D6E">
      <w:pPr>
        <w:spacing w:after="0" w:line="240" w:lineRule="auto"/>
        <w:jc w:val="center"/>
        <w:rPr>
          <w:rFonts w:ascii="Arial Narrow" w:hAnsi="Arial Narrow"/>
          <w:bCs/>
          <w:sz w:val="20"/>
          <w:szCs w:val="20"/>
        </w:rPr>
      </w:pPr>
    </w:p>
    <w:p w14:paraId="3DD3F923" w14:textId="77777777" w:rsidR="005245EA" w:rsidRPr="00824ACE" w:rsidRDefault="005245EA" w:rsidP="00C10D6E">
      <w:pPr>
        <w:spacing w:after="0" w:line="240" w:lineRule="auto"/>
        <w:jc w:val="center"/>
        <w:rPr>
          <w:rFonts w:ascii="Arial Narrow" w:hAnsi="Arial Narrow"/>
          <w:bCs/>
          <w:sz w:val="20"/>
          <w:szCs w:val="20"/>
        </w:rPr>
      </w:pPr>
    </w:p>
    <w:p w14:paraId="08099533" w14:textId="77777777" w:rsidR="005245EA" w:rsidRPr="00824ACE" w:rsidRDefault="005245EA" w:rsidP="00C10D6E">
      <w:pPr>
        <w:spacing w:after="0" w:line="240" w:lineRule="auto"/>
        <w:jc w:val="center"/>
        <w:rPr>
          <w:rFonts w:ascii="Arial Narrow" w:hAnsi="Arial Narrow"/>
          <w:bCs/>
          <w:sz w:val="20"/>
          <w:szCs w:val="20"/>
        </w:rPr>
      </w:pPr>
    </w:p>
    <w:p w14:paraId="72AD8510" w14:textId="77777777" w:rsidR="005245EA" w:rsidRPr="00824ACE" w:rsidRDefault="005245EA" w:rsidP="00C10D6E">
      <w:pPr>
        <w:spacing w:after="0" w:line="240" w:lineRule="auto"/>
        <w:jc w:val="center"/>
        <w:rPr>
          <w:rFonts w:ascii="Arial Narrow" w:hAnsi="Arial Narrow"/>
          <w:bCs/>
          <w:sz w:val="20"/>
          <w:szCs w:val="20"/>
        </w:rPr>
      </w:pPr>
    </w:p>
    <w:p w14:paraId="05D6B838" w14:textId="77777777" w:rsidR="005245EA" w:rsidRPr="00824ACE" w:rsidRDefault="005245EA" w:rsidP="00C10D6E">
      <w:pPr>
        <w:spacing w:after="0" w:line="240" w:lineRule="auto"/>
        <w:jc w:val="right"/>
        <w:rPr>
          <w:rFonts w:ascii="Arial Narrow" w:hAnsi="Arial Narrow"/>
          <w:bCs/>
          <w:sz w:val="20"/>
          <w:szCs w:val="20"/>
        </w:rPr>
      </w:pPr>
    </w:p>
    <w:p w14:paraId="1965E422" w14:textId="77777777" w:rsidR="005245EA" w:rsidRPr="00824ACE" w:rsidRDefault="005245EA" w:rsidP="00C10D6E">
      <w:pPr>
        <w:spacing w:after="0" w:line="240" w:lineRule="auto"/>
        <w:jc w:val="center"/>
        <w:rPr>
          <w:rFonts w:ascii="Arial Narrow" w:hAnsi="Arial Narrow"/>
          <w:bCs/>
          <w:sz w:val="20"/>
          <w:szCs w:val="20"/>
        </w:rPr>
      </w:pPr>
    </w:p>
    <w:p w14:paraId="74EDB122" w14:textId="77777777" w:rsidR="005245EA" w:rsidRPr="00824ACE" w:rsidRDefault="005245EA" w:rsidP="00C10D6E">
      <w:pPr>
        <w:spacing w:after="0" w:line="240" w:lineRule="auto"/>
        <w:jc w:val="center"/>
        <w:rPr>
          <w:rFonts w:ascii="Arial Narrow" w:hAnsi="Arial Narrow"/>
          <w:bCs/>
          <w:sz w:val="20"/>
          <w:szCs w:val="20"/>
        </w:rPr>
      </w:pPr>
    </w:p>
    <w:p w14:paraId="5DB15BD0" w14:textId="77777777" w:rsidR="005245EA" w:rsidRPr="00824ACE" w:rsidRDefault="005245EA" w:rsidP="00C10D6E">
      <w:pPr>
        <w:spacing w:after="0" w:line="240" w:lineRule="auto"/>
        <w:jc w:val="center"/>
        <w:rPr>
          <w:rFonts w:ascii="Arial Narrow" w:hAnsi="Arial Narrow"/>
          <w:bCs/>
          <w:sz w:val="20"/>
          <w:szCs w:val="20"/>
        </w:rPr>
      </w:pPr>
    </w:p>
    <w:p w14:paraId="781C1B24" w14:textId="77777777" w:rsidR="005245EA" w:rsidRPr="00824ACE" w:rsidRDefault="005245EA" w:rsidP="00C10D6E">
      <w:pPr>
        <w:spacing w:after="0" w:line="240" w:lineRule="auto"/>
        <w:jc w:val="center"/>
        <w:rPr>
          <w:rFonts w:ascii="Arial Narrow" w:hAnsi="Arial Narrow"/>
          <w:bCs/>
          <w:sz w:val="20"/>
          <w:szCs w:val="20"/>
        </w:rPr>
      </w:pPr>
    </w:p>
    <w:p w14:paraId="694A3973" w14:textId="77777777" w:rsidR="005245EA" w:rsidRPr="00824ACE" w:rsidRDefault="005245EA" w:rsidP="00C10D6E">
      <w:pPr>
        <w:spacing w:after="0" w:line="240" w:lineRule="auto"/>
        <w:jc w:val="center"/>
        <w:rPr>
          <w:rFonts w:ascii="Arial Narrow" w:hAnsi="Arial Narrow"/>
          <w:bCs/>
          <w:sz w:val="20"/>
          <w:szCs w:val="20"/>
        </w:rPr>
      </w:pPr>
    </w:p>
    <w:p w14:paraId="5F8AD6E7" w14:textId="77777777" w:rsidR="005245EA" w:rsidRPr="00824ACE" w:rsidRDefault="005245EA" w:rsidP="00C10D6E">
      <w:pPr>
        <w:spacing w:after="0" w:line="240" w:lineRule="auto"/>
        <w:jc w:val="center"/>
        <w:rPr>
          <w:rFonts w:ascii="Arial Narrow" w:hAnsi="Arial Narrow"/>
          <w:bCs/>
          <w:sz w:val="20"/>
          <w:szCs w:val="20"/>
        </w:rPr>
      </w:pPr>
    </w:p>
    <w:p w14:paraId="6C634BDC" w14:textId="77777777" w:rsidR="005245EA" w:rsidRPr="00824ACE" w:rsidRDefault="005245EA" w:rsidP="00C10D6E">
      <w:pPr>
        <w:spacing w:after="0" w:line="240" w:lineRule="auto"/>
        <w:jc w:val="center"/>
        <w:rPr>
          <w:rFonts w:ascii="Arial Narrow" w:hAnsi="Arial Narrow"/>
          <w:bCs/>
          <w:sz w:val="20"/>
          <w:szCs w:val="20"/>
        </w:rPr>
      </w:pPr>
    </w:p>
    <w:p w14:paraId="38621F00" w14:textId="40A37836" w:rsidR="005245EA" w:rsidRPr="00824ACE" w:rsidRDefault="00AC2C9B" w:rsidP="00C10D6E">
      <w:pPr>
        <w:spacing w:after="0" w:line="240" w:lineRule="auto"/>
        <w:jc w:val="center"/>
        <w:rPr>
          <w:rFonts w:ascii="Arial Narrow" w:hAnsi="Arial Narrow"/>
          <w:b/>
          <w:bCs/>
          <w:sz w:val="20"/>
          <w:szCs w:val="20"/>
        </w:rPr>
      </w:pPr>
      <w:r w:rsidRPr="00824ACE">
        <w:rPr>
          <w:rFonts w:ascii="Arial Narrow" w:hAnsi="Arial Narrow"/>
          <w:b/>
          <w:bCs/>
          <w:sz w:val="20"/>
          <w:szCs w:val="20"/>
        </w:rPr>
        <w:t>ADATV</w:t>
      </w:r>
      <w:r w:rsidRPr="00824ACE">
        <w:rPr>
          <w:rFonts w:ascii="Arial Narrow" w:hAnsi="Arial Narrow"/>
          <w:b/>
          <w:bCs/>
          <w:sz w:val="20"/>
          <w:szCs w:val="20"/>
          <w:lang w:val="fr-FR"/>
        </w:rPr>
        <w:t>E</w:t>
      </w:r>
      <w:r w:rsidRPr="00824ACE">
        <w:rPr>
          <w:rFonts w:ascii="Arial Narrow" w:hAnsi="Arial Narrow"/>
          <w:b/>
          <w:bCs/>
          <w:sz w:val="20"/>
          <w:szCs w:val="20"/>
        </w:rPr>
        <w:t xml:space="preserve">DELMI </w:t>
      </w:r>
      <w:r w:rsidRPr="00824ACE">
        <w:rPr>
          <w:rFonts w:ascii="Arial Narrow" w:hAnsi="Arial Narrow"/>
          <w:b/>
          <w:bCs/>
          <w:sz w:val="20"/>
          <w:szCs w:val="20"/>
          <w:lang w:val="fr-FR"/>
        </w:rPr>
        <w:t>E</w:t>
      </w:r>
      <w:r w:rsidRPr="00824ACE">
        <w:rPr>
          <w:rFonts w:ascii="Arial Narrow" w:hAnsi="Arial Narrow"/>
          <w:b/>
          <w:bCs/>
          <w:sz w:val="20"/>
          <w:szCs w:val="20"/>
        </w:rPr>
        <w:t>S ADAT</w:t>
      </w:r>
      <w:r w:rsidR="00935E86">
        <w:rPr>
          <w:rFonts w:ascii="Arial Narrow" w:hAnsi="Arial Narrow"/>
          <w:b/>
          <w:bCs/>
          <w:sz w:val="20"/>
          <w:szCs w:val="20"/>
        </w:rPr>
        <w:t>KEZELÉSI</w:t>
      </w:r>
      <w:r w:rsidRPr="00824ACE">
        <w:rPr>
          <w:rFonts w:ascii="Arial Narrow" w:hAnsi="Arial Narrow"/>
          <w:b/>
          <w:bCs/>
          <w:sz w:val="20"/>
          <w:szCs w:val="20"/>
        </w:rPr>
        <w:t xml:space="preserve"> SZABÁLYZAT</w:t>
      </w:r>
    </w:p>
    <w:p w14:paraId="274C0204" w14:textId="77777777" w:rsidR="00275A21" w:rsidRPr="00824ACE" w:rsidRDefault="00275A21" w:rsidP="00C10D6E">
      <w:pPr>
        <w:spacing w:after="0" w:line="240" w:lineRule="auto"/>
        <w:jc w:val="center"/>
        <w:rPr>
          <w:rFonts w:ascii="Arial Narrow" w:hAnsi="Arial Narrow"/>
          <w:b/>
          <w:bCs/>
          <w:sz w:val="20"/>
          <w:szCs w:val="20"/>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9"/>
      </w:tblGrid>
      <w:tr w:rsidR="0027136C" w:rsidRPr="00824ACE" w14:paraId="4DAE9B35" w14:textId="77777777" w:rsidTr="00A10C7C">
        <w:trPr>
          <w:jc w:val="center"/>
        </w:trPr>
        <w:tc>
          <w:tcPr>
            <w:tcW w:w="3969" w:type="dxa"/>
          </w:tcPr>
          <w:p w14:paraId="29F62414" w14:textId="77777777" w:rsidR="0027136C" w:rsidRPr="00824ACE" w:rsidRDefault="00275A2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24ACE">
              <w:rPr>
                <w:rFonts w:ascii="Arial Narrow" w:eastAsia="Times New Roman" w:hAnsi="Arial Narrow" w:cs="Times New Roman"/>
                <w:b/>
                <w:bCs/>
                <w:sz w:val="20"/>
                <w:szCs w:val="20"/>
              </w:rPr>
              <w:t>NÉV:</w:t>
            </w:r>
          </w:p>
        </w:tc>
        <w:tc>
          <w:tcPr>
            <w:tcW w:w="5099" w:type="dxa"/>
          </w:tcPr>
          <w:p w14:paraId="62D2D7D3" w14:textId="22586882" w:rsidR="0027136C" w:rsidRPr="00824ACE" w:rsidRDefault="00275A2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24ACE">
              <w:rPr>
                <w:rFonts w:ascii="Arial Narrow" w:eastAsia="Times New Roman" w:hAnsi="Arial Narrow" w:cs="Times New Roman"/>
                <w:b/>
                <w:bCs/>
                <w:sz w:val="20"/>
                <w:szCs w:val="20"/>
              </w:rPr>
              <w:t>KANCELLÁRIA SPORT</w:t>
            </w:r>
            <w:r w:rsidR="00F95AD2">
              <w:rPr>
                <w:rFonts w:ascii="Arial Narrow" w:eastAsia="Times New Roman" w:hAnsi="Arial Narrow" w:cs="Times New Roman"/>
                <w:b/>
                <w:bCs/>
                <w:sz w:val="20"/>
                <w:szCs w:val="20"/>
              </w:rPr>
              <w:t xml:space="preserve"> </w:t>
            </w:r>
            <w:r w:rsidRPr="00824ACE">
              <w:rPr>
                <w:rFonts w:ascii="Arial Narrow" w:eastAsia="Times New Roman" w:hAnsi="Arial Narrow" w:cs="Times New Roman"/>
                <w:b/>
                <w:bCs/>
                <w:sz w:val="20"/>
                <w:szCs w:val="20"/>
              </w:rPr>
              <w:t>EGYESÜLET</w:t>
            </w:r>
          </w:p>
        </w:tc>
      </w:tr>
      <w:tr w:rsidR="0027136C" w:rsidRPr="00824ACE" w14:paraId="0A5ED1F3" w14:textId="77777777" w:rsidTr="00A10C7C">
        <w:trPr>
          <w:jc w:val="center"/>
        </w:trPr>
        <w:tc>
          <w:tcPr>
            <w:tcW w:w="3969" w:type="dxa"/>
          </w:tcPr>
          <w:p w14:paraId="3E852D20" w14:textId="77777777" w:rsidR="0027136C" w:rsidRPr="00824ACE" w:rsidRDefault="0027136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24ACE">
              <w:rPr>
                <w:rFonts w:ascii="Arial Narrow" w:eastAsia="Times New Roman" w:hAnsi="Arial Narrow" w:cs="Times New Roman"/>
                <w:b/>
                <w:bCs/>
                <w:sz w:val="20"/>
                <w:szCs w:val="20"/>
              </w:rPr>
              <w:t>SZÉKHELY:</w:t>
            </w:r>
          </w:p>
        </w:tc>
        <w:tc>
          <w:tcPr>
            <w:tcW w:w="5099" w:type="dxa"/>
          </w:tcPr>
          <w:p w14:paraId="1620FB8B" w14:textId="77777777" w:rsidR="0027136C" w:rsidRPr="00824ACE" w:rsidRDefault="00275A2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24ACE">
              <w:rPr>
                <w:rFonts w:ascii="Arial Narrow" w:eastAsia="Times New Roman" w:hAnsi="Arial Narrow" w:cs="Times New Roman"/>
                <w:b/>
                <w:bCs/>
                <w:sz w:val="20"/>
                <w:szCs w:val="20"/>
              </w:rPr>
              <w:t>1055 BUDAPEST, KOSSUTH LAJOS TÉR 2-4.</w:t>
            </w:r>
          </w:p>
        </w:tc>
      </w:tr>
      <w:tr w:rsidR="00275A21" w:rsidRPr="00824ACE" w14:paraId="27851F89" w14:textId="77777777" w:rsidTr="00A10C7C">
        <w:trPr>
          <w:jc w:val="center"/>
        </w:trPr>
        <w:tc>
          <w:tcPr>
            <w:tcW w:w="3969" w:type="dxa"/>
          </w:tcPr>
          <w:p w14:paraId="72A91192" w14:textId="77777777" w:rsidR="00275A21" w:rsidRPr="00824ACE" w:rsidRDefault="00275A2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24ACE">
              <w:rPr>
                <w:rFonts w:ascii="Arial Narrow" w:eastAsia="Times New Roman" w:hAnsi="Arial Narrow" w:cs="Times New Roman"/>
                <w:b/>
                <w:bCs/>
                <w:sz w:val="20"/>
                <w:szCs w:val="20"/>
              </w:rPr>
              <w:t>KÖZPONTI ÜGYINTÉZÉS HELYE:</w:t>
            </w:r>
          </w:p>
        </w:tc>
        <w:tc>
          <w:tcPr>
            <w:tcW w:w="5099" w:type="dxa"/>
          </w:tcPr>
          <w:p w14:paraId="5B13F404" w14:textId="77777777" w:rsidR="00275A21" w:rsidRPr="00824ACE" w:rsidRDefault="00275A2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24ACE">
              <w:rPr>
                <w:rFonts w:ascii="Arial Narrow" w:eastAsia="Times New Roman" w:hAnsi="Arial Narrow" w:cs="Times New Roman"/>
                <w:b/>
                <w:bCs/>
                <w:sz w:val="20"/>
                <w:szCs w:val="20"/>
              </w:rPr>
              <w:t>1054 BUDAPEST, BÁTHORY UTCA 12.</w:t>
            </w:r>
          </w:p>
        </w:tc>
      </w:tr>
      <w:tr w:rsidR="0027136C" w:rsidRPr="00824ACE" w14:paraId="3794BE5F" w14:textId="77777777" w:rsidTr="00A10C7C">
        <w:trPr>
          <w:jc w:val="center"/>
        </w:trPr>
        <w:tc>
          <w:tcPr>
            <w:tcW w:w="3969" w:type="dxa"/>
          </w:tcPr>
          <w:p w14:paraId="39179BB1" w14:textId="77777777" w:rsidR="0027136C" w:rsidRPr="00824ACE" w:rsidRDefault="0027136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24ACE">
              <w:rPr>
                <w:rFonts w:ascii="Arial Narrow" w:eastAsia="Times New Roman" w:hAnsi="Arial Narrow" w:cs="Times New Roman"/>
                <w:b/>
                <w:bCs/>
                <w:sz w:val="20"/>
                <w:szCs w:val="20"/>
              </w:rPr>
              <w:t>ADÓSZÁM:</w:t>
            </w:r>
          </w:p>
        </w:tc>
        <w:tc>
          <w:tcPr>
            <w:tcW w:w="5099" w:type="dxa"/>
          </w:tcPr>
          <w:p w14:paraId="59BCB5BB" w14:textId="77777777" w:rsidR="0027136C" w:rsidRPr="00824ACE" w:rsidRDefault="00275A2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24ACE">
              <w:rPr>
                <w:rFonts w:ascii="Arial Narrow" w:eastAsia="Times New Roman" w:hAnsi="Arial Narrow" w:cs="Times New Roman"/>
                <w:b/>
                <w:bCs/>
                <w:sz w:val="20"/>
                <w:szCs w:val="20"/>
              </w:rPr>
              <w:t>18098994-1-41</w:t>
            </w:r>
          </w:p>
        </w:tc>
      </w:tr>
      <w:tr w:rsidR="000B16D6" w:rsidRPr="00824ACE" w14:paraId="6BA0CF8F" w14:textId="77777777" w:rsidTr="00A10C7C">
        <w:trPr>
          <w:jc w:val="center"/>
        </w:trPr>
        <w:tc>
          <w:tcPr>
            <w:tcW w:w="3969" w:type="dxa"/>
          </w:tcPr>
          <w:p w14:paraId="60580A84" w14:textId="77777777" w:rsidR="000B16D6" w:rsidRPr="00824ACE" w:rsidRDefault="000B16D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t>STATISZTIKAI SZÁMJEL:</w:t>
            </w:r>
          </w:p>
        </w:tc>
        <w:tc>
          <w:tcPr>
            <w:tcW w:w="5099" w:type="dxa"/>
          </w:tcPr>
          <w:p w14:paraId="2C985926" w14:textId="77777777" w:rsidR="000B16D6" w:rsidRPr="000B16D6" w:rsidRDefault="000B16D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C6BBA">
              <w:rPr>
                <w:rFonts w:ascii="Arial Narrow" w:hAnsi="Arial Narrow"/>
                <w:b/>
                <w:sz w:val="20"/>
                <w:szCs w:val="20"/>
              </w:rPr>
              <w:t>18098994-9312-521-01</w:t>
            </w:r>
          </w:p>
        </w:tc>
      </w:tr>
      <w:tr w:rsidR="00275A21" w:rsidRPr="00824ACE" w14:paraId="13DFD856" w14:textId="77777777" w:rsidTr="00A10C7C">
        <w:trPr>
          <w:jc w:val="center"/>
        </w:trPr>
        <w:tc>
          <w:tcPr>
            <w:tcW w:w="3969" w:type="dxa"/>
          </w:tcPr>
          <w:p w14:paraId="1347891A" w14:textId="77777777" w:rsidR="00275A21" w:rsidRPr="00824ACE" w:rsidRDefault="00275A2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24ACE">
              <w:rPr>
                <w:rFonts w:ascii="Arial Narrow" w:eastAsia="Times New Roman" w:hAnsi="Arial Narrow" w:cs="Times New Roman"/>
                <w:b/>
                <w:bCs/>
                <w:sz w:val="20"/>
                <w:szCs w:val="20"/>
              </w:rPr>
              <w:t>NYILVÁNTARTÁSI SZÁM:</w:t>
            </w:r>
          </w:p>
        </w:tc>
        <w:tc>
          <w:tcPr>
            <w:tcW w:w="5099" w:type="dxa"/>
          </w:tcPr>
          <w:p w14:paraId="3A637081" w14:textId="77777777" w:rsidR="00275A21" w:rsidRPr="000B16D6" w:rsidRDefault="000B16D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C6BBA">
              <w:rPr>
                <w:rFonts w:ascii="Arial Narrow" w:hAnsi="Arial Narrow"/>
                <w:b/>
                <w:sz w:val="20"/>
                <w:szCs w:val="20"/>
              </w:rPr>
              <w:t>01-02-0008763</w:t>
            </w:r>
          </w:p>
        </w:tc>
      </w:tr>
      <w:tr w:rsidR="0027136C" w:rsidRPr="00824ACE" w14:paraId="058E93E2" w14:textId="77777777" w:rsidTr="00A10C7C">
        <w:trPr>
          <w:jc w:val="center"/>
        </w:trPr>
        <w:tc>
          <w:tcPr>
            <w:tcW w:w="3969" w:type="dxa"/>
          </w:tcPr>
          <w:p w14:paraId="0D7B1C0F" w14:textId="77777777" w:rsidR="0027136C" w:rsidRPr="00824ACE" w:rsidRDefault="00275A2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24ACE">
              <w:rPr>
                <w:rFonts w:ascii="Arial Narrow" w:eastAsia="Times New Roman" w:hAnsi="Arial Narrow" w:cs="Times New Roman"/>
                <w:b/>
                <w:bCs/>
                <w:sz w:val="20"/>
                <w:szCs w:val="20"/>
              </w:rPr>
              <w:t>HONLAP:</w:t>
            </w:r>
          </w:p>
        </w:tc>
        <w:tc>
          <w:tcPr>
            <w:tcW w:w="5099" w:type="dxa"/>
          </w:tcPr>
          <w:p w14:paraId="46F0237F" w14:textId="77777777" w:rsidR="0027136C" w:rsidRPr="00824ACE" w:rsidRDefault="006F71E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t>www.kancellariase.hu</w:t>
            </w:r>
          </w:p>
        </w:tc>
      </w:tr>
      <w:tr w:rsidR="0027136C" w:rsidRPr="00824ACE" w14:paraId="47423AB2" w14:textId="77777777" w:rsidTr="00A10C7C">
        <w:trPr>
          <w:jc w:val="center"/>
        </w:trPr>
        <w:tc>
          <w:tcPr>
            <w:tcW w:w="3969" w:type="dxa"/>
          </w:tcPr>
          <w:p w14:paraId="49CC0949" w14:textId="77777777" w:rsidR="0027136C" w:rsidRPr="00824ACE" w:rsidRDefault="00275A2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24ACE">
              <w:rPr>
                <w:rFonts w:ascii="Arial Narrow" w:eastAsia="Times New Roman" w:hAnsi="Arial Narrow" w:cs="Times New Roman"/>
                <w:b/>
                <w:bCs/>
                <w:sz w:val="20"/>
                <w:szCs w:val="20"/>
              </w:rPr>
              <w:t>KÉPVISELI:</w:t>
            </w:r>
          </w:p>
        </w:tc>
        <w:tc>
          <w:tcPr>
            <w:tcW w:w="5099" w:type="dxa"/>
          </w:tcPr>
          <w:p w14:paraId="338D1A99" w14:textId="77777777" w:rsidR="0027136C" w:rsidRPr="00824ACE" w:rsidRDefault="00275A2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24ACE">
              <w:rPr>
                <w:rFonts w:ascii="Arial Narrow" w:eastAsia="Times New Roman" w:hAnsi="Arial Narrow" w:cs="Times New Roman"/>
                <w:b/>
                <w:bCs/>
                <w:sz w:val="20"/>
                <w:szCs w:val="20"/>
              </w:rPr>
              <w:t>dr. Baka Levente</w:t>
            </w:r>
            <w:r w:rsidR="001478D8" w:rsidRPr="00824ACE">
              <w:rPr>
                <w:rFonts w:ascii="Arial Narrow" w:eastAsia="Times New Roman" w:hAnsi="Arial Narrow" w:cs="Times New Roman"/>
                <w:b/>
                <w:bCs/>
                <w:sz w:val="20"/>
                <w:szCs w:val="20"/>
              </w:rPr>
              <w:t xml:space="preserve">, </w:t>
            </w:r>
            <w:r w:rsidR="007D127A">
              <w:rPr>
                <w:rFonts w:ascii="Arial Narrow" w:eastAsia="Times New Roman" w:hAnsi="Arial Narrow" w:cs="Times New Roman"/>
                <w:b/>
                <w:bCs/>
                <w:sz w:val="20"/>
                <w:szCs w:val="20"/>
              </w:rPr>
              <w:t>elnök</w:t>
            </w:r>
          </w:p>
        </w:tc>
      </w:tr>
      <w:tr w:rsidR="0027136C" w:rsidRPr="00824ACE" w14:paraId="136A0E29" w14:textId="77777777" w:rsidTr="00A10C7C">
        <w:trPr>
          <w:jc w:val="center"/>
        </w:trPr>
        <w:tc>
          <w:tcPr>
            <w:tcW w:w="3969" w:type="dxa"/>
          </w:tcPr>
          <w:p w14:paraId="52D293B5" w14:textId="77777777" w:rsidR="0027136C" w:rsidRPr="00824ACE" w:rsidRDefault="0027136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p>
        </w:tc>
        <w:tc>
          <w:tcPr>
            <w:tcW w:w="5099" w:type="dxa"/>
          </w:tcPr>
          <w:p w14:paraId="737966CF" w14:textId="40BF0EF9" w:rsidR="0027136C" w:rsidRPr="00824ACE" w:rsidRDefault="00275A2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bCs/>
                <w:sz w:val="20"/>
                <w:szCs w:val="20"/>
              </w:rPr>
            </w:pPr>
            <w:r w:rsidRPr="00824ACE">
              <w:rPr>
                <w:rFonts w:ascii="Arial Narrow" w:eastAsia="Times New Roman" w:hAnsi="Arial Narrow" w:cs="Times New Roman"/>
                <w:b/>
                <w:bCs/>
                <w:sz w:val="20"/>
                <w:szCs w:val="20"/>
              </w:rPr>
              <w:t>továbbiakban: Egyesület</w:t>
            </w:r>
            <w:r w:rsidR="0064422A">
              <w:rPr>
                <w:rFonts w:ascii="Arial Narrow" w:eastAsia="Times New Roman" w:hAnsi="Arial Narrow" w:cs="Times New Roman"/>
                <w:b/>
                <w:bCs/>
                <w:sz w:val="20"/>
                <w:szCs w:val="20"/>
              </w:rPr>
              <w:t xml:space="preserve"> / </w:t>
            </w:r>
            <w:r w:rsidR="00FE773E">
              <w:rPr>
                <w:rFonts w:ascii="Arial Narrow" w:eastAsia="Times New Roman" w:hAnsi="Arial Narrow" w:cs="Times New Roman"/>
                <w:b/>
                <w:bCs/>
                <w:sz w:val="20"/>
                <w:szCs w:val="20"/>
              </w:rPr>
              <w:t>Adatkezelő</w:t>
            </w:r>
            <w:r w:rsidR="002F6ED1">
              <w:rPr>
                <w:rFonts w:ascii="Arial Narrow" w:eastAsia="Times New Roman" w:hAnsi="Arial Narrow" w:cs="Times New Roman"/>
                <w:b/>
                <w:bCs/>
                <w:sz w:val="20"/>
                <w:szCs w:val="20"/>
              </w:rPr>
              <w:t xml:space="preserve"> </w:t>
            </w:r>
            <w:r w:rsidR="0064422A">
              <w:rPr>
                <w:rFonts w:ascii="Arial Narrow" w:eastAsia="Times New Roman" w:hAnsi="Arial Narrow" w:cs="Times New Roman"/>
                <w:b/>
                <w:bCs/>
                <w:sz w:val="20"/>
                <w:szCs w:val="20"/>
              </w:rPr>
              <w:t>/</w:t>
            </w:r>
            <w:r w:rsidR="002F6ED1">
              <w:rPr>
                <w:rFonts w:ascii="Arial Narrow" w:eastAsia="Times New Roman" w:hAnsi="Arial Narrow" w:cs="Times New Roman"/>
                <w:b/>
                <w:bCs/>
                <w:sz w:val="20"/>
                <w:szCs w:val="20"/>
              </w:rPr>
              <w:t xml:space="preserve"> Munkáltató</w:t>
            </w:r>
            <w:r w:rsidR="0064422A">
              <w:rPr>
                <w:rFonts w:ascii="Arial Narrow" w:eastAsia="Times New Roman" w:hAnsi="Arial Narrow" w:cs="Times New Roman"/>
                <w:b/>
                <w:bCs/>
                <w:sz w:val="20"/>
                <w:szCs w:val="20"/>
              </w:rPr>
              <w:t xml:space="preserve"> / KSE</w:t>
            </w:r>
          </w:p>
        </w:tc>
      </w:tr>
    </w:tbl>
    <w:p w14:paraId="66ADF137" w14:textId="77777777" w:rsidR="0027136C" w:rsidRPr="00824ACE" w:rsidRDefault="0027136C" w:rsidP="00C10D6E">
      <w:pPr>
        <w:spacing w:after="0" w:line="240" w:lineRule="auto"/>
        <w:jc w:val="center"/>
        <w:rPr>
          <w:rFonts w:ascii="Arial Narrow" w:eastAsia="Times New Roman" w:hAnsi="Arial Narrow" w:cs="Times New Roman"/>
          <w:b/>
          <w:bCs/>
          <w:sz w:val="20"/>
          <w:szCs w:val="20"/>
        </w:rPr>
      </w:pPr>
    </w:p>
    <w:p w14:paraId="3A0BBF45" w14:textId="77777777" w:rsidR="005245EA" w:rsidRPr="00824ACE" w:rsidRDefault="005245EA" w:rsidP="00C10D6E">
      <w:pPr>
        <w:spacing w:after="0" w:line="240" w:lineRule="auto"/>
        <w:jc w:val="both"/>
        <w:rPr>
          <w:rFonts w:ascii="Arial Narrow" w:eastAsia="Times New Roman" w:hAnsi="Arial Narrow" w:cs="Times New Roman"/>
          <w:b/>
          <w:bCs/>
          <w:sz w:val="20"/>
          <w:szCs w:val="20"/>
        </w:rPr>
      </w:pPr>
    </w:p>
    <w:p w14:paraId="6FB5904E" w14:textId="77777777" w:rsidR="005245EA" w:rsidRPr="00824ACE" w:rsidRDefault="005245EA" w:rsidP="00C10D6E">
      <w:pPr>
        <w:spacing w:after="0" w:line="240" w:lineRule="auto"/>
        <w:jc w:val="both"/>
        <w:rPr>
          <w:rFonts w:ascii="Arial Narrow" w:eastAsia="Times New Roman" w:hAnsi="Arial Narrow" w:cs="Times New Roman"/>
          <w:bCs/>
          <w:sz w:val="20"/>
          <w:szCs w:val="20"/>
        </w:rPr>
      </w:pPr>
    </w:p>
    <w:p w14:paraId="236E032A" w14:textId="462161EA" w:rsidR="00275A21" w:rsidRPr="00824ACE" w:rsidRDefault="00275A21" w:rsidP="00C10D6E">
      <w:pPr>
        <w:spacing w:after="0" w:line="240" w:lineRule="auto"/>
        <w:jc w:val="both"/>
        <w:rPr>
          <w:rFonts w:ascii="Arial Narrow" w:eastAsia="Times New Roman" w:hAnsi="Arial Narrow" w:cs="Times New Roman"/>
          <w:bCs/>
          <w:sz w:val="20"/>
          <w:szCs w:val="20"/>
        </w:rPr>
      </w:pPr>
      <w:r w:rsidRPr="00824ACE">
        <w:rPr>
          <w:rFonts w:ascii="Arial Narrow" w:eastAsia="Times New Roman" w:hAnsi="Arial Narrow" w:cs="Times New Roman"/>
          <w:bCs/>
          <w:sz w:val="20"/>
          <w:szCs w:val="20"/>
        </w:rPr>
        <w:t xml:space="preserve">Jelen </w:t>
      </w:r>
      <w:r w:rsidR="00935E86">
        <w:rPr>
          <w:rFonts w:ascii="Arial Narrow" w:eastAsia="Times New Roman" w:hAnsi="Arial Narrow" w:cs="Times New Roman"/>
          <w:bCs/>
          <w:sz w:val="20"/>
          <w:szCs w:val="20"/>
        </w:rPr>
        <w:t xml:space="preserve">Adatvédelmi és adatkezelési Szabályzat /továbbiakban: Szabályzat/ </w:t>
      </w:r>
      <w:r w:rsidRPr="00824ACE">
        <w:rPr>
          <w:rFonts w:ascii="Arial Narrow" w:eastAsia="Times New Roman" w:hAnsi="Arial Narrow" w:cs="Times New Roman"/>
          <w:bCs/>
          <w:sz w:val="20"/>
          <w:szCs w:val="20"/>
        </w:rPr>
        <w:t xml:space="preserve">az Egyesület adatkezelési </w:t>
      </w:r>
      <w:r w:rsidR="000B16D6">
        <w:rPr>
          <w:rFonts w:ascii="Arial Narrow" w:eastAsia="Times New Roman" w:hAnsi="Arial Narrow" w:cs="Times New Roman"/>
          <w:bCs/>
          <w:sz w:val="20"/>
          <w:szCs w:val="20"/>
        </w:rPr>
        <w:t>tevékenységén</w:t>
      </w:r>
      <w:r w:rsidRPr="00824ACE">
        <w:rPr>
          <w:rFonts w:ascii="Arial Narrow" w:eastAsia="Times New Roman" w:hAnsi="Arial Narrow" w:cs="Times New Roman"/>
          <w:bCs/>
          <w:sz w:val="20"/>
          <w:szCs w:val="20"/>
        </w:rPr>
        <w:t>ek belső szabályait tartalmazza, az Európai Parlament és Tanács (EU) 2016/679 rendeletének - (2016. április 27.) a természetes személyeknek a személyes adatok kezelése tekintetében történő védelméről és az ilyen adatok szabad áramlásáról, valamint a 95/46/EK rendelet hatályon kívül helyezéséről (általános adatvédelmi rendelet) – való megfelelés céljából.</w:t>
      </w:r>
    </w:p>
    <w:p w14:paraId="4E7C1B6D" w14:textId="77777777" w:rsidR="005245EA" w:rsidRPr="00824ACE" w:rsidRDefault="005245EA" w:rsidP="00C10D6E">
      <w:pPr>
        <w:spacing w:after="0" w:line="240" w:lineRule="auto"/>
        <w:jc w:val="both"/>
        <w:rPr>
          <w:rFonts w:ascii="Arial Narrow" w:eastAsia="Times New Roman" w:hAnsi="Arial Narrow" w:cs="Times New Roman"/>
          <w:bCs/>
          <w:sz w:val="20"/>
          <w:szCs w:val="20"/>
        </w:rPr>
      </w:pPr>
    </w:p>
    <w:p w14:paraId="5EEC5BE7" w14:textId="20EF9836" w:rsidR="00AC01B1" w:rsidRPr="00824ACE" w:rsidRDefault="00AC01B1" w:rsidP="00AC01B1">
      <w:pPr>
        <w:spacing w:after="0" w:line="240" w:lineRule="auto"/>
        <w:jc w:val="both"/>
        <w:rPr>
          <w:rFonts w:ascii="Arial Narrow" w:eastAsia="Times New Roman" w:hAnsi="Arial Narrow" w:cs="Times New Roman"/>
          <w:bCs/>
          <w:sz w:val="20"/>
          <w:szCs w:val="20"/>
        </w:rPr>
      </w:pPr>
      <w:r w:rsidRPr="00824ACE">
        <w:rPr>
          <w:rFonts w:ascii="Arial Narrow" w:eastAsia="Times New Roman" w:hAnsi="Arial Narrow" w:cs="Times New Roman"/>
          <w:bCs/>
          <w:sz w:val="20"/>
          <w:szCs w:val="20"/>
        </w:rPr>
        <w:t>A</w:t>
      </w:r>
      <w:r>
        <w:rPr>
          <w:rFonts w:ascii="Arial Narrow" w:eastAsia="Times New Roman" w:hAnsi="Arial Narrow" w:cs="Times New Roman"/>
          <w:bCs/>
          <w:sz w:val="20"/>
          <w:szCs w:val="20"/>
        </w:rPr>
        <w:t xml:space="preserve"> jelen</w:t>
      </w:r>
      <w:r w:rsidRPr="00824ACE">
        <w:rPr>
          <w:rFonts w:ascii="Arial Narrow" w:eastAsia="Times New Roman" w:hAnsi="Arial Narrow" w:cs="Times New Roman"/>
          <w:bCs/>
          <w:sz w:val="20"/>
          <w:szCs w:val="20"/>
        </w:rPr>
        <w:t xml:space="preserve"> Szabályzat</w:t>
      </w:r>
      <w:r>
        <w:rPr>
          <w:rFonts w:ascii="Arial Narrow" w:eastAsia="Times New Roman" w:hAnsi="Arial Narrow" w:cs="Times New Roman"/>
          <w:bCs/>
          <w:sz w:val="20"/>
          <w:szCs w:val="20"/>
        </w:rPr>
        <w:t xml:space="preserve">ot az Elnökség </w:t>
      </w:r>
      <w:bookmarkStart w:id="0" w:name="_GoBack"/>
      <w:bookmarkEnd w:id="0"/>
      <w:r w:rsidRPr="00A10675">
        <w:rPr>
          <w:rFonts w:ascii="Arial Narrow" w:eastAsia="Times New Roman" w:hAnsi="Arial Narrow" w:cs="Times New Roman"/>
          <w:bCs/>
          <w:sz w:val="20"/>
          <w:szCs w:val="20"/>
        </w:rPr>
        <w:t xml:space="preserve">a </w:t>
      </w:r>
      <w:r w:rsidR="00A10675" w:rsidRPr="00A10675">
        <w:rPr>
          <w:rFonts w:ascii="Arial Narrow" w:eastAsia="Times New Roman" w:hAnsi="Arial Narrow" w:cs="Times New Roman"/>
          <w:bCs/>
          <w:sz w:val="20"/>
          <w:szCs w:val="20"/>
        </w:rPr>
        <w:t>15</w:t>
      </w:r>
      <w:r w:rsidRPr="00A10675">
        <w:rPr>
          <w:rFonts w:ascii="Arial Narrow" w:eastAsia="Times New Roman" w:hAnsi="Arial Narrow" w:cs="Times New Roman"/>
          <w:bCs/>
          <w:sz w:val="20"/>
          <w:szCs w:val="20"/>
        </w:rPr>
        <w:t>/</w:t>
      </w:r>
      <w:r w:rsidR="00A10675" w:rsidRPr="00A10675">
        <w:rPr>
          <w:rFonts w:ascii="Arial Narrow" w:eastAsia="Times New Roman" w:hAnsi="Arial Narrow" w:cs="Times New Roman"/>
          <w:bCs/>
          <w:sz w:val="20"/>
          <w:szCs w:val="20"/>
        </w:rPr>
        <w:t>2019</w:t>
      </w:r>
      <w:r>
        <w:rPr>
          <w:rFonts w:ascii="Arial Narrow" w:eastAsia="Times New Roman" w:hAnsi="Arial Narrow" w:cs="Times New Roman"/>
          <w:bCs/>
          <w:sz w:val="20"/>
          <w:szCs w:val="20"/>
        </w:rPr>
        <w:t xml:space="preserve"> számú határozattal </w:t>
      </w:r>
      <w:r w:rsidRPr="0058030D">
        <w:rPr>
          <w:rFonts w:ascii="Arial Narrow" w:eastAsia="Times New Roman" w:hAnsi="Arial Narrow" w:cs="Times New Roman"/>
          <w:bCs/>
          <w:sz w:val="20"/>
          <w:szCs w:val="20"/>
        </w:rPr>
        <w:t xml:space="preserve">fogadta el és </w:t>
      </w:r>
      <w:r w:rsidR="00EF48EB">
        <w:rPr>
          <w:rFonts w:ascii="Arial Narrow" w:hAnsi="Arial Narrow"/>
          <w:sz w:val="20"/>
          <w:szCs w:val="20"/>
        </w:rPr>
        <w:t>2019.december 04.</w:t>
      </w:r>
      <w:r w:rsidRPr="0058030D">
        <w:rPr>
          <w:rFonts w:ascii="Arial Narrow" w:eastAsia="Times New Roman" w:hAnsi="Arial Narrow" w:cs="Times New Roman"/>
          <w:bCs/>
          <w:sz w:val="20"/>
          <w:szCs w:val="20"/>
        </w:rPr>
        <w:t xml:space="preserve"> napján lép hatályba.</w:t>
      </w:r>
    </w:p>
    <w:p w14:paraId="3E9FA57D" w14:textId="77777777" w:rsidR="00AC01B1" w:rsidRDefault="00AC01B1" w:rsidP="00C10D6E">
      <w:pPr>
        <w:spacing w:after="0" w:line="240" w:lineRule="auto"/>
        <w:jc w:val="both"/>
        <w:rPr>
          <w:rFonts w:ascii="Arial Narrow" w:eastAsia="Times New Roman" w:hAnsi="Arial Narrow" w:cs="Times New Roman"/>
          <w:bCs/>
          <w:sz w:val="20"/>
          <w:szCs w:val="20"/>
        </w:rPr>
      </w:pPr>
    </w:p>
    <w:p w14:paraId="3178D92D" w14:textId="75645AA6" w:rsidR="001478D8" w:rsidRPr="00824ACE" w:rsidRDefault="001478D8" w:rsidP="00C10D6E">
      <w:pPr>
        <w:spacing w:after="0" w:line="240" w:lineRule="auto"/>
        <w:jc w:val="both"/>
        <w:rPr>
          <w:rFonts w:ascii="Arial Narrow" w:eastAsia="Times New Roman" w:hAnsi="Arial Narrow" w:cs="Times New Roman"/>
          <w:bCs/>
          <w:sz w:val="20"/>
          <w:szCs w:val="20"/>
        </w:rPr>
      </w:pPr>
      <w:r w:rsidRPr="00824ACE">
        <w:rPr>
          <w:rFonts w:ascii="Arial Narrow" w:eastAsia="Times New Roman" w:hAnsi="Arial Narrow" w:cs="Times New Roman"/>
          <w:bCs/>
          <w:sz w:val="20"/>
          <w:szCs w:val="20"/>
        </w:rPr>
        <w:t>A Szabályzat megállapítása és módosítás</w:t>
      </w:r>
      <w:r w:rsidR="000B16D6">
        <w:rPr>
          <w:rFonts w:ascii="Arial Narrow" w:eastAsia="Times New Roman" w:hAnsi="Arial Narrow" w:cs="Times New Roman"/>
          <w:bCs/>
          <w:sz w:val="20"/>
          <w:szCs w:val="20"/>
        </w:rPr>
        <w:t>a</w:t>
      </w:r>
      <w:r w:rsidR="00AC01B1">
        <w:rPr>
          <w:rFonts w:ascii="Arial Narrow" w:eastAsia="Times New Roman" w:hAnsi="Arial Narrow" w:cs="Times New Roman"/>
          <w:bCs/>
          <w:sz w:val="20"/>
          <w:szCs w:val="20"/>
        </w:rPr>
        <w:t xml:space="preserve"> az Elnökség </w:t>
      </w:r>
      <w:r w:rsidR="00A46091" w:rsidRPr="00824ACE">
        <w:rPr>
          <w:rFonts w:ascii="Arial Narrow" w:eastAsia="Times New Roman" w:hAnsi="Arial Narrow" w:cs="Times New Roman"/>
          <w:bCs/>
          <w:sz w:val="20"/>
          <w:szCs w:val="20"/>
        </w:rPr>
        <w:t>hatáskörébe</w:t>
      </w:r>
      <w:r w:rsidRPr="00824ACE">
        <w:rPr>
          <w:rFonts w:ascii="Arial Narrow" w:eastAsia="Times New Roman" w:hAnsi="Arial Narrow" w:cs="Times New Roman"/>
          <w:bCs/>
          <w:sz w:val="20"/>
          <w:szCs w:val="20"/>
        </w:rPr>
        <w:t xml:space="preserve"> tartozik.</w:t>
      </w:r>
    </w:p>
    <w:p w14:paraId="043057B0" w14:textId="77777777" w:rsidR="001478D8" w:rsidRPr="00824ACE" w:rsidRDefault="001478D8" w:rsidP="00C10D6E">
      <w:pPr>
        <w:spacing w:after="0" w:line="240" w:lineRule="auto"/>
        <w:jc w:val="both"/>
        <w:rPr>
          <w:rFonts w:ascii="Arial Narrow" w:eastAsia="Times New Roman" w:hAnsi="Arial Narrow" w:cs="Times New Roman"/>
          <w:bCs/>
          <w:sz w:val="20"/>
          <w:szCs w:val="20"/>
        </w:rPr>
      </w:pPr>
    </w:p>
    <w:p w14:paraId="1AA916DB" w14:textId="1D45CC61" w:rsidR="00AC01B1" w:rsidRPr="00824ACE" w:rsidRDefault="00AC01B1" w:rsidP="00AC01B1">
      <w:pPr>
        <w:spacing w:after="0" w:line="240" w:lineRule="auto"/>
        <w:rPr>
          <w:rFonts w:ascii="Arial Narrow" w:eastAsia="Times New Roman" w:hAnsi="Arial Narrow" w:cs="Times New Roman"/>
          <w:bCs/>
          <w:sz w:val="20"/>
          <w:szCs w:val="20"/>
        </w:rPr>
      </w:pPr>
      <w:r>
        <w:rPr>
          <w:rFonts w:ascii="Arial Narrow" w:hAnsi="Arial Narrow"/>
          <w:bCs/>
          <w:sz w:val="20"/>
          <w:szCs w:val="20"/>
        </w:rPr>
        <w:t xml:space="preserve">Budapest, </w:t>
      </w:r>
      <w:r w:rsidR="00EF48EB">
        <w:rPr>
          <w:rFonts w:ascii="Arial Narrow" w:hAnsi="Arial Narrow"/>
          <w:sz w:val="20"/>
          <w:szCs w:val="20"/>
        </w:rPr>
        <w:t>2019.december 04</w:t>
      </w:r>
      <w:r w:rsidR="00881363" w:rsidRPr="0058030D">
        <w:rPr>
          <w:rFonts w:ascii="Arial Narrow" w:eastAsia="Times New Roman" w:hAnsi="Arial Narrow" w:cs="Times New Roman"/>
          <w:bCs/>
          <w:sz w:val="20"/>
          <w:szCs w:val="20"/>
        </w:rPr>
        <w:t xml:space="preserve">. </w:t>
      </w:r>
      <w:r w:rsidRPr="0058030D">
        <w:rPr>
          <w:rFonts w:ascii="Arial Narrow" w:hAnsi="Arial Narrow"/>
          <w:bCs/>
          <w:sz w:val="20"/>
          <w:szCs w:val="20"/>
        </w:rPr>
        <w:t>napján</w:t>
      </w:r>
    </w:p>
    <w:p w14:paraId="265600F1" w14:textId="77777777" w:rsidR="005245EA" w:rsidRPr="00824ACE" w:rsidRDefault="005245EA" w:rsidP="00C10D6E">
      <w:pPr>
        <w:spacing w:line="240" w:lineRule="auto"/>
        <w:rPr>
          <w:rFonts w:ascii="Arial Narrow" w:eastAsia="Arial Unicode MS" w:hAnsi="Arial Narrow" w:cs="Arial Unicode MS"/>
          <w:sz w:val="20"/>
          <w:szCs w:val="20"/>
        </w:rPr>
      </w:pPr>
    </w:p>
    <w:p w14:paraId="7199EAE6" w14:textId="77777777" w:rsidR="00AC01B1" w:rsidRDefault="00AC01B1" w:rsidP="00C10D6E">
      <w:pPr>
        <w:pBdr>
          <w:top w:val="none" w:sz="0" w:space="0" w:color="auto"/>
        </w:pBdr>
        <w:spacing w:after="0" w:line="240" w:lineRule="auto"/>
        <w:ind w:left="4956"/>
        <w:rPr>
          <w:rFonts w:ascii="Arial Narrow" w:eastAsia="Arial Unicode MS" w:hAnsi="Arial Narrow" w:cs="Arial Unicode MS"/>
          <w:sz w:val="20"/>
          <w:szCs w:val="20"/>
        </w:rPr>
      </w:pPr>
    </w:p>
    <w:p w14:paraId="3D7C7B5A" w14:textId="77777777" w:rsidR="00AC01B1" w:rsidRDefault="00AC01B1" w:rsidP="00C10D6E">
      <w:pPr>
        <w:pBdr>
          <w:top w:val="none" w:sz="0" w:space="0" w:color="auto"/>
        </w:pBdr>
        <w:spacing w:after="0" w:line="240" w:lineRule="auto"/>
        <w:ind w:left="4956"/>
        <w:rPr>
          <w:rFonts w:ascii="Arial Narrow" w:eastAsia="Arial Unicode MS" w:hAnsi="Arial Narrow" w:cs="Arial Unicode MS"/>
          <w:sz w:val="20"/>
          <w:szCs w:val="20"/>
        </w:rPr>
      </w:pPr>
    </w:p>
    <w:p w14:paraId="4C6EF358" w14:textId="541B7C4D" w:rsidR="001478D8" w:rsidRPr="00824ACE" w:rsidRDefault="001478D8" w:rsidP="00C10D6E">
      <w:pPr>
        <w:pBdr>
          <w:top w:val="none" w:sz="0" w:space="0" w:color="auto"/>
        </w:pBdr>
        <w:spacing w:after="0" w:line="240" w:lineRule="auto"/>
        <w:ind w:left="4956"/>
        <w:rPr>
          <w:rFonts w:ascii="Arial Narrow" w:eastAsia="Arial Unicode MS" w:hAnsi="Arial Narrow" w:cs="Arial Unicode MS"/>
          <w:sz w:val="20"/>
          <w:szCs w:val="20"/>
        </w:rPr>
      </w:pPr>
      <w:r w:rsidRPr="00824ACE">
        <w:rPr>
          <w:rFonts w:ascii="Arial Narrow" w:eastAsia="Arial Unicode MS" w:hAnsi="Arial Narrow" w:cs="Arial Unicode MS"/>
          <w:sz w:val="20"/>
          <w:szCs w:val="20"/>
        </w:rPr>
        <w:t xml:space="preserve">__________________________________ </w:t>
      </w:r>
    </w:p>
    <w:p w14:paraId="577A4FFC" w14:textId="77777777" w:rsidR="001478D8" w:rsidRPr="00AC2C9B" w:rsidRDefault="001478D8" w:rsidP="00C10D6E">
      <w:pPr>
        <w:pBdr>
          <w:top w:val="none" w:sz="0" w:space="0" w:color="auto"/>
        </w:pBdr>
        <w:spacing w:after="0" w:line="240" w:lineRule="auto"/>
        <w:ind w:left="4956"/>
        <w:rPr>
          <w:rFonts w:ascii="Arial Narrow" w:eastAsia="Arial Unicode MS" w:hAnsi="Arial Narrow" w:cs="Arial Unicode MS"/>
          <w:b/>
          <w:sz w:val="20"/>
          <w:szCs w:val="20"/>
        </w:rPr>
      </w:pPr>
      <w:proofErr w:type="gramStart"/>
      <w:r w:rsidRPr="00AC2C9B">
        <w:rPr>
          <w:rFonts w:ascii="Arial Narrow" w:eastAsia="Arial Unicode MS" w:hAnsi="Arial Narrow" w:cs="Arial Unicode MS"/>
          <w:b/>
          <w:sz w:val="20"/>
          <w:szCs w:val="20"/>
        </w:rPr>
        <w:t>dr.</w:t>
      </w:r>
      <w:proofErr w:type="gramEnd"/>
      <w:r w:rsidRPr="00AC2C9B">
        <w:rPr>
          <w:rFonts w:ascii="Arial Narrow" w:eastAsia="Arial Unicode MS" w:hAnsi="Arial Narrow" w:cs="Arial Unicode MS"/>
          <w:b/>
          <w:sz w:val="20"/>
          <w:szCs w:val="20"/>
        </w:rPr>
        <w:t xml:space="preserve"> Baka Levente</w:t>
      </w:r>
    </w:p>
    <w:p w14:paraId="0A5B484C" w14:textId="77777777" w:rsidR="001478D8" w:rsidRPr="00824ACE" w:rsidRDefault="007D127A" w:rsidP="00C10D6E">
      <w:pPr>
        <w:pBdr>
          <w:top w:val="none" w:sz="0" w:space="0" w:color="auto"/>
        </w:pBdr>
        <w:spacing w:after="0" w:line="240" w:lineRule="auto"/>
        <w:ind w:left="4956"/>
        <w:rPr>
          <w:rFonts w:ascii="Arial Narrow" w:eastAsia="Arial Unicode MS" w:hAnsi="Arial Narrow" w:cs="Arial Unicode MS"/>
          <w:sz w:val="20"/>
          <w:szCs w:val="20"/>
        </w:rPr>
      </w:pPr>
      <w:proofErr w:type="gramStart"/>
      <w:r>
        <w:rPr>
          <w:rFonts w:ascii="Arial Narrow" w:eastAsia="Arial Unicode MS" w:hAnsi="Arial Narrow" w:cs="Arial Unicode MS"/>
          <w:sz w:val="20"/>
          <w:szCs w:val="20"/>
        </w:rPr>
        <w:t>elnök</w:t>
      </w:r>
      <w:proofErr w:type="gramEnd"/>
    </w:p>
    <w:p w14:paraId="6AF1459A" w14:textId="77777777" w:rsidR="001478D8" w:rsidRPr="00824ACE" w:rsidRDefault="001478D8" w:rsidP="00C10D6E">
      <w:pPr>
        <w:spacing w:after="0" w:line="240" w:lineRule="auto"/>
        <w:rPr>
          <w:rFonts w:ascii="Arial Narrow" w:eastAsia="Arial Unicode MS" w:hAnsi="Arial Narrow" w:cs="Arial Unicode MS"/>
          <w:sz w:val="20"/>
          <w:szCs w:val="20"/>
        </w:rPr>
      </w:pPr>
      <w:r w:rsidRPr="00824ACE">
        <w:rPr>
          <w:rFonts w:ascii="Arial Narrow" w:eastAsia="Arial Unicode MS" w:hAnsi="Arial Narrow" w:cs="Arial Unicode MS"/>
          <w:sz w:val="20"/>
          <w:szCs w:val="20"/>
        </w:rPr>
        <w:br w:type="page"/>
      </w:r>
    </w:p>
    <w:sdt>
      <w:sdtPr>
        <w:rPr>
          <w:rFonts w:ascii="Arial Narrow" w:eastAsia="Calibri" w:hAnsi="Arial Narrow" w:cs="Calibri"/>
          <w:color w:val="000000"/>
          <w:sz w:val="20"/>
          <w:szCs w:val="20"/>
          <w:bdr w:val="nil"/>
        </w:rPr>
        <w:id w:val="1504626205"/>
        <w:docPartObj>
          <w:docPartGallery w:val="Table of Contents"/>
          <w:docPartUnique/>
        </w:docPartObj>
      </w:sdtPr>
      <w:sdtEndPr>
        <w:rPr>
          <w:bCs/>
        </w:rPr>
      </w:sdtEndPr>
      <w:sdtContent>
        <w:p w14:paraId="4508156A" w14:textId="77777777" w:rsidR="00606467" w:rsidRPr="00BA0247" w:rsidRDefault="00AC2C9B" w:rsidP="00AD04DF">
          <w:pPr>
            <w:pStyle w:val="Tartalomjegyzkcmsora"/>
            <w:spacing w:line="240" w:lineRule="auto"/>
            <w:ind w:left="284" w:hanging="284"/>
            <w:jc w:val="center"/>
            <w:rPr>
              <w:rFonts w:ascii="Arial Narrow" w:hAnsi="Arial Narrow"/>
              <w:b/>
              <w:sz w:val="20"/>
              <w:szCs w:val="20"/>
            </w:rPr>
          </w:pPr>
          <w:r w:rsidRPr="00BA0247">
            <w:rPr>
              <w:rFonts w:ascii="Arial Narrow" w:hAnsi="Arial Narrow"/>
              <w:b/>
              <w:color w:val="auto"/>
              <w:sz w:val="20"/>
              <w:szCs w:val="20"/>
            </w:rPr>
            <w:t>TARTALOM</w:t>
          </w:r>
        </w:p>
        <w:p w14:paraId="2E31338A" w14:textId="55C29BE9" w:rsidR="00BA0247" w:rsidRPr="00BA0247" w:rsidRDefault="00687FE7">
          <w:pPr>
            <w:pStyle w:val="TJ1"/>
            <w:rPr>
              <w:rFonts w:ascii="Arial Narrow" w:eastAsiaTheme="minorEastAsia" w:hAnsi="Arial Narrow" w:cstheme="minorBidi"/>
              <w:noProof/>
              <w:color w:val="auto"/>
              <w:sz w:val="20"/>
              <w:szCs w:val="20"/>
              <w:bdr w:val="none" w:sz="0" w:space="0" w:color="auto"/>
            </w:rPr>
          </w:pPr>
          <w:r w:rsidRPr="00BA0247">
            <w:rPr>
              <w:rFonts w:ascii="Arial Narrow" w:hAnsi="Arial Narrow"/>
              <w:sz w:val="20"/>
              <w:szCs w:val="20"/>
            </w:rPr>
            <w:fldChar w:fldCharType="begin"/>
          </w:r>
          <w:r w:rsidR="00606467" w:rsidRPr="00BA0247">
            <w:rPr>
              <w:rFonts w:ascii="Arial Narrow" w:hAnsi="Arial Narrow"/>
              <w:sz w:val="20"/>
              <w:szCs w:val="20"/>
            </w:rPr>
            <w:instrText xml:space="preserve"> TOC \o "1-3" \h \z \u </w:instrText>
          </w:r>
          <w:r w:rsidRPr="00BA0247">
            <w:rPr>
              <w:rFonts w:ascii="Arial Narrow" w:hAnsi="Arial Narrow"/>
              <w:sz w:val="20"/>
              <w:szCs w:val="20"/>
            </w:rPr>
            <w:fldChar w:fldCharType="separate"/>
          </w:r>
          <w:hyperlink w:anchor="_Toc16500761" w:history="1">
            <w:r w:rsidR="00BA0247" w:rsidRPr="00BA0247">
              <w:rPr>
                <w:rStyle w:val="Hiperhivatkozs"/>
                <w:rFonts w:ascii="Arial Narrow" w:hAnsi="Arial Narrow"/>
                <w:b/>
                <w:noProof/>
                <w:sz w:val="20"/>
                <w:szCs w:val="20"/>
              </w:rPr>
              <w:t>I.</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ÁLTALÁNOS RENDELKEZÉSEK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_Toc16500761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7</w:t>
            </w:r>
            <w:r w:rsidR="00BA0247" w:rsidRPr="00BA0247">
              <w:rPr>
                <w:rFonts w:ascii="Arial Narrow" w:hAnsi="Arial Narrow"/>
                <w:noProof/>
                <w:webHidden/>
                <w:sz w:val="20"/>
                <w:szCs w:val="20"/>
              </w:rPr>
              <w:fldChar w:fldCharType="end"/>
            </w:r>
          </w:hyperlink>
        </w:p>
        <w:p w14:paraId="3092FCFE" w14:textId="3C2512B1"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62" w:history="1">
            <w:r w:rsidR="00BA0247" w:rsidRPr="00BA0247">
              <w:rPr>
                <w:rStyle w:val="Hiperhivatkozs"/>
                <w:rFonts w:ascii="Arial Narrow" w:hAnsi="Arial Narrow"/>
                <w:b/>
                <w:noProof/>
                <w:sz w:val="20"/>
                <w:szCs w:val="20"/>
              </w:rPr>
              <w:t>1.</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Bevezetés</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_Toc16500762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7</w:t>
            </w:r>
            <w:r w:rsidR="00BA0247" w:rsidRPr="00BA0247">
              <w:rPr>
                <w:rFonts w:ascii="Arial Narrow" w:hAnsi="Arial Narrow"/>
                <w:noProof/>
                <w:webHidden/>
                <w:sz w:val="20"/>
                <w:szCs w:val="20"/>
              </w:rPr>
              <w:fldChar w:fldCharType="end"/>
            </w:r>
          </w:hyperlink>
        </w:p>
        <w:p w14:paraId="1200572C" w14:textId="535BF766"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63" w:history="1">
            <w:r w:rsidR="00BA0247" w:rsidRPr="00BA0247">
              <w:rPr>
                <w:rStyle w:val="Hiperhivatkozs"/>
                <w:rFonts w:ascii="Arial Narrow" w:hAnsi="Arial Narrow"/>
                <w:b/>
                <w:noProof/>
                <w:sz w:val="20"/>
                <w:szCs w:val="20"/>
              </w:rPr>
              <w:t>2.</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 Szabályzat célja</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_Toc16500763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7</w:t>
            </w:r>
            <w:r w:rsidR="00BA0247" w:rsidRPr="00BA0247">
              <w:rPr>
                <w:rFonts w:ascii="Arial Narrow" w:hAnsi="Arial Narrow"/>
                <w:noProof/>
                <w:webHidden/>
                <w:sz w:val="20"/>
                <w:szCs w:val="20"/>
              </w:rPr>
              <w:fldChar w:fldCharType="end"/>
            </w:r>
          </w:hyperlink>
        </w:p>
        <w:p w14:paraId="321CDD9F" w14:textId="45988E1E" w:rsidR="00BA0247" w:rsidRPr="00BA0247" w:rsidRDefault="00CF6980">
          <w:pPr>
            <w:pStyle w:val="TJ2"/>
            <w:rPr>
              <w:rFonts w:eastAsiaTheme="minorEastAsia" w:cstheme="minorBidi"/>
              <w:b w:val="0"/>
              <w:color w:val="auto"/>
              <w:bdr w:val="none" w:sz="0" w:space="0" w:color="auto"/>
            </w:rPr>
          </w:pPr>
          <w:hyperlink w:anchor="_Toc16500764" w:history="1">
            <w:r w:rsidR="00BA0247" w:rsidRPr="00BA0247">
              <w:rPr>
                <w:rStyle w:val="Hiperhivatkozs"/>
              </w:rPr>
              <w:t>3.</w:t>
            </w:r>
            <w:r w:rsidR="00BA0247" w:rsidRPr="00BA0247">
              <w:rPr>
                <w:rFonts w:eastAsiaTheme="minorEastAsia" w:cstheme="minorBidi"/>
                <w:b w:val="0"/>
                <w:color w:val="auto"/>
                <w:bdr w:val="none" w:sz="0" w:space="0" w:color="auto"/>
              </w:rPr>
              <w:tab/>
            </w:r>
            <w:r w:rsidR="00BA0247" w:rsidRPr="00BA0247">
              <w:rPr>
                <w:rStyle w:val="Hiperhivatkozs"/>
              </w:rPr>
              <w:t>A szabályozott szervezet adatai</w:t>
            </w:r>
            <w:r w:rsidR="00BA0247" w:rsidRPr="00BA0247">
              <w:rPr>
                <w:webHidden/>
              </w:rPr>
              <w:tab/>
            </w:r>
            <w:r w:rsidR="00BA0247" w:rsidRPr="00BA0247">
              <w:rPr>
                <w:webHidden/>
              </w:rPr>
              <w:fldChar w:fldCharType="begin"/>
            </w:r>
            <w:r w:rsidR="00BA0247" w:rsidRPr="00BA0247">
              <w:rPr>
                <w:webHidden/>
              </w:rPr>
              <w:instrText xml:space="preserve"> PAGEREF _Toc16500764 \h </w:instrText>
            </w:r>
            <w:r w:rsidR="00BA0247" w:rsidRPr="00BA0247">
              <w:rPr>
                <w:webHidden/>
              </w:rPr>
            </w:r>
            <w:r w:rsidR="00BA0247" w:rsidRPr="00BA0247">
              <w:rPr>
                <w:webHidden/>
              </w:rPr>
              <w:fldChar w:fldCharType="separate"/>
            </w:r>
            <w:r w:rsidR="009B1B20">
              <w:rPr>
                <w:webHidden/>
              </w:rPr>
              <w:t>7</w:t>
            </w:r>
            <w:r w:rsidR="00BA0247" w:rsidRPr="00BA0247">
              <w:rPr>
                <w:webHidden/>
              </w:rPr>
              <w:fldChar w:fldCharType="end"/>
            </w:r>
          </w:hyperlink>
        </w:p>
        <w:p w14:paraId="186EDDCD" w14:textId="3CC187B6"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65" w:history="1">
            <w:r w:rsidR="00BA0247" w:rsidRPr="00BA0247">
              <w:rPr>
                <w:rStyle w:val="Hiperhivatkozs"/>
                <w:rFonts w:ascii="Arial Narrow" w:eastAsia="Times New Roman" w:hAnsi="Arial Narrow"/>
                <w:b/>
                <w:noProof/>
                <w:sz w:val="20"/>
                <w:szCs w:val="20"/>
              </w:rPr>
              <w:t>4.</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eastAsia="Times New Roman" w:hAnsi="Arial Narrow"/>
                <w:b/>
                <w:noProof/>
                <w:sz w:val="20"/>
                <w:szCs w:val="20"/>
              </w:rPr>
              <w:t>Adatvédelmi felelősök és elérhetőségeik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_Toc16500765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7</w:t>
            </w:r>
            <w:r w:rsidR="00BA0247" w:rsidRPr="00BA0247">
              <w:rPr>
                <w:rFonts w:ascii="Arial Narrow" w:hAnsi="Arial Narrow"/>
                <w:noProof/>
                <w:webHidden/>
                <w:sz w:val="20"/>
                <w:szCs w:val="20"/>
              </w:rPr>
              <w:fldChar w:fldCharType="end"/>
            </w:r>
          </w:hyperlink>
        </w:p>
        <w:p w14:paraId="703FCE6C" w14:textId="3839AA7E"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66" w:history="1">
            <w:r w:rsidR="00BA0247" w:rsidRPr="00BA0247">
              <w:rPr>
                <w:rStyle w:val="Hiperhivatkozs"/>
                <w:rFonts w:ascii="Arial Narrow" w:hAnsi="Arial Narrow"/>
                <w:b/>
                <w:noProof/>
                <w:sz w:val="20"/>
                <w:szCs w:val="20"/>
              </w:rPr>
              <w:t>5.</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 Szabályzat hatálya</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_Toc16500766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7</w:t>
            </w:r>
            <w:r w:rsidR="00BA0247" w:rsidRPr="00BA0247">
              <w:rPr>
                <w:rFonts w:ascii="Arial Narrow" w:hAnsi="Arial Narrow"/>
                <w:noProof/>
                <w:webHidden/>
                <w:sz w:val="20"/>
                <w:szCs w:val="20"/>
              </w:rPr>
              <w:fldChar w:fldCharType="end"/>
            </w:r>
          </w:hyperlink>
        </w:p>
        <w:p w14:paraId="5ADEF3FA" w14:textId="35D76881"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67" w:history="1">
            <w:r w:rsidR="00BA0247" w:rsidRPr="00BA0247">
              <w:rPr>
                <w:rStyle w:val="Hiperhivatkozs"/>
                <w:rFonts w:ascii="Arial Narrow" w:hAnsi="Arial Narrow"/>
                <w:b/>
                <w:noProof/>
                <w:sz w:val="20"/>
                <w:szCs w:val="20"/>
              </w:rPr>
              <w:t>A.</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 Szabályzat személyi hatálya:</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_Toc16500767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7</w:t>
            </w:r>
            <w:r w:rsidR="00BA0247" w:rsidRPr="00BA0247">
              <w:rPr>
                <w:rFonts w:ascii="Arial Narrow" w:hAnsi="Arial Narrow"/>
                <w:noProof/>
                <w:webHidden/>
                <w:sz w:val="20"/>
                <w:szCs w:val="20"/>
              </w:rPr>
              <w:fldChar w:fldCharType="end"/>
            </w:r>
          </w:hyperlink>
        </w:p>
        <w:p w14:paraId="3642A9A5" w14:textId="23D15AD7"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68" w:history="1">
            <w:r w:rsidR="00BA0247" w:rsidRPr="00BA0247">
              <w:rPr>
                <w:rStyle w:val="Hiperhivatkozs"/>
                <w:rFonts w:ascii="Arial Narrow" w:hAnsi="Arial Narrow"/>
                <w:b/>
                <w:noProof/>
                <w:sz w:val="20"/>
                <w:szCs w:val="20"/>
              </w:rPr>
              <w:t>6.</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Fogalom meghatározások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_Toc16500768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8</w:t>
            </w:r>
            <w:r w:rsidR="00BA0247" w:rsidRPr="00BA0247">
              <w:rPr>
                <w:rFonts w:ascii="Arial Narrow" w:hAnsi="Arial Narrow"/>
                <w:noProof/>
                <w:webHidden/>
                <w:sz w:val="20"/>
                <w:szCs w:val="20"/>
              </w:rPr>
              <w:fldChar w:fldCharType="end"/>
            </w:r>
          </w:hyperlink>
        </w:p>
        <w:p w14:paraId="3672E107" w14:textId="7B25236B"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69" w:history="1">
            <w:r w:rsidR="00BA0247" w:rsidRPr="00BA0247">
              <w:rPr>
                <w:rStyle w:val="Hiperhivatkozs"/>
                <w:rFonts w:ascii="Arial Narrow" w:hAnsi="Arial Narrow"/>
                <w:b/>
                <w:noProof/>
                <w:sz w:val="20"/>
                <w:szCs w:val="20"/>
              </w:rPr>
              <w:t>II.</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AZ ADATKEZELÉS JOGSZERŰSÉGÉNEK BIZTOSÍTÁSA</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_Toc16500769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9</w:t>
            </w:r>
            <w:r w:rsidR="00BA0247" w:rsidRPr="00BA0247">
              <w:rPr>
                <w:rFonts w:ascii="Arial Narrow" w:hAnsi="Arial Narrow"/>
                <w:noProof/>
                <w:webHidden/>
                <w:sz w:val="20"/>
                <w:szCs w:val="20"/>
              </w:rPr>
              <w:fldChar w:fldCharType="end"/>
            </w:r>
          </w:hyperlink>
        </w:p>
        <w:p w14:paraId="702FAB52" w14:textId="7945496D"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70" w:history="1">
            <w:r w:rsidR="00BA0247" w:rsidRPr="00BA0247">
              <w:rPr>
                <w:rStyle w:val="Hiperhivatkozs"/>
                <w:rFonts w:ascii="Arial Narrow" w:hAnsi="Arial Narrow"/>
                <w:b/>
                <w:noProof/>
                <w:sz w:val="20"/>
                <w:szCs w:val="20"/>
              </w:rPr>
              <w:t>7.</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Az adatkezelés alapelvei</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_Toc16500770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9</w:t>
            </w:r>
            <w:r w:rsidR="00BA0247" w:rsidRPr="00BA0247">
              <w:rPr>
                <w:rFonts w:ascii="Arial Narrow" w:hAnsi="Arial Narrow"/>
                <w:noProof/>
                <w:webHidden/>
                <w:sz w:val="20"/>
                <w:szCs w:val="20"/>
              </w:rPr>
              <w:fldChar w:fldCharType="end"/>
            </w:r>
          </w:hyperlink>
        </w:p>
        <w:p w14:paraId="6FCC6A90" w14:textId="2338AD9B"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71" w:history="1">
            <w:r w:rsidR="00BA0247" w:rsidRPr="00BA0247">
              <w:rPr>
                <w:rStyle w:val="Hiperhivatkozs"/>
                <w:rFonts w:ascii="Arial Narrow" w:hAnsi="Arial Narrow"/>
                <w:b/>
                <w:noProof/>
                <w:sz w:val="20"/>
                <w:szCs w:val="20"/>
              </w:rPr>
              <w:t>III.</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MUNKAVISZONNYAL KAPCSOLATOS ADATKEZELÉSEK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_Toc16500771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10</w:t>
            </w:r>
            <w:r w:rsidR="00BA0247" w:rsidRPr="00BA0247">
              <w:rPr>
                <w:rFonts w:ascii="Arial Narrow" w:hAnsi="Arial Narrow"/>
                <w:noProof/>
                <w:webHidden/>
                <w:sz w:val="20"/>
                <w:szCs w:val="20"/>
              </w:rPr>
              <w:fldChar w:fldCharType="end"/>
            </w:r>
          </w:hyperlink>
        </w:p>
        <w:p w14:paraId="1021073C" w14:textId="61733E19"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72" w:history="1">
            <w:r w:rsidR="00BA0247" w:rsidRPr="00BA0247">
              <w:rPr>
                <w:rStyle w:val="Hiperhivatkozs"/>
                <w:rFonts w:ascii="Arial Narrow" w:eastAsia="Times New Roman" w:hAnsi="Arial Narrow"/>
                <w:b/>
                <w:noProof/>
                <w:sz w:val="20"/>
                <w:szCs w:val="20"/>
              </w:rPr>
              <w:t>8.</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eastAsia="Times New Roman" w:hAnsi="Arial Narrow"/>
                <w:b/>
                <w:noProof/>
                <w:sz w:val="20"/>
                <w:szCs w:val="20"/>
              </w:rPr>
              <w:t>Munkaviszonyra jelentkezés céljából történő adatkezelés</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_Toc16500772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10</w:t>
            </w:r>
            <w:r w:rsidR="00BA0247" w:rsidRPr="00BA0247">
              <w:rPr>
                <w:rFonts w:ascii="Arial Narrow" w:hAnsi="Arial Narrow"/>
                <w:noProof/>
                <w:webHidden/>
                <w:sz w:val="20"/>
                <w:szCs w:val="20"/>
              </w:rPr>
              <w:fldChar w:fldCharType="end"/>
            </w:r>
          </w:hyperlink>
        </w:p>
        <w:p w14:paraId="5E1F3215" w14:textId="4650189F"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73" w:history="1">
            <w:r w:rsidR="00BA0247" w:rsidRPr="00BA0247">
              <w:rPr>
                <w:rStyle w:val="Hiperhivatkozs"/>
                <w:rFonts w:ascii="Arial Narrow" w:eastAsia="Times New Roman" w:hAnsi="Arial Narrow"/>
                <w:b/>
                <w:noProof/>
                <w:sz w:val="20"/>
                <w:szCs w:val="20"/>
              </w:rPr>
              <w:t>9.</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eastAsia="Times New Roman" w:hAnsi="Arial Narrow"/>
                <w:b/>
                <w:noProof/>
                <w:sz w:val="20"/>
                <w:szCs w:val="20"/>
              </w:rPr>
              <w:t>Munkaviszony létesítés, teljesítése vagy megszűnése céljából történő adatkezelés</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_Toc16500773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11</w:t>
            </w:r>
            <w:r w:rsidR="00BA0247" w:rsidRPr="00BA0247">
              <w:rPr>
                <w:rFonts w:ascii="Arial Narrow" w:hAnsi="Arial Narrow"/>
                <w:noProof/>
                <w:webHidden/>
                <w:sz w:val="20"/>
                <w:szCs w:val="20"/>
              </w:rPr>
              <w:fldChar w:fldCharType="end"/>
            </w:r>
          </w:hyperlink>
        </w:p>
        <w:p w14:paraId="6DD12CB0" w14:textId="2A9F7583" w:rsidR="00BA0247" w:rsidRPr="00BA0247" w:rsidRDefault="00CF6980">
          <w:pPr>
            <w:pStyle w:val="TJ2"/>
            <w:rPr>
              <w:rFonts w:eastAsiaTheme="minorEastAsia" w:cstheme="minorBidi"/>
              <w:b w:val="0"/>
              <w:color w:val="auto"/>
              <w:bdr w:val="none" w:sz="0" w:space="0" w:color="auto"/>
            </w:rPr>
          </w:pPr>
          <w:hyperlink w:anchor="_Toc16500774" w:history="1">
            <w:r w:rsidR="00BA0247" w:rsidRPr="00BA0247">
              <w:rPr>
                <w:rStyle w:val="Hiperhivatkozs"/>
                <w:rFonts w:eastAsia="Times New Roman" w:cs="Times New Roman"/>
              </w:rPr>
              <w:t>10.</w:t>
            </w:r>
            <w:r w:rsidR="00BA0247" w:rsidRPr="00BA0247">
              <w:rPr>
                <w:rFonts w:eastAsiaTheme="minorEastAsia" w:cstheme="minorBidi"/>
                <w:b w:val="0"/>
                <w:color w:val="auto"/>
                <w:bdr w:val="none" w:sz="0" w:space="0" w:color="auto"/>
              </w:rPr>
              <w:tab/>
            </w:r>
            <w:r w:rsidR="00BA0247" w:rsidRPr="00BA0247">
              <w:rPr>
                <w:rStyle w:val="Hiperhivatkozs"/>
                <w:rFonts w:eastAsia="Times New Roman" w:cs="Times New Roman"/>
              </w:rPr>
              <w:t>Egészségügyi alkalmassággal kapcsolatos adatkezelések</w:t>
            </w:r>
            <w:r w:rsidR="00BA0247" w:rsidRPr="00BA0247">
              <w:rPr>
                <w:webHidden/>
              </w:rPr>
              <w:tab/>
            </w:r>
            <w:r w:rsidR="00BA0247" w:rsidRPr="00BA0247">
              <w:rPr>
                <w:webHidden/>
              </w:rPr>
              <w:fldChar w:fldCharType="begin"/>
            </w:r>
            <w:r w:rsidR="00BA0247" w:rsidRPr="00BA0247">
              <w:rPr>
                <w:webHidden/>
              </w:rPr>
              <w:instrText xml:space="preserve"> PAGEREF _Toc16500774 \h </w:instrText>
            </w:r>
            <w:r w:rsidR="00BA0247" w:rsidRPr="00BA0247">
              <w:rPr>
                <w:webHidden/>
              </w:rPr>
            </w:r>
            <w:r w:rsidR="00BA0247" w:rsidRPr="00BA0247">
              <w:rPr>
                <w:webHidden/>
              </w:rPr>
              <w:fldChar w:fldCharType="separate"/>
            </w:r>
            <w:r w:rsidR="009B1B20">
              <w:rPr>
                <w:webHidden/>
              </w:rPr>
              <w:t>15</w:t>
            </w:r>
            <w:r w:rsidR="00BA0247" w:rsidRPr="00BA0247">
              <w:rPr>
                <w:webHidden/>
              </w:rPr>
              <w:fldChar w:fldCharType="end"/>
            </w:r>
          </w:hyperlink>
        </w:p>
        <w:p w14:paraId="0CAC4CB5" w14:textId="40CEBB84" w:rsidR="00BA0247" w:rsidRPr="00BA0247" w:rsidRDefault="00CF6980">
          <w:pPr>
            <w:pStyle w:val="TJ2"/>
            <w:rPr>
              <w:rFonts w:eastAsiaTheme="minorEastAsia" w:cstheme="minorBidi"/>
              <w:b w:val="0"/>
              <w:color w:val="auto"/>
              <w:bdr w:val="none" w:sz="0" w:space="0" w:color="auto"/>
            </w:rPr>
          </w:pPr>
          <w:hyperlink w:anchor="_Toc16500775" w:history="1">
            <w:r w:rsidR="00BA0247" w:rsidRPr="00BA0247">
              <w:rPr>
                <w:rStyle w:val="Hiperhivatkozs"/>
                <w:rFonts w:eastAsia="Times New Roman" w:cs="Times New Roman"/>
              </w:rPr>
              <w:t>11.</w:t>
            </w:r>
            <w:r w:rsidR="00BA0247" w:rsidRPr="00BA0247">
              <w:rPr>
                <w:rFonts w:eastAsiaTheme="minorEastAsia" w:cstheme="minorBidi"/>
                <w:b w:val="0"/>
                <w:color w:val="auto"/>
                <w:bdr w:val="none" w:sz="0" w:space="0" w:color="auto"/>
              </w:rPr>
              <w:tab/>
            </w:r>
            <w:r w:rsidR="00BA0247" w:rsidRPr="00BA0247">
              <w:rPr>
                <w:rStyle w:val="Hiperhivatkozs"/>
                <w:rFonts w:eastAsia="Times New Roman" w:cs="Times New Roman"/>
              </w:rPr>
              <w:t>Az Egyesület munkavállalói részére bocsátott e-mail fiók, számítógép, digitális eszközök, internet használat ellenőrzésével kapcsolatos adatkezelés</w:t>
            </w:r>
            <w:r w:rsidR="00BA0247" w:rsidRPr="00BA0247">
              <w:rPr>
                <w:webHidden/>
              </w:rPr>
              <w:tab/>
            </w:r>
            <w:r w:rsidR="00BA0247" w:rsidRPr="00BA0247">
              <w:rPr>
                <w:webHidden/>
              </w:rPr>
              <w:fldChar w:fldCharType="begin"/>
            </w:r>
            <w:r w:rsidR="00BA0247" w:rsidRPr="00BA0247">
              <w:rPr>
                <w:webHidden/>
              </w:rPr>
              <w:instrText xml:space="preserve"> PAGEREF _Toc16500775 \h </w:instrText>
            </w:r>
            <w:r w:rsidR="00BA0247" w:rsidRPr="00BA0247">
              <w:rPr>
                <w:webHidden/>
              </w:rPr>
            </w:r>
            <w:r w:rsidR="00BA0247" w:rsidRPr="00BA0247">
              <w:rPr>
                <w:webHidden/>
              </w:rPr>
              <w:fldChar w:fldCharType="separate"/>
            </w:r>
            <w:r w:rsidR="009B1B20">
              <w:rPr>
                <w:webHidden/>
              </w:rPr>
              <w:t>16</w:t>
            </w:r>
            <w:r w:rsidR="00BA0247" w:rsidRPr="00BA0247">
              <w:rPr>
                <w:webHidden/>
              </w:rPr>
              <w:fldChar w:fldCharType="end"/>
            </w:r>
          </w:hyperlink>
        </w:p>
        <w:p w14:paraId="49077D77" w14:textId="560F049F"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76" w:history="1">
            <w:r w:rsidR="00BA0247" w:rsidRPr="00BA0247">
              <w:rPr>
                <w:rStyle w:val="Hiperhivatkozs"/>
                <w:rFonts w:ascii="Arial Narrow" w:hAnsi="Arial Narrow"/>
                <w:b/>
                <w:noProof/>
                <w:sz w:val="20"/>
                <w:szCs w:val="20"/>
              </w:rPr>
              <w:t>IV.</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EGYESÜLETI TAGSÁGHOZ KAPCSOLÓDÓS ADATKEZELÉSEK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_Toc16500776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19</w:t>
            </w:r>
            <w:r w:rsidR="00BA0247" w:rsidRPr="00BA0247">
              <w:rPr>
                <w:rFonts w:ascii="Arial Narrow" w:hAnsi="Arial Narrow"/>
                <w:noProof/>
                <w:webHidden/>
                <w:sz w:val="20"/>
                <w:szCs w:val="20"/>
              </w:rPr>
              <w:fldChar w:fldCharType="end"/>
            </w:r>
          </w:hyperlink>
        </w:p>
        <w:p w14:paraId="3F652389" w14:textId="10D0F55B" w:rsidR="00BA0247" w:rsidRPr="00BA0247" w:rsidRDefault="00CF6980">
          <w:pPr>
            <w:pStyle w:val="TJ2"/>
            <w:rPr>
              <w:rFonts w:eastAsiaTheme="minorEastAsia" w:cstheme="minorBidi"/>
              <w:b w:val="0"/>
              <w:color w:val="auto"/>
              <w:bdr w:val="none" w:sz="0" w:space="0" w:color="auto"/>
            </w:rPr>
          </w:pPr>
          <w:hyperlink w:anchor="_Toc16500777" w:history="1">
            <w:r w:rsidR="00BA0247" w:rsidRPr="00BA0247">
              <w:rPr>
                <w:rStyle w:val="Hiperhivatkozs"/>
                <w:rFonts w:eastAsia="Times New Roman"/>
              </w:rPr>
              <w:t>12.</w:t>
            </w:r>
            <w:r w:rsidR="00BA0247" w:rsidRPr="00BA0247">
              <w:rPr>
                <w:rFonts w:eastAsiaTheme="minorEastAsia" w:cstheme="minorBidi"/>
                <w:b w:val="0"/>
                <w:color w:val="auto"/>
                <w:bdr w:val="none" w:sz="0" w:space="0" w:color="auto"/>
              </w:rPr>
              <w:tab/>
            </w:r>
            <w:r w:rsidR="00BA0247" w:rsidRPr="00BA0247">
              <w:rPr>
                <w:rStyle w:val="Hiperhivatkozs"/>
                <w:rFonts w:eastAsia="Times New Roman"/>
              </w:rPr>
              <w:t>Tagok és pártolói tagok adatainak kezelése</w:t>
            </w:r>
            <w:r w:rsidR="00BA0247" w:rsidRPr="00BA0247">
              <w:rPr>
                <w:webHidden/>
              </w:rPr>
              <w:tab/>
            </w:r>
            <w:r w:rsidR="00BA0247" w:rsidRPr="00BA0247">
              <w:rPr>
                <w:webHidden/>
              </w:rPr>
              <w:fldChar w:fldCharType="begin"/>
            </w:r>
            <w:r w:rsidR="00BA0247" w:rsidRPr="00BA0247">
              <w:rPr>
                <w:webHidden/>
              </w:rPr>
              <w:instrText xml:space="preserve"> PAGEREF _Toc16500777 \h </w:instrText>
            </w:r>
            <w:r w:rsidR="00BA0247" w:rsidRPr="00BA0247">
              <w:rPr>
                <w:webHidden/>
              </w:rPr>
            </w:r>
            <w:r w:rsidR="00BA0247" w:rsidRPr="00BA0247">
              <w:rPr>
                <w:webHidden/>
              </w:rPr>
              <w:fldChar w:fldCharType="separate"/>
            </w:r>
            <w:r w:rsidR="009B1B20">
              <w:rPr>
                <w:webHidden/>
              </w:rPr>
              <w:t>19</w:t>
            </w:r>
            <w:r w:rsidR="00BA0247" w:rsidRPr="00BA0247">
              <w:rPr>
                <w:webHidden/>
              </w:rPr>
              <w:fldChar w:fldCharType="end"/>
            </w:r>
          </w:hyperlink>
        </w:p>
        <w:p w14:paraId="2611086D" w14:textId="22A6DA94" w:rsidR="00BA0247" w:rsidRPr="00BA0247" w:rsidRDefault="00CF6980">
          <w:pPr>
            <w:pStyle w:val="TJ2"/>
            <w:rPr>
              <w:rFonts w:eastAsiaTheme="minorEastAsia" w:cstheme="minorBidi"/>
              <w:b w:val="0"/>
              <w:color w:val="auto"/>
              <w:bdr w:val="none" w:sz="0" w:space="0" w:color="auto"/>
            </w:rPr>
          </w:pPr>
          <w:hyperlink w:anchor="_Toc16500778" w:history="1">
            <w:r w:rsidR="00BA0247" w:rsidRPr="00BA0247">
              <w:rPr>
                <w:rStyle w:val="Hiperhivatkozs"/>
                <w:rFonts w:eastAsia="Times New Roman"/>
              </w:rPr>
              <w:t>13.</w:t>
            </w:r>
            <w:r w:rsidR="00BA0247" w:rsidRPr="00BA0247">
              <w:rPr>
                <w:rFonts w:eastAsiaTheme="minorEastAsia" w:cstheme="minorBidi"/>
                <w:b w:val="0"/>
                <w:color w:val="auto"/>
                <w:bdr w:val="none" w:sz="0" w:space="0" w:color="auto"/>
              </w:rPr>
              <w:tab/>
            </w:r>
            <w:r w:rsidR="00BA0247" w:rsidRPr="00BA0247">
              <w:rPr>
                <w:rStyle w:val="Hiperhivatkozs"/>
                <w:rFonts w:eastAsia="Times New Roman"/>
              </w:rPr>
              <w:t>AYCM kártya és Sportkártya igényléssel kapcsolatos adatkezelés</w:t>
            </w:r>
            <w:r w:rsidR="00BA0247" w:rsidRPr="00BA0247">
              <w:rPr>
                <w:webHidden/>
              </w:rPr>
              <w:tab/>
            </w:r>
            <w:r w:rsidR="00BA0247" w:rsidRPr="00BA0247">
              <w:rPr>
                <w:webHidden/>
              </w:rPr>
              <w:fldChar w:fldCharType="begin"/>
            </w:r>
            <w:r w:rsidR="00BA0247" w:rsidRPr="00BA0247">
              <w:rPr>
                <w:webHidden/>
              </w:rPr>
              <w:instrText xml:space="preserve"> PAGEREF _Toc16500778 \h </w:instrText>
            </w:r>
            <w:r w:rsidR="00BA0247" w:rsidRPr="00BA0247">
              <w:rPr>
                <w:webHidden/>
              </w:rPr>
            </w:r>
            <w:r w:rsidR="00BA0247" w:rsidRPr="00BA0247">
              <w:rPr>
                <w:webHidden/>
              </w:rPr>
              <w:fldChar w:fldCharType="separate"/>
            </w:r>
            <w:r w:rsidR="009B1B20">
              <w:rPr>
                <w:webHidden/>
              </w:rPr>
              <w:t>20</w:t>
            </w:r>
            <w:r w:rsidR="00BA0247" w:rsidRPr="00BA0247">
              <w:rPr>
                <w:webHidden/>
              </w:rPr>
              <w:fldChar w:fldCharType="end"/>
            </w:r>
          </w:hyperlink>
        </w:p>
        <w:p w14:paraId="767D0646" w14:textId="3100A1D5" w:rsidR="00BA0247" w:rsidRPr="00BA0247" w:rsidRDefault="00CF6980">
          <w:pPr>
            <w:pStyle w:val="TJ2"/>
            <w:rPr>
              <w:rFonts w:eastAsiaTheme="minorEastAsia" w:cstheme="minorBidi"/>
              <w:b w:val="0"/>
              <w:color w:val="auto"/>
              <w:bdr w:val="none" w:sz="0" w:space="0" w:color="auto"/>
            </w:rPr>
          </w:pPr>
          <w:hyperlink w:anchor="_Toc16500779" w:history="1">
            <w:r w:rsidR="00BA0247" w:rsidRPr="00BA0247">
              <w:rPr>
                <w:rStyle w:val="Hiperhivatkozs"/>
                <w:rFonts w:eastAsia="Times New Roman"/>
              </w:rPr>
              <w:t>14.</w:t>
            </w:r>
            <w:r w:rsidR="00BA0247" w:rsidRPr="00BA0247">
              <w:rPr>
                <w:rFonts w:eastAsiaTheme="minorEastAsia" w:cstheme="minorBidi"/>
                <w:b w:val="0"/>
                <w:color w:val="auto"/>
                <w:bdr w:val="none" w:sz="0" w:space="0" w:color="auto"/>
              </w:rPr>
              <w:tab/>
            </w:r>
            <w:r w:rsidR="00BA0247" w:rsidRPr="00BA0247">
              <w:rPr>
                <w:rStyle w:val="Hiperhivatkozs"/>
                <w:rFonts w:eastAsia="Times New Roman"/>
              </w:rPr>
              <w:t>Pályázatokkal kapcsolatos adatkezelés</w:t>
            </w:r>
            <w:r w:rsidR="00BA0247" w:rsidRPr="00BA0247">
              <w:rPr>
                <w:webHidden/>
              </w:rPr>
              <w:tab/>
            </w:r>
            <w:r w:rsidR="00BA0247" w:rsidRPr="00BA0247">
              <w:rPr>
                <w:webHidden/>
              </w:rPr>
              <w:fldChar w:fldCharType="begin"/>
            </w:r>
            <w:r w:rsidR="00BA0247" w:rsidRPr="00BA0247">
              <w:rPr>
                <w:webHidden/>
              </w:rPr>
              <w:instrText xml:space="preserve"> PAGEREF _Toc16500779 \h </w:instrText>
            </w:r>
            <w:r w:rsidR="00BA0247" w:rsidRPr="00BA0247">
              <w:rPr>
                <w:webHidden/>
              </w:rPr>
            </w:r>
            <w:r w:rsidR="00BA0247" w:rsidRPr="00BA0247">
              <w:rPr>
                <w:webHidden/>
              </w:rPr>
              <w:fldChar w:fldCharType="separate"/>
            </w:r>
            <w:r w:rsidR="009B1B20">
              <w:rPr>
                <w:webHidden/>
              </w:rPr>
              <w:t>21</w:t>
            </w:r>
            <w:r w:rsidR="00BA0247" w:rsidRPr="00BA0247">
              <w:rPr>
                <w:webHidden/>
              </w:rPr>
              <w:fldChar w:fldCharType="end"/>
            </w:r>
          </w:hyperlink>
        </w:p>
        <w:p w14:paraId="3566B2FA" w14:textId="2AC4E020" w:rsidR="00BA0247" w:rsidRPr="00BA0247" w:rsidRDefault="00CF6980">
          <w:pPr>
            <w:pStyle w:val="TJ2"/>
            <w:rPr>
              <w:rFonts w:eastAsiaTheme="minorEastAsia" w:cstheme="minorBidi"/>
              <w:b w:val="0"/>
              <w:color w:val="auto"/>
              <w:bdr w:val="none" w:sz="0" w:space="0" w:color="auto"/>
            </w:rPr>
          </w:pPr>
          <w:hyperlink w:anchor="_Toc16500780" w:history="1">
            <w:r w:rsidR="00BA0247" w:rsidRPr="00BA0247">
              <w:rPr>
                <w:rStyle w:val="Hiperhivatkozs"/>
                <w:rFonts w:eastAsia="Times New Roman"/>
              </w:rPr>
              <w:t>15.</w:t>
            </w:r>
            <w:r w:rsidR="00BA0247" w:rsidRPr="00BA0247">
              <w:rPr>
                <w:rFonts w:eastAsiaTheme="minorEastAsia" w:cstheme="minorBidi"/>
                <w:b w:val="0"/>
                <w:color w:val="auto"/>
                <w:bdr w:val="none" w:sz="0" w:space="0" w:color="auto"/>
              </w:rPr>
              <w:tab/>
            </w:r>
            <w:r w:rsidR="00BA0247" w:rsidRPr="00BA0247">
              <w:rPr>
                <w:rStyle w:val="Hiperhivatkozs"/>
                <w:rFonts w:eastAsia="Times New Roman"/>
              </w:rPr>
              <w:t>Egyesület szolgáltatásának igénybevételével, sporttevékenység gyakorlásával kapcsolatos adatkezelés</w:t>
            </w:r>
            <w:r w:rsidR="00BA0247" w:rsidRPr="00BA0247">
              <w:rPr>
                <w:webHidden/>
              </w:rPr>
              <w:tab/>
            </w:r>
            <w:r w:rsidR="00BA0247" w:rsidRPr="00BA0247">
              <w:rPr>
                <w:webHidden/>
              </w:rPr>
              <w:fldChar w:fldCharType="begin"/>
            </w:r>
            <w:r w:rsidR="00BA0247" w:rsidRPr="00BA0247">
              <w:rPr>
                <w:webHidden/>
              </w:rPr>
              <w:instrText xml:space="preserve"> PAGEREF _Toc16500780 \h </w:instrText>
            </w:r>
            <w:r w:rsidR="00BA0247" w:rsidRPr="00BA0247">
              <w:rPr>
                <w:webHidden/>
              </w:rPr>
            </w:r>
            <w:r w:rsidR="00BA0247" w:rsidRPr="00BA0247">
              <w:rPr>
                <w:webHidden/>
              </w:rPr>
              <w:fldChar w:fldCharType="separate"/>
            </w:r>
            <w:r w:rsidR="009B1B20">
              <w:rPr>
                <w:webHidden/>
              </w:rPr>
              <w:t>21</w:t>
            </w:r>
            <w:r w:rsidR="00BA0247" w:rsidRPr="00BA0247">
              <w:rPr>
                <w:webHidden/>
              </w:rPr>
              <w:fldChar w:fldCharType="end"/>
            </w:r>
          </w:hyperlink>
        </w:p>
        <w:p w14:paraId="3FECEAED" w14:textId="1CAEC9A7" w:rsidR="00BA0247" w:rsidRPr="00BA0247" w:rsidRDefault="00CF6980">
          <w:pPr>
            <w:pStyle w:val="TJ2"/>
            <w:tabs>
              <w:tab w:val="left" w:pos="660"/>
            </w:tabs>
            <w:rPr>
              <w:rFonts w:eastAsiaTheme="minorEastAsia" w:cstheme="minorBidi"/>
              <w:b w:val="0"/>
              <w:color w:val="auto"/>
              <w:bdr w:val="none" w:sz="0" w:space="0" w:color="auto"/>
            </w:rPr>
          </w:pPr>
          <w:hyperlink w:anchor="_Toc16500781" w:history="1">
            <w:r w:rsidR="00BA0247" w:rsidRPr="00BA0247">
              <w:rPr>
                <w:rStyle w:val="Hiperhivatkozs"/>
              </w:rPr>
              <w:t>15.1.</w:t>
            </w:r>
            <w:r w:rsidR="00BA0247" w:rsidRPr="00BA0247">
              <w:rPr>
                <w:rFonts w:eastAsiaTheme="minorEastAsia" w:cstheme="minorBidi"/>
                <w:b w:val="0"/>
                <w:color w:val="auto"/>
                <w:bdr w:val="none" w:sz="0" w:space="0" w:color="auto"/>
              </w:rPr>
              <w:tab/>
            </w:r>
            <w:r w:rsidR="00BA0247" w:rsidRPr="00BA0247">
              <w:rPr>
                <w:rStyle w:val="Hiperhivatkozs"/>
              </w:rPr>
              <w:t>Az Egyesület számos sportolási lehetőséget biztosít tagjai részére, a sporttevékenység gyakorlásáról pedig jelenléti ív és sporttevékenység végzéséről szóló nyilatkozat alapján vezet nyilvántartást a sporttevékenység hatékony megszervezése céljából.</w:t>
            </w:r>
            <w:r w:rsidR="00BA0247" w:rsidRPr="00BA0247">
              <w:rPr>
                <w:webHidden/>
              </w:rPr>
              <w:tab/>
            </w:r>
            <w:r w:rsidR="00BA0247" w:rsidRPr="00BA0247">
              <w:rPr>
                <w:webHidden/>
              </w:rPr>
              <w:fldChar w:fldCharType="begin"/>
            </w:r>
            <w:r w:rsidR="00BA0247" w:rsidRPr="00BA0247">
              <w:rPr>
                <w:webHidden/>
              </w:rPr>
              <w:instrText xml:space="preserve"> PAGEREF _Toc16500781 \h </w:instrText>
            </w:r>
            <w:r w:rsidR="00BA0247" w:rsidRPr="00BA0247">
              <w:rPr>
                <w:webHidden/>
              </w:rPr>
            </w:r>
            <w:r w:rsidR="00BA0247" w:rsidRPr="00BA0247">
              <w:rPr>
                <w:webHidden/>
              </w:rPr>
              <w:fldChar w:fldCharType="separate"/>
            </w:r>
            <w:r w:rsidR="009B1B20">
              <w:rPr>
                <w:webHidden/>
              </w:rPr>
              <w:t>21</w:t>
            </w:r>
            <w:r w:rsidR="00BA0247" w:rsidRPr="00BA0247">
              <w:rPr>
                <w:webHidden/>
              </w:rPr>
              <w:fldChar w:fldCharType="end"/>
            </w:r>
          </w:hyperlink>
        </w:p>
        <w:p w14:paraId="7EFD5239" w14:textId="1BC994AA"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82" w:history="1">
            <w:r w:rsidR="00BA0247" w:rsidRPr="00BA0247">
              <w:rPr>
                <w:rStyle w:val="Hiperhivatkozs"/>
                <w:rFonts w:ascii="Arial Narrow" w:hAnsi="Arial Narrow"/>
                <w:b/>
                <w:noProof/>
                <w:sz w:val="20"/>
                <w:szCs w:val="20"/>
              </w:rPr>
              <w:t>V.</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RENDEZVÉNYEKHEZ, VERSENYEKHEZ KAPCSOLÓDÓ ADATKEZELÉS</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_Toc16500782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22</w:t>
            </w:r>
            <w:r w:rsidR="00BA0247" w:rsidRPr="00BA0247">
              <w:rPr>
                <w:rFonts w:ascii="Arial Narrow" w:hAnsi="Arial Narrow"/>
                <w:noProof/>
                <w:webHidden/>
                <w:sz w:val="20"/>
                <w:szCs w:val="20"/>
              </w:rPr>
              <w:fldChar w:fldCharType="end"/>
            </w:r>
          </w:hyperlink>
        </w:p>
        <w:p w14:paraId="57484386" w14:textId="3195E332" w:rsidR="00BA0247" w:rsidRPr="00BA0247" w:rsidRDefault="00CF6980">
          <w:pPr>
            <w:pStyle w:val="TJ2"/>
            <w:rPr>
              <w:rFonts w:eastAsiaTheme="minorEastAsia" w:cstheme="minorBidi"/>
              <w:b w:val="0"/>
              <w:color w:val="auto"/>
              <w:bdr w:val="none" w:sz="0" w:space="0" w:color="auto"/>
            </w:rPr>
          </w:pPr>
          <w:hyperlink w:anchor="_Toc16500783" w:history="1">
            <w:r w:rsidR="00BA0247" w:rsidRPr="00BA0247">
              <w:rPr>
                <w:rStyle w:val="Hiperhivatkozs"/>
                <w:rFonts w:eastAsia="Times New Roman"/>
              </w:rPr>
              <w:t>16.</w:t>
            </w:r>
            <w:r w:rsidR="00BA0247" w:rsidRPr="00BA0247">
              <w:rPr>
                <w:rFonts w:eastAsiaTheme="minorEastAsia" w:cstheme="minorBidi"/>
                <w:b w:val="0"/>
                <w:color w:val="auto"/>
                <w:bdr w:val="none" w:sz="0" w:space="0" w:color="auto"/>
              </w:rPr>
              <w:tab/>
            </w:r>
            <w:r w:rsidR="00BA0247" w:rsidRPr="00BA0247">
              <w:rPr>
                <w:rStyle w:val="Hiperhivatkozs"/>
                <w:rFonts w:eastAsia="Times New Roman"/>
              </w:rPr>
              <w:t>Versenyek és rendezvények résztvevői adatainak kezelése</w:t>
            </w:r>
            <w:r w:rsidR="00BA0247" w:rsidRPr="00BA0247">
              <w:rPr>
                <w:webHidden/>
              </w:rPr>
              <w:tab/>
            </w:r>
            <w:r w:rsidR="00BA0247" w:rsidRPr="00BA0247">
              <w:rPr>
                <w:webHidden/>
              </w:rPr>
              <w:fldChar w:fldCharType="begin"/>
            </w:r>
            <w:r w:rsidR="00BA0247" w:rsidRPr="00BA0247">
              <w:rPr>
                <w:webHidden/>
              </w:rPr>
              <w:instrText xml:space="preserve"> PAGEREF _Toc16500783 \h </w:instrText>
            </w:r>
            <w:r w:rsidR="00BA0247" w:rsidRPr="00BA0247">
              <w:rPr>
                <w:webHidden/>
              </w:rPr>
            </w:r>
            <w:r w:rsidR="00BA0247" w:rsidRPr="00BA0247">
              <w:rPr>
                <w:webHidden/>
              </w:rPr>
              <w:fldChar w:fldCharType="separate"/>
            </w:r>
            <w:r w:rsidR="009B1B20">
              <w:rPr>
                <w:webHidden/>
              </w:rPr>
              <w:t>22</w:t>
            </w:r>
            <w:r w:rsidR="00BA0247" w:rsidRPr="00BA0247">
              <w:rPr>
                <w:webHidden/>
              </w:rPr>
              <w:fldChar w:fldCharType="end"/>
            </w:r>
          </w:hyperlink>
        </w:p>
        <w:p w14:paraId="0A535E66" w14:textId="6854873A"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84" w:history="1">
            <w:r w:rsidR="00BA0247" w:rsidRPr="00BA0247">
              <w:rPr>
                <w:rStyle w:val="Hiperhivatkozs"/>
                <w:rFonts w:ascii="Arial Narrow" w:hAnsi="Arial Narrow"/>
                <w:b/>
                <w:noProof/>
                <w:sz w:val="20"/>
                <w:szCs w:val="20"/>
              </w:rPr>
              <w:t>VI.</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A WEBOLDALON TÖRTÉNŐ LÁTOGATÁSSAL, HÍRLEVÉL KÜLDÉSSEL KAPCSOLATOS ADATKEZELÉSEK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_Toc16500784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23</w:t>
            </w:r>
            <w:r w:rsidR="00BA0247" w:rsidRPr="00BA0247">
              <w:rPr>
                <w:rFonts w:ascii="Arial Narrow" w:hAnsi="Arial Narrow"/>
                <w:noProof/>
                <w:webHidden/>
                <w:sz w:val="20"/>
                <w:szCs w:val="20"/>
              </w:rPr>
              <w:fldChar w:fldCharType="end"/>
            </w:r>
          </w:hyperlink>
        </w:p>
        <w:p w14:paraId="3B59260D" w14:textId="31DDC26B" w:rsidR="00BA0247" w:rsidRPr="00BA0247" w:rsidRDefault="00CF6980">
          <w:pPr>
            <w:pStyle w:val="TJ2"/>
            <w:rPr>
              <w:rFonts w:eastAsiaTheme="minorEastAsia" w:cstheme="minorBidi"/>
              <w:b w:val="0"/>
              <w:color w:val="auto"/>
              <w:bdr w:val="none" w:sz="0" w:space="0" w:color="auto"/>
            </w:rPr>
          </w:pPr>
          <w:hyperlink w:anchor="_Toc16500785" w:history="1">
            <w:r w:rsidR="00BA0247" w:rsidRPr="00BA0247">
              <w:rPr>
                <w:rStyle w:val="Hiperhivatkozs"/>
                <w:rFonts w:eastAsia="Times New Roman" w:cs="Times New Roman"/>
              </w:rPr>
              <w:t>17.</w:t>
            </w:r>
            <w:r w:rsidR="00BA0247" w:rsidRPr="00BA0247">
              <w:rPr>
                <w:rFonts w:eastAsiaTheme="minorEastAsia" w:cstheme="minorBidi"/>
                <w:b w:val="0"/>
                <w:color w:val="auto"/>
                <w:bdr w:val="none" w:sz="0" w:space="0" w:color="auto"/>
              </w:rPr>
              <w:tab/>
            </w:r>
            <w:r w:rsidR="00BA0247" w:rsidRPr="00BA0247">
              <w:rPr>
                <w:rStyle w:val="Hiperhivatkozs"/>
              </w:rPr>
              <w:t>Látogatói adatkezelés, statisztika készítése, sütik (cookie) alkalmazása</w:t>
            </w:r>
            <w:r w:rsidR="00BA0247" w:rsidRPr="00BA0247">
              <w:rPr>
                <w:webHidden/>
              </w:rPr>
              <w:tab/>
            </w:r>
            <w:r w:rsidR="00BA0247" w:rsidRPr="00BA0247">
              <w:rPr>
                <w:webHidden/>
              </w:rPr>
              <w:fldChar w:fldCharType="begin"/>
            </w:r>
            <w:r w:rsidR="00BA0247" w:rsidRPr="00BA0247">
              <w:rPr>
                <w:webHidden/>
              </w:rPr>
              <w:instrText xml:space="preserve"> PAGEREF _Toc16500785 \h </w:instrText>
            </w:r>
            <w:r w:rsidR="00BA0247" w:rsidRPr="00BA0247">
              <w:rPr>
                <w:webHidden/>
              </w:rPr>
            </w:r>
            <w:r w:rsidR="00BA0247" w:rsidRPr="00BA0247">
              <w:rPr>
                <w:webHidden/>
              </w:rPr>
              <w:fldChar w:fldCharType="separate"/>
            </w:r>
            <w:r w:rsidR="009B1B20">
              <w:rPr>
                <w:webHidden/>
              </w:rPr>
              <w:t>23</w:t>
            </w:r>
            <w:r w:rsidR="00BA0247" w:rsidRPr="00BA0247">
              <w:rPr>
                <w:webHidden/>
              </w:rPr>
              <w:fldChar w:fldCharType="end"/>
            </w:r>
          </w:hyperlink>
        </w:p>
        <w:p w14:paraId="6615A6FF" w14:textId="597E5B53" w:rsidR="00BA0247" w:rsidRPr="00BA0247" w:rsidRDefault="00CF6980">
          <w:pPr>
            <w:pStyle w:val="TJ2"/>
            <w:rPr>
              <w:rFonts w:eastAsiaTheme="minorEastAsia" w:cstheme="minorBidi"/>
              <w:b w:val="0"/>
              <w:color w:val="auto"/>
              <w:bdr w:val="none" w:sz="0" w:space="0" w:color="auto"/>
            </w:rPr>
          </w:pPr>
          <w:hyperlink w:anchor="_Toc16500786" w:history="1">
            <w:r w:rsidR="00BA0247" w:rsidRPr="00BA0247">
              <w:rPr>
                <w:rStyle w:val="Hiperhivatkozs"/>
                <w:rFonts w:eastAsia="Times New Roman"/>
              </w:rPr>
              <w:t>18.</w:t>
            </w:r>
            <w:r w:rsidR="00BA0247" w:rsidRPr="00BA0247">
              <w:rPr>
                <w:rFonts w:eastAsiaTheme="minorEastAsia" w:cstheme="minorBidi"/>
                <w:b w:val="0"/>
                <w:color w:val="auto"/>
                <w:bdr w:val="none" w:sz="0" w:space="0" w:color="auto"/>
              </w:rPr>
              <w:tab/>
            </w:r>
            <w:r w:rsidR="00BA0247" w:rsidRPr="00BA0247">
              <w:rPr>
                <w:rStyle w:val="Hiperhivatkozs"/>
                <w:rFonts w:eastAsia="Times New Roman"/>
              </w:rPr>
              <w:t>Hírlevél küldéssel kapcsolatos adatkezelés:</w:t>
            </w:r>
            <w:r w:rsidR="00BA0247" w:rsidRPr="00BA0247">
              <w:rPr>
                <w:webHidden/>
              </w:rPr>
              <w:tab/>
            </w:r>
            <w:r w:rsidR="00BA0247" w:rsidRPr="00BA0247">
              <w:rPr>
                <w:webHidden/>
              </w:rPr>
              <w:fldChar w:fldCharType="begin"/>
            </w:r>
            <w:r w:rsidR="00BA0247" w:rsidRPr="00BA0247">
              <w:rPr>
                <w:webHidden/>
              </w:rPr>
              <w:instrText xml:space="preserve"> PAGEREF _Toc16500786 \h </w:instrText>
            </w:r>
            <w:r w:rsidR="00BA0247" w:rsidRPr="00BA0247">
              <w:rPr>
                <w:webHidden/>
              </w:rPr>
            </w:r>
            <w:r w:rsidR="00BA0247" w:rsidRPr="00BA0247">
              <w:rPr>
                <w:webHidden/>
              </w:rPr>
              <w:fldChar w:fldCharType="separate"/>
            </w:r>
            <w:r w:rsidR="009B1B20">
              <w:rPr>
                <w:webHidden/>
              </w:rPr>
              <w:t>24</w:t>
            </w:r>
            <w:r w:rsidR="00BA0247" w:rsidRPr="00BA0247">
              <w:rPr>
                <w:webHidden/>
              </w:rPr>
              <w:fldChar w:fldCharType="end"/>
            </w:r>
          </w:hyperlink>
        </w:p>
        <w:p w14:paraId="67B48284" w14:textId="29B63641"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87" w:history="1">
            <w:r w:rsidR="00BA0247" w:rsidRPr="00BA0247">
              <w:rPr>
                <w:rStyle w:val="Hiperhivatkozs"/>
                <w:rFonts w:ascii="Arial Narrow" w:hAnsi="Arial Narrow"/>
                <w:b/>
                <w:noProof/>
                <w:sz w:val="20"/>
                <w:szCs w:val="20"/>
              </w:rPr>
              <w:t>VII.</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SZERZŐDÉSHEZ KAPCSOLÓDÓ ADATKEZELÉSEK /SZOLGÁLTATÓK, TÁMOGATÓK, EGYÜTTMŰKÖDŐ PARTNEREK/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_Toc16500787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24</w:t>
            </w:r>
            <w:r w:rsidR="00BA0247" w:rsidRPr="00BA0247">
              <w:rPr>
                <w:rFonts w:ascii="Arial Narrow" w:hAnsi="Arial Narrow"/>
                <w:noProof/>
                <w:webHidden/>
                <w:sz w:val="20"/>
                <w:szCs w:val="20"/>
              </w:rPr>
              <w:fldChar w:fldCharType="end"/>
            </w:r>
          </w:hyperlink>
        </w:p>
        <w:p w14:paraId="12FFE1CA" w14:textId="58DFE086" w:rsidR="00BA0247" w:rsidRPr="00BA0247" w:rsidRDefault="00CF6980">
          <w:pPr>
            <w:pStyle w:val="TJ2"/>
            <w:rPr>
              <w:rFonts w:eastAsiaTheme="minorEastAsia" w:cstheme="minorBidi"/>
              <w:b w:val="0"/>
              <w:color w:val="auto"/>
              <w:bdr w:val="none" w:sz="0" w:space="0" w:color="auto"/>
            </w:rPr>
          </w:pPr>
          <w:hyperlink w:anchor="_Toc16500788" w:history="1">
            <w:r w:rsidR="00BA0247" w:rsidRPr="00BA0247">
              <w:rPr>
                <w:rStyle w:val="Hiperhivatkozs"/>
                <w:rFonts w:eastAsia="Times New Roman"/>
              </w:rPr>
              <w:t>19.</w:t>
            </w:r>
            <w:r w:rsidR="00BA0247" w:rsidRPr="00BA0247">
              <w:rPr>
                <w:rFonts w:eastAsiaTheme="minorEastAsia" w:cstheme="minorBidi"/>
                <w:b w:val="0"/>
                <w:color w:val="auto"/>
                <w:bdr w:val="none" w:sz="0" w:space="0" w:color="auto"/>
              </w:rPr>
              <w:tab/>
            </w:r>
            <w:r w:rsidR="00BA0247" w:rsidRPr="00BA0247">
              <w:rPr>
                <w:rStyle w:val="Hiperhivatkozs"/>
                <w:rFonts w:eastAsia="Times New Roman"/>
              </w:rPr>
              <w:t>Szerződő partnerek adatainak kezelése természetes személy esetén</w:t>
            </w:r>
            <w:r w:rsidR="00BA0247" w:rsidRPr="00BA0247">
              <w:rPr>
                <w:webHidden/>
              </w:rPr>
              <w:tab/>
            </w:r>
            <w:r w:rsidR="00BA0247" w:rsidRPr="00BA0247">
              <w:rPr>
                <w:webHidden/>
              </w:rPr>
              <w:fldChar w:fldCharType="begin"/>
            </w:r>
            <w:r w:rsidR="00BA0247" w:rsidRPr="00BA0247">
              <w:rPr>
                <w:webHidden/>
              </w:rPr>
              <w:instrText xml:space="preserve"> PAGEREF _Toc16500788 \h </w:instrText>
            </w:r>
            <w:r w:rsidR="00BA0247" w:rsidRPr="00BA0247">
              <w:rPr>
                <w:webHidden/>
              </w:rPr>
            </w:r>
            <w:r w:rsidR="00BA0247" w:rsidRPr="00BA0247">
              <w:rPr>
                <w:webHidden/>
              </w:rPr>
              <w:fldChar w:fldCharType="separate"/>
            </w:r>
            <w:r w:rsidR="009B1B20">
              <w:rPr>
                <w:webHidden/>
              </w:rPr>
              <w:t>24</w:t>
            </w:r>
            <w:r w:rsidR="00BA0247" w:rsidRPr="00BA0247">
              <w:rPr>
                <w:webHidden/>
              </w:rPr>
              <w:fldChar w:fldCharType="end"/>
            </w:r>
          </w:hyperlink>
        </w:p>
        <w:p w14:paraId="7D85C212" w14:textId="0B470256" w:rsidR="00BA0247" w:rsidRPr="00BA0247" w:rsidRDefault="00CF6980">
          <w:pPr>
            <w:pStyle w:val="TJ2"/>
            <w:rPr>
              <w:rFonts w:eastAsiaTheme="minorEastAsia" w:cstheme="minorBidi"/>
              <w:b w:val="0"/>
              <w:color w:val="auto"/>
              <w:bdr w:val="none" w:sz="0" w:space="0" w:color="auto"/>
            </w:rPr>
          </w:pPr>
          <w:hyperlink w:anchor="_Toc16500789" w:history="1">
            <w:r w:rsidR="00BA0247" w:rsidRPr="00BA0247">
              <w:rPr>
                <w:rStyle w:val="Hiperhivatkozs"/>
                <w:rFonts w:eastAsia="Times New Roman"/>
              </w:rPr>
              <w:t>20.</w:t>
            </w:r>
            <w:r w:rsidR="00BA0247" w:rsidRPr="00BA0247">
              <w:rPr>
                <w:rFonts w:eastAsiaTheme="minorEastAsia" w:cstheme="minorBidi"/>
                <w:b w:val="0"/>
                <w:color w:val="auto"/>
                <w:bdr w:val="none" w:sz="0" w:space="0" w:color="auto"/>
              </w:rPr>
              <w:tab/>
            </w:r>
            <w:r w:rsidR="00BA0247" w:rsidRPr="00BA0247">
              <w:rPr>
                <w:rStyle w:val="Hiperhivatkozs"/>
                <w:rFonts w:eastAsia="Times New Roman"/>
              </w:rPr>
              <w:t>Szerződő partnerek adatainak kezelése jogi személy képviselőinek elérhetőségei esetén</w:t>
            </w:r>
            <w:r w:rsidR="00BA0247" w:rsidRPr="00BA0247">
              <w:rPr>
                <w:webHidden/>
              </w:rPr>
              <w:tab/>
            </w:r>
            <w:r w:rsidR="00BA0247" w:rsidRPr="00BA0247">
              <w:rPr>
                <w:webHidden/>
              </w:rPr>
              <w:fldChar w:fldCharType="begin"/>
            </w:r>
            <w:r w:rsidR="00BA0247" w:rsidRPr="00BA0247">
              <w:rPr>
                <w:webHidden/>
              </w:rPr>
              <w:instrText xml:space="preserve"> PAGEREF _Toc16500789 \h </w:instrText>
            </w:r>
            <w:r w:rsidR="00BA0247" w:rsidRPr="00BA0247">
              <w:rPr>
                <w:webHidden/>
              </w:rPr>
            </w:r>
            <w:r w:rsidR="00BA0247" w:rsidRPr="00BA0247">
              <w:rPr>
                <w:webHidden/>
              </w:rPr>
              <w:fldChar w:fldCharType="separate"/>
            </w:r>
            <w:r w:rsidR="009B1B20">
              <w:rPr>
                <w:webHidden/>
              </w:rPr>
              <w:t>25</w:t>
            </w:r>
            <w:r w:rsidR="00BA0247" w:rsidRPr="00BA0247">
              <w:rPr>
                <w:webHidden/>
              </w:rPr>
              <w:fldChar w:fldCharType="end"/>
            </w:r>
          </w:hyperlink>
        </w:p>
        <w:p w14:paraId="0F731584" w14:textId="02FE4B06" w:rsidR="00BA0247" w:rsidRPr="00BA0247" w:rsidRDefault="00CF6980">
          <w:pPr>
            <w:pStyle w:val="TJ2"/>
            <w:rPr>
              <w:rFonts w:eastAsiaTheme="minorEastAsia" w:cstheme="minorBidi"/>
              <w:b w:val="0"/>
              <w:color w:val="auto"/>
              <w:bdr w:val="none" w:sz="0" w:space="0" w:color="auto"/>
            </w:rPr>
          </w:pPr>
          <w:hyperlink w:anchor="_Toc16500790" w:history="1">
            <w:r w:rsidR="00BA0247" w:rsidRPr="00BA0247">
              <w:rPr>
                <w:rStyle w:val="Hiperhivatkozs"/>
                <w:rFonts w:eastAsia="Times New Roman"/>
              </w:rPr>
              <w:t>21.</w:t>
            </w:r>
            <w:r w:rsidR="00BA0247" w:rsidRPr="00BA0247">
              <w:rPr>
                <w:rFonts w:eastAsiaTheme="minorEastAsia" w:cstheme="minorBidi"/>
                <w:b w:val="0"/>
                <w:color w:val="auto"/>
                <w:bdr w:val="none" w:sz="0" w:space="0" w:color="auto"/>
              </w:rPr>
              <w:tab/>
            </w:r>
            <w:r w:rsidR="00BA0247" w:rsidRPr="00BA0247">
              <w:rPr>
                <w:rStyle w:val="Hiperhivatkozs"/>
                <w:rFonts w:eastAsia="Times New Roman"/>
              </w:rPr>
              <w:t>Támogatók, kapcsolattartóik adatainak kezelése</w:t>
            </w:r>
            <w:r w:rsidR="00BA0247" w:rsidRPr="00BA0247">
              <w:rPr>
                <w:webHidden/>
              </w:rPr>
              <w:tab/>
            </w:r>
            <w:r w:rsidR="00BA0247" w:rsidRPr="00BA0247">
              <w:rPr>
                <w:webHidden/>
              </w:rPr>
              <w:fldChar w:fldCharType="begin"/>
            </w:r>
            <w:r w:rsidR="00BA0247" w:rsidRPr="00BA0247">
              <w:rPr>
                <w:webHidden/>
              </w:rPr>
              <w:instrText xml:space="preserve"> PAGEREF _Toc16500790 \h </w:instrText>
            </w:r>
            <w:r w:rsidR="00BA0247" w:rsidRPr="00BA0247">
              <w:rPr>
                <w:webHidden/>
              </w:rPr>
            </w:r>
            <w:r w:rsidR="00BA0247" w:rsidRPr="00BA0247">
              <w:rPr>
                <w:webHidden/>
              </w:rPr>
              <w:fldChar w:fldCharType="separate"/>
            </w:r>
            <w:r w:rsidR="009B1B20">
              <w:rPr>
                <w:webHidden/>
              </w:rPr>
              <w:t>25</w:t>
            </w:r>
            <w:r w:rsidR="00BA0247" w:rsidRPr="00BA0247">
              <w:rPr>
                <w:webHidden/>
              </w:rPr>
              <w:fldChar w:fldCharType="end"/>
            </w:r>
          </w:hyperlink>
        </w:p>
        <w:p w14:paraId="4D0D2EDC" w14:textId="7DFD0BE9" w:rsidR="00BA0247" w:rsidRPr="00BA0247" w:rsidRDefault="00CF6980">
          <w:pPr>
            <w:pStyle w:val="TJ1"/>
            <w:tabs>
              <w:tab w:val="left" w:pos="660"/>
            </w:tabs>
            <w:rPr>
              <w:rFonts w:ascii="Arial Narrow" w:eastAsiaTheme="minorEastAsia" w:hAnsi="Arial Narrow" w:cstheme="minorBidi"/>
              <w:noProof/>
              <w:color w:val="auto"/>
              <w:sz w:val="20"/>
              <w:szCs w:val="20"/>
              <w:bdr w:val="none" w:sz="0" w:space="0" w:color="auto"/>
            </w:rPr>
          </w:pPr>
          <w:hyperlink w:anchor="_Toc16500791" w:history="1">
            <w:r w:rsidR="00BA0247" w:rsidRPr="00BA0247">
              <w:rPr>
                <w:rStyle w:val="Hiperhivatkozs"/>
                <w:rFonts w:ascii="Arial Narrow" w:hAnsi="Arial Narrow"/>
                <w:b/>
                <w:noProof/>
                <w:sz w:val="20"/>
                <w:szCs w:val="20"/>
              </w:rPr>
              <w:t>VIII.</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JOGI KÖTELEZETTSÉGEN ALAPULÓ ADATKEZELÉSEK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_Toc16500791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26</w:t>
            </w:r>
            <w:r w:rsidR="00BA0247" w:rsidRPr="00BA0247">
              <w:rPr>
                <w:rFonts w:ascii="Arial Narrow" w:hAnsi="Arial Narrow"/>
                <w:noProof/>
                <w:webHidden/>
                <w:sz w:val="20"/>
                <w:szCs w:val="20"/>
              </w:rPr>
              <w:fldChar w:fldCharType="end"/>
            </w:r>
          </w:hyperlink>
        </w:p>
        <w:p w14:paraId="0DCB99D2" w14:textId="0B4EADE0" w:rsidR="00BA0247" w:rsidRPr="00BA0247" w:rsidRDefault="00CF6980">
          <w:pPr>
            <w:pStyle w:val="TJ2"/>
            <w:rPr>
              <w:rFonts w:eastAsiaTheme="minorEastAsia" w:cstheme="minorBidi"/>
              <w:b w:val="0"/>
              <w:color w:val="auto"/>
              <w:bdr w:val="none" w:sz="0" w:space="0" w:color="auto"/>
            </w:rPr>
          </w:pPr>
          <w:hyperlink w:anchor="_Toc16500792" w:history="1">
            <w:r w:rsidR="00BA0247" w:rsidRPr="00BA0247">
              <w:rPr>
                <w:rStyle w:val="Hiperhivatkozs"/>
                <w:rFonts w:eastAsia="Times New Roman"/>
              </w:rPr>
              <w:t>22.</w:t>
            </w:r>
            <w:r w:rsidR="00BA0247" w:rsidRPr="00BA0247">
              <w:rPr>
                <w:rFonts w:eastAsiaTheme="minorEastAsia" w:cstheme="minorBidi"/>
                <w:b w:val="0"/>
                <w:color w:val="auto"/>
                <w:bdr w:val="none" w:sz="0" w:space="0" w:color="auto"/>
              </w:rPr>
              <w:tab/>
            </w:r>
            <w:r w:rsidR="00BA0247" w:rsidRPr="00BA0247">
              <w:rPr>
                <w:rStyle w:val="Hiperhivatkozs"/>
                <w:rFonts w:eastAsia="Times New Roman"/>
              </w:rPr>
              <w:t>Adatkezelés adó- és számviteli kötelezettségek teljesítése céljából</w:t>
            </w:r>
            <w:r w:rsidR="00BA0247" w:rsidRPr="00BA0247">
              <w:rPr>
                <w:webHidden/>
              </w:rPr>
              <w:tab/>
            </w:r>
            <w:r w:rsidR="00BA0247" w:rsidRPr="00BA0247">
              <w:rPr>
                <w:webHidden/>
              </w:rPr>
              <w:fldChar w:fldCharType="begin"/>
            </w:r>
            <w:r w:rsidR="00BA0247" w:rsidRPr="00BA0247">
              <w:rPr>
                <w:webHidden/>
              </w:rPr>
              <w:instrText xml:space="preserve"> PAGEREF _Toc16500792 \h </w:instrText>
            </w:r>
            <w:r w:rsidR="00BA0247" w:rsidRPr="00BA0247">
              <w:rPr>
                <w:webHidden/>
              </w:rPr>
            </w:r>
            <w:r w:rsidR="00BA0247" w:rsidRPr="00BA0247">
              <w:rPr>
                <w:webHidden/>
              </w:rPr>
              <w:fldChar w:fldCharType="separate"/>
            </w:r>
            <w:r w:rsidR="009B1B20">
              <w:rPr>
                <w:webHidden/>
              </w:rPr>
              <w:t>26</w:t>
            </w:r>
            <w:r w:rsidR="00BA0247" w:rsidRPr="00BA0247">
              <w:rPr>
                <w:webHidden/>
              </w:rPr>
              <w:fldChar w:fldCharType="end"/>
            </w:r>
          </w:hyperlink>
        </w:p>
        <w:p w14:paraId="56D8D658" w14:textId="6156D417" w:rsidR="00BA0247" w:rsidRPr="00BA0247" w:rsidRDefault="00CF6980">
          <w:pPr>
            <w:pStyle w:val="TJ2"/>
            <w:rPr>
              <w:rFonts w:eastAsiaTheme="minorEastAsia" w:cstheme="minorBidi"/>
              <w:b w:val="0"/>
              <w:color w:val="auto"/>
              <w:bdr w:val="none" w:sz="0" w:space="0" w:color="auto"/>
            </w:rPr>
          </w:pPr>
          <w:hyperlink w:anchor="_Toc16500793" w:history="1">
            <w:r w:rsidR="00BA0247" w:rsidRPr="00BA0247">
              <w:rPr>
                <w:rStyle w:val="Hiperhivatkozs"/>
                <w:rFonts w:eastAsia="Times New Roman"/>
              </w:rPr>
              <w:t>23.</w:t>
            </w:r>
            <w:r w:rsidR="00BA0247" w:rsidRPr="00BA0247">
              <w:rPr>
                <w:rFonts w:eastAsiaTheme="minorEastAsia" w:cstheme="minorBidi"/>
                <w:b w:val="0"/>
                <w:color w:val="auto"/>
                <w:bdr w:val="none" w:sz="0" w:space="0" w:color="auto"/>
              </w:rPr>
              <w:tab/>
            </w:r>
            <w:r w:rsidR="00BA0247" w:rsidRPr="00BA0247">
              <w:rPr>
                <w:rStyle w:val="Hiperhivatkozs"/>
                <w:rFonts w:eastAsia="Times New Roman"/>
              </w:rPr>
              <w:t>Kifizetői adatkezelés</w:t>
            </w:r>
            <w:r w:rsidR="00BA0247" w:rsidRPr="00BA0247">
              <w:rPr>
                <w:webHidden/>
              </w:rPr>
              <w:tab/>
            </w:r>
            <w:r w:rsidR="00BA0247" w:rsidRPr="00BA0247">
              <w:rPr>
                <w:webHidden/>
              </w:rPr>
              <w:fldChar w:fldCharType="begin"/>
            </w:r>
            <w:r w:rsidR="00BA0247" w:rsidRPr="00BA0247">
              <w:rPr>
                <w:webHidden/>
              </w:rPr>
              <w:instrText xml:space="preserve"> PAGEREF _Toc16500793 \h </w:instrText>
            </w:r>
            <w:r w:rsidR="00BA0247" w:rsidRPr="00BA0247">
              <w:rPr>
                <w:webHidden/>
              </w:rPr>
            </w:r>
            <w:r w:rsidR="00BA0247" w:rsidRPr="00BA0247">
              <w:rPr>
                <w:webHidden/>
              </w:rPr>
              <w:fldChar w:fldCharType="separate"/>
            </w:r>
            <w:r w:rsidR="009B1B20">
              <w:rPr>
                <w:webHidden/>
              </w:rPr>
              <w:t>27</w:t>
            </w:r>
            <w:r w:rsidR="00BA0247" w:rsidRPr="00BA0247">
              <w:rPr>
                <w:webHidden/>
              </w:rPr>
              <w:fldChar w:fldCharType="end"/>
            </w:r>
          </w:hyperlink>
        </w:p>
        <w:p w14:paraId="57A3CBA1" w14:textId="1398AA8F" w:rsidR="00BA0247" w:rsidRPr="00BA0247" w:rsidRDefault="00CF6980">
          <w:pPr>
            <w:pStyle w:val="TJ2"/>
            <w:rPr>
              <w:rFonts w:eastAsiaTheme="minorEastAsia" w:cstheme="minorBidi"/>
              <w:b w:val="0"/>
              <w:color w:val="auto"/>
              <w:bdr w:val="none" w:sz="0" w:space="0" w:color="auto"/>
            </w:rPr>
          </w:pPr>
          <w:hyperlink w:anchor="_Toc16500794" w:history="1">
            <w:r w:rsidR="00BA0247" w:rsidRPr="00BA0247">
              <w:rPr>
                <w:rStyle w:val="Hiperhivatkozs"/>
              </w:rPr>
              <w:t>24.</w:t>
            </w:r>
            <w:r w:rsidR="00BA0247" w:rsidRPr="00BA0247">
              <w:rPr>
                <w:rFonts w:eastAsiaTheme="minorEastAsia" w:cstheme="minorBidi"/>
                <w:b w:val="0"/>
                <w:color w:val="auto"/>
                <w:bdr w:val="none" w:sz="0" w:space="0" w:color="auto"/>
              </w:rPr>
              <w:tab/>
            </w:r>
            <w:r w:rsidR="00BA0247" w:rsidRPr="00BA0247">
              <w:rPr>
                <w:rStyle w:val="Hiperhivatkozs"/>
              </w:rPr>
              <w:t>A Levéltári törvény szerint maradandó értékű iratokra vonatkozó adatkezelés</w:t>
            </w:r>
            <w:r w:rsidR="00BA0247" w:rsidRPr="00BA0247">
              <w:rPr>
                <w:webHidden/>
              </w:rPr>
              <w:tab/>
            </w:r>
            <w:r w:rsidR="00BA0247" w:rsidRPr="00BA0247">
              <w:rPr>
                <w:webHidden/>
              </w:rPr>
              <w:fldChar w:fldCharType="begin"/>
            </w:r>
            <w:r w:rsidR="00BA0247" w:rsidRPr="00BA0247">
              <w:rPr>
                <w:webHidden/>
              </w:rPr>
              <w:instrText xml:space="preserve"> PAGEREF _Toc16500794 \h </w:instrText>
            </w:r>
            <w:r w:rsidR="00BA0247" w:rsidRPr="00BA0247">
              <w:rPr>
                <w:webHidden/>
              </w:rPr>
            </w:r>
            <w:r w:rsidR="00BA0247" w:rsidRPr="00BA0247">
              <w:rPr>
                <w:webHidden/>
              </w:rPr>
              <w:fldChar w:fldCharType="separate"/>
            </w:r>
            <w:r w:rsidR="009B1B20">
              <w:rPr>
                <w:webHidden/>
              </w:rPr>
              <w:t>27</w:t>
            </w:r>
            <w:r w:rsidR="00BA0247" w:rsidRPr="00BA0247">
              <w:rPr>
                <w:webHidden/>
              </w:rPr>
              <w:fldChar w:fldCharType="end"/>
            </w:r>
          </w:hyperlink>
        </w:p>
        <w:p w14:paraId="41C7BB47" w14:textId="743BF01D"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95" w:history="1">
            <w:r w:rsidR="00BA0247" w:rsidRPr="00BA0247">
              <w:rPr>
                <w:rStyle w:val="Hiperhivatkozs"/>
                <w:rFonts w:ascii="Arial Narrow" w:hAnsi="Arial Narrow"/>
                <w:b/>
                <w:noProof/>
                <w:sz w:val="20"/>
                <w:szCs w:val="20"/>
              </w:rPr>
              <w:t>IX.</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ADATBIZTONSÁG</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_Toc16500795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28</w:t>
            </w:r>
            <w:r w:rsidR="00BA0247" w:rsidRPr="00BA0247">
              <w:rPr>
                <w:rFonts w:ascii="Arial Narrow" w:hAnsi="Arial Narrow"/>
                <w:noProof/>
                <w:webHidden/>
                <w:sz w:val="20"/>
                <w:szCs w:val="20"/>
              </w:rPr>
              <w:fldChar w:fldCharType="end"/>
            </w:r>
          </w:hyperlink>
        </w:p>
        <w:p w14:paraId="266859D4" w14:textId="15B198D3"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96" w:history="1">
            <w:r w:rsidR="00BA0247" w:rsidRPr="00BA0247">
              <w:rPr>
                <w:rStyle w:val="Hiperhivatkozs"/>
                <w:rFonts w:ascii="Arial Narrow" w:eastAsia="Times New Roman" w:hAnsi="Arial Narrow"/>
                <w:b/>
                <w:noProof/>
                <w:sz w:val="20"/>
                <w:szCs w:val="20"/>
              </w:rPr>
              <w:t>25.</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eastAsia="Times New Roman" w:hAnsi="Arial Narrow"/>
                <w:b/>
                <w:noProof/>
                <w:sz w:val="20"/>
                <w:szCs w:val="20"/>
              </w:rPr>
              <w:t>Adatbiztonsági intézkedések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_Toc16500796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28</w:t>
            </w:r>
            <w:r w:rsidR="00BA0247" w:rsidRPr="00BA0247">
              <w:rPr>
                <w:rFonts w:ascii="Arial Narrow" w:hAnsi="Arial Narrow"/>
                <w:noProof/>
                <w:webHidden/>
                <w:sz w:val="20"/>
                <w:szCs w:val="20"/>
              </w:rPr>
              <w:fldChar w:fldCharType="end"/>
            </w:r>
          </w:hyperlink>
        </w:p>
        <w:p w14:paraId="0C4AD4FD" w14:textId="1EC5E5B8"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97" w:history="1">
            <w:r w:rsidR="00BA0247" w:rsidRPr="00BA0247">
              <w:rPr>
                <w:rStyle w:val="Hiperhivatkozs"/>
                <w:rFonts w:ascii="Arial Narrow" w:eastAsia="Times New Roman" w:hAnsi="Arial Narrow"/>
                <w:b/>
                <w:noProof/>
                <w:sz w:val="20"/>
                <w:szCs w:val="20"/>
              </w:rPr>
              <w:t>26.</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eastAsia="Times New Roman" w:hAnsi="Arial Narrow"/>
                <w:b/>
                <w:noProof/>
                <w:sz w:val="20"/>
                <w:szCs w:val="20"/>
              </w:rPr>
              <w:t>Adatvédelmi hatásvizsgálat</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_Toc16500797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29</w:t>
            </w:r>
            <w:r w:rsidR="00BA0247" w:rsidRPr="00BA0247">
              <w:rPr>
                <w:rFonts w:ascii="Arial Narrow" w:hAnsi="Arial Narrow"/>
                <w:noProof/>
                <w:webHidden/>
                <w:sz w:val="20"/>
                <w:szCs w:val="20"/>
              </w:rPr>
              <w:fldChar w:fldCharType="end"/>
            </w:r>
          </w:hyperlink>
        </w:p>
        <w:p w14:paraId="2DD99F84" w14:textId="142E1855"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98" w:history="1">
            <w:r w:rsidR="00BA0247" w:rsidRPr="00BA0247">
              <w:rPr>
                <w:rStyle w:val="Hiperhivatkozs"/>
                <w:rFonts w:ascii="Arial Narrow" w:hAnsi="Arial Narrow"/>
                <w:b/>
                <w:noProof/>
                <w:sz w:val="20"/>
                <w:szCs w:val="20"/>
              </w:rPr>
              <w:t>27.</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Adatkezelés felülvizsgálata</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_Toc16500798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29</w:t>
            </w:r>
            <w:r w:rsidR="00BA0247" w:rsidRPr="00BA0247">
              <w:rPr>
                <w:rFonts w:ascii="Arial Narrow" w:hAnsi="Arial Narrow"/>
                <w:noProof/>
                <w:webHidden/>
                <w:sz w:val="20"/>
                <w:szCs w:val="20"/>
              </w:rPr>
              <w:fldChar w:fldCharType="end"/>
            </w:r>
          </w:hyperlink>
        </w:p>
        <w:p w14:paraId="10C947DF" w14:textId="01A49F73"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799" w:history="1">
            <w:r w:rsidR="00BA0247" w:rsidRPr="00BA0247">
              <w:rPr>
                <w:rStyle w:val="Hiperhivatkozs"/>
                <w:rFonts w:ascii="Arial Narrow" w:hAnsi="Arial Narrow"/>
                <w:b/>
                <w:noProof/>
                <w:sz w:val="20"/>
                <w:szCs w:val="20"/>
              </w:rPr>
              <w:t>X.</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AZ EGYESÜLET ADATFELDOLGOZÓ TEVÉKENYSÉGE, ADATFELDOLGOZÓ IGÉNYBEVÉTELE</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_Toc16500799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29</w:t>
            </w:r>
            <w:r w:rsidR="00BA0247" w:rsidRPr="00BA0247">
              <w:rPr>
                <w:rFonts w:ascii="Arial Narrow" w:hAnsi="Arial Narrow"/>
                <w:noProof/>
                <w:webHidden/>
                <w:sz w:val="20"/>
                <w:szCs w:val="20"/>
              </w:rPr>
              <w:fldChar w:fldCharType="end"/>
            </w:r>
          </w:hyperlink>
        </w:p>
        <w:p w14:paraId="14D70357" w14:textId="5C7B891F"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00" w:history="1">
            <w:r w:rsidR="00BA0247" w:rsidRPr="00BA0247">
              <w:rPr>
                <w:rStyle w:val="Hiperhivatkozs"/>
                <w:rFonts w:ascii="Arial Narrow" w:hAnsi="Arial Narrow"/>
                <w:b/>
                <w:noProof/>
                <w:sz w:val="20"/>
                <w:szCs w:val="20"/>
              </w:rPr>
              <w:t>28.</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Az adatfeldolgozó fogalma, az Egyesület által igénybe vett adatfeldolgozók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_Toc16500800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29</w:t>
            </w:r>
            <w:r w:rsidR="00BA0247" w:rsidRPr="00BA0247">
              <w:rPr>
                <w:rFonts w:ascii="Arial Narrow" w:hAnsi="Arial Narrow"/>
                <w:noProof/>
                <w:webHidden/>
                <w:sz w:val="20"/>
                <w:szCs w:val="20"/>
              </w:rPr>
              <w:fldChar w:fldCharType="end"/>
            </w:r>
          </w:hyperlink>
        </w:p>
        <w:p w14:paraId="17A7E578" w14:textId="109BE454"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01" w:history="1">
            <w:r w:rsidR="00BA0247" w:rsidRPr="00BA0247">
              <w:rPr>
                <w:rStyle w:val="Hiperhivatkozs"/>
                <w:rFonts w:ascii="Arial Narrow" w:hAnsi="Arial Narrow"/>
                <w:b/>
                <w:noProof/>
                <w:sz w:val="20"/>
                <w:szCs w:val="20"/>
              </w:rPr>
              <w:t>29.</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Adatfeldolgozó jogai és kötelezettségei</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_Toc16500801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29</w:t>
            </w:r>
            <w:r w:rsidR="00BA0247" w:rsidRPr="00BA0247">
              <w:rPr>
                <w:rFonts w:ascii="Arial Narrow" w:hAnsi="Arial Narrow"/>
                <w:noProof/>
                <w:webHidden/>
                <w:sz w:val="20"/>
                <w:szCs w:val="20"/>
              </w:rPr>
              <w:fldChar w:fldCharType="end"/>
            </w:r>
          </w:hyperlink>
        </w:p>
        <w:p w14:paraId="1F1ADD4D" w14:textId="754544A9"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02" w:history="1">
            <w:r w:rsidR="00BA0247" w:rsidRPr="00BA0247">
              <w:rPr>
                <w:rStyle w:val="Hiperhivatkozs"/>
                <w:rFonts w:ascii="Arial Narrow" w:hAnsi="Arial Narrow"/>
                <w:b/>
                <w:noProof/>
                <w:sz w:val="20"/>
                <w:szCs w:val="20"/>
              </w:rPr>
              <w:t>30.</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Az Egyesület, mint megbízó (adatkezelő) kötelezettségei és jogai</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_Toc16500802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30</w:t>
            </w:r>
            <w:r w:rsidR="00BA0247" w:rsidRPr="00BA0247">
              <w:rPr>
                <w:rFonts w:ascii="Arial Narrow" w:hAnsi="Arial Narrow"/>
                <w:noProof/>
                <w:webHidden/>
                <w:sz w:val="20"/>
                <w:szCs w:val="20"/>
              </w:rPr>
              <w:fldChar w:fldCharType="end"/>
            </w:r>
          </w:hyperlink>
        </w:p>
        <w:p w14:paraId="64A888FE" w14:textId="1C11FDA8"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03" w:history="1">
            <w:r w:rsidR="00BA0247" w:rsidRPr="00BA0247">
              <w:rPr>
                <w:rStyle w:val="Hiperhivatkozs"/>
                <w:rFonts w:ascii="Arial Narrow" w:hAnsi="Arial Narrow"/>
                <w:b/>
                <w:noProof/>
                <w:sz w:val="20"/>
                <w:szCs w:val="20"/>
              </w:rPr>
              <w:t>XI.</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ADATVÉDELMI INCIDENSEK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_Toc16500803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30</w:t>
            </w:r>
            <w:r w:rsidR="00BA0247" w:rsidRPr="00BA0247">
              <w:rPr>
                <w:rFonts w:ascii="Arial Narrow" w:hAnsi="Arial Narrow"/>
                <w:noProof/>
                <w:webHidden/>
                <w:sz w:val="20"/>
                <w:szCs w:val="20"/>
              </w:rPr>
              <w:fldChar w:fldCharType="end"/>
            </w:r>
          </w:hyperlink>
        </w:p>
        <w:p w14:paraId="309C770E" w14:textId="2FBFE739"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04" w:history="1">
            <w:r w:rsidR="00BA0247" w:rsidRPr="00BA0247">
              <w:rPr>
                <w:rStyle w:val="Hiperhivatkozs"/>
                <w:rFonts w:ascii="Arial Narrow" w:eastAsia="Times New Roman" w:hAnsi="Arial Narrow" w:cs="Times New Roman"/>
                <w:b/>
                <w:noProof/>
                <w:sz w:val="20"/>
                <w:szCs w:val="20"/>
              </w:rPr>
              <w:t>31.</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Adatvédelmi incidens fogalma</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_Toc16500804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30</w:t>
            </w:r>
            <w:r w:rsidR="00BA0247" w:rsidRPr="00BA0247">
              <w:rPr>
                <w:rFonts w:ascii="Arial Narrow" w:hAnsi="Arial Narrow"/>
                <w:noProof/>
                <w:webHidden/>
                <w:sz w:val="20"/>
                <w:szCs w:val="20"/>
              </w:rPr>
              <w:fldChar w:fldCharType="end"/>
            </w:r>
          </w:hyperlink>
        </w:p>
        <w:p w14:paraId="7D901472" w14:textId="20501E0E"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05" w:history="1">
            <w:r w:rsidR="00BA0247" w:rsidRPr="00BA0247">
              <w:rPr>
                <w:rStyle w:val="Hiperhivatkozs"/>
                <w:rFonts w:ascii="Arial Narrow" w:hAnsi="Arial Narrow"/>
                <w:b/>
                <w:noProof/>
                <w:sz w:val="20"/>
                <w:szCs w:val="20"/>
              </w:rPr>
              <w:t>32.</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Adatvédelmi incidensek kezelése, orvoslása</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_Toc16500805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30</w:t>
            </w:r>
            <w:r w:rsidR="00BA0247" w:rsidRPr="00BA0247">
              <w:rPr>
                <w:rFonts w:ascii="Arial Narrow" w:hAnsi="Arial Narrow"/>
                <w:noProof/>
                <w:webHidden/>
                <w:sz w:val="20"/>
                <w:szCs w:val="20"/>
              </w:rPr>
              <w:fldChar w:fldCharType="end"/>
            </w:r>
          </w:hyperlink>
        </w:p>
        <w:p w14:paraId="1B6D5ABE" w14:textId="0AD1F93A"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06" w:history="1">
            <w:r w:rsidR="00BA0247" w:rsidRPr="00BA0247">
              <w:rPr>
                <w:rStyle w:val="Hiperhivatkozs"/>
                <w:rFonts w:ascii="Arial Narrow" w:hAnsi="Arial Narrow"/>
                <w:b/>
                <w:noProof/>
                <w:sz w:val="20"/>
                <w:szCs w:val="20"/>
              </w:rPr>
              <w:t>XII.</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AZ ÉRINTETT SZEMÉLYEK JOGAI</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_Toc16500806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31</w:t>
            </w:r>
            <w:r w:rsidR="00BA0247" w:rsidRPr="00BA0247">
              <w:rPr>
                <w:rFonts w:ascii="Arial Narrow" w:hAnsi="Arial Narrow"/>
                <w:noProof/>
                <w:webHidden/>
                <w:sz w:val="20"/>
                <w:szCs w:val="20"/>
              </w:rPr>
              <w:fldChar w:fldCharType="end"/>
            </w:r>
          </w:hyperlink>
        </w:p>
        <w:p w14:paraId="4D3EF248" w14:textId="69E95C19"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07" w:history="1">
            <w:r w:rsidR="00BA0247" w:rsidRPr="00BA0247">
              <w:rPr>
                <w:rStyle w:val="Hiperhivatkozs"/>
                <w:rFonts w:ascii="Arial Narrow" w:hAnsi="Arial Narrow"/>
                <w:b/>
                <w:noProof/>
                <w:sz w:val="20"/>
                <w:szCs w:val="20"/>
              </w:rPr>
              <w:t>33.</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Előzetes tájékozódáshoz való jog</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_Toc16500807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31</w:t>
            </w:r>
            <w:r w:rsidR="00BA0247" w:rsidRPr="00BA0247">
              <w:rPr>
                <w:rFonts w:ascii="Arial Narrow" w:hAnsi="Arial Narrow"/>
                <w:noProof/>
                <w:webHidden/>
                <w:sz w:val="20"/>
                <w:szCs w:val="20"/>
              </w:rPr>
              <w:fldChar w:fldCharType="end"/>
            </w:r>
          </w:hyperlink>
        </w:p>
        <w:p w14:paraId="02E18409" w14:textId="7EAA03D9"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08" w:history="1">
            <w:r w:rsidR="00BA0247" w:rsidRPr="00BA0247">
              <w:rPr>
                <w:rStyle w:val="Hiperhivatkozs"/>
                <w:rFonts w:ascii="Arial Narrow" w:eastAsia="Times New Roman" w:hAnsi="Arial Narrow" w:cs="Times New Roman"/>
                <w:b/>
                <w:noProof/>
                <w:sz w:val="20"/>
                <w:szCs w:val="20"/>
              </w:rPr>
              <w:t>34.</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Az érintett hozzáférési joga</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_Toc16500808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32</w:t>
            </w:r>
            <w:r w:rsidR="00BA0247" w:rsidRPr="00BA0247">
              <w:rPr>
                <w:rFonts w:ascii="Arial Narrow" w:hAnsi="Arial Narrow"/>
                <w:noProof/>
                <w:webHidden/>
                <w:sz w:val="20"/>
                <w:szCs w:val="20"/>
              </w:rPr>
              <w:fldChar w:fldCharType="end"/>
            </w:r>
          </w:hyperlink>
        </w:p>
        <w:p w14:paraId="2092F283" w14:textId="6FC125C2" w:rsidR="00BA0247" w:rsidRPr="00BA0247" w:rsidRDefault="00CF6980">
          <w:pPr>
            <w:pStyle w:val="TJ2"/>
            <w:rPr>
              <w:rFonts w:eastAsiaTheme="minorEastAsia" w:cstheme="minorBidi"/>
              <w:b w:val="0"/>
              <w:color w:val="auto"/>
              <w:bdr w:val="none" w:sz="0" w:space="0" w:color="auto"/>
            </w:rPr>
          </w:pPr>
          <w:hyperlink w:anchor="_Toc16500809" w:history="1">
            <w:r w:rsidR="00BA0247" w:rsidRPr="00BA0247">
              <w:rPr>
                <w:rStyle w:val="Hiperhivatkozs"/>
              </w:rPr>
              <w:t>35.</w:t>
            </w:r>
            <w:r w:rsidR="00BA0247" w:rsidRPr="00BA0247">
              <w:rPr>
                <w:rFonts w:eastAsiaTheme="minorEastAsia" w:cstheme="minorBidi"/>
                <w:b w:val="0"/>
                <w:color w:val="auto"/>
                <w:bdr w:val="none" w:sz="0" w:space="0" w:color="auto"/>
              </w:rPr>
              <w:tab/>
            </w:r>
            <w:r w:rsidR="00BA0247" w:rsidRPr="00BA0247">
              <w:rPr>
                <w:rStyle w:val="Hiperhivatkozs"/>
              </w:rPr>
              <w:t>A helyesbítéshez való jog</w:t>
            </w:r>
            <w:r w:rsidR="00BA0247" w:rsidRPr="00BA0247">
              <w:rPr>
                <w:webHidden/>
              </w:rPr>
              <w:tab/>
            </w:r>
            <w:r w:rsidR="00BA0247" w:rsidRPr="00BA0247">
              <w:rPr>
                <w:webHidden/>
              </w:rPr>
              <w:fldChar w:fldCharType="begin"/>
            </w:r>
            <w:r w:rsidR="00BA0247" w:rsidRPr="00BA0247">
              <w:rPr>
                <w:webHidden/>
              </w:rPr>
              <w:instrText xml:space="preserve"> PAGEREF _Toc16500809 \h </w:instrText>
            </w:r>
            <w:r w:rsidR="00BA0247" w:rsidRPr="00BA0247">
              <w:rPr>
                <w:webHidden/>
              </w:rPr>
            </w:r>
            <w:r w:rsidR="00BA0247" w:rsidRPr="00BA0247">
              <w:rPr>
                <w:webHidden/>
              </w:rPr>
              <w:fldChar w:fldCharType="separate"/>
            </w:r>
            <w:r w:rsidR="009B1B20">
              <w:rPr>
                <w:webHidden/>
              </w:rPr>
              <w:t>32</w:t>
            </w:r>
            <w:r w:rsidR="00BA0247" w:rsidRPr="00BA0247">
              <w:rPr>
                <w:webHidden/>
              </w:rPr>
              <w:fldChar w:fldCharType="end"/>
            </w:r>
          </w:hyperlink>
        </w:p>
        <w:p w14:paraId="406E49A2" w14:textId="26B7028E"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10" w:history="1">
            <w:r w:rsidR="00BA0247" w:rsidRPr="00BA0247">
              <w:rPr>
                <w:rStyle w:val="Hiperhivatkozs"/>
                <w:rFonts w:ascii="Arial Narrow" w:hAnsi="Arial Narrow"/>
                <w:b/>
                <w:noProof/>
                <w:sz w:val="20"/>
                <w:szCs w:val="20"/>
              </w:rPr>
              <w:t>36.</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 törléshez való jog („az elfeledtetéshez való jog”)</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_Toc16500810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32</w:t>
            </w:r>
            <w:r w:rsidR="00BA0247" w:rsidRPr="00BA0247">
              <w:rPr>
                <w:rFonts w:ascii="Arial Narrow" w:hAnsi="Arial Narrow"/>
                <w:noProof/>
                <w:webHidden/>
                <w:sz w:val="20"/>
                <w:szCs w:val="20"/>
              </w:rPr>
              <w:fldChar w:fldCharType="end"/>
            </w:r>
          </w:hyperlink>
        </w:p>
        <w:p w14:paraId="620BA59D" w14:textId="02721160"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11" w:history="1">
            <w:r w:rsidR="00BA0247" w:rsidRPr="00BA0247">
              <w:rPr>
                <w:rStyle w:val="Hiperhivatkozs"/>
                <w:rFonts w:ascii="Arial Narrow" w:hAnsi="Arial Narrow"/>
                <w:b/>
                <w:noProof/>
                <w:sz w:val="20"/>
                <w:szCs w:val="20"/>
              </w:rPr>
              <w:t>37.</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Az adatkezelés korlátozásához való jog</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_Toc16500811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33</w:t>
            </w:r>
            <w:r w:rsidR="00BA0247" w:rsidRPr="00BA0247">
              <w:rPr>
                <w:rFonts w:ascii="Arial Narrow" w:hAnsi="Arial Narrow"/>
                <w:noProof/>
                <w:webHidden/>
                <w:sz w:val="20"/>
                <w:szCs w:val="20"/>
              </w:rPr>
              <w:fldChar w:fldCharType="end"/>
            </w:r>
          </w:hyperlink>
        </w:p>
        <w:p w14:paraId="73DD6919" w14:textId="4AC78011"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12" w:history="1">
            <w:r w:rsidR="00BA0247" w:rsidRPr="00BA0247">
              <w:rPr>
                <w:rStyle w:val="Hiperhivatkozs"/>
                <w:rFonts w:ascii="Arial Narrow" w:hAnsi="Arial Narrow"/>
                <w:b/>
                <w:noProof/>
                <w:sz w:val="20"/>
                <w:szCs w:val="20"/>
              </w:rPr>
              <w:t>38.</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 személyes adatok helyesbítéséhez vagy törléséhez, illetve az adatkezelés korlátozásához kapcsolódó értesítési kötelezettség</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_Toc16500812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33</w:t>
            </w:r>
            <w:r w:rsidR="00BA0247" w:rsidRPr="00BA0247">
              <w:rPr>
                <w:rFonts w:ascii="Arial Narrow" w:hAnsi="Arial Narrow"/>
                <w:noProof/>
                <w:webHidden/>
                <w:sz w:val="20"/>
                <w:szCs w:val="20"/>
              </w:rPr>
              <w:fldChar w:fldCharType="end"/>
            </w:r>
          </w:hyperlink>
        </w:p>
        <w:p w14:paraId="1015E7F6" w14:textId="39FB2CF8"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13" w:history="1">
            <w:r w:rsidR="00BA0247" w:rsidRPr="00BA0247">
              <w:rPr>
                <w:rStyle w:val="Hiperhivatkozs"/>
                <w:rFonts w:ascii="Arial Narrow" w:hAnsi="Arial Narrow"/>
                <w:b/>
                <w:noProof/>
                <w:sz w:val="20"/>
                <w:szCs w:val="20"/>
              </w:rPr>
              <w:t>39.</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Az adathordozhatósághoz való jog</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_Toc16500813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33</w:t>
            </w:r>
            <w:r w:rsidR="00BA0247" w:rsidRPr="00BA0247">
              <w:rPr>
                <w:rFonts w:ascii="Arial Narrow" w:hAnsi="Arial Narrow"/>
                <w:noProof/>
                <w:webHidden/>
                <w:sz w:val="20"/>
                <w:szCs w:val="20"/>
              </w:rPr>
              <w:fldChar w:fldCharType="end"/>
            </w:r>
          </w:hyperlink>
        </w:p>
        <w:p w14:paraId="33706FDB" w14:textId="31DE4CBD"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14" w:history="1">
            <w:r w:rsidR="00BA0247" w:rsidRPr="00BA0247">
              <w:rPr>
                <w:rStyle w:val="Hiperhivatkozs"/>
                <w:rFonts w:ascii="Arial Narrow" w:hAnsi="Arial Narrow"/>
                <w:b/>
                <w:noProof/>
                <w:sz w:val="20"/>
                <w:szCs w:val="20"/>
              </w:rPr>
              <w:t>40.</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 tiltakozáshoz való jog</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_Toc16500814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34</w:t>
            </w:r>
            <w:r w:rsidR="00BA0247" w:rsidRPr="00BA0247">
              <w:rPr>
                <w:rFonts w:ascii="Arial Narrow" w:hAnsi="Arial Narrow"/>
                <w:noProof/>
                <w:webHidden/>
                <w:sz w:val="20"/>
                <w:szCs w:val="20"/>
              </w:rPr>
              <w:fldChar w:fldCharType="end"/>
            </w:r>
          </w:hyperlink>
        </w:p>
        <w:p w14:paraId="7B7FF3D4" w14:textId="0F4E27A8"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15" w:history="1">
            <w:r w:rsidR="00BA0247" w:rsidRPr="00BA0247">
              <w:rPr>
                <w:rStyle w:val="Hiperhivatkozs"/>
                <w:rFonts w:ascii="Arial Narrow" w:hAnsi="Arial Narrow"/>
                <w:b/>
                <w:noProof/>
                <w:sz w:val="20"/>
                <w:szCs w:val="20"/>
              </w:rPr>
              <w:t>41.</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Automatizált döntéshozatal egyedi ügyekben, beleértve a profilalkotást</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_Toc16500815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34</w:t>
            </w:r>
            <w:r w:rsidR="00BA0247" w:rsidRPr="00BA0247">
              <w:rPr>
                <w:rFonts w:ascii="Arial Narrow" w:hAnsi="Arial Narrow"/>
                <w:noProof/>
                <w:webHidden/>
                <w:sz w:val="20"/>
                <w:szCs w:val="20"/>
              </w:rPr>
              <w:fldChar w:fldCharType="end"/>
            </w:r>
          </w:hyperlink>
        </w:p>
        <w:p w14:paraId="76BA12F5" w14:textId="6A8066E9"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16" w:history="1">
            <w:r w:rsidR="00BA0247" w:rsidRPr="00BA0247">
              <w:rPr>
                <w:rStyle w:val="Hiperhivatkozs"/>
                <w:rFonts w:ascii="Arial Narrow" w:hAnsi="Arial Narrow"/>
                <w:b/>
                <w:noProof/>
                <w:sz w:val="20"/>
                <w:szCs w:val="20"/>
              </w:rPr>
              <w:t>42.</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Az érintett adatvédelmi incidensről történő tájékoztatása</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_Toc16500816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34</w:t>
            </w:r>
            <w:r w:rsidR="00BA0247" w:rsidRPr="00BA0247">
              <w:rPr>
                <w:rFonts w:ascii="Arial Narrow" w:hAnsi="Arial Narrow"/>
                <w:noProof/>
                <w:webHidden/>
                <w:sz w:val="20"/>
                <w:szCs w:val="20"/>
              </w:rPr>
              <w:fldChar w:fldCharType="end"/>
            </w:r>
          </w:hyperlink>
        </w:p>
        <w:p w14:paraId="5B764673" w14:textId="18369F22"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17" w:history="1">
            <w:r w:rsidR="00BA0247" w:rsidRPr="00BA0247">
              <w:rPr>
                <w:rStyle w:val="Hiperhivatkozs"/>
                <w:rFonts w:ascii="Arial Narrow" w:hAnsi="Arial Narrow"/>
                <w:b/>
                <w:noProof/>
                <w:sz w:val="20"/>
                <w:szCs w:val="20"/>
              </w:rPr>
              <w:t>43.</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 felügyeleti hatóságnál történő panasztételhez való jog (hatósági jogorvoslathoz való jog)</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_Toc16500817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34</w:t>
            </w:r>
            <w:r w:rsidR="00BA0247" w:rsidRPr="00BA0247">
              <w:rPr>
                <w:rFonts w:ascii="Arial Narrow" w:hAnsi="Arial Narrow"/>
                <w:noProof/>
                <w:webHidden/>
                <w:sz w:val="20"/>
                <w:szCs w:val="20"/>
              </w:rPr>
              <w:fldChar w:fldCharType="end"/>
            </w:r>
          </w:hyperlink>
        </w:p>
        <w:p w14:paraId="637996F2" w14:textId="0E38D39A"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18" w:history="1">
            <w:r w:rsidR="00BA0247" w:rsidRPr="00BA0247">
              <w:rPr>
                <w:rStyle w:val="Hiperhivatkozs"/>
                <w:rFonts w:ascii="Arial Narrow" w:hAnsi="Arial Narrow"/>
                <w:b/>
                <w:noProof/>
                <w:sz w:val="20"/>
                <w:szCs w:val="20"/>
              </w:rPr>
              <w:t>44.</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Felügyeleti hatóság döntésével szembeni bírósági jogorvoslathoz való jog</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_Toc16500818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35</w:t>
            </w:r>
            <w:r w:rsidR="00BA0247" w:rsidRPr="00BA0247">
              <w:rPr>
                <w:rFonts w:ascii="Arial Narrow" w:hAnsi="Arial Narrow"/>
                <w:noProof/>
                <w:webHidden/>
                <w:sz w:val="20"/>
                <w:szCs w:val="20"/>
              </w:rPr>
              <w:fldChar w:fldCharType="end"/>
            </w:r>
          </w:hyperlink>
        </w:p>
        <w:p w14:paraId="4AA0B4B4" w14:textId="52E58414"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19" w:history="1">
            <w:r w:rsidR="00BA0247" w:rsidRPr="00BA0247">
              <w:rPr>
                <w:rStyle w:val="Hiperhivatkozs"/>
                <w:rFonts w:ascii="Arial Narrow" w:hAnsi="Arial Narrow"/>
                <w:b/>
                <w:noProof/>
                <w:sz w:val="20"/>
                <w:szCs w:val="20"/>
              </w:rPr>
              <w:t>45.</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Az adatkezelővel vagy az adatfeldolgozóval szembeni bírósági jogorvoslathoz való jog</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_Toc16500819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35</w:t>
            </w:r>
            <w:r w:rsidR="00BA0247" w:rsidRPr="00BA0247">
              <w:rPr>
                <w:rFonts w:ascii="Arial Narrow" w:hAnsi="Arial Narrow"/>
                <w:noProof/>
                <w:webHidden/>
                <w:sz w:val="20"/>
                <w:szCs w:val="20"/>
              </w:rPr>
              <w:fldChar w:fldCharType="end"/>
            </w:r>
          </w:hyperlink>
        </w:p>
        <w:p w14:paraId="124141B9" w14:textId="52128F8D" w:rsidR="00BA0247" w:rsidRPr="00BA0247" w:rsidRDefault="00CF6980">
          <w:pPr>
            <w:pStyle w:val="TJ1"/>
            <w:tabs>
              <w:tab w:val="left" w:pos="660"/>
            </w:tabs>
            <w:rPr>
              <w:rFonts w:ascii="Arial Narrow" w:eastAsiaTheme="minorEastAsia" w:hAnsi="Arial Narrow" w:cstheme="minorBidi"/>
              <w:noProof/>
              <w:color w:val="auto"/>
              <w:sz w:val="20"/>
              <w:szCs w:val="20"/>
              <w:bdr w:val="none" w:sz="0" w:space="0" w:color="auto"/>
            </w:rPr>
          </w:pPr>
          <w:hyperlink w:anchor="_Toc16500820" w:history="1">
            <w:r w:rsidR="00BA0247" w:rsidRPr="00BA0247">
              <w:rPr>
                <w:rStyle w:val="Hiperhivatkozs"/>
                <w:rFonts w:ascii="Arial Narrow" w:hAnsi="Arial Narrow"/>
                <w:b/>
                <w:noProof/>
                <w:sz w:val="20"/>
                <w:szCs w:val="20"/>
              </w:rPr>
              <w:t>XIII.</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AZ ADATVÉDELMI TISZTVISELŐ</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_Toc16500820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35</w:t>
            </w:r>
            <w:r w:rsidR="00BA0247" w:rsidRPr="00BA0247">
              <w:rPr>
                <w:rFonts w:ascii="Arial Narrow" w:hAnsi="Arial Narrow"/>
                <w:noProof/>
                <w:webHidden/>
                <w:sz w:val="20"/>
                <w:szCs w:val="20"/>
              </w:rPr>
              <w:fldChar w:fldCharType="end"/>
            </w:r>
          </w:hyperlink>
        </w:p>
        <w:p w14:paraId="6C8311FF" w14:textId="5A91A229"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21" w:history="1">
            <w:r w:rsidR="00BA0247" w:rsidRPr="00BA0247">
              <w:rPr>
                <w:rStyle w:val="Hiperhivatkozs"/>
                <w:rFonts w:ascii="Arial Narrow" w:hAnsi="Arial Narrow"/>
                <w:b/>
                <w:noProof/>
                <w:sz w:val="20"/>
                <w:szCs w:val="20"/>
              </w:rPr>
              <w:t>46.</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Adatvédelmi tisztviselő kijelölésére vonatkozó kötelezettség hiánya</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_Toc16500821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35</w:t>
            </w:r>
            <w:r w:rsidR="00BA0247" w:rsidRPr="00BA0247">
              <w:rPr>
                <w:rFonts w:ascii="Arial Narrow" w:hAnsi="Arial Narrow"/>
                <w:noProof/>
                <w:webHidden/>
                <w:sz w:val="20"/>
                <w:szCs w:val="20"/>
              </w:rPr>
              <w:fldChar w:fldCharType="end"/>
            </w:r>
          </w:hyperlink>
        </w:p>
        <w:p w14:paraId="7B5661E3" w14:textId="41B855D7"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22" w:history="1">
            <w:r w:rsidR="00BA0247" w:rsidRPr="00BA0247">
              <w:rPr>
                <w:rStyle w:val="Hiperhivatkozs"/>
                <w:rFonts w:ascii="Arial Narrow" w:hAnsi="Arial Narrow"/>
                <w:b/>
                <w:noProof/>
                <w:sz w:val="20"/>
                <w:szCs w:val="20"/>
              </w:rPr>
              <w:t>47.</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Az adatvédelmi tisztviselő kijelölésének kötelezettsége, a kijelölés szempontjai</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_Toc16500822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35</w:t>
            </w:r>
            <w:r w:rsidR="00BA0247" w:rsidRPr="00BA0247">
              <w:rPr>
                <w:rFonts w:ascii="Arial Narrow" w:hAnsi="Arial Narrow"/>
                <w:noProof/>
                <w:webHidden/>
                <w:sz w:val="20"/>
                <w:szCs w:val="20"/>
              </w:rPr>
              <w:fldChar w:fldCharType="end"/>
            </w:r>
          </w:hyperlink>
        </w:p>
        <w:p w14:paraId="3BF64437" w14:textId="45E2A77A"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23" w:history="1">
            <w:r w:rsidR="00BA0247" w:rsidRPr="00BA0247">
              <w:rPr>
                <w:rStyle w:val="Hiperhivatkozs"/>
                <w:rFonts w:ascii="Arial Narrow" w:hAnsi="Arial Narrow"/>
                <w:b/>
                <w:noProof/>
                <w:sz w:val="20"/>
                <w:szCs w:val="20"/>
              </w:rPr>
              <w:t>48.</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Annak kijelölése esetén, az adatvédelmi tisztviselő jogállása</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_Toc16500823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35</w:t>
            </w:r>
            <w:r w:rsidR="00BA0247" w:rsidRPr="00BA0247">
              <w:rPr>
                <w:rFonts w:ascii="Arial Narrow" w:hAnsi="Arial Narrow"/>
                <w:noProof/>
                <w:webHidden/>
                <w:sz w:val="20"/>
                <w:szCs w:val="20"/>
              </w:rPr>
              <w:fldChar w:fldCharType="end"/>
            </w:r>
          </w:hyperlink>
        </w:p>
        <w:p w14:paraId="71A3CA78" w14:textId="5F0AEDF5"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24" w:history="1">
            <w:r w:rsidR="00BA0247" w:rsidRPr="00BA0247">
              <w:rPr>
                <w:rStyle w:val="Hiperhivatkozs"/>
                <w:rFonts w:ascii="Arial Narrow" w:hAnsi="Arial Narrow"/>
                <w:b/>
                <w:noProof/>
                <w:sz w:val="20"/>
                <w:szCs w:val="20"/>
              </w:rPr>
              <w:t>49.</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Annak kijelölése esetén az adatvédelmi tisztviselő feladatai</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_Toc16500824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36</w:t>
            </w:r>
            <w:r w:rsidR="00BA0247" w:rsidRPr="00BA0247">
              <w:rPr>
                <w:rFonts w:ascii="Arial Narrow" w:hAnsi="Arial Narrow"/>
                <w:noProof/>
                <w:webHidden/>
                <w:sz w:val="20"/>
                <w:szCs w:val="20"/>
              </w:rPr>
              <w:fldChar w:fldCharType="end"/>
            </w:r>
          </w:hyperlink>
        </w:p>
        <w:p w14:paraId="339B4B4A" w14:textId="5C71A5C0" w:rsidR="00BA0247" w:rsidRPr="00BA0247" w:rsidRDefault="00CF6980">
          <w:pPr>
            <w:pStyle w:val="TJ1"/>
            <w:tabs>
              <w:tab w:val="left" w:pos="660"/>
            </w:tabs>
            <w:rPr>
              <w:rFonts w:ascii="Arial Narrow" w:eastAsiaTheme="minorEastAsia" w:hAnsi="Arial Narrow" w:cstheme="minorBidi"/>
              <w:noProof/>
              <w:color w:val="auto"/>
              <w:sz w:val="20"/>
              <w:szCs w:val="20"/>
              <w:bdr w:val="none" w:sz="0" w:space="0" w:color="auto"/>
            </w:rPr>
          </w:pPr>
          <w:hyperlink w:anchor="_Toc16500825" w:history="1">
            <w:r w:rsidR="00BA0247" w:rsidRPr="00BA0247">
              <w:rPr>
                <w:rStyle w:val="Hiperhivatkozs"/>
                <w:rFonts w:ascii="Arial Narrow" w:hAnsi="Arial Narrow"/>
                <w:b/>
                <w:noProof/>
                <w:sz w:val="20"/>
                <w:szCs w:val="20"/>
              </w:rPr>
              <w:t>XIV.</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AZ ÉRINTETT KÉRELMÉNEK ELŐTERJESZTÉSE, AZ ADATKEZELŐ INTÉZKEDÉSEI</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_Toc16500825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36</w:t>
            </w:r>
            <w:r w:rsidR="00BA0247" w:rsidRPr="00BA0247">
              <w:rPr>
                <w:rFonts w:ascii="Arial Narrow" w:hAnsi="Arial Narrow"/>
                <w:noProof/>
                <w:webHidden/>
                <w:sz w:val="20"/>
                <w:szCs w:val="20"/>
              </w:rPr>
              <w:fldChar w:fldCharType="end"/>
            </w:r>
          </w:hyperlink>
        </w:p>
        <w:p w14:paraId="67A42CB9" w14:textId="3F1594F3"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26" w:history="1">
            <w:r w:rsidR="00BA0247" w:rsidRPr="00BA0247">
              <w:rPr>
                <w:rStyle w:val="Hiperhivatkozs"/>
                <w:rFonts w:ascii="Arial Narrow" w:hAnsi="Arial Narrow"/>
                <w:b/>
                <w:noProof/>
                <w:sz w:val="20"/>
                <w:szCs w:val="20"/>
              </w:rPr>
              <w:t>50.</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Kérelmek előterjesztésének helye:</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_Toc16500826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36</w:t>
            </w:r>
            <w:r w:rsidR="00BA0247" w:rsidRPr="00BA0247">
              <w:rPr>
                <w:rFonts w:ascii="Arial Narrow" w:hAnsi="Arial Narrow"/>
                <w:noProof/>
                <w:webHidden/>
                <w:sz w:val="20"/>
                <w:szCs w:val="20"/>
              </w:rPr>
              <w:fldChar w:fldCharType="end"/>
            </w:r>
          </w:hyperlink>
        </w:p>
        <w:p w14:paraId="2054A30E" w14:textId="2C97EBD7"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27" w:history="1">
            <w:r w:rsidR="00BA0247" w:rsidRPr="00BA0247">
              <w:rPr>
                <w:rStyle w:val="Hiperhivatkozs"/>
                <w:rFonts w:ascii="Arial Narrow" w:hAnsi="Arial Narrow"/>
                <w:b/>
                <w:noProof/>
                <w:sz w:val="20"/>
                <w:szCs w:val="20"/>
              </w:rPr>
              <w:t>51.</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Adatvédelmi felelősök és elérhetőségeik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_Toc16500827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36</w:t>
            </w:r>
            <w:r w:rsidR="00BA0247" w:rsidRPr="00BA0247">
              <w:rPr>
                <w:rFonts w:ascii="Arial Narrow" w:hAnsi="Arial Narrow"/>
                <w:noProof/>
                <w:webHidden/>
                <w:sz w:val="20"/>
                <w:szCs w:val="20"/>
              </w:rPr>
              <w:fldChar w:fldCharType="end"/>
            </w:r>
          </w:hyperlink>
        </w:p>
        <w:p w14:paraId="6A000E80" w14:textId="2BD425FA"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28" w:history="1">
            <w:r w:rsidR="00BA0247" w:rsidRPr="00BA0247">
              <w:rPr>
                <w:rStyle w:val="Hiperhivatkozs"/>
                <w:rFonts w:ascii="Arial Narrow" w:hAnsi="Arial Narrow"/>
                <w:b/>
                <w:noProof/>
                <w:sz w:val="20"/>
                <w:szCs w:val="20"/>
              </w:rPr>
              <w:t>52.</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Kérelmekkel kapcsolatos ügyintézés</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_Toc16500828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36</w:t>
            </w:r>
            <w:r w:rsidR="00BA0247" w:rsidRPr="00BA0247">
              <w:rPr>
                <w:rFonts w:ascii="Arial Narrow" w:hAnsi="Arial Narrow"/>
                <w:noProof/>
                <w:webHidden/>
                <w:sz w:val="20"/>
                <w:szCs w:val="20"/>
              </w:rPr>
              <w:fldChar w:fldCharType="end"/>
            </w:r>
          </w:hyperlink>
        </w:p>
        <w:p w14:paraId="1F392A1B" w14:textId="14388FB9" w:rsidR="00BA0247" w:rsidRPr="00BA0247" w:rsidRDefault="00CF6980">
          <w:pPr>
            <w:pStyle w:val="TJ1"/>
            <w:tabs>
              <w:tab w:val="left" w:pos="660"/>
            </w:tabs>
            <w:rPr>
              <w:rFonts w:ascii="Arial Narrow" w:eastAsiaTheme="minorEastAsia" w:hAnsi="Arial Narrow" w:cstheme="minorBidi"/>
              <w:noProof/>
              <w:color w:val="auto"/>
              <w:sz w:val="20"/>
              <w:szCs w:val="20"/>
              <w:bdr w:val="none" w:sz="0" w:space="0" w:color="auto"/>
            </w:rPr>
          </w:pPr>
          <w:hyperlink w:anchor="_Toc16500829" w:history="1">
            <w:r w:rsidR="00BA0247" w:rsidRPr="00BA0247">
              <w:rPr>
                <w:rStyle w:val="Hiperhivatkozs"/>
                <w:rFonts w:ascii="Arial Narrow" w:hAnsi="Arial Narrow"/>
                <w:b/>
                <w:noProof/>
                <w:sz w:val="20"/>
                <w:szCs w:val="20"/>
              </w:rPr>
              <w:t>XV.</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ZÁRÓ RENDELKEDÉSEK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_Toc16500829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37</w:t>
            </w:r>
            <w:r w:rsidR="00BA0247" w:rsidRPr="00BA0247">
              <w:rPr>
                <w:rFonts w:ascii="Arial Narrow" w:hAnsi="Arial Narrow"/>
                <w:noProof/>
                <w:webHidden/>
                <w:sz w:val="20"/>
                <w:szCs w:val="20"/>
              </w:rPr>
              <w:fldChar w:fldCharType="end"/>
            </w:r>
          </w:hyperlink>
        </w:p>
        <w:p w14:paraId="6F110CF8" w14:textId="4B527453"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30" w:history="1">
            <w:r w:rsidR="00BA0247" w:rsidRPr="00BA0247">
              <w:rPr>
                <w:rStyle w:val="Hiperhivatkozs"/>
                <w:rFonts w:ascii="Arial Narrow" w:hAnsi="Arial Narrow"/>
                <w:b/>
                <w:noProof/>
                <w:sz w:val="20"/>
                <w:szCs w:val="20"/>
              </w:rPr>
              <w:t>53.</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 Szabályzat módosítása</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_Toc16500830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37</w:t>
            </w:r>
            <w:r w:rsidR="00BA0247" w:rsidRPr="00BA0247">
              <w:rPr>
                <w:rFonts w:ascii="Arial Narrow" w:hAnsi="Arial Narrow"/>
                <w:noProof/>
                <w:webHidden/>
                <w:sz w:val="20"/>
                <w:szCs w:val="20"/>
              </w:rPr>
              <w:fldChar w:fldCharType="end"/>
            </w:r>
          </w:hyperlink>
        </w:p>
        <w:p w14:paraId="7C2B8B03" w14:textId="43D0187D" w:rsidR="00BA0247" w:rsidRPr="00BA0247" w:rsidRDefault="00CF6980">
          <w:pPr>
            <w:pStyle w:val="TJ1"/>
            <w:rPr>
              <w:rFonts w:ascii="Arial Narrow" w:eastAsiaTheme="minorEastAsia" w:hAnsi="Arial Narrow" w:cstheme="minorBidi"/>
              <w:noProof/>
              <w:color w:val="auto"/>
              <w:sz w:val="20"/>
              <w:szCs w:val="20"/>
              <w:bdr w:val="none" w:sz="0" w:space="0" w:color="auto"/>
            </w:rPr>
          </w:pPr>
          <w:hyperlink w:anchor="_Toc16500831" w:history="1">
            <w:r w:rsidR="00BA0247" w:rsidRPr="00BA0247">
              <w:rPr>
                <w:rStyle w:val="Hiperhivatkozs"/>
                <w:rFonts w:ascii="Arial Narrow" w:hAnsi="Arial Narrow"/>
                <w:b/>
                <w:noProof/>
                <w:sz w:val="20"/>
                <w:szCs w:val="20"/>
              </w:rPr>
              <w:t>54.</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A Szabályzat megismertetése</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_Toc16500831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37</w:t>
            </w:r>
            <w:r w:rsidR="00BA0247" w:rsidRPr="00BA0247">
              <w:rPr>
                <w:rFonts w:ascii="Arial Narrow" w:hAnsi="Arial Narrow"/>
                <w:noProof/>
                <w:webHidden/>
                <w:sz w:val="20"/>
                <w:szCs w:val="20"/>
              </w:rPr>
              <w:fldChar w:fldCharType="end"/>
            </w:r>
          </w:hyperlink>
        </w:p>
        <w:p w14:paraId="2D80FB49" w14:textId="6D7AC569" w:rsidR="00BA0247" w:rsidRPr="00BA0247" w:rsidRDefault="00CF6980">
          <w:pPr>
            <w:pStyle w:val="TJ1"/>
            <w:tabs>
              <w:tab w:val="left" w:pos="660"/>
            </w:tabs>
            <w:rPr>
              <w:rFonts w:ascii="Arial Narrow" w:eastAsiaTheme="minorEastAsia" w:hAnsi="Arial Narrow" w:cstheme="minorBidi"/>
              <w:noProof/>
              <w:color w:val="auto"/>
              <w:sz w:val="20"/>
              <w:szCs w:val="20"/>
              <w:bdr w:val="none" w:sz="0" w:space="0" w:color="auto"/>
            </w:rPr>
          </w:pPr>
          <w:hyperlink w:anchor="_Toc16500832" w:history="1">
            <w:r w:rsidR="00BA0247" w:rsidRPr="00BA0247">
              <w:rPr>
                <w:rStyle w:val="Hiperhivatkozs"/>
                <w:rFonts w:ascii="Arial Narrow" w:hAnsi="Arial Narrow"/>
                <w:b/>
                <w:noProof/>
                <w:sz w:val="20"/>
                <w:szCs w:val="20"/>
              </w:rPr>
              <w:t>XVI.</w:t>
            </w:r>
            <w:r w:rsidR="00BA0247" w:rsidRPr="00BA0247">
              <w:rPr>
                <w:rFonts w:ascii="Arial Narrow" w:eastAsiaTheme="minorEastAsia" w:hAnsi="Arial Narrow" w:cstheme="minorBidi"/>
                <w:noProof/>
                <w:color w:val="auto"/>
                <w:sz w:val="20"/>
                <w:szCs w:val="20"/>
                <w:bdr w:val="none" w:sz="0" w:space="0" w:color="auto"/>
              </w:rPr>
              <w:tab/>
            </w:r>
            <w:r w:rsidR="00BA0247" w:rsidRPr="00BA0247">
              <w:rPr>
                <w:rStyle w:val="Hiperhivatkozs"/>
                <w:rFonts w:ascii="Arial Narrow" w:hAnsi="Arial Narrow"/>
                <w:b/>
                <w:noProof/>
                <w:sz w:val="20"/>
                <w:szCs w:val="20"/>
              </w:rPr>
              <w:t>FEJEZET – MELLÉKLETEK</w:t>
            </w:r>
            <w:r w:rsidR="00BA0247" w:rsidRPr="00BA0247">
              <w:rPr>
                <w:rFonts w:ascii="Arial Narrow" w:hAnsi="Arial Narrow"/>
                <w:noProof/>
                <w:webHidden/>
                <w:sz w:val="20"/>
                <w:szCs w:val="20"/>
              </w:rPr>
              <w:tab/>
            </w:r>
            <w:r w:rsidR="00BA0247" w:rsidRPr="00BA0247">
              <w:rPr>
                <w:rFonts w:ascii="Arial Narrow" w:hAnsi="Arial Narrow"/>
                <w:noProof/>
                <w:webHidden/>
                <w:sz w:val="20"/>
                <w:szCs w:val="20"/>
              </w:rPr>
              <w:fldChar w:fldCharType="begin"/>
            </w:r>
            <w:r w:rsidR="00BA0247" w:rsidRPr="00BA0247">
              <w:rPr>
                <w:rFonts w:ascii="Arial Narrow" w:hAnsi="Arial Narrow"/>
                <w:noProof/>
                <w:webHidden/>
                <w:sz w:val="20"/>
                <w:szCs w:val="20"/>
              </w:rPr>
              <w:instrText xml:space="preserve"> PAGEREF _Toc16500832 \h </w:instrText>
            </w:r>
            <w:r w:rsidR="00BA0247" w:rsidRPr="00BA0247">
              <w:rPr>
                <w:rFonts w:ascii="Arial Narrow" w:hAnsi="Arial Narrow"/>
                <w:noProof/>
                <w:webHidden/>
                <w:sz w:val="20"/>
                <w:szCs w:val="20"/>
              </w:rPr>
            </w:r>
            <w:r w:rsidR="00BA0247" w:rsidRPr="00BA0247">
              <w:rPr>
                <w:rFonts w:ascii="Arial Narrow" w:hAnsi="Arial Narrow"/>
                <w:noProof/>
                <w:webHidden/>
                <w:sz w:val="20"/>
                <w:szCs w:val="20"/>
              </w:rPr>
              <w:fldChar w:fldCharType="separate"/>
            </w:r>
            <w:r w:rsidR="009B1B20">
              <w:rPr>
                <w:rFonts w:ascii="Arial Narrow" w:hAnsi="Arial Narrow"/>
                <w:noProof/>
                <w:webHidden/>
                <w:sz w:val="20"/>
                <w:szCs w:val="20"/>
              </w:rPr>
              <w:t>38</w:t>
            </w:r>
            <w:r w:rsidR="00BA0247" w:rsidRPr="00BA0247">
              <w:rPr>
                <w:rFonts w:ascii="Arial Narrow" w:hAnsi="Arial Narrow"/>
                <w:noProof/>
                <w:webHidden/>
                <w:sz w:val="20"/>
                <w:szCs w:val="20"/>
              </w:rPr>
              <w:fldChar w:fldCharType="end"/>
            </w:r>
          </w:hyperlink>
        </w:p>
        <w:p w14:paraId="4834E979" w14:textId="4BA44886" w:rsidR="00BA0247" w:rsidRPr="00BA0247" w:rsidRDefault="00CF6980">
          <w:pPr>
            <w:pStyle w:val="TJ2"/>
            <w:rPr>
              <w:rFonts w:eastAsiaTheme="minorEastAsia" w:cstheme="minorBidi"/>
              <w:b w:val="0"/>
              <w:color w:val="auto"/>
              <w:bdr w:val="none" w:sz="0" w:space="0" w:color="auto"/>
            </w:rPr>
          </w:pPr>
          <w:hyperlink w:anchor="_Toc16500833" w:history="1">
            <w:r w:rsidR="00BA0247" w:rsidRPr="00BA0247">
              <w:rPr>
                <w:rStyle w:val="Hiperhivatkozs"/>
              </w:rPr>
              <w:t>Általános Adatkezelési Tájékoztató az Egyesülettel kapcsolatba kerülő magánszemélyek részére</w:t>
            </w:r>
            <w:r w:rsidR="00BA0247" w:rsidRPr="00BA0247">
              <w:rPr>
                <w:webHidden/>
              </w:rPr>
              <w:tab/>
            </w:r>
            <w:r w:rsidR="00BA0247" w:rsidRPr="00BA0247">
              <w:rPr>
                <w:webHidden/>
              </w:rPr>
              <w:fldChar w:fldCharType="begin"/>
            </w:r>
            <w:r w:rsidR="00BA0247" w:rsidRPr="00BA0247">
              <w:rPr>
                <w:webHidden/>
              </w:rPr>
              <w:instrText xml:space="preserve"> PAGEREF _Toc16500833 \h </w:instrText>
            </w:r>
            <w:r w:rsidR="00BA0247" w:rsidRPr="00BA0247">
              <w:rPr>
                <w:webHidden/>
              </w:rPr>
            </w:r>
            <w:r w:rsidR="00BA0247" w:rsidRPr="00BA0247">
              <w:rPr>
                <w:webHidden/>
              </w:rPr>
              <w:fldChar w:fldCharType="separate"/>
            </w:r>
            <w:r w:rsidR="009B1B20">
              <w:rPr>
                <w:webHidden/>
              </w:rPr>
              <w:t>38</w:t>
            </w:r>
            <w:r w:rsidR="00BA0247" w:rsidRPr="00BA0247">
              <w:rPr>
                <w:webHidden/>
              </w:rPr>
              <w:fldChar w:fldCharType="end"/>
            </w:r>
          </w:hyperlink>
        </w:p>
        <w:p w14:paraId="30EDAB83" w14:textId="414A3E90" w:rsidR="00BA0247" w:rsidRPr="00BA0247" w:rsidRDefault="00CF6980">
          <w:pPr>
            <w:pStyle w:val="TJ2"/>
            <w:rPr>
              <w:rFonts w:eastAsiaTheme="minorEastAsia" w:cstheme="minorBidi"/>
              <w:b w:val="0"/>
              <w:color w:val="auto"/>
              <w:bdr w:val="none" w:sz="0" w:space="0" w:color="auto"/>
            </w:rPr>
          </w:pPr>
          <w:hyperlink w:anchor="_Toc16500834" w:history="1">
            <w:r w:rsidR="00BA0247" w:rsidRPr="00BA0247">
              <w:rPr>
                <w:rStyle w:val="Hiperhivatkozs"/>
              </w:rPr>
              <w:t>Általános tájékoztató sporteseményeken, egyéb szabadidős rendezvényeken részt vevők adatainak kezeléséről</w:t>
            </w:r>
            <w:r w:rsidR="00BA0247" w:rsidRPr="00BA0247">
              <w:rPr>
                <w:webHidden/>
              </w:rPr>
              <w:tab/>
            </w:r>
            <w:r w:rsidR="00BA0247" w:rsidRPr="00BA0247">
              <w:rPr>
                <w:webHidden/>
              </w:rPr>
              <w:fldChar w:fldCharType="begin"/>
            </w:r>
            <w:r w:rsidR="00BA0247" w:rsidRPr="00BA0247">
              <w:rPr>
                <w:webHidden/>
              </w:rPr>
              <w:instrText xml:space="preserve"> PAGEREF _Toc16500834 \h </w:instrText>
            </w:r>
            <w:r w:rsidR="00BA0247" w:rsidRPr="00BA0247">
              <w:rPr>
                <w:webHidden/>
              </w:rPr>
            </w:r>
            <w:r w:rsidR="00BA0247" w:rsidRPr="00BA0247">
              <w:rPr>
                <w:webHidden/>
              </w:rPr>
              <w:fldChar w:fldCharType="separate"/>
            </w:r>
            <w:r w:rsidR="009B1B20">
              <w:rPr>
                <w:webHidden/>
              </w:rPr>
              <w:t>38</w:t>
            </w:r>
            <w:r w:rsidR="00BA0247" w:rsidRPr="00BA0247">
              <w:rPr>
                <w:webHidden/>
              </w:rPr>
              <w:fldChar w:fldCharType="end"/>
            </w:r>
          </w:hyperlink>
        </w:p>
        <w:p w14:paraId="28D9914A" w14:textId="67529557" w:rsidR="00BA0247" w:rsidRPr="00BA0247" w:rsidRDefault="00CF6980">
          <w:pPr>
            <w:pStyle w:val="TJ2"/>
            <w:rPr>
              <w:rFonts w:eastAsiaTheme="minorEastAsia" w:cstheme="minorBidi"/>
              <w:b w:val="0"/>
              <w:color w:val="auto"/>
              <w:bdr w:val="none" w:sz="0" w:space="0" w:color="auto"/>
            </w:rPr>
          </w:pPr>
          <w:hyperlink w:anchor="_Toc16500835" w:history="1">
            <w:r w:rsidR="00BA0247" w:rsidRPr="00BA0247">
              <w:rPr>
                <w:rStyle w:val="Hiperhivatkozs"/>
              </w:rPr>
              <w:t>Adatvédelmi nyilatkozat minta – tagok, pártoló tagok</w:t>
            </w:r>
            <w:r w:rsidR="00BA0247" w:rsidRPr="00BA0247">
              <w:rPr>
                <w:webHidden/>
              </w:rPr>
              <w:tab/>
            </w:r>
            <w:r w:rsidR="00BA0247" w:rsidRPr="00BA0247">
              <w:rPr>
                <w:webHidden/>
              </w:rPr>
              <w:fldChar w:fldCharType="begin"/>
            </w:r>
            <w:r w:rsidR="00BA0247" w:rsidRPr="00BA0247">
              <w:rPr>
                <w:webHidden/>
              </w:rPr>
              <w:instrText xml:space="preserve"> PAGEREF _Toc16500835 \h </w:instrText>
            </w:r>
            <w:r w:rsidR="00BA0247" w:rsidRPr="00BA0247">
              <w:rPr>
                <w:webHidden/>
              </w:rPr>
            </w:r>
            <w:r w:rsidR="00BA0247" w:rsidRPr="00BA0247">
              <w:rPr>
                <w:webHidden/>
              </w:rPr>
              <w:fldChar w:fldCharType="separate"/>
            </w:r>
            <w:r w:rsidR="009B1B20">
              <w:rPr>
                <w:webHidden/>
              </w:rPr>
              <w:t>38</w:t>
            </w:r>
            <w:r w:rsidR="00BA0247" w:rsidRPr="00BA0247">
              <w:rPr>
                <w:webHidden/>
              </w:rPr>
              <w:fldChar w:fldCharType="end"/>
            </w:r>
          </w:hyperlink>
        </w:p>
        <w:p w14:paraId="3DA78F69" w14:textId="0F514C9B" w:rsidR="00BA0247" w:rsidRPr="00BA0247" w:rsidRDefault="00CF6980">
          <w:pPr>
            <w:pStyle w:val="TJ2"/>
            <w:rPr>
              <w:rFonts w:eastAsiaTheme="minorEastAsia" w:cstheme="minorBidi"/>
              <w:b w:val="0"/>
              <w:color w:val="auto"/>
              <w:bdr w:val="none" w:sz="0" w:space="0" w:color="auto"/>
            </w:rPr>
          </w:pPr>
          <w:hyperlink w:anchor="_Toc16500836" w:history="1">
            <w:r w:rsidR="00BA0247" w:rsidRPr="00BA0247">
              <w:rPr>
                <w:rStyle w:val="Hiperhivatkozs"/>
              </w:rPr>
              <w:t>Adatkezeléshez történő hozzájáruló nyilatkozat minta – sporteseményen résztvevők</w:t>
            </w:r>
            <w:r w:rsidR="00BA0247" w:rsidRPr="00BA0247">
              <w:rPr>
                <w:webHidden/>
              </w:rPr>
              <w:tab/>
            </w:r>
            <w:r w:rsidR="00BA0247" w:rsidRPr="00BA0247">
              <w:rPr>
                <w:webHidden/>
              </w:rPr>
              <w:fldChar w:fldCharType="begin"/>
            </w:r>
            <w:r w:rsidR="00BA0247" w:rsidRPr="00BA0247">
              <w:rPr>
                <w:webHidden/>
              </w:rPr>
              <w:instrText xml:space="preserve"> PAGEREF _Toc16500836 \h </w:instrText>
            </w:r>
            <w:r w:rsidR="00BA0247" w:rsidRPr="00BA0247">
              <w:rPr>
                <w:webHidden/>
              </w:rPr>
            </w:r>
            <w:r w:rsidR="00BA0247" w:rsidRPr="00BA0247">
              <w:rPr>
                <w:webHidden/>
              </w:rPr>
              <w:fldChar w:fldCharType="separate"/>
            </w:r>
            <w:r w:rsidR="009B1B20">
              <w:rPr>
                <w:webHidden/>
              </w:rPr>
              <w:t>38</w:t>
            </w:r>
            <w:r w:rsidR="00BA0247" w:rsidRPr="00BA0247">
              <w:rPr>
                <w:webHidden/>
              </w:rPr>
              <w:fldChar w:fldCharType="end"/>
            </w:r>
          </w:hyperlink>
        </w:p>
        <w:p w14:paraId="60358C94" w14:textId="0C17788A" w:rsidR="00BA0247" w:rsidRPr="00BA0247" w:rsidRDefault="00CF6980">
          <w:pPr>
            <w:pStyle w:val="TJ2"/>
            <w:rPr>
              <w:rFonts w:eastAsiaTheme="minorEastAsia" w:cstheme="minorBidi"/>
              <w:b w:val="0"/>
              <w:color w:val="auto"/>
              <w:bdr w:val="none" w:sz="0" w:space="0" w:color="auto"/>
            </w:rPr>
          </w:pPr>
          <w:hyperlink w:anchor="_Toc16500837" w:history="1">
            <w:r w:rsidR="00BA0247" w:rsidRPr="00BA0247">
              <w:rPr>
                <w:rStyle w:val="Hiperhivatkozs"/>
              </w:rPr>
              <w:t>1.</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_Toc16500837 \h </w:instrText>
            </w:r>
            <w:r w:rsidR="00BA0247" w:rsidRPr="00BA0247">
              <w:rPr>
                <w:webHidden/>
              </w:rPr>
            </w:r>
            <w:r w:rsidR="00BA0247" w:rsidRPr="00BA0247">
              <w:rPr>
                <w:webHidden/>
              </w:rPr>
              <w:fldChar w:fldCharType="separate"/>
            </w:r>
            <w:r w:rsidR="009B1B20">
              <w:rPr>
                <w:webHidden/>
              </w:rPr>
              <w:t>40</w:t>
            </w:r>
            <w:r w:rsidR="00BA0247" w:rsidRPr="00BA0247">
              <w:rPr>
                <w:webHidden/>
              </w:rPr>
              <w:fldChar w:fldCharType="end"/>
            </w:r>
          </w:hyperlink>
        </w:p>
        <w:p w14:paraId="015EF704" w14:textId="46B51011" w:rsidR="00BA0247" w:rsidRPr="00BA0247" w:rsidRDefault="00CF6980">
          <w:pPr>
            <w:pStyle w:val="TJ2"/>
            <w:rPr>
              <w:rFonts w:eastAsiaTheme="minorEastAsia" w:cstheme="minorBidi"/>
              <w:b w:val="0"/>
              <w:color w:val="auto"/>
              <w:bdr w:val="none" w:sz="0" w:space="0" w:color="auto"/>
            </w:rPr>
          </w:pPr>
          <w:hyperlink w:anchor="_Toc16500838" w:history="1">
            <w:r w:rsidR="00BA0247" w:rsidRPr="00BA0247">
              <w:rPr>
                <w:rStyle w:val="Hiperhivatkozs"/>
              </w:rPr>
              <w:t>Kancellária Sport Egyesület adatvagyon leltár</w:t>
            </w:r>
            <w:r w:rsidR="00BA0247" w:rsidRPr="00BA0247">
              <w:rPr>
                <w:webHidden/>
              </w:rPr>
              <w:tab/>
            </w:r>
            <w:r w:rsidR="00BA0247" w:rsidRPr="00BA0247">
              <w:rPr>
                <w:webHidden/>
              </w:rPr>
              <w:fldChar w:fldCharType="begin"/>
            </w:r>
            <w:r w:rsidR="00BA0247" w:rsidRPr="00BA0247">
              <w:rPr>
                <w:webHidden/>
              </w:rPr>
              <w:instrText xml:space="preserve"> PAGEREF _Toc16500838 \h </w:instrText>
            </w:r>
            <w:r w:rsidR="00BA0247" w:rsidRPr="00BA0247">
              <w:rPr>
                <w:webHidden/>
              </w:rPr>
            </w:r>
            <w:r w:rsidR="00BA0247" w:rsidRPr="00BA0247">
              <w:rPr>
                <w:webHidden/>
              </w:rPr>
              <w:fldChar w:fldCharType="separate"/>
            </w:r>
            <w:r w:rsidR="009B1B20">
              <w:rPr>
                <w:webHidden/>
              </w:rPr>
              <w:t>40</w:t>
            </w:r>
            <w:r w:rsidR="00BA0247" w:rsidRPr="00BA0247">
              <w:rPr>
                <w:webHidden/>
              </w:rPr>
              <w:fldChar w:fldCharType="end"/>
            </w:r>
          </w:hyperlink>
        </w:p>
        <w:p w14:paraId="3337017C" w14:textId="57C91FE3" w:rsidR="00BA0247" w:rsidRPr="00BA0247" w:rsidRDefault="00CF6980">
          <w:pPr>
            <w:pStyle w:val="TJ2"/>
            <w:rPr>
              <w:rFonts w:eastAsiaTheme="minorEastAsia" w:cstheme="minorBidi"/>
              <w:b w:val="0"/>
              <w:color w:val="auto"/>
              <w:bdr w:val="none" w:sz="0" w:space="0" w:color="auto"/>
            </w:rPr>
          </w:pPr>
          <w:hyperlink w:anchor="_Toc16500839" w:history="1">
            <w:r w:rsidR="00BA0247" w:rsidRPr="00BA0247">
              <w:rPr>
                <w:rStyle w:val="Hiperhivatkozs"/>
              </w:rPr>
              <w:t>2.</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_Toc16500839 \h </w:instrText>
            </w:r>
            <w:r w:rsidR="00BA0247" w:rsidRPr="00BA0247">
              <w:rPr>
                <w:webHidden/>
              </w:rPr>
            </w:r>
            <w:r w:rsidR="00BA0247" w:rsidRPr="00BA0247">
              <w:rPr>
                <w:webHidden/>
              </w:rPr>
              <w:fldChar w:fldCharType="separate"/>
            </w:r>
            <w:r w:rsidR="009B1B20">
              <w:rPr>
                <w:webHidden/>
              </w:rPr>
              <w:t>46</w:t>
            </w:r>
            <w:r w:rsidR="00BA0247" w:rsidRPr="00BA0247">
              <w:rPr>
                <w:webHidden/>
              </w:rPr>
              <w:fldChar w:fldCharType="end"/>
            </w:r>
          </w:hyperlink>
        </w:p>
        <w:p w14:paraId="6040D241" w14:textId="794445FD" w:rsidR="00BA0247" w:rsidRPr="00BA0247" w:rsidRDefault="00CF6980">
          <w:pPr>
            <w:pStyle w:val="TJ2"/>
            <w:rPr>
              <w:rFonts w:eastAsiaTheme="minorEastAsia" w:cstheme="minorBidi"/>
              <w:b w:val="0"/>
              <w:color w:val="auto"/>
              <w:bdr w:val="none" w:sz="0" w:space="0" w:color="auto"/>
            </w:rPr>
          </w:pPr>
          <w:hyperlink w:anchor="_Toc16500840" w:history="1">
            <w:r w:rsidR="00BA0247" w:rsidRPr="00BA0247">
              <w:rPr>
                <w:rStyle w:val="Hiperhivatkozs"/>
              </w:rPr>
              <w:t>Általános Adatkezelési Tájékoztató az Egyesülettel kapcsolatba kerülő magánszemélyek részére</w:t>
            </w:r>
            <w:r w:rsidR="00BA0247" w:rsidRPr="00BA0247">
              <w:rPr>
                <w:webHidden/>
              </w:rPr>
              <w:tab/>
            </w:r>
            <w:r w:rsidR="00BA0247" w:rsidRPr="00BA0247">
              <w:rPr>
                <w:webHidden/>
              </w:rPr>
              <w:fldChar w:fldCharType="begin"/>
            </w:r>
            <w:r w:rsidR="00BA0247" w:rsidRPr="00BA0247">
              <w:rPr>
                <w:webHidden/>
              </w:rPr>
              <w:instrText xml:space="preserve"> PAGEREF _Toc16500840 \h </w:instrText>
            </w:r>
            <w:r w:rsidR="00BA0247" w:rsidRPr="00BA0247">
              <w:rPr>
                <w:webHidden/>
              </w:rPr>
            </w:r>
            <w:r w:rsidR="00BA0247" w:rsidRPr="00BA0247">
              <w:rPr>
                <w:webHidden/>
              </w:rPr>
              <w:fldChar w:fldCharType="separate"/>
            </w:r>
            <w:r w:rsidR="009B1B20">
              <w:rPr>
                <w:webHidden/>
              </w:rPr>
              <w:t>46</w:t>
            </w:r>
            <w:r w:rsidR="00BA0247" w:rsidRPr="00BA0247">
              <w:rPr>
                <w:webHidden/>
              </w:rPr>
              <w:fldChar w:fldCharType="end"/>
            </w:r>
          </w:hyperlink>
        </w:p>
        <w:p w14:paraId="31CEF5A6" w14:textId="22A0E740" w:rsidR="00BA0247" w:rsidRPr="00BA0247" w:rsidRDefault="00CF6980">
          <w:pPr>
            <w:pStyle w:val="TJ2"/>
            <w:rPr>
              <w:rFonts w:eastAsiaTheme="minorEastAsia" w:cstheme="minorBidi"/>
              <w:b w:val="0"/>
              <w:color w:val="auto"/>
              <w:bdr w:val="none" w:sz="0" w:space="0" w:color="auto"/>
            </w:rPr>
          </w:pPr>
          <w:hyperlink w:anchor="_Toc16500841" w:history="1">
            <w:r w:rsidR="00BA0247" w:rsidRPr="00BA0247">
              <w:rPr>
                <w:rStyle w:val="Hiperhivatkozs"/>
              </w:rPr>
              <w:t>3.</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_Toc16500841 \h </w:instrText>
            </w:r>
            <w:r w:rsidR="00BA0247" w:rsidRPr="00BA0247">
              <w:rPr>
                <w:webHidden/>
              </w:rPr>
            </w:r>
            <w:r w:rsidR="00BA0247" w:rsidRPr="00BA0247">
              <w:rPr>
                <w:webHidden/>
              </w:rPr>
              <w:fldChar w:fldCharType="separate"/>
            </w:r>
            <w:r w:rsidR="009B1B20">
              <w:rPr>
                <w:webHidden/>
              </w:rPr>
              <w:t>50</w:t>
            </w:r>
            <w:r w:rsidR="00BA0247" w:rsidRPr="00BA0247">
              <w:rPr>
                <w:webHidden/>
              </w:rPr>
              <w:fldChar w:fldCharType="end"/>
            </w:r>
          </w:hyperlink>
        </w:p>
        <w:p w14:paraId="6BB29DFF" w14:textId="198D5F29" w:rsidR="00BA0247" w:rsidRPr="00BA0247" w:rsidRDefault="00CF6980">
          <w:pPr>
            <w:pStyle w:val="TJ2"/>
            <w:rPr>
              <w:rFonts w:eastAsiaTheme="minorEastAsia" w:cstheme="minorBidi"/>
              <w:b w:val="0"/>
              <w:color w:val="auto"/>
              <w:bdr w:val="none" w:sz="0" w:space="0" w:color="auto"/>
            </w:rPr>
          </w:pPr>
          <w:hyperlink w:anchor="_Toc16500842" w:history="1">
            <w:r w:rsidR="00BA0247" w:rsidRPr="00BA0247">
              <w:rPr>
                <w:rStyle w:val="Hiperhivatkozs"/>
              </w:rPr>
              <w:t>Adatkezelési Tájékoztató munkavállalók részére</w:t>
            </w:r>
            <w:r w:rsidR="00BA0247" w:rsidRPr="00BA0247">
              <w:rPr>
                <w:webHidden/>
              </w:rPr>
              <w:tab/>
            </w:r>
            <w:r w:rsidR="00BA0247" w:rsidRPr="00BA0247">
              <w:rPr>
                <w:webHidden/>
              </w:rPr>
              <w:fldChar w:fldCharType="begin"/>
            </w:r>
            <w:r w:rsidR="00BA0247" w:rsidRPr="00BA0247">
              <w:rPr>
                <w:webHidden/>
              </w:rPr>
              <w:instrText xml:space="preserve"> PAGEREF _Toc16500842 \h </w:instrText>
            </w:r>
            <w:r w:rsidR="00BA0247" w:rsidRPr="00BA0247">
              <w:rPr>
                <w:webHidden/>
              </w:rPr>
            </w:r>
            <w:r w:rsidR="00BA0247" w:rsidRPr="00BA0247">
              <w:rPr>
                <w:webHidden/>
              </w:rPr>
              <w:fldChar w:fldCharType="separate"/>
            </w:r>
            <w:r w:rsidR="009B1B20">
              <w:rPr>
                <w:webHidden/>
              </w:rPr>
              <w:t>50</w:t>
            </w:r>
            <w:r w:rsidR="00BA0247" w:rsidRPr="00BA0247">
              <w:rPr>
                <w:webHidden/>
              </w:rPr>
              <w:fldChar w:fldCharType="end"/>
            </w:r>
          </w:hyperlink>
        </w:p>
        <w:p w14:paraId="3E641E6C" w14:textId="10595854" w:rsidR="00BA0247" w:rsidRPr="00BA0247" w:rsidRDefault="00CF6980">
          <w:pPr>
            <w:pStyle w:val="TJ2"/>
            <w:rPr>
              <w:rFonts w:eastAsiaTheme="minorEastAsia" w:cstheme="minorBidi"/>
              <w:b w:val="0"/>
              <w:color w:val="auto"/>
              <w:bdr w:val="none" w:sz="0" w:space="0" w:color="auto"/>
            </w:rPr>
          </w:pPr>
          <w:hyperlink w:anchor="_Toc16500843" w:history="1">
            <w:r w:rsidR="00BA0247" w:rsidRPr="00BA0247">
              <w:rPr>
                <w:rStyle w:val="Hiperhivatkozs"/>
              </w:rPr>
              <w:t>4.</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_Toc16500843 \h </w:instrText>
            </w:r>
            <w:r w:rsidR="00BA0247" w:rsidRPr="00BA0247">
              <w:rPr>
                <w:webHidden/>
              </w:rPr>
            </w:r>
            <w:r w:rsidR="00BA0247" w:rsidRPr="00BA0247">
              <w:rPr>
                <w:webHidden/>
              </w:rPr>
              <w:fldChar w:fldCharType="separate"/>
            </w:r>
            <w:r w:rsidR="009B1B20">
              <w:rPr>
                <w:webHidden/>
              </w:rPr>
              <w:t>57</w:t>
            </w:r>
            <w:r w:rsidR="00BA0247" w:rsidRPr="00BA0247">
              <w:rPr>
                <w:webHidden/>
              </w:rPr>
              <w:fldChar w:fldCharType="end"/>
            </w:r>
          </w:hyperlink>
        </w:p>
        <w:p w14:paraId="21EFE689" w14:textId="2A7B863F" w:rsidR="00BA0247" w:rsidRPr="00BA0247" w:rsidRDefault="00CF6980">
          <w:pPr>
            <w:pStyle w:val="TJ2"/>
            <w:rPr>
              <w:rFonts w:eastAsiaTheme="minorEastAsia" w:cstheme="minorBidi"/>
              <w:b w:val="0"/>
              <w:color w:val="auto"/>
              <w:bdr w:val="none" w:sz="0" w:space="0" w:color="auto"/>
            </w:rPr>
          </w:pPr>
          <w:hyperlink w:anchor="_Toc16500844" w:history="1">
            <w:r w:rsidR="00BA0247" w:rsidRPr="00BA0247">
              <w:rPr>
                <w:rStyle w:val="Hiperhivatkozs"/>
              </w:rPr>
              <w:t>Adatkezelési Tájékoztató állásra pályázók részére</w:t>
            </w:r>
            <w:r w:rsidR="00BA0247" w:rsidRPr="00BA0247">
              <w:rPr>
                <w:webHidden/>
              </w:rPr>
              <w:tab/>
            </w:r>
            <w:r w:rsidR="00BA0247" w:rsidRPr="00BA0247">
              <w:rPr>
                <w:webHidden/>
              </w:rPr>
              <w:fldChar w:fldCharType="begin"/>
            </w:r>
            <w:r w:rsidR="00BA0247" w:rsidRPr="00BA0247">
              <w:rPr>
                <w:webHidden/>
              </w:rPr>
              <w:instrText xml:space="preserve"> PAGEREF _Toc16500844 \h </w:instrText>
            </w:r>
            <w:r w:rsidR="00BA0247" w:rsidRPr="00BA0247">
              <w:rPr>
                <w:webHidden/>
              </w:rPr>
            </w:r>
            <w:r w:rsidR="00BA0247" w:rsidRPr="00BA0247">
              <w:rPr>
                <w:webHidden/>
              </w:rPr>
              <w:fldChar w:fldCharType="separate"/>
            </w:r>
            <w:r w:rsidR="009B1B20">
              <w:rPr>
                <w:webHidden/>
              </w:rPr>
              <w:t>57</w:t>
            </w:r>
            <w:r w:rsidR="00BA0247" w:rsidRPr="00BA0247">
              <w:rPr>
                <w:webHidden/>
              </w:rPr>
              <w:fldChar w:fldCharType="end"/>
            </w:r>
          </w:hyperlink>
        </w:p>
        <w:p w14:paraId="0B6BCC52" w14:textId="451CCC4A" w:rsidR="00BA0247" w:rsidRPr="00BA0247" w:rsidRDefault="00CF6980">
          <w:pPr>
            <w:pStyle w:val="TJ2"/>
            <w:rPr>
              <w:rFonts w:eastAsiaTheme="minorEastAsia" w:cstheme="minorBidi"/>
              <w:b w:val="0"/>
              <w:color w:val="auto"/>
              <w:bdr w:val="none" w:sz="0" w:space="0" w:color="auto"/>
            </w:rPr>
          </w:pPr>
          <w:hyperlink w:anchor="_Toc16500845" w:history="1">
            <w:r w:rsidR="00BA0247" w:rsidRPr="00BA0247">
              <w:rPr>
                <w:rStyle w:val="Hiperhivatkozs"/>
              </w:rPr>
              <w:t>5.</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_Toc16500845 \h </w:instrText>
            </w:r>
            <w:r w:rsidR="00BA0247" w:rsidRPr="00BA0247">
              <w:rPr>
                <w:webHidden/>
              </w:rPr>
            </w:r>
            <w:r w:rsidR="00BA0247" w:rsidRPr="00BA0247">
              <w:rPr>
                <w:webHidden/>
              </w:rPr>
              <w:fldChar w:fldCharType="separate"/>
            </w:r>
            <w:r w:rsidR="009B1B20">
              <w:rPr>
                <w:webHidden/>
              </w:rPr>
              <w:t>61</w:t>
            </w:r>
            <w:r w:rsidR="00BA0247" w:rsidRPr="00BA0247">
              <w:rPr>
                <w:webHidden/>
              </w:rPr>
              <w:fldChar w:fldCharType="end"/>
            </w:r>
          </w:hyperlink>
        </w:p>
        <w:p w14:paraId="418A2242" w14:textId="3B458049" w:rsidR="00BA0247" w:rsidRPr="00BA0247" w:rsidRDefault="00CF6980">
          <w:pPr>
            <w:pStyle w:val="TJ2"/>
            <w:rPr>
              <w:rFonts w:eastAsiaTheme="minorEastAsia" w:cstheme="minorBidi"/>
              <w:b w:val="0"/>
              <w:color w:val="auto"/>
              <w:bdr w:val="none" w:sz="0" w:space="0" w:color="auto"/>
            </w:rPr>
          </w:pPr>
          <w:hyperlink w:anchor="_Toc16500846" w:history="1">
            <w:r w:rsidR="00BA0247" w:rsidRPr="00BA0247">
              <w:rPr>
                <w:rStyle w:val="Hiperhivatkozs"/>
              </w:rPr>
              <w:t>Érdekmérlegelési teszt - az állásra pályázók adatainak kezelése</w:t>
            </w:r>
            <w:r w:rsidR="00BA0247" w:rsidRPr="00BA0247">
              <w:rPr>
                <w:webHidden/>
              </w:rPr>
              <w:tab/>
            </w:r>
            <w:r w:rsidR="00BA0247" w:rsidRPr="00BA0247">
              <w:rPr>
                <w:webHidden/>
              </w:rPr>
              <w:fldChar w:fldCharType="begin"/>
            </w:r>
            <w:r w:rsidR="00BA0247" w:rsidRPr="00BA0247">
              <w:rPr>
                <w:webHidden/>
              </w:rPr>
              <w:instrText xml:space="preserve"> PAGEREF _Toc16500846 \h </w:instrText>
            </w:r>
            <w:r w:rsidR="00BA0247" w:rsidRPr="00BA0247">
              <w:rPr>
                <w:webHidden/>
              </w:rPr>
            </w:r>
            <w:r w:rsidR="00BA0247" w:rsidRPr="00BA0247">
              <w:rPr>
                <w:webHidden/>
              </w:rPr>
              <w:fldChar w:fldCharType="separate"/>
            </w:r>
            <w:r w:rsidR="009B1B20">
              <w:rPr>
                <w:webHidden/>
              </w:rPr>
              <w:t>61</w:t>
            </w:r>
            <w:r w:rsidR="00BA0247" w:rsidRPr="00BA0247">
              <w:rPr>
                <w:webHidden/>
              </w:rPr>
              <w:fldChar w:fldCharType="end"/>
            </w:r>
          </w:hyperlink>
        </w:p>
        <w:p w14:paraId="6B5107DB" w14:textId="50FDDD6D" w:rsidR="00BA0247" w:rsidRPr="00BA0247" w:rsidRDefault="00CF6980">
          <w:pPr>
            <w:pStyle w:val="TJ2"/>
            <w:rPr>
              <w:rFonts w:eastAsiaTheme="minorEastAsia" w:cstheme="minorBidi"/>
              <w:b w:val="0"/>
              <w:color w:val="auto"/>
              <w:bdr w:val="none" w:sz="0" w:space="0" w:color="auto"/>
            </w:rPr>
          </w:pPr>
          <w:hyperlink w:anchor="_Toc16500847" w:history="1">
            <w:r w:rsidR="00BA0247" w:rsidRPr="00BA0247">
              <w:rPr>
                <w:rStyle w:val="Hiperhivatkozs"/>
              </w:rPr>
              <w:t>6.</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_Toc16500847 \h </w:instrText>
            </w:r>
            <w:r w:rsidR="00BA0247" w:rsidRPr="00BA0247">
              <w:rPr>
                <w:webHidden/>
              </w:rPr>
            </w:r>
            <w:r w:rsidR="00BA0247" w:rsidRPr="00BA0247">
              <w:rPr>
                <w:webHidden/>
              </w:rPr>
              <w:fldChar w:fldCharType="separate"/>
            </w:r>
            <w:r w:rsidR="009B1B20">
              <w:rPr>
                <w:webHidden/>
              </w:rPr>
              <w:t>63</w:t>
            </w:r>
            <w:r w:rsidR="00BA0247" w:rsidRPr="00BA0247">
              <w:rPr>
                <w:webHidden/>
              </w:rPr>
              <w:fldChar w:fldCharType="end"/>
            </w:r>
          </w:hyperlink>
        </w:p>
        <w:p w14:paraId="1EA73A25" w14:textId="2F473CB5" w:rsidR="00BA0247" w:rsidRPr="00BA0247" w:rsidRDefault="00CF6980">
          <w:pPr>
            <w:pStyle w:val="TJ2"/>
            <w:rPr>
              <w:rFonts w:eastAsiaTheme="minorEastAsia" w:cstheme="minorBidi"/>
              <w:b w:val="0"/>
              <w:color w:val="auto"/>
              <w:bdr w:val="none" w:sz="0" w:space="0" w:color="auto"/>
            </w:rPr>
          </w:pPr>
          <w:hyperlink w:anchor="_Toc16500848" w:history="1">
            <w:r w:rsidR="00BA0247" w:rsidRPr="00BA0247">
              <w:rPr>
                <w:rStyle w:val="Hiperhivatkozs"/>
              </w:rPr>
              <w:t>Vezető tisztségviselő, munkavállaló vagy foglalkoztatott hozzájáruló nyilatkozata személyes adatai megismeréséhez és kezeléséhez</w:t>
            </w:r>
            <w:r w:rsidR="00BA0247" w:rsidRPr="00BA0247">
              <w:rPr>
                <w:webHidden/>
              </w:rPr>
              <w:tab/>
            </w:r>
            <w:r w:rsidR="00BA0247" w:rsidRPr="00BA0247">
              <w:rPr>
                <w:webHidden/>
              </w:rPr>
              <w:fldChar w:fldCharType="begin"/>
            </w:r>
            <w:r w:rsidR="00BA0247" w:rsidRPr="00BA0247">
              <w:rPr>
                <w:webHidden/>
              </w:rPr>
              <w:instrText xml:space="preserve"> PAGEREF _Toc16500848 \h </w:instrText>
            </w:r>
            <w:r w:rsidR="00BA0247" w:rsidRPr="00BA0247">
              <w:rPr>
                <w:webHidden/>
              </w:rPr>
            </w:r>
            <w:r w:rsidR="00BA0247" w:rsidRPr="00BA0247">
              <w:rPr>
                <w:webHidden/>
              </w:rPr>
              <w:fldChar w:fldCharType="separate"/>
            </w:r>
            <w:r w:rsidR="009B1B20">
              <w:rPr>
                <w:webHidden/>
              </w:rPr>
              <w:t>63</w:t>
            </w:r>
            <w:r w:rsidR="00BA0247" w:rsidRPr="00BA0247">
              <w:rPr>
                <w:webHidden/>
              </w:rPr>
              <w:fldChar w:fldCharType="end"/>
            </w:r>
          </w:hyperlink>
        </w:p>
        <w:p w14:paraId="106E7257" w14:textId="5F720591" w:rsidR="00BA0247" w:rsidRPr="00BA0247" w:rsidRDefault="00CF6980">
          <w:pPr>
            <w:pStyle w:val="TJ2"/>
            <w:rPr>
              <w:rFonts w:eastAsiaTheme="minorEastAsia" w:cstheme="minorBidi"/>
              <w:b w:val="0"/>
              <w:color w:val="auto"/>
              <w:bdr w:val="none" w:sz="0" w:space="0" w:color="auto"/>
            </w:rPr>
          </w:pPr>
          <w:hyperlink w:anchor="_Toc16500849" w:history="1">
            <w:r w:rsidR="00BA0247" w:rsidRPr="00BA0247">
              <w:rPr>
                <w:rStyle w:val="Hiperhivatkozs"/>
                <w:rFonts w:cs="Arial"/>
              </w:rPr>
              <w:t>7.</w:t>
            </w:r>
            <w:r w:rsidR="00BA0247" w:rsidRPr="00BA0247">
              <w:rPr>
                <w:rFonts w:eastAsiaTheme="minorEastAsia" w:cstheme="minorBidi"/>
                <w:b w:val="0"/>
                <w:color w:val="auto"/>
                <w:bdr w:val="none" w:sz="0" w:space="0" w:color="auto"/>
              </w:rPr>
              <w:tab/>
            </w:r>
            <w:r w:rsidR="00BA0247" w:rsidRPr="00BA0247">
              <w:rPr>
                <w:rStyle w:val="Hiperhivatkozs"/>
                <w:rFonts w:cs="Arial"/>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_Toc16500849 \h </w:instrText>
            </w:r>
            <w:r w:rsidR="00BA0247" w:rsidRPr="00BA0247">
              <w:rPr>
                <w:webHidden/>
              </w:rPr>
            </w:r>
            <w:r w:rsidR="00BA0247" w:rsidRPr="00BA0247">
              <w:rPr>
                <w:webHidden/>
              </w:rPr>
              <w:fldChar w:fldCharType="separate"/>
            </w:r>
            <w:r w:rsidR="009B1B20">
              <w:rPr>
                <w:webHidden/>
              </w:rPr>
              <w:t>64</w:t>
            </w:r>
            <w:r w:rsidR="00BA0247" w:rsidRPr="00BA0247">
              <w:rPr>
                <w:webHidden/>
              </w:rPr>
              <w:fldChar w:fldCharType="end"/>
            </w:r>
          </w:hyperlink>
        </w:p>
        <w:p w14:paraId="78251F5C" w14:textId="71BCCC2D" w:rsidR="00BA0247" w:rsidRPr="00BA0247" w:rsidRDefault="00CF6980">
          <w:pPr>
            <w:pStyle w:val="TJ2"/>
            <w:rPr>
              <w:rFonts w:eastAsiaTheme="minorEastAsia" w:cstheme="minorBidi"/>
              <w:b w:val="0"/>
              <w:color w:val="auto"/>
              <w:bdr w:val="none" w:sz="0" w:space="0" w:color="auto"/>
            </w:rPr>
          </w:pPr>
          <w:hyperlink w:anchor="_Toc16500850" w:history="1">
            <w:r w:rsidR="00BA0247" w:rsidRPr="00BA0247">
              <w:rPr>
                <w:rStyle w:val="Hiperhivatkozs"/>
              </w:rPr>
              <w:t>Általános tájékoztató munkavállaló részére alkalmassági vizsgálatról</w:t>
            </w:r>
            <w:r w:rsidR="00BA0247" w:rsidRPr="00BA0247">
              <w:rPr>
                <w:webHidden/>
              </w:rPr>
              <w:tab/>
            </w:r>
            <w:r w:rsidR="00BA0247" w:rsidRPr="00BA0247">
              <w:rPr>
                <w:webHidden/>
              </w:rPr>
              <w:fldChar w:fldCharType="begin"/>
            </w:r>
            <w:r w:rsidR="00BA0247" w:rsidRPr="00BA0247">
              <w:rPr>
                <w:webHidden/>
              </w:rPr>
              <w:instrText xml:space="preserve"> PAGEREF _Toc16500850 \h </w:instrText>
            </w:r>
            <w:r w:rsidR="00BA0247" w:rsidRPr="00BA0247">
              <w:rPr>
                <w:webHidden/>
              </w:rPr>
            </w:r>
            <w:r w:rsidR="00BA0247" w:rsidRPr="00BA0247">
              <w:rPr>
                <w:webHidden/>
              </w:rPr>
              <w:fldChar w:fldCharType="separate"/>
            </w:r>
            <w:r w:rsidR="009B1B20">
              <w:rPr>
                <w:webHidden/>
              </w:rPr>
              <w:t>64</w:t>
            </w:r>
            <w:r w:rsidR="00BA0247" w:rsidRPr="00BA0247">
              <w:rPr>
                <w:webHidden/>
              </w:rPr>
              <w:fldChar w:fldCharType="end"/>
            </w:r>
          </w:hyperlink>
        </w:p>
        <w:p w14:paraId="43310F9F" w14:textId="3F3294D2" w:rsidR="00BA0247" w:rsidRPr="00BA0247" w:rsidRDefault="00CF6980">
          <w:pPr>
            <w:pStyle w:val="TJ2"/>
            <w:rPr>
              <w:rFonts w:eastAsiaTheme="minorEastAsia" w:cstheme="minorBidi"/>
              <w:b w:val="0"/>
              <w:color w:val="auto"/>
              <w:bdr w:val="none" w:sz="0" w:space="0" w:color="auto"/>
            </w:rPr>
          </w:pPr>
          <w:hyperlink w:anchor="_Toc16500851" w:history="1">
            <w:r w:rsidR="00BA0247" w:rsidRPr="00BA0247">
              <w:rPr>
                <w:rStyle w:val="Hiperhivatkozs"/>
              </w:rPr>
              <w:t>8.</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_Toc16500851 \h </w:instrText>
            </w:r>
            <w:r w:rsidR="00BA0247" w:rsidRPr="00BA0247">
              <w:rPr>
                <w:webHidden/>
              </w:rPr>
            </w:r>
            <w:r w:rsidR="00BA0247" w:rsidRPr="00BA0247">
              <w:rPr>
                <w:webHidden/>
              </w:rPr>
              <w:fldChar w:fldCharType="separate"/>
            </w:r>
            <w:r w:rsidR="009B1B20">
              <w:rPr>
                <w:webHidden/>
              </w:rPr>
              <w:t>66</w:t>
            </w:r>
            <w:r w:rsidR="00BA0247" w:rsidRPr="00BA0247">
              <w:rPr>
                <w:webHidden/>
              </w:rPr>
              <w:fldChar w:fldCharType="end"/>
            </w:r>
          </w:hyperlink>
        </w:p>
        <w:p w14:paraId="4C3122B3" w14:textId="6FD90717" w:rsidR="00BA0247" w:rsidRPr="00BA0247" w:rsidRDefault="00CF6980">
          <w:pPr>
            <w:pStyle w:val="TJ2"/>
            <w:rPr>
              <w:rFonts w:eastAsiaTheme="minorEastAsia" w:cstheme="minorBidi"/>
              <w:b w:val="0"/>
              <w:color w:val="auto"/>
              <w:bdr w:val="none" w:sz="0" w:space="0" w:color="auto"/>
            </w:rPr>
          </w:pPr>
          <w:hyperlink w:anchor="_Toc16500852" w:history="1">
            <w:r w:rsidR="00BA0247" w:rsidRPr="00BA0247">
              <w:rPr>
                <w:rStyle w:val="Hiperhivatkozs"/>
              </w:rPr>
              <w:t>Általános tájékoztató munkahelyi e-mail fiók ellenőrzésével kapcsolatos adatkezelésről</w:t>
            </w:r>
            <w:r w:rsidR="00BA0247" w:rsidRPr="00BA0247">
              <w:rPr>
                <w:webHidden/>
              </w:rPr>
              <w:tab/>
            </w:r>
            <w:r w:rsidR="00BA0247" w:rsidRPr="00BA0247">
              <w:rPr>
                <w:webHidden/>
              </w:rPr>
              <w:fldChar w:fldCharType="begin"/>
            </w:r>
            <w:r w:rsidR="00BA0247" w:rsidRPr="00BA0247">
              <w:rPr>
                <w:webHidden/>
              </w:rPr>
              <w:instrText xml:space="preserve"> PAGEREF _Toc16500852 \h </w:instrText>
            </w:r>
            <w:r w:rsidR="00BA0247" w:rsidRPr="00BA0247">
              <w:rPr>
                <w:webHidden/>
              </w:rPr>
            </w:r>
            <w:r w:rsidR="00BA0247" w:rsidRPr="00BA0247">
              <w:rPr>
                <w:webHidden/>
              </w:rPr>
              <w:fldChar w:fldCharType="separate"/>
            </w:r>
            <w:r w:rsidR="009B1B20">
              <w:rPr>
                <w:webHidden/>
              </w:rPr>
              <w:t>66</w:t>
            </w:r>
            <w:r w:rsidR="00BA0247" w:rsidRPr="00BA0247">
              <w:rPr>
                <w:webHidden/>
              </w:rPr>
              <w:fldChar w:fldCharType="end"/>
            </w:r>
          </w:hyperlink>
        </w:p>
        <w:p w14:paraId="140D0200" w14:textId="22B949CE" w:rsidR="00BA0247" w:rsidRPr="00BA0247" w:rsidRDefault="00CF6980">
          <w:pPr>
            <w:pStyle w:val="TJ2"/>
            <w:rPr>
              <w:rFonts w:eastAsiaTheme="minorEastAsia" w:cstheme="minorBidi"/>
              <w:b w:val="0"/>
              <w:color w:val="auto"/>
              <w:bdr w:val="none" w:sz="0" w:space="0" w:color="auto"/>
            </w:rPr>
          </w:pPr>
          <w:hyperlink w:anchor="_Toc16500853" w:history="1">
            <w:r w:rsidR="00BA0247" w:rsidRPr="00BA0247">
              <w:rPr>
                <w:rStyle w:val="Hiperhivatkozs"/>
              </w:rPr>
              <w:t>9.</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_Toc16500853 \h </w:instrText>
            </w:r>
            <w:r w:rsidR="00BA0247" w:rsidRPr="00BA0247">
              <w:rPr>
                <w:webHidden/>
              </w:rPr>
            </w:r>
            <w:r w:rsidR="00BA0247" w:rsidRPr="00BA0247">
              <w:rPr>
                <w:webHidden/>
              </w:rPr>
              <w:fldChar w:fldCharType="separate"/>
            </w:r>
            <w:r w:rsidR="009B1B20">
              <w:rPr>
                <w:webHidden/>
              </w:rPr>
              <w:t>68</w:t>
            </w:r>
            <w:r w:rsidR="00BA0247" w:rsidRPr="00BA0247">
              <w:rPr>
                <w:webHidden/>
              </w:rPr>
              <w:fldChar w:fldCharType="end"/>
            </w:r>
          </w:hyperlink>
        </w:p>
        <w:p w14:paraId="52126CBA" w14:textId="7AD4FD3E" w:rsidR="00BA0247" w:rsidRPr="00BA0247" w:rsidRDefault="00CF6980">
          <w:pPr>
            <w:pStyle w:val="TJ2"/>
            <w:rPr>
              <w:rFonts w:eastAsiaTheme="minorEastAsia" w:cstheme="minorBidi"/>
              <w:b w:val="0"/>
              <w:color w:val="auto"/>
              <w:bdr w:val="none" w:sz="0" w:space="0" w:color="auto"/>
            </w:rPr>
          </w:pPr>
          <w:hyperlink w:anchor="_Toc16500854" w:history="1">
            <w:r w:rsidR="00BA0247" w:rsidRPr="00BA0247">
              <w:rPr>
                <w:rStyle w:val="Hiperhivatkozs"/>
              </w:rPr>
              <w:t>Érdekmérlegelési teszt – munkahelyi e-mail fiók ellenőrzése</w:t>
            </w:r>
            <w:r w:rsidR="00BA0247" w:rsidRPr="00BA0247">
              <w:rPr>
                <w:webHidden/>
              </w:rPr>
              <w:tab/>
            </w:r>
            <w:r w:rsidR="00BA0247" w:rsidRPr="00BA0247">
              <w:rPr>
                <w:webHidden/>
              </w:rPr>
              <w:fldChar w:fldCharType="begin"/>
            </w:r>
            <w:r w:rsidR="00BA0247" w:rsidRPr="00BA0247">
              <w:rPr>
                <w:webHidden/>
              </w:rPr>
              <w:instrText xml:space="preserve"> PAGEREF _Toc16500854 \h </w:instrText>
            </w:r>
            <w:r w:rsidR="00BA0247" w:rsidRPr="00BA0247">
              <w:rPr>
                <w:webHidden/>
              </w:rPr>
            </w:r>
            <w:r w:rsidR="00BA0247" w:rsidRPr="00BA0247">
              <w:rPr>
                <w:webHidden/>
              </w:rPr>
              <w:fldChar w:fldCharType="separate"/>
            </w:r>
            <w:r w:rsidR="009B1B20">
              <w:rPr>
                <w:webHidden/>
              </w:rPr>
              <w:t>68</w:t>
            </w:r>
            <w:r w:rsidR="00BA0247" w:rsidRPr="00BA0247">
              <w:rPr>
                <w:webHidden/>
              </w:rPr>
              <w:fldChar w:fldCharType="end"/>
            </w:r>
          </w:hyperlink>
        </w:p>
        <w:p w14:paraId="27E1F44A" w14:textId="3474F5FE" w:rsidR="00BA0247" w:rsidRPr="00BA0247" w:rsidRDefault="00CF6980">
          <w:pPr>
            <w:pStyle w:val="TJ2"/>
            <w:rPr>
              <w:rFonts w:eastAsiaTheme="minorEastAsia" w:cstheme="minorBidi"/>
              <w:b w:val="0"/>
              <w:color w:val="auto"/>
              <w:bdr w:val="none" w:sz="0" w:space="0" w:color="auto"/>
            </w:rPr>
          </w:pPr>
          <w:hyperlink w:anchor="_Toc16500855" w:history="1">
            <w:r w:rsidR="00BA0247" w:rsidRPr="00BA0247">
              <w:rPr>
                <w:rStyle w:val="Hiperhivatkozs"/>
              </w:rPr>
              <w:t>10.</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_Toc16500855 \h </w:instrText>
            </w:r>
            <w:r w:rsidR="00BA0247" w:rsidRPr="00BA0247">
              <w:rPr>
                <w:webHidden/>
              </w:rPr>
            </w:r>
            <w:r w:rsidR="00BA0247" w:rsidRPr="00BA0247">
              <w:rPr>
                <w:webHidden/>
              </w:rPr>
              <w:fldChar w:fldCharType="separate"/>
            </w:r>
            <w:r w:rsidR="009B1B20">
              <w:rPr>
                <w:webHidden/>
              </w:rPr>
              <w:t>70</w:t>
            </w:r>
            <w:r w:rsidR="00BA0247" w:rsidRPr="00BA0247">
              <w:rPr>
                <w:webHidden/>
              </w:rPr>
              <w:fldChar w:fldCharType="end"/>
            </w:r>
          </w:hyperlink>
        </w:p>
        <w:p w14:paraId="226570C2" w14:textId="5A9D9BC6" w:rsidR="00BA0247" w:rsidRPr="00BA0247" w:rsidRDefault="00CF6980">
          <w:pPr>
            <w:pStyle w:val="TJ2"/>
            <w:rPr>
              <w:rFonts w:eastAsiaTheme="minorEastAsia" w:cstheme="minorBidi"/>
              <w:b w:val="0"/>
              <w:color w:val="auto"/>
              <w:bdr w:val="none" w:sz="0" w:space="0" w:color="auto"/>
            </w:rPr>
          </w:pPr>
          <w:hyperlink w:anchor="_Toc16500856" w:history="1">
            <w:r w:rsidR="00BA0247" w:rsidRPr="00BA0247">
              <w:rPr>
                <w:rStyle w:val="Hiperhivatkozs"/>
              </w:rPr>
              <w:t>Jegyzőkönyv minta munkahelyi e-mail fiók használatának ellenőrzésére</w:t>
            </w:r>
            <w:r w:rsidR="00BA0247" w:rsidRPr="00BA0247">
              <w:rPr>
                <w:webHidden/>
              </w:rPr>
              <w:tab/>
            </w:r>
            <w:r w:rsidR="00BA0247" w:rsidRPr="00BA0247">
              <w:rPr>
                <w:webHidden/>
              </w:rPr>
              <w:fldChar w:fldCharType="begin"/>
            </w:r>
            <w:r w:rsidR="00BA0247" w:rsidRPr="00BA0247">
              <w:rPr>
                <w:webHidden/>
              </w:rPr>
              <w:instrText xml:space="preserve"> PAGEREF _Toc16500856 \h </w:instrText>
            </w:r>
            <w:r w:rsidR="00BA0247" w:rsidRPr="00BA0247">
              <w:rPr>
                <w:webHidden/>
              </w:rPr>
            </w:r>
            <w:r w:rsidR="00BA0247" w:rsidRPr="00BA0247">
              <w:rPr>
                <w:webHidden/>
              </w:rPr>
              <w:fldChar w:fldCharType="separate"/>
            </w:r>
            <w:r w:rsidR="009B1B20">
              <w:rPr>
                <w:webHidden/>
              </w:rPr>
              <w:t>70</w:t>
            </w:r>
            <w:r w:rsidR="00BA0247" w:rsidRPr="00BA0247">
              <w:rPr>
                <w:webHidden/>
              </w:rPr>
              <w:fldChar w:fldCharType="end"/>
            </w:r>
          </w:hyperlink>
        </w:p>
        <w:p w14:paraId="28A38CF5" w14:textId="6F79FBE2" w:rsidR="00BA0247" w:rsidRPr="00BA0247" w:rsidRDefault="00CF6980">
          <w:pPr>
            <w:pStyle w:val="TJ2"/>
            <w:rPr>
              <w:rFonts w:eastAsiaTheme="minorEastAsia" w:cstheme="minorBidi"/>
              <w:b w:val="0"/>
              <w:color w:val="auto"/>
              <w:bdr w:val="none" w:sz="0" w:space="0" w:color="auto"/>
            </w:rPr>
          </w:pPr>
          <w:hyperlink w:anchor="_Toc16500857" w:history="1">
            <w:r w:rsidR="00BA0247" w:rsidRPr="00BA0247">
              <w:rPr>
                <w:rStyle w:val="Hiperhivatkozs"/>
              </w:rPr>
              <w:t>11.</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_Toc16500857 \h </w:instrText>
            </w:r>
            <w:r w:rsidR="00BA0247" w:rsidRPr="00BA0247">
              <w:rPr>
                <w:webHidden/>
              </w:rPr>
            </w:r>
            <w:r w:rsidR="00BA0247" w:rsidRPr="00BA0247">
              <w:rPr>
                <w:webHidden/>
              </w:rPr>
              <w:fldChar w:fldCharType="separate"/>
            </w:r>
            <w:r w:rsidR="009B1B20">
              <w:rPr>
                <w:webHidden/>
              </w:rPr>
              <w:t>71</w:t>
            </w:r>
            <w:r w:rsidR="00BA0247" w:rsidRPr="00BA0247">
              <w:rPr>
                <w:webHidden/>
              </w:rPr>
              <w:fldChar w:fldCharType="end"/>
            </w:r>
          </w:hyperlink>
        </w:p>
        <w:p w14:paraId="25635B9D" w14:textId="47709A61" w:rsidR="00BA0247" w:rsidRPr="00BA0247" w:rsidRDefault="00CF6980">
          <w:pPr>
            <w:pStyle w:val="TJ2"/>
            <w:rPr>
              <w:rFonts w:eastAsiaTheme="minorEastAsia" w:cstheme="minorBidi"/>
              <w:b w:val="0"/>
              <w:color w:val="auto"/>
              <w:bdr w:val="none" w:sz="0" w:space="0" w:color="auto"/>
            </w:rPr>
          </w:pPr>
          <w:hyperlink w:anchor="_Toc16500858" w:history="1">
            <w:r w:rsidR="00BA0247" w:rsidRPr="00BA0247">
              <w:rPr>
                <w:rStyle w:val="Hiperhivatkozs"/>
              </w:rPr>
              <w:t>Általános tájékoztató munkahelyi internethasználat Munkáltató általi ellenőrzésével kapcsolatos adatkezelésről</w:t>
            </w:r>
            <w:r w:rsidR="00BA0247" w:rsidRPr="00BA0247">
              <w:rPr>
                <w:webHidden/>
              </w:rPr>
              <w:tab/>
            </w:r>
            <w:r w:rsidR="00BA0247" w:rsidRPr="00BA0247">
              <w:rPr>
                <w:webHidden/>
              </w:rPr>
              <w:fldChar w:fldCharType="begin"/>
            </w:r>
            <w:r w:rsidR="00BA0247" w:rsidRPr="00BA0247">
              <w:rPr>
                <w:webHidden/>
              </w:rPr>
              <w:instrText xml:space="preserve"> PAGEREF _Toc16500858 \h </w:instrText>
            </w:r>
            <w:r w:rsidR="00BA0247" w:rsidRPr="00BA0247">
              <w:rPr>
                <w:webHidden/>
              </w:rPr>
            </w:r>
            <w:r w:rsidR="00BA0247" w:rsidRPr="00BA0247">
              <w:rPr>
                <w:webHidden/>
              </w:rPr>
              <w:fldChar w:fldCharType="separate"/>
            </w:r>
            <w:r w:rsidR="009B1B20">
              <w:rPr>
                <w:webHidden/>
              </w:rPr>
              <w:t>71</w:t>
            </w:r>
            <w:r w:rsidR="00BA0247" w:rsidRPr="00BA0247">
              <w:rPr>
                <w:webHidden/>
              </w:rPr>
              <w:fldChar w:fldCharType="end"/>
            </w:r>
          </w:hyperlink>
        </w:p>
        <w:p w14:paraId="6FBE49E2" w14:textId="24C406F2" w:rsidR="00BA0247" w:rsidRPr="00BA0247" w:rsidRDefault="00CF6980">
          <w:pPr>
            <w:pStyle w:val="TJ2"/>
            <w:rPr>
              <w:rFonts w:eastAsiaTheme="minorEastAsia" w:cstheme="minorBidi"/>
              <w:b w:val="0"/>
              <w:color w:val="auto"/>
              <w:bdr w:val="none" w:sz="0" w:space="0" w:color="auto"/>
            </w:rPr>
          </w:pPr>
          <w:hyperlink w:anchor="_Toc16500859" w:history="1">
            <w:r w:rsidR="00BA0247" w:rsidRPr="00BA0247">
              <w:rPr>
                <w:rStyle w:val="Hiperhivatkozs"/>
              </w:rPr>
              <w:t>12.</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_Toc16500859 \h </w:instrText>
            </w:r>
            <w:r w:rsidR="00BA0247" w:rsidRPr="00BA0247">
              <w:rPr>
                <w:webHidden/>
              </w:rPr>
            </w:r>
            <w:r w:rsidR="00BA0247" w:rsidRPr="00BA0247">
              <w:rPr>
                <w:webHidden/>
              </w:rPr>
              <w:fldChar w:fldCharType="separate"/>
            </w:r>
            <w:r w:rsidR="009B1B20">
              <w:rPr>
                <w:webHidden/>
              </w:rPr>
              <w:t>73</w:t>
            </w:r>
            <w:r w:rsidR="00BA0247" w:rsidRPr="00BA0247">
              <w:rPr>
                <w:webHidden/>
              </w:rPr>
              <w:fldChar w:fldCharType="end"/>
            </w:r>
          </w:hyperlink>
        </w:p>
        <w:p w14:paraId="7225579D" w14:textId="55D4263A" w:rsidR="00BA0247" w:rsidRPr="00BA0247" w:rsidRDefault="00CF6980">
          <w:pPr>
            <w:pStyle w:val="TJ2"/>
            <w:rPr>
              <w:rFonts w:eastAsiaTheme="minorEastAsia" w:cstheme="minorBidi"/>
              <w:b w:val="0"/>
              <w:color w:val="auto"/>
              <w:bdr w:val="none" w:sz="0" w:space="0" w:color="auto"/>
            </w:rPr>
          </w:pPr>
          <w:hyperlink w:anchor="_Toc16500860" w:history="1">
            <w:r w:rsidR="00BA0247" w:rsidRPr="00BA0247">
              <w:rPr>
                <w:rStyle w:val="Hiperhivatkozs"/>
              </w:rPr>
              <w:t>Érdekmérlegelési teszt – munkahelyi internethasználat ellenőrzése</w:t>
            </w:r>
            <w:r w:rsidR="00BA0247" w:rsidRPr="00BA0247">
              <w:rPr>
                <w:webHidden/>
              </w:rPr>
              <w:tab/>
            </w:r>
            <w:r w:rsidR="00BA0247" w:rsidRPr="00BA0247">
              <w:rPr>
                <w:webHidden/>
              </w:rPr>
              <w:fldChar w:fldCharType="begin"/>
            </w:r>
            <w:r w:rsidR="00BA0247" w:rsidRPr="00BA0247">
              <w:rPr>
                <w:webHidden/>
              </w:rPr>
              <w:instrText xml:space="preserve"> PAGEREF _Toc16500860 \h </w:instrText>
            </w:r>
            <w:r w:rsidR="00BA0247" w:rsidRPr="00BA0247">
              <w:rPr>
                <w:webHidden/>
              </w:rPr>
            </w:r>
            <w:r w:rsidR="00BA0247" w:rsidRPr="00BA0247">
              <w:rPr>
                <w:webHidden/>
              </w:rPr>
              <w:fldChar w:fldCharType="separate"/>
            </w:r>
            <w:r w:rsidR="009B1B20">
              <w:rPr>
                <w:webHidden/>
              </w:rPr>
              <w:t>73</w:t>
            </w:r>
            <w:r w:rsidR="00BA0247" w:rsidRPr="00BA0247">
              <w:rPr>
                <w:webHidden/>
              </w:rPr>
              <w:fldChar w:fldCharType="end"/>
            </w:r>
          </w:hyperlink>
        </w:p>
        <w:p w14:paraId="1D9F0D43" w14:textId="01249F92" w:rsidR="00BA0247" w:rsidRPr="00BA0247" w:rsidRDefault="00CF6980">
          <w:pPr>
            <w:pStyle w:val="TJ2"/>
            <w:rPr>
              <w:rFonts w:eastAsiaTheme="minorEastAsia" w:cstheme="minorBidi"/>
              <w:b w:val="0"/>
              <w:color w:val="auto"/>
              <w:bdr w:val="none" w:sz="0" w:space="0" w:color="auto"/>
            </w:rPr>
          </w:pPr>
          <w:hyperlink w:anchor="_Toc16500861" w:history="1">
            <w:r w:rsidR="00BA0247" w:rsidRPr="00BA0247">
              <w:rPr>
                <w:rStyle w:val="Hiperhivatkozs"/>
              </w:rPr>
              <w:t>13.</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_Toc16500861 \h </w:instrText>
            </w:r>
            <w:r w:rsidR="00BA0247" w:rsidRPr="00BA0247">
              <w:rPr>
                <w:webHidden/>
              </w:rPr>
            </w:r>
            <w:r w:rsidR="00BA0247" w:rsidRPr="00BA0247">
              <w:rPr>
                <w:webHidden/>
              </w:rPr>
              <w:fldChar w:fldCharType="separate"/>
            </w:r>
            <w:r w:rsidR="009B1B20">
              <w:rPr>
                <w:webHidden/>
              </w:rPr>
              <w:t>75</w:t>
            </w:r>
            <w:r w:rsidR="00BA0247" w:rsidRPr="00BA0247">
              <w:rPr>
                <w:webHidden/>
              </w:rPr>
              <w:fldChar w:fldCharType="end"/>
            </w:r>
          </w:hyperlink>
        </w:p>
        <w:p w14:paraId="79CC741D" w14:textId="2AB7BE83" w:rsidR="00BA0247" w:rsidRPr="00BA0247" w:rsidRDefault="00CF6980">
          <w:pPr>
            <w:pStyle w:val="TJ2"/>
            <w:rPr>
              <w:rFonts w:eastAsiaTheme="minorEastAsia" w:cstheme="minorBidi"/>
              <w:b w:val="0"/>
              <w:color w:val="auto"/>
              <w:bdr w:val="none" w:sz="0" w:space="0" w:color="auto"/>
            </w:rPr>
          </w:pPr>
          <w:hyperlink w:anchor="_Toc16500862" w:history="1">
            <w:r w:rsidR="00BA0247" w:rsidRPr="00BA0247">
              <w:rPr>
                <w:rStyle w:val="Hiperhivatkozs"/>
              </w:rPr>
              <w:t>Jegyzőkönyv minta munkahelyi internethasználat ellenőrzésére</w:t>
            </w:r>
            <w:r w:rsidR="00BA0247" w:rsidRPr="00BA0247">
              <w:rPr>
                <w:webHidden/>
              </w:rPr>
              <w:tab/>
            </w:r>
            <w:r w:rsidR="00BA0247" w:rsidRPr="00BA0247">
              <w:rPr>
                <w:webHidden/>
              </w:rPr>
              <w:fldChar w:fldCharType="begin"/>
            </w:r>
            <w:r w:rsidR="00BA0247" w:rsidRPr="00BA0247">
              <w:rPr>
                <w:webHidden/>
              </w:rPr>
              <w:instrText xml:space="preserve"> PAGEREF _Toc16500862 \h </w:instrText>
            </w:r>
            <w:r w:rsidR="00BA0247" w:rsidRPr="00BA0247">
              <w:rPr>
                <w:webHidden/>
              </w:rPr>
            </w:r>
            <w:r w:rsidR="00BA0247" w:rsidRPr="00BA0247">
              <w:rPr>
                <w:webHidden/>
              </w:rPr>
              <w:fldChar w:fldCharType="separate"/>
            </w:r>
            <w:r w:rsidR="009B1B20">
              <w:rPr>
                <w:webHidden/>
              </w:rPr>
              <w:t>75</w:t>
            </w:r>
            <w:r w:rsidR="00BA0247" w:rsidRPr="00BA0247">
              <w:rPr>
                <w:webHidden/>
              </w:rPr>
              <w:fldChar w:fldCharType="end"/>
            </w:r>
          </w:hyperlink>
        </w:p>
        <w:p w14:paraId="338F8641" w14:textId="3B432FCE" w:rsidR="00BA0247" w:rsidRPr="00BA0247" w:rsidRDefault="00CF6980">
          <w:pPr>
            <w:pStyle w:val="TJ2"/>
            <w:rPr>
              <w:rFonts w:eastAsiaTheme="minorEastAsia" w:cstheme="minorBidi"/>
              <w:b w:val="0"/>
              <w:color w:val="auto"/>
              <w:bdr w:val="none" w:sz="0" w:space="0" w:color="auto"/>
            </w:rPr>
          </w:pPr>
          <w:hyperlink w:anchor="_Toc16500863" w:history="1">
            <w:r w:rsidR="00BA0247" w:rsidRPr="00BA0247">
              <w:rPr>
                <w:rStyle w:val="Hiperhivatkozs"/>
              </w:rPr>
              <w:t>14.</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_Toc16500863 \h </w:instrText>
            </w:r>
            <w:r w:rsidR="00BA0247" w:rsidRPr="00BA0247">
              <w:rPr>
                <w:webHidden/>
              </w:rPr>
            </w:r>
            <w:r w:rsidR="00BA0247" w:rsidRPr="00BA0247">
              <w:rPr>
                <w:webHidden/>
              </w:rPr>
              <w:fldChar w:fldCharType="separate"/>
            </w:r>
            <w:r w:rsidR="009B1B20">
              <w:rPr>
                <w:webHidden/>
              </w:rPr>
              <w:t>76</w:t>
            </w:r>
            <w:r w:rsidR="00BA0247" w:rsidRPr="00BA0247">
              <w:rPr>
                <w:webHidden/>
              </w:rPr>
              <w:fldChar w:fldCharType="end"/>
            </w:r>
          </w:hyperlink>
        </w:p>
        <w:p w14:paraId="241E400F" w14:textId="2B6F2AA4" w:rsidR="00BA0247" w:rsidRPr="00BA0247" w:rsidRDefault="00CF6980">
          <w:pPr>
            <w:pStyle w:val="TJ2"/>
            <w:rPr>
              <w:rFonts w:eastAsiaTheme="minorEastAsia" w:cstheme="minorBidi"/>
              <w:b w:val="0"/>
              <w:color w:val="auto"/>
              <w:bdr w:val="none" w:sz="0" w:space="0" w:color="auto"/>
            </w:rPr>
          </w:pPr>
          <w:hyperlink w:anchor="_Toc16500864" w:history="1">
            <w:r w:rsidR="00BA0247" w:rsidRPr="00BA0247">
              <w:rPr>
                <w:rStyle w:val="Hiperhivatkozs"/>
              </w:rPr>
              <w:t>Általános tájékoztató munkahelyi telefonhasználat ellenőrzésével kapcsolatos adatkezelésről</w:t>
            </w:r>
            <w:r w:rsidR="00BA0247" w:rsidRPr="00BA0247">
              <w:rPr>
                <w:webHidden/>
              </w:rPr>
              <w:tab/>
            </w:r>
            <w:r w:rsidR="00BA0247" w:rsidRPr="00BA0247">
              <w:rPr>
                <w:webHidden/>
              </w:rPr>
              <w:fldChar w:fldCharType="begin"/>
            </w:r>
            <w:r w:rsidR="00BA0247" w:rsidRPr="00BA0247">
              <w:rPr>
                <w:webHidden/>
              </w:rPr>
              <w:instrText xml:space="preserve"> PAGEREF _Toc16500864 \h </w:instrText>
            </w:r>
            <w:r w:rsidR="00BA0247" w:rsidRPr="00BA0247">
              <w:rPr>
                <w:webHidden/>
              </w:rPr>
            </w:r>
            <w:r w:rsidR="00BA0247" w:rsidRPr="00BA0247">
              <w:rPr>
                <w:webHidden/>
              </w:rPr>
              <w:fldChar w:fldCharType="separate"/>
            </w:r>
            <w:r w:rsidR="009B1B20">
              <w:rPr>
                <w:webHidden/>
              </w:rPr>
              <w:t>76</w:t>
            </w:r>
            <w:r w:rsidR="00BA0247" w:rsidRPr="00BA0247">
              <w:rPr>
                <w:webHidden/>
              </w:rPr>
              <w:fldChar w:fldCharType="end"/>
            </w:r>
          </w:hyperlink>
        </w:p>
        <w:p w14:paraId="378C4E20" w14:textId="042E1B96" w:rsidR="00BA0247" w:rsidRPr="00BA0247" w:rsidRDefault="00CF6980">
          <w:pPr>
            <w:pStyle w:val="TJ2"/>
            <w:rPr>
              <w:rFonts w:eastAsiaTheme="minorEastAsia" w:cstheme="minorBidi"/>
              <w:b w:val="0"/>
              <w:color w:val="auto"/>
              <w:bdr w:val="none" w:sz="0" w:space="0" w:color="auto"/>
            </w:rPr>
          </w:pPr>
          <w:hyperlink w:anchor="_Toc16500865" w:history="1">
            <w:r w:rsidR="00BA0247" w:rsidRPr="00BA0247">
              <w:rPr>
                <w:rStyle w:val="Hiperhivatkozs"/>
              </w:rPr>
              <w:t>15.</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_Toc16500865 \h </w:instrText>
            </w:r>
            <w:r w:rsidR="00BA0247" w:rsidRPr="00BA0247">
              <w:rPr>
                <w:webHidden/>
              </w:rPr>
            </w:r>
            <w:r w:rsidR="00BA0247" w:rsidRPr="00BA0247">
              <w:rPr>
                <w:webHidden/>
              </w:rPr>
              <w:fldChar w:fldCharType="separate"/>
            </w:r>
            <w:r w:rsidR="009B1B20">
              <w:rPr>
                <w:webHidden/>
              </w:rPr>
              <w:t>78</w:t>
            </w:r>
            <w:r w:rsidR="00BA0247" w:rsidRPr="00BA0247">
              <w:rPr>
                <w:webHidden/>
              </w:rPr>
              <w:fldChar w:fldCharType="end"/>
            </w:r>
          </w:hyperlink>
        </w:p>
        <w:p w14:paraId="1C9DF0D4" w14:textId="281CB882" w:rsidR="00BA0247" w:rsidRPr="00BA0247" w:rsidRDefault="00CF6980">
          <w:pPr>
            <w:pStyle w:val="TJ2"/>
            <w:rPr>
              <w:rFonts w:eastAsiaTheme="minorEastAsia" w:cstheme="minorBidi"/>
              <w:b w:val="0"/>
              <w:color w:val="auto"/>
              <w:bdr w:val="none" w:sz="0" w:space="0" w:color="auto"/>
            </w:rPr>
          </w:pPr>
          <w:hyperlink w:anchor="_Toc16500866" w:history="1">
            <w:r w:rsidR="00BA0247" w:rsidRPr="00BA0247">
              <w:rPr>
                <w:rStyle w:val="Hiperhivatkozs"/>
              </w:rPr>
              <w:t>Érdekmérlegelési teszt – munkahelyi telefonhasználat ellenőrzése</w:t>
            </w:r>
            <w:r w:rsidR="00BA0247" w:rsidRPr="00BA0247">
              <w:rPr>
                <w:webHidden/>
              </w:rPr>
              <w:tab/>
            </w:r>
            <w:r w:rsidR="00BA0247" w:rsidRPr="00BA0247">
              <w:rPr>
                <w:webHidden/>
              </w:rPr>
              <w:fldChar w:fldCharType="begin"/>
            </w:r>
            <w:r w:rsidR="00BA0247" w:rsidRPr="00BA0247">
              <w:rPr>
                <w:webHidden/>
              </w:rPr>
              <w:instrText xml:space="preserve"> PAGEREF _Toc16500866 \h </w:instrText>
            </w:r>
            <w:r w:rsidR="00BA0247" w:rsidRPr="00BA0247">
              <w:rPr>
                <w:webHidden/>
              </w:rPr>
            </w:r>
            <w:r w:rsidR="00BA0247" w:rsidRPr="00BA0247">
              <w:rPr>
                <w:webHidden/>
              </w:rPr>
              <w:fldChar w:fldCharType="separate"/>
            </w:r>
            <w:r w:rsidR="009B1B20">
              <w:rPr>
                <w:webHidden/>
              </w:rPr>
              <w:t>78</w:t>
            </w:r>
            <w:r w:rsidR="00BA0247" w:rsidRPr="00BA0247">
              <w:rPr>
                <w:webHidden/>
              </w:rPr>
              <w:fldChar w:fldCharType="end"/>
            </w:r>
          </w:hyperlink>
        </w:p>
        <w:p w14:paraId="722CA844" w14:textId="38DCE45F" w:rsidR="00BA0247" w:rsidRPr="00BA0247" w:rsidRDefault="00CF6980">
          <w:pPr>
            <w:pStyle w:val="TJ2"/>
            <w:rPr>
              <w:rFonts w:eastAsiaTheme="minorEastAsia" w:cstheme="minorBidi"/>
              <w:b w:val="0"/>
              <w:color w:val="auto"/>
              <w:bdr w:val="none" w:sz="0" w:space="0" w:color="auto"/>
            </w:rPr>
          </w:pPr>
          <w:hyperlink w:anchor="_Toc16500867" w:history="1">
            <w:r w:rsidR="00BA0247" w:rsidRPr="00BA0247">
              <w:rPr>
                <w:rStyle w:val="Hiperhivatkozs"/>
              </w:rPr>
              <w:t>16.</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_Toc16500867 \h </w:instrText>
            </w:r>
            <w:r w:rsidR="00BA0247" w:rsidRPr="00BA0247">
              <w:rPr>
                <w:webHidden/>
              </w:rPr>
            </w:r>
            <w:r w:rsidR="00BA0247" w:rsidRPr="00BA0247">
              <w:rPr>
                <w:webHidden/>
              </w:rPr>
              <w:fldChar w:fldCharType="separate"/>
            </w:r>
            <w:r w:rsidR="009B1B20">
              <w:rPr>
                <w:webHidden/>
              </w:rPr>
              <w:t>80</w:t>
            </w:r>
            <w:r w:rsidR="00BA0247" w:rsidRPr="00BA0247">
              <w:rPr>
                <w:webHidden/>
              </w:rPr>
              <w:fldChar w:fldCharType="end"/>
            </w:r>
          </w:hyperlink>
        </w:p>
        <w:p w14:paraId="36401BD6" w14:textId="4DD8DD4D" w:rsidR="00BA0247" w:rsidRPr="00BA0247" w:rsidRDefault="00CF6980">
          <w:pPr>
            <w:pStyle w:val="TJ2"/>
            <w:rPr>
              <w:rFonts w:eastAsiaTheme="minorEastAsia" w:cstheme="minorBidi"/>
              <w:b w:val="0"/>
              <w:color w:val="auto"/>
              <w:bdr w:val="none" w:sz="0" w:space="0" w:color="auto"/>
            </w:rPr>
          </w:pPr>
          <w:hyperlink w:anchor="_Toc16500868" w:history="1">
            <w:r w:rsidR="00BA0247" w:rsidRPr="00BA0247">
              <w:rPr>
                <w:rStyle w:val="Hiperhivatkozs"/>
              </w:rPr>
              <w:t>Jegyzőkönyv minta – munkahelyi telefonhasználat ellenőrzésére</w:t>
            </w:r>
            <w:r w:rsidR="00BA0247" w:rsidRPr="00BA0247">
              <w:rPr>
                <w:webHidden/>
              </w:rPr>
              <w:tab/>
            </w:r>
            <w:r w:rsidR="00BA0247" w:rsidRPr="00BA0247">
              <w:rPr>
                <w:webHidden/>
              </w:rPr>
              <w:fldChar w:fldCharType="begin"/>
            </w:r>
            <w:r w:rsidR="00BA0247" w:rsidRPr="00BA0247">
              <w:rPr>
                <w:webHidden/>
              </w:rPr>
              <w:instrText xml:space="preserve"> PAGEREF _Toc16500868 \h </w:instrText>
            </w:r>
            <w:r w:rsidR="00BA0247" w:rsidRPr="00BA0247">
              <w:rPr>
                <w:webHidden/>
              </w:rPr>
            </w:r>
            <w:r w:rsidR="00BA0247" w:rsidRPr="00BA0247">
              <w:rPr>
                <w:webHidden/>
              </w:rPr>
              <w:fldChar w:fldCharType="separate"/>
            </w:r>
            <w:r w:rsidR="009B1B20">
              <w:rPr>
                <w:webHidden/>
              </w:rPr>
              <w:t>80</w:t>
            </w:r>
            <w:r w:rsidR="00BA0247" w:rsidRPr="00BA0247">
              <w:rPr>
                <w:webHidden/>
              </w:rPr>
              <w:fldChar w:fldCharType="end"/>
            </w:r>
          </w:hyperlink>
        </w:p>
        <w:p w14:paraId="5478A035" w14:textId="2D9BCB15" w:rsidR="00BA0247" w:rsidRPr="00BA0247" w:rsidRDefault="00CF6980">
          <w:pPr>
            <w:pStyle w:val="TJ2"/>
            <w:rPr>
              <w:rFonts w:eastAsiaTheme="minorEastAsia" w:cstheme="minorBidi"/>
              <w:b w:val="0"/>
              <w:color w:val="auto"/>
              <w:bdr w:val="none" w:sz="0" w:space="0" w:color="auto"/>
            </w:rPr>
          </w:pPr>
          <w:hyperlink w:anchor="_Toc16500869" w:history="1">
            <w:r w:rsidR="00BA0247" w:rsidRPr="00BA0247">
              <w:rPr>
                <w:rStyle w:val="Hiperhivatkozs"/>
              </w:rPr>
              <w:t>17.</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_Toc16500869 \h </w:instrText>
            </w:r>
            <w:r w:rsidR="00BA0247" w:rsidRPr="00BA0247">
              <w:rPr>
                <w:webHidden/>
              </w:rPr>
            </w:r>
            <w:r w:rsidR="00BA0247" w:rsidRPr="00BA0247">
              <w:rPr>
                <w:webHidden/>
              </w:rPr>
              <w:fldChar w:fldCharType="separate"/>
            </w:r>
            <w:r w:rsidR="009B1B20">
              <w:rPr>
                <w:webHidden/>
              </w:rPr>
              <w:t>81</w:t>
            </w:r>
            <w:r w:rsidR="00BA0247" w:rsidRPr="00BA0247">
              <w:rPr>
                <w:webHidden/>
              </w:rPr>
              <w:fldChar w:fldCharType="end"/>
            </w:r>
          </w:hyperlink>
        </w:p>
        <w:p w14:paraId="32A6E553" w14:textId="17E5DFAF" w:rsidR="00BA0247" w:rsidRPr="00BA0247" w:rsidRDefault="00CF6980">
          <w:pPr>
            <w:pStyle w:val="TJ2"/>
            <w:rPr>
              <w:rFonts w:eastAsiaTheme="minorEastAsia" w:cstheme="minorBidi"/>
              <w:b w:val="0"/>
              <w:color w:val="auto"/>
              <w:bdr w:val="none" w:sz="0" w:space="0" w:color="auto"/>
            </w:rPr>
          </w:pPr>
          <w:hyperlink w:anchor="_Toc16500870" w:history="1">
            <w:r w:rsidR="00BA0247" w:rsidRPr="00BA0247">
              <w:rPr>
                <w:rStyle w:val="Hiperhivatkozs"/>
              </w:rPr>
              <w:t>Érdekmérlegelési teszt – munkavállaló magán telefonszámának és e-mail címének kezelése</w:t>
            </w:r>
            <w:r w:rsidR="00BA0247" w:rsidRPr="00BA0247">
              <w:rPr>
                <w:webHidden/>
              </w:rPr>
              <w:tab/>
            </w:r>
            <w:r w:rsidR="00BA0247" w:rsidRPr="00BA0247">
              <w:rPr>
                <w:webHidden/>
              </w:rPr>
              <w:fldChar w:fldCharType="begin"/>
            </w:r>
            <w:r w:rsidR="00BA0247" w:rsidRPr="00BA0247">
              <w:rPr>
                <w:webHidden/>
              </w:rPr>
              <w:instrText xml:space="preserve"> PAGEREF _Toc16500870 \h </w:instrText>
            </w:r>
            <w:r w:rsidR="00BA0247" w:rsidRPr="00BA0247">
              <w:rPr>
                <w:webHidden/>
              </w:rPr>
            </w:r>
            <w:r w:rsidR="00BA0247" w:rsidRPr="00BA0247">
              <w:rPr>
                <w:webHidden/>
              </w:rPr>
              <w:fldChar w:fldCharType="separate"/>
            </w:r>
            <w:r w:rsidR="009B1B20">
              <w:rPr>
                <w:webHidden/>
              </w:rPr>
              <w:t>81</w:t>
            </w:r>
            <w:r w:rsidR="00BA0247" w:rsidRPr="00BA0247">
              <w:rPr>
                <w:webHidden/>
              </w:rPr>
              <w:fldChar w:fldCharType="end"/>
            </w:r>
          </w:hyperlink>
        </w:p>
        <w:p w14:paraId="47B87359" w14:textId="1B3AA07B" w:rsidR="00BA0247" w:rsidRPr="00BA0247" w:rsidRDefault="00CF6980">
          <w:pPr>
            <w:pStyle w:val="TJ2"/>
            <w:rPr>
              <w:rFonts w:eastAsiaTheme="minorEastAsia" w:cstheme="minorBidi"/>
              <w:b w:val="0"/>
              <w:color w:val="auto"/>
              <w:bdr w:val="none" w:sz="0" w:space="0" w:color="auto"/>
            </w:rPr>
          </w:pPr>
          <w:hyperlink w:anchor="_Toc16500871" w:history="1">
            <w:r w:rsidR="00BA0247" w:rsidRPr="00BA0247">
              <w:rPr>
                <w:rStyle w:val="Hiperhivatkozs"/>
              </w:rPr>
              <w:t>18.</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_Toc16500871 \h </w:instrText>
            </w:r>
            <w:r w:rsidR="00BA0247" w:rsidRPr="00BA0247">
              <w:rPr>
                <w:webHidden/>
              </w:rPr>
            </w:r>
            <w:r w:rsidR="00BA0247" w:rsidRPr="00BA0247">
              <w:rPr>
                <w:webHidden/>
              </w:rPr>
              <w:fldChar w:fldCharType="separate"/>
            </w:r>
            <w:r w:rsidR="009B1B20">
              <w:rPr>
                <w:webHidden/>
              </w:rPr>
              <w:t>83</w:t>
            </w:r>
            <w:r w:rsidR="00BA0247" w:rsidRPr="00BA0247">
              <w:rPr>
                <w:webHidden/>
              </w:rPr>
              <w:fldChar w:fldCharType="end"/>
            </w:r>
          </w:hyperlink>
        </w:p>
        <w:p w14:paraId="0A2E0124" w14:textId="20255315" w:rsidR="00BA0247" w:rsidRPr="00BA0247" w:rsidRDefault="00CF6980">
          <w:pPr>
            <w:pStyle w:val="TJ2"/>
            <w:rPr>
              <w:rFonts w:eastAsiaTheme="minorEastAsia" w:cstheme="minorBidi"/>
              <w:b w:val="0"/>
              <w:color w:val="auto"/>
              <w:bdr w:val="none" w:sz="0" w:space="0" w:color="auto"/>
            </w:rPr>
          </w:pPr>
          <w:hyperlink w:anchor="_Toc16500872" w:history="1">
            <w:r w:rsidR="00BA0247" w:rsidRPr="00BA0247">
              <w:rPr>
                <w:rStyle w:val="Hiperhivatkozs"/>
              </w:rPr>
              <w:t>Általános tájékoztató tagok, pártolói tagok adatainak kezeléséről</w:t>
            </w:r>
            <w:r w:rsidR="00BA0247" w:rsidRPr="00BA0247">
              <w:rPr>
                <w:webHidden/>
              </w:rPr>
              <w:tab/>
            </w:r>
            <w:r w:rsidR="00BA0247" w:rsidRPr="00BA0247">
              <w:rPr>
                <w:webHidden/>
              </w:rPr>
              <w:fldChar w:fldCharType="begin"/>
            </w:r>
            <w:r w:rsidR="00BA0247" w:rsidRPr="00BA0247">
              <w:rPr>
                <w:webHidden/>
              </w:rPr>
              <w:instrText xml:space="preserve"> PAGEREF _Toc16500872 \h </w:instrText>
            </w:r>
            <w:r w:rsidR="00BA0247" w:rsidRPr="00BA0247">
              <w:rPr>
                <w:webHidden/>
              </w:rPr>
            </w:r>
            <w:r w:rsidR="00BA0247" w:rsidRPr="00BA0247">
              <w:rPr>
                <w:webHidden/>
              </w:rPr>
              <w:fldChar w:fldCharType="separate"/>
            </w:r>
            <w:r w:rsidR="009B1B20">
              <w:rPr>
                <w:webHidden/>
              </w:rPr>
              <w:t>83</w:t>
            </w:r>
            <w:r w:rsidR="00BA0247" w:rsidRPr="00BA0247">
              <w:rPr>
                <w:webHidden/>
              </w:rPr>
              <w:fldChar w:fldCharType="end"/>
            </w:r>
          </w:hyperlink>
        </w:p>
        <w:p w14:paraId="21EE7375" w14:textId="0577FCA3" w:rsidR="00BA0247" w:rsidRPr="00BA0247" w:rsidRDefault="00CF6980">
          <w:pPr>
            <w:pStyle w:val="TJ2"/>
            <w:rPr>
              <w:rFonts w:eastAsiaTheme="minorEastAsia" w:cstheme="minorBidi"/>
              <w:b w:val="0"/>
              <w:color w:val="auto"/>
              <w:bdr w:val="none" w:sz="0" w:space="0" w:color="auto"/>
            </w:rPr>
          </w:pPr>
          <w:hyperlink w:anchor="_Toc16500873" w:history="1">
            <w:r w:rsidR="00BA0247" w:rsidRPr="00BA0247">
              <w:rPr>
                <w:rStyle w:val="Hiperhivatkozs"/>
              </w:rPr>
              <w:t>19.</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_Toc16500873 \h </w:instrText>
            </w:r>
            <w:r w:rsidR="00BA0247" w:rsidRPr="00BA0247">
              <w:rPr>
                <w:webHidden/>
              </w:rPr>
            </w:r>
            <w:r w:rsidR="00BA0247" w:rsidRPr="00BA0247">
              <w:rPr>
                <w:webHidden/>
              </w:rPr>
              <w:fldChar w:fldCharType="separate"/>
            </w:r>
            <w:r w:rsidR="009B1B20">
              <w:rPr>
                <w:webHidden/>
              </w:rPr>
              <w:t>89</w:t>
            </w:r>
            <w:r w:rsidR="00BA0247" w:rsidRPr="00BA0247">
              <w:rPr>
                <w:webHidden/>
              </w:rPr>
              <w:fldChar w:fldCharType="end"/>
            </w:r>
          </w:hyperlink>
        </w:p>
        <w:p w14:paraId="53D01DE1" w14:textId="5CEFE7A1" w:rsidR="00BA0247" w:rsidRPr="00BA0247" w:rsidRDefault="00CF6980">
          <w:pPr>
            <w:pStyle w:val="TJ2"/>
            <w:rPr>
              <w:rFonts w:eastAsiaTheme="minorEastAsia" w:cstheme="minorBidi"/>
              <w:b w:val="0"/>
              <w:color w:val="auto"/>
              <w:bdr w:val="none" w:sz="0" w:space="0" w:color="auto"/>
            </w:rPr>
          </w:pPr>
          <w:hyperlink w:anchor="_Toc16500874" w:history="1">
            <w:r w:rsidR="00BA0247" w:rsidRPr="00BA0247">
              <w:rPr>
                <w:rStyle w:val="Hiperhivatkozs"/>
              </w:rPr>
              <w:t>Általános tájékoztató sporteseményeken, egyéb szabadidős rendezvényeken részt vevők adatainak kezeléséről</w:t>
            </w:r>
            <w:r w:rsidR="00BA0247" w:rsidRPr="00BA0247">
              <w:rPr>
                <w:webHidden/>
              </w:rPr>
              <w:tab/>
            </w:r>
            <w:r w:rsidR="00BA0247" w:rsidRPr="00BA0247">
              <w:rPr>
                <w:webHidden/>
              </w:rPr>
              <w:fldChar w:fldCharType="begin"/>
            </w:r>
            <w:r w:rsidR="00BA0247" w:rsidRPr="00BA0247">
              <w:rPr>
                <w:webHidden/>
              </w:rPr>
              <w:instrText xml:space="preserve"> PAGEREF _Toc16500874 \h </w:instrText>
            </w:r>
            <w:r w:rsidR="00BA0247" w:rsidRPr="00BA0247">
              <w:rPr>
                <w:webHidden/>
              </w:rPr>
            </w:r>
            <w:r w:rsidR="00BA0247" w:rsidRPr="00BA0247">
              <w:rPr>
                <w:webHidden/>
              </w:rPr>
              <w:fldChar w:fldCharType="separate"/>
            </w:r>
            <w:r w:rsidR="009B1B20">
              <w:rPr>
                <w:webHidden/>
              </w:rPr>
              <w:t>89</w:t>
            </w:r>
            <w:r w:rsidR="00BA0247" w:rsidRPr="00BA0247">
              <w:rPr>
                <w:webHidden/>
              </w:rPr>
              <w:fldChar w:fldCharType="end"/>
            </w:r>
          </w:hyperlink>
        </w:p>
        <w:p w14:paraId="72171A6D" w14:textId="655D443C" w:rsidR="00BA0247" w:rsidRPr="00BA0247" w:rsidRDefault="00CF6980">
          <w:pPr>
            <w:pStyle w:val="TJ2"/>
            <w:rPr>
              <w:rFonts w:eastAsiaTheme="minorEastAsia" w:cstheme="minorBidi"/>
              <w:b w:val="0"/>
              <w:color w:val="auto"/>
              <w:bdr w:val="none" w:sz="0" w:space="0" w:color="auto"/>
            </w:rPr>
          </w:pPr>
          <w:hyperlink w:anchor="_Toc16500875" w:history="1">
            <w:r w:rsidR="00BA0247" w:rsidRPr="00BA0247">
              <w:rPr>
                <w:rStyle w:val="Hiperhivatkozs"/>
              </w:rPr>
              <w:t>20.</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_Toc16500875 \h </w:instrText>
            </w:r>
            <w:r w:rsidR="00BA0247" w:rsidRPr="00BA0247">
              <w:rPr>
                <w:webHidden/>
              </w:rPr>
            </w:r>
            <w:r w:rsidR="00BA0247" w:rsidRPr="00BA0247">
              <w:rPr>
                <w:webHidden/>
              </w:rPr>
              <w:fldChar w:fldCharType="separate"/>
            </w:r>
            <w:r w:rsidR="009B1B20">
              <w:rPr>
                <w:webHidden/>
              </w:rPr>
              <w:t>93</w:t>
            </w:r>
            <w:r w:rsidR="00BA0247" w:rsidRPr="00BA0247">
              <w:rPr>
                <w:webHidden/>
              </w:rPr>
              <w:fldChar w:fldCharType="end"/>
            </w:r>
          </w:hyperlink>
        </w:p>
        <w:p w14:paraId="7B5DB1B1" w14:textId="60CB1716" w:rsidR="00BA0247" w:rsidRPr="00BA0247" w:rsidRDefault="00CF6980">
          <w:pPr>
            <w:pStyle w:val="TJ2"/>
            <w:rPr>
              <w:rFonts w:eastAsiaTheme="minorEastAsia" w:cstheme="minorBidi"/>
              <w:b w:val="0"/>
              <w:color w:val="auto"/>
              <w:bdr w:val="none" w:sz="0" w:space="0" w:color="auto"/>
            </w:rPr>
          </w:pPr>
          <w:hyperlink w:anchor="_Toc16500876" w:history="1">
            <w:r w:rsidR="00BA0247" w:rsidRPr="00BA0247">
              <w:rPr>
                <w:rStyle w:val="Hiperhivatkozs"/>
              </w:rPr>
              <w:t>Adatvédelmi Nyilatkozat – tag / pártoló tag</w:t>
            </w:r>
            <w:r w:rsidR="00BA0247" w:rsidRPr="00BA0247">
              <w:rPr>
                <w:webHidden/>
              </w:rPr>
              <w:tab/>
            </w:r>
            <w:r w:rsidR="00BA0247" w:rsidRPr="00BA0247">
              <w:rPr>
                <w:webHidden/>
              </w:rPr>
              <w:fldChar w:fldCharType="begin"/>
            </w:r>
            <w:r w:rsidR="00BA0247" w:rsidRPr="00BA0247">
              <w:rPr>
                <w:webHidden/>
              </w:rPr>
              <w:instrText xml:space="preserve"> PAGEREF _Toc16500876 \h </w:instrText>
            </w:r>
            <w:r w:rsidR="00BA0247" w:rsidRPr="00BA0247">
              <w:rPr>
                <w:webHidden/>
              </w:rPr>
            </w:r>
            <w:r w:rsidR="00BA0247" w:rsidRPr="00BA0247">
              <w:rPr>
                <w:webHidden/>
              </w:rPr>
              <w:fldChar w:fldCharType="separate"/>
            </w:r>
            <w:r w:rsidR="009B1B20">
              <w:rPr>
                <w:webHidden/>
              </w:rPr>
              <w:t>93</w:t>
            </w:r>
            <w:r w:rsidR="00BA0247" w:rsidRPr="00BA0247">
              <w:rPr>
                <w:webHidden/>
              </w:rPr>
              <w:fldChar w:fldCharType="end"/>
            </w:r>
          </w:hyperlink>
        </w:p>
        <w:p w14:paraId="5476DB4B" w14:textId="72594A9C" w:rsidR="00BA0247" w:rsidRPr="00BA0247" w:rsidRDefault="00CF6980">
          <w:pPr>
            <w:pStyle w:val="TJ2"/>
            <w:rPr>
              <w:rFonts w:eastAsiaTheme="minorEastAsia" w:cstheme="minorBidi"/>
              <w:b w:val="0"/>
              <w:color w:val="auto"/>
              <w:bdr w:val="none" w:sz="0" w:space="0" w:color="auto"/>
            </w:rPr>
          </w:pPr>
          <w:hyperlink w:anchor="_Toc16500877" w:history="1">
            <w:r w:rsidR="00BA0247" w:rsidRPr="00BA0247">
              <w:rPr>
                <w:rStyle w:val="Hiperhivatkozs"/>
              </w:rPr>
              <w:t>21.</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_Toc16500877 \h </w:instrText>
            </w:r>
            <w:r w:rsidR="00BA0247" w:rsidRPr="00BA0247">
              <w:rPr>
                <w:webHidden/>
              </w:rPr>
            </w:r>
            <w:r w:rsidR="00BA0247" w:rsidRPr="00BA0247">
              <w:rPr>
                <w:webHidden/>
              </w:rPr>
              <w:fldChar w:fldCharType="separate"/>
            </w:r>
            <w:r w:rsidR="009B1B20">
              <w:rPr>
                <w:webHidden/>
              </w:rPr>
              <w:t>94</w:t>
            </w:r>
            <w:r w:rsidR="00BA0247" w:rsidRPr="00BA0247">
              <w:rPr>
                <w:webHidden/>
              </w:rPr>
              <w:fldChar w:fldCharType="end"/>
            </w:r>
          </w:hyperlink>
        </w:p>
        <w:p w14:paraId="6EC7C028" w14:textId="47EC56EA" w:rsidR="00BA0247" w:rsidRPr="00BA0247" w:rsidRDefault="00CF6980">
          <w:pPr>
            <w:pStyle w:val="TJ2"/>
            <w:rPr>
              <w:rFonts w:eastAsiaTheme="minorEastAsia" w:cstheme="minorBidi"/>
              <w:b w:val="0"/>
              <w:color w:val="auto"/>
              <w:bdr w:val="none" w:sz="0" w:space="0" w:color="auto"/>
            </w:rPr>
          </w:pPr>
          <w:hyperlink w:anchor="_Toc16500878" w:history="1">
            <w:r w:rsidR="00BA0247" w:rsidRPr="00BA0247">
              <w:rPr>
                <w:rStyle w:val="Hiperhivatkozs"/>
              </w:rPr>
              <w:t>Adatkezeléshez történő hozzájáruló nyilatkozat minta – sporteseményen résztvevők</w:t>
            </w:r>
            <w:r w:rsidR="00BA0247" w:rsidRPr="00BA0247">
              <w:rPr>
                <w:webHidden/>
              </w:rPr>
              <w:tab/>
            </w:r>
            <w:r w:rsidR="00BA0247" w:rsidRPr="00BA0247">
              <w:rPr>
                <w:webHidden/>
              </w:rPr>
              <w:fldChar w:fldCharType="begin"/>
            </w:r>
            <w:r w:rsidR="00BA0247" w:rsidRPr="00BA0247">
              <w:rPr>
                <w:webHidden/>
              </w:rPr>
              <w:instrText xml:space="preserve"> PAGEREF _Toc16500878 \h </w:instrText>
            </w:r>
            <w:r w:rsidR="00BA0247" w:rsidRPr="00BA0247">
              <w:rPr>
                <w:webHidden/>
              </w:rPr>
            </w:r>
            <w:r w:rsidR="00BA0247" w:rsidRPr="00BA0247">
              <w:rPr>
                <w:webHidden/>
              </w:rPr>
              <w:fldChar w:fldCharType="separate"/>
            </w:r>
            <w:r w:rsidR="009B1B20">
              <w:rPr>
                <w:webHidden/>
              </w:rPr>
              <w:t>94</w:t>
            </w:r>
            <w:r w:rsidR="00BA0247" w:rsidRPr="00BA0247">
              <w:rPr>
                <w:webHidden/>
              </w:rPr>
              <w:fldChar w:fldCharType="end"/>
            </w:r>
          </w:hyperlink>
        </w:p>
        <w:p w14:paraId="0023BEAA" w14:textId="3672FD99" w:rsidR="00BA0247" w:rsidRPr="00BA0247" w:rsidRDefault="00CF6980">
          <w:pPr>
            <w:pStyle w:val="TJ2"/>
            <w:rPr>
              <w:rFonts w:eastAsiaTheme="minorEastAsia" w:cstheme="minorBidi"/>
              <w:b w:val="0"/>
              <w:color w:val="auto"/>
              <w:bdr w:val="none" w:sz="0" w:space="0" w:color="auto"/>
            </w:rPr>
          </w:pPr>
          <w:hyperlink w:anchor="_Toc16500879" w:history="1">
            <w:r w:rsidR="00BA0247" w:rsidRPr="00BA0247">
              <w:rPr>
                <w:rStyle w:val="Hiperhivatkozs"/>
              </w:rPr>
              <w:t>22.</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_Toc16500879 \h </w:instrText>
            </w:r>
            <w:r w:rsidR="00BA0247" w:rsidRPr="00BA0247">
              <w:rPr>
                <w:webHidden/>
              </w:rPr>
            </w:r>
            <w:r w:rsidR="00BA0247" w:rsidRPr="00BA0247">
              <w:rPr>
                <w:webHidden/>
              </w:rPr>
              <w:fldChar w:fldCharType="separate"/>
            </w:r>
            <w:r w:rsidR="009B1B20">
              <w:rPr>
                <w:webHidden/>
              </w:rPr>
              <w:t>95</w:t>
            </w:r>
            <w:r w:rsidR="00BA0247" w:rsidRPr="00BA0247">
              <w:rPr>
                <w:webHidden/>
              </w:rPr>
              <w:fldChar w:fldCharType="end"/>
            </w:r>
          </w:hyperlink>
        </w:p>
        <w:p w14:paraId="7656243F" w14:textId="3013C142" w:rsidR="00BA0247" w:rsidRPr="00BA0247" w:rsidRDefault="00CF6980">
          <w:pPr>
            <w:pStyle w:val="TJ2"/>
            <w:rPr>
              <w:rFonts w:eastAsiaTheme="minorEastAsia" w:cstheme="minorBidi"/>
              <w:b w:val="0"/>
              <w:color w:val="auto"/>
              <w:bdr w:val="none" w:sz="0" w:space="0" w:color="auto"/>
            </w:rPr>
          </w:pPr>
          <w:hyperlink w:anchor="_Toc16500880" w:history="1">
            <w:r w:rsidR="00BA0247" w:rsidRPr="00BA0247">
              <w:rPr>
                <w:rStyle w:val="Hiperhivatkozs"/>
              </w:rPr>
              <w:t>Érdekmérlegelési teszt – sporteseményeken részt vevők adatainak kezelése</w:t>
            </w:r>
            <w:r w:rsidR="00BA0247" w:rsidRPr="00BA0247">
              <w:rPr>
                <w:webHidden/>
              </w:rPr>
              <w:tab/>
            </w:r>
            <w:r w:rsidR="00BA0247" w:rsidRPr="00BA0247">
              <w:rPr>
                <w:webHidden/>
              </w:rPr>
              <w:fldChar w:fldCharType="begin"/>
            </w:r>
            <w:r w:rsidR="00BA0247" w:rsidRPr="00BA0247">
              <w:rPr>
                <w:webHidden/>
              </w:rPr>
              <w:instrText xml:space="preserve"> PAGEREF _Toc16500880 \h </w:instrText>
            </w:r>
            <w:r w:rsidR="00BA0247" w:rsidRPr="00BA0247">
              <w:rPr>
                <w:webHidden/>
              </w:rPr>
            </w:r>
            <w:r w:rsidR="00BA0247" w:rsidRPr="00BA0247">
              <w:rPr>
                <w:webHidden/>
              </w:rPr>
              <w:fldChar w:fldCharType="separate"/>
            </w:r>
            <w:r w:rsidR="009B1B20">
              <w:rPr>
                <w:webHidden/>
              </w:rPr>
              <w:t>95</w:t>
            </w:r>
            <w:r w:rsidR="00BA0247" w:rsidRPr="00BA0247">
              <w:rPr>
                <w:webHidden/>
              </w:rPr>
              <w:fldChar w:fldCharType="end"/>
            </w:r>
          </w:hyperlink>
        </w:p>
        <w:p w14:paraId="61B97055" w14:textId="2670D61E" w:rsidR="00BA0247" w:rsidRPr="00BA0247" w:rsidRDefault="00CF6980">
          <w:pPr>
            <w:pStyle w:val="TJ2"/>
            <w:rPr>
              <w:rFonts w:eastAsiaTheme="minorEastAsia" w:cstheme="minorBidi"/>
              <w:b w:val="0"/>
              <w:color w:val="auto"/>
              <w:bdr w:val="none" w:sz="0" w:space="0" w:color="auto"/>
            </w:rPr>
          </w:pPr>
          <w:hyperlink w:anchor="_Toc16500881" w:history="1">
            <w:r w:rsidR="00BA0247" w:rsidRPr="00BA0247">
              <w:rPr>
                <w:rStyle w:val="Hiperhivatkozs"/>
              </w:rPr>
              <w:t>23.</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_Toc16500881 \h </w:instrText>
            </w:r>
            <w:r w:rsidR="00BA0247" w:rsidRPr="00BA0247">
              <w:rPr>
                <w:webHidden/>
              </w:rPr>
            </w:r>
            <w:r w:rsidR="00BA0247" w:rsidRPr="00BA0247">
              <w:rPr>
                <w:webHidden/>
              </w:rPr>
              <w:fldChar w:fldCharType="separate"/>
            </w:r>
            <w:r w:rsidR="009B1B20">
              <w:rPr>
                <w:webHidden/>
              </w:rPr>
              <w:t>97</w:t>
            </w:r>
            <w:r w:rsidR="00BA0247" w:rsidRPr="00BA0247">
              <w:rPr>
                <w:webHidden/>
              </w:rPr>
              <w:fldChar w:fldCharType="end"/>
            </w:r>
          </w:hyperlink>
        </w:p>
        <w:p w14:paraId="2217673D" w14:textId="26C39460" w:rsidR="00BA0247" w:rsidRPr="00BA0247" w:rsidRDefault="00CF6980">
          <w:pPr>
            <w:pStyle w:val="TJ2"/>
            <w:rPr>
              <w:rFonts w:eastAsiaTheme="minorEastAsia" w:cstheme="minorBidi"/>
              <w:b w:val="0"/>
              <w:color w:val="auto"/>
              <w:bdr w:val="none" w:sz="0" w:space="0" w:color="auto"/>
            </w:rPr>
          </w:pPr>
          <w:hyperlink w:anchor="_Toc16500882" w:history="1">
            <w:r w:rsidR="00BA0247" w:rsidRPr="00BA0247">
              <w:rPr>
                <w:rStyle w:val="Hiperhivatkozs"/>
              </w:rPr>
              <w:t>Hozzájáruló nyilatkozat fényképfelvétel, videófelvétel készítéséhez és felhasználásához</w:t>
            </w:r>
            <w:r w:rsidR="00BA0247" w:rsidRPr="00BA0247">
              <w:rPr>
                <w:webHidden/>
              </w:rPr>
              <w:tab/>
            </w:r>
            <w:r w:rsidR="00BA0247" w:rsidRPr="00BA0247">
              <w:rPr>
                <w:webHidden/>
              </w:rPr>
              <w:fldChar w:fldCharType="begin"/>
            </w:r>
            <w:r w:rsidR="00BA0247" w:rsidRPr="00BA0247">
              <w:rPr>
                <w:webHidden/>
              </w:rPr>
              <w:instrText xml:space="preserve"> PAGEREF _Toc16500882 \h </w:instrText>
            </w:r>
            <w:r w:rsidR="00BA0247" w:rsidRPr="00BA0247">
              <w:rPr>
                <w:webHidden/>
              </w:rPr>
            </w:r>
            <w:r w:rsidR="00BA0247" w:rsidRPr="00BA0247">
              <w:rPr>
                <w:webHidden/>
              </w:rPr>
              <w:fldChar w:fldCharType="separate"/>
            </w:r>
            <w:r w:rsidR="009B1B20">
              <w:rPr>
                <w:webHidden/>
              </w:rPr>
              <w:t>97</w:t>
            </w:r>
            <w:r w:rsidR="00BA0247" w:rsidRPr="00BA0247">
              <w:rPr>
                <w:webHidden/>
              </w:rPr>
              <w:fldChar w:fldCharType="end"/>
            </w:r>
          </w:hyperlink>
        </w:p>
        <w:p w14:paraId="76E05A63" w14:textId="3B390726" w:rsidR="00BA0247" w:rsidRPr="00BA0247" w:rsidRDefault="00CF6980">
          <w:pPr>
            <w:pStyle w:val="TJ2"/>
            <w:rPr>
              <w:rFonts w:eastAsiaTheme="minorEastAsia" w:cstheme="minorBidi"/>
              <w:b w:val="0"/>
              <w:color w:val="auto"/>
              <w:bdr w:val="none" w:sz="0" w:space="0" w:color="auto"/>
            </w:rPr>
          </w:pPr>
          <w:hyperlink w:anchor="_Toc16500883" w:history="1">
            <w:r w:rsidR="00BA0247" w:rsidRPr="00BA0247">
              <w:rPr>
                <w:rStyle w:val="Hiperhivatkozs"/>
              </w:rPr>
              <w:t>24.</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_Toc16500883 \h </w:instrText>
            </w:r>
            <w:r w:rsidR="00BA0247" w:rsidRPr="00BA0247">
              <w:rPr>
                <w:webHidden/>
              </w:rPr>
            </w:r>
            <w:r w:rsidR="00BA0247" w:rsidRPr="00BA0247">
              <w:rPr>
                <w:webHidden/>
              </w:rPr>
              <w:fldChar w:fldCharType="separate"/>
            </w:r>
            <w:r w:rsidR="009B1B20">
              <w:rPr>
                <w:webHidden/>
              </w:rPr>
              <w:t>99</w:t>
            </w:r>
            <w:r w:rsidR="00BA0247" w:rsidRPr="00BA0247">
              <w:rPr>
                <w:webHidden/>
              </w:rPr>
              <w:fldChar w:fldCharType="end"/>
            </w:r>
          </w:hyperlink>
        </w:p>
        <w:p w14:paraId="17F86FE5" w14:textId="04B1E6E7" w:rsidR="00BA0247" w:rsidRPr="00BA0247" w:rsidRDefault="00CF6980">
          <w:pPr>
            <w:pStyle w:val="TJ2"/>
            <w:rPr>
              <w:rFonts w:eastAsiaTheme="minorEastAsia" w:cstheme="minorBidi"/>
              <w:b w:val="0"/>
              <w:color w:val="auto"/>
              <w:bdr w:val="none" w:sz="0" w:space="0" w:color="auto"/>
            </w:rPr>
          </w:pPr>
          <w:hyperlink w:anchor="_Toc16500884" w:history="1">
            <w:r w:rsidR="00BA0247" w:rsidRPr="00BA0247">
              <w:rPr>
                <w:rStyle w:val="Hiperhivatkozs"/>
              </w:rPr>
              <w:t>Érdekmérlegelési teszt - sporteseményeken képmás, hang rögzítése marketing céllal</w:t>
            </w:r>
            <w:r w:rsidR="00BA0247" w:rsidRPr="00BA0247">
              <w:rPr>
                <w:webHidden/>
              </w:rPr>
              <w:tab/>
            </w:r>
            <w:r w:rsidR="00BA0247" w:rsidRPr="00BA0247">
              <w:rPr>
                <w:webHidden/>
              </w:rPr>
              <w:fldChar w:fldCharType="begin"/>
            </w:r>
            <w:r w:rsidR="00BA0247" w:rsidRPr="00BA0247">
              <w:rPr>
                <w:webHidden/>
              </w:rPr>
              <w:instrText xml:space="preserve"> PAGEREF _Toc16500884 \h </w:instrText>
            </w:r>
            <w:r w:rsidR="00BA0247" w:rsidRPr="00BA0247">
              <w:rPr>
                <w:webHidden/>
              </w:rPr>
            </w:r>
            <w:r w:rsidR="00BA0247" w:rsidRPr="00BA0247">
              <w:rPr>
                <w:webHidden/>
              </w:rPr>
              <w:fldChar w:fldCharType="separate"/>
            </w:r>
            <w:r w:rsidR="009B1B20">
              <w:rPr>
                <w:webHidden/>
              </w:rPr>
              <w:t>99</w:t>
            </w:r>
            <w:r w:rsidR="00BA0247" w:rsidRPr="00BA0247">
              <w:rPr>
                <w:webHidden/>
              </w:rPr>
              <w:fldChar w:fldCharType="end"/>
            </w:r>
          </w:hyperlink>
        </w:p>
        <w:p w14:paraId="30E95545" w14:textId="20442915" w:rsidR="00BA0247" w:rsidRPr="00BA0247" w:rsidRDefault="00CF6980">
          <w:pPr>
            <w:pStyle w:val="TJ2"/>
            <w:rPr>
              <w:rFonts w:eastAsiaTheme="minorEastAsia" w:cstheme="minorBidi"/>
              <w:b w:val="0"/>
              <w:color w:val="auto"/>
              <w:bdr w:val="none" w:sz="0" w:space="0" w:color="auto"/>
            </w:rPr>
          </w:pPr>
          <w:hyperlink w:anchor="_Toc16500885" w:history="1">
            <w:r w:rsidR="00BA0247" w:rsidRPr="00BA0247">
              <w:rPr>
                <w:rStyle w:val="Hiperhivatkozs"/>
              </w:rPr>
              <w:t>25.</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_Toc16500885 \h </w:instrText>
            </w:r>
            <w:r w:rsidR="00BA0247" w:rsidRPr="00BA0247">
              <w:rPr>
                <w:webHidden/>
              </w:rPr>
            </w:r>
            <w:r w:rsidR="00BA0247" w:rsidRPr="00BA0247">
              <w:rPr>
                <w:webHidden/>
              </w:rPr>
              <w:fldChar w:fldCharType="separate"/>
            </w:r>
            <w:r w:rsidR="009B1B20">
              <w:rPr>
                <w:webHidden/>
              </w:rPr>
              <w:t>101</w:t>
            </w:r>
            <w:r w:rsidR="00BA0247" w:rsidRPr="00BA0247">
              <w:rPr>
                <w:webHidden/>
              </w:rPr>
              <w:fldChar w:fldCharType="end"/>
            </w:r>
          </w:hyperlink>
        </w:p>
        <w:p w14:paraId="027910EF" w14:textId="0CDF94CC" w:rsidR="00BA0247" w:rsidRPr="00BA0247" w:rsidRDefault="00CF6980">
          <w:pPr>
            <w:pStyle w:val="TJ2"/>
            <w:rPr>
              <w:rFonts w:eastAsiaTheme="minorEastAsia" w:cstheme="minorBidi"/>
              <w:b w:val="0"/>
              <w:color w:val="auto"/>
              <w:bdr w:val="none" w:sz="0" w:space="0" w:color="auto"/>
            </w:rPr>
          </w:pPr>
          <w:hyperlink w:anchor="_Toc16500886" w:history="1">
            <w:r w:rsidR="00BA0247" w:rsidRPr="00BA0247">
              <w:rPr>
                <w:rStyle w:val="Hiperhivatkozs"/>
              </w:rPr>
              <w:t>Adatkezelési tájékoztató weboldalon történő látogatással, regisztrációval, hírlevélküldéssel kapcsolatos adatkezelésről</w:t>
            </w:r>
            <w:r w:rsidR="00BA0247" w:rsidRPr="00BA0247">
              <w:rPr>
                <w:webHidden/>
              </w:rPr>
              <w:tab/>
            </w:r>
            <w:r w:rsidR="00BA0247" w:rsidRPr="00BA0247">
              <w:rPr>
                <w:webHidden/>
              </w:rPr>
              <w:fldChar w:fldCharType="begin"/>
            </w:r>
            <w:r w:rsidR="00BA0247" w:rsidRPr="00BA0247">
              <w:rPr>
                <w:webHidden/>
              </w:rPr>
              <w:instrText xml:space="preserve"> PAGEREF _Toc16500886 \h </w:instrText>
            </w:r>
            <w:r w:rsidR="00BA0247" w:rsidRPr="00BA0247">
              <w:rPr>
                <w:webHidden/>
              </w:rPr>
            </w:r>
            <w:r w:rsidR="00BA0247" w:rsidRPr="00BA0247">
              <w:rPr>
                <w:webHidden/>
              </w:rPr>
              <w:fldChar w:fldCharType="separate"/>
            </w:r>
            <w:r w:rsidR="009B1B20">
              <w:rPr>
                <w:webHidden/>
              </w:rPr>
              <w:t>101</w:t>
            </w:r>
            <w:r w:rsidR="00BA0247" w:rsidRPr="00BA0247">
              <w:rPr>
                <w:webHidden/>
              </w:rPr>
              <w:fldChar w:fldCharType="end"/>
            </w:r>
          </w:hyperlink>
        </w:p>
        <w:p w14:paraId="798B64A2" w14:textId="7F1F0331" w:rsidR="00BA0247" w:rsidRPr="00BA0247" w:rsidRDefault="00CF6980">
          <w:pPr>
            <w:pStyle w:val="TJ2"/>
            <w:rPr>
              <w:rFonts w:eastAsiaTheme="minorEastAsia" w:cstheme="minorBidi"/>
              <w:b w:val="0"/>
              <w:color w:val="auto"/>
              <w:bdr w:val="none" w:sz="0" w:space="0" w:color="auto"/>
            </w:rPr>
          </w:pPr>
          <w:hyperlink w:anchor="_Toc16500887" w:history="1">
            <w:r w:rsidR="00BA0247" w:rsidRPr="00BA0247">
              <w:rPr>
                <w:rStyle w:val="Hiperhivatkozs"/>
              </w:rPr>
              <w:t>26.</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_Toc16500887 \h </w:instrText>
            </w:r>
            <w:r w:rsidR="00BA0247" w:rsidRPr="00BA0247">
              <w:rPr>
                <w:webHidden/>
              </w:rPr>
            </w:r>
            <w:r w:rsidR="00BA0247" w:rsidRPr="00BA0247">
              <w:rPr>
                <w:webHidden/>
              </w:rPr>
              <w:fldChar w:fldCharType="separate"/>
            </w:r>
            <w:r w:rsidR="009B1B20">
              <w:rPr>
                <w:webHidden/>
              </w:rPr>
              <w:t>104</w:t>
            </w:r>
            <w:r w:rsidR="00BA0247" w:rsidRPr="00BA0247">
              <w:rPr>
                <w:webHidden/>
              </w:rPr>
              <w:fldChar w:fldCharType="end"/>
            </w:r>
          </w:hyperlink>
        </w:p>
        <w:p w14:paraId="73A08373" w14:textId="6A50313E" w:rsidR="00BA0247" w:rsidRPr="00BA0247" w:rsidRDefault="00CF6980">
          <w:pPr>
            <w:pStyle w:val="TJ2"/>
            <w:rPr>
              <w:rFonts w:eastAsiaTheme="minorEastAsia" w:cstheme="minorBidi"/>
              <w:b w:val="0"/>
              <w:color w:val="auto"/>
              <w:bdr w:val="none" w:sz="0" w:space="0" w:color="auto"/>
            </w:rPr>
          </w:pPr>
          <w:hyperlink w:anchor="_Toc16500888" w:history="1">
            <w:r w:rsidR="00BA0247" w:rsidRPr="00BA0247">
              <w:rPr>
                <w:rStyle w:val="Hiperhivatkozs"/>
              </w:rPr>
              <w:t>Hozzájáruló nyilatkozat hírlevél küldés céljából történő adatkezeléshez</w:t>
            </w:r>
            <w:r w:rsidR="00BA0247" w:rsidRPr="00BA0247">
              <w:rPr>
                <w:webHidden/>
              </w:rPr>
              <w:tab/>
            </w:r>
            <w:r w:rsidR="00BA0247" w:rsidRPr="00BA0247">
              <w:rPr>
                <w:webHidden/>
              </w:rPr>
              <w:fldChar w:fldCharType="begin"/>
            </w:r>
            <w:r w:rsidR="00BA0247" w:rsidRPr="00BA0247">
              <w:rPr>
                <w:webHidden/>
              </w:rPr>
              <w:instrText xml:space="preserve"> PAGEREF _Toc16500888 \h </w:instrText>
            </w:r>
            <w:r w:rsidR="00BA0247" w:rsidRPr="00BA0247">
              <w:rPr>
                <w:webHidden/>
              </w:rPr>
            </w:r>
            <w:r w:rsidR="00BA0247" w:rsidRPr="00BA0247">
              <w:rPr>
                <w:webHidden/>
              </w:rPr>
              <w:fldChar w:fldCharType="separate"/>
            </w:r>
            <w:r w:rsidR="009B1B20">
              <w:rPr>
                <w:webHidden/>
              </w:rPr>
              <w:t>104</w:t>
            </w:r>
            <w:r w:rsidR="00BA0247" w:rsidRPr="00BA0247">
              <w:rPr>
                <w:webHidden/>
              </w:rPr>
              <w:fldChar w:fldCharType="end"/>
            </w:r>
          </w:hyperlink>
        </w:p>
        <w:p w14:paraId="6FDFD992" w14:textId="7B92410F" w:rsidR="00BA0247" w:rsidRPr="00BA0247" w:rsidRDefault="00CF6980">
          <w:pPr>
            <w:pStyle w:val="TJ2"/>
            <w:rPr>
              <w:rFonts w:eastAsiaTheme="minorEastAsia" w:cstheme="minorBidi"/>
              <w:b w:val="0"/>
              <w:color w:val="auto"/>
              <w:bdr w:val="none" w:sz="0" w:space="0" w:color="auto"/>
            </w:rPr>
          </w:pPr>
          <w:hyperlink w:anchor="_Toc16500889" w:history="1">
            <w:r w:rsidR="00BA0247" w:rsidRPr="00BA0247">
              <w:rPr>
                <w:rStyle w:val="Hiperhivatkozs"/>
              </w:rPr>
              <w:t>27.</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_Toc16500889 \h </w:instrText>
            </w:r>
            <w:r w:rsidR="00BA0247" w:rsidRPr="00BA0247">
              <w:rPr>
                <w:webHidden/>
              </w:rPr>
            </w:r>
            <w:r w:rsidR="00BA0247" w:rsidRPr="00BA0247">
              <w:rPr>
                <w:webHidden/>
              </w:rPr>
              <w:fldChar w:fldCharType="separate"/>
            </w:r>
            <w:r w:rsidR="009B1B20">
              <w:rPr>
                <w:webHidden/>
              </w:rPr>
              <w:t>105</w:t>
            </w:r>
            <w:r w:rsidR="00BA0247" w:rsidRPr="00BA0247">
              <w:rPr>
                <w:webHidden/>
              </w:rPr>
              <w:fldChar w:fldCharType="end"/>
            </w:r>
          </w:hyperlink>
        </w:p>
        <w:p w14:paraId="79AAAD8C" w14:textId="337C9197" w:rsidR="00BA0247" w:rsidRPr="00BA0247" w:rsidRDefault="00CF6980">
          <w:pPr>
            <w:pStyle w:val="TJ2"/>
            <w:rPr>
              <w:rFonts w:eastAsiaTheme="minorEastAsia" w:cstheme="minorBidi"/>
              <w:b w:val="0"/>
              <w:color w:val="auto"/>
              <w:bdr w:val="none" w:sz="0" w:space="0" w:color="auto"/>
            </w:rPr>
          </w:pPr>
          <w:hyperlink w:anchor="_Toc16500890" w:history="1">
            <w:r w:rsidR="00BA0247" w:rsidRPr="00BA0247">
              <w:rPr>
                <w:rStyle w:val="Hiperhivatkozs"/>
              </w:rPr>
              <w:t>Adatkezelési tájékoztató szerződött partnerek kapcsolattartói adatainak kezeléséről</w:t>
            </w:r>
            <w:r w:rsidR="00BA0247" w:rsidRPr="00BA0247">
              <w:rPr>
                <w:webHidden/>
              </w:rPr>
              <w:tab/>
            </w:r>
            <w:r w:rsidR="00BA0247" w:rsidRPr="00BA0247">
              <w:rPr>
                <w:webHidden/>
              </w:rPr>
              <w:fldChar w:fldCharType="begin"/>
            </w:r>
            <w:r w:rsidR="00BA0247" w:rsidRPr="00BA0247">
              <w:rPr>
                <w:webHidden/>
              </w:rPr>
              <w:instrText xml:space="preserve"> PAGEREF _Toc16500890 \h </w:instrText>
            </w:r>
            <w:r w:rsidR="00BA0247" w:rsidRPr="00BA0247">
              <w:rPr>
                <w:webHidden/>
              </w:rPr>
            </w:r>
            <w:r w:rsidR="00BA0247" w:rsidRPr="00BA0247">
              <w:rPr>
                <w:webHidden/>
              </w:rPr>
              <w:fldChar w:fldCharType="separate"/>
            </w:r>
            <w:r w:rsidR="009B1B20">
              <w:rPr>
                <w:webHidden/>
              </w:rPr>
              <w:t>105</w:t>
            </w:r>
            <w:r w:rsidR="00BA0247" w:rsidRPr="00BA0247">
              <w:rPr>
                <w:webHidden/>
              </w:rPr>
              <w:fldChar w:fldCharType="end"/>
            </w:r>
          </w:hyperlink>
        </w:p>
        <w:p w14:paraId="23D0C946" w14:textId="4AA07043" w:rsidR="00BA0247" w:rsidRPr="00BA0247" w:rsidRDefault="00CF6980">
          <w:pPr>
            <w:pStyle w:val="TJ2"/>
            <w:rPr>
              <w:rFonts w:eastAsiaTheme="minorEastAsia" w:cstheme="minorBidi"/>
              <w:b w:val="0"/>
              <w:color w:val="auto"/>
              <w:bdr w:val="none" w:sz="0" w:space="0" w:color="auto"/>
            </w:rPr>
          </w:pPr>
          <w:hyperlink w:anchor="_Toc16500891" w:history="1">
            <w:r w:rsidR="00BA0247" w:rsidRPr="00BA0247">
              <w:rPr>
                <w:rStyle w:val="Hiperhivatkozs"/>
              </w:rPr>
              <w:t>28.</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_Toc16500891 \h </w:instrText>
            </w:r>
            <w:r w:rsidR="00BA0247" w:rsidRPr="00BA0247">
              <w:rPr>
                <w:webHidden/>
              </w:rPr>
            </w:r>
            <w:r w:rsidR="00BA0247" w:rsidRPr="00BA0247">
              <w:rPr>
                <w:webHidden/>
              </w:rPr>
              <w:fldChar w:fldCharType="separate"/>
            </w:r>
            <w:r w:rsidR="009B1B20">
              <w:rPr>
                <w:webHidden/>
              </w:rPr>
              <w:t>108</w:t>
            </w:r>
            <w:r w:rsidR="00BA0247" w:rsidRPr="00BA0247">
              <w:rPr>
                <w:webHidden/>
              </w:rPr>
              <w:fldChar w:fldCharType="end"/>
            </w:r>
          </w:hyperlink>
        </w:p>
        <w:p w14:paraId="1BC64E2F" w14:textId="74BEC50B" w:rsidR="00BA0247" w:rsidRPr="00BA0247" w:rsidRDefault="00CF6980">
          <w:pPr>
            <w:pStyle w:val="TJ2"/>
            <w:rPr>
              <w:rFonts w:eastAsiaTheme="minorEastAsia" w:cstheme="minorBidi"/>
              <w:b w:val="0"/>
              <w:color w:val="auto"/>
              <w:bdr w:val="none" w:sz="0" w:space="0" w:color="auto"/>
            </w:rPr>
          </w:pPr>
          <w:hyperlink w:anchor="_Toc16500892" w:history="1">
            <w:r w:rsidR="00BA0247" w:rsidRPr="00BA0247">
              <w:rPr>
                <w:rStyle w:val="Hiperhivatkozs"/>
              </w:rPr>
              <w:t>Érdekmérlegelési teszt – szerződéses kapcsolattartók adatainak kezelése</w:t>
            </w:r>
            <w:r w:rsidR="00BA0247" w:rsidRPr="00BA0247">
              <w:rPr>
                <w:webHidden/>
              </w:rPr>
              <w:tab/>
            </w:r>
            <w:r w:rsidR="00BA0247" w:rsidRPr="00BA0247">
              <w:rPr>
                <w:webHidden/>
              </w:rPr>
              <w:fldChar w:fldCharType="begin"/>
            </w:r>
            <w:r w:rsidR="00BA0247" w:rsidRPr="00BA0247">
              <w:rPr>
                <w:webHidden/>
              </w:rPr>
              <w:instrText xml:space="preserve"> PAGEREF _Toc16500892 \h </w:instrText>
            </w:r>
            <w:r w:rsidR="00BA0247" w:rsidRPr="00BA0247">
              <w:rPr>
                <w:webHidden/>
              </w:rPr>
            </w:r>
            <w:r w:rsidR="00BA0247" w:rsidRPr="00BA0247">
              <w:rPr>
                <w:webHidden/>
              </w:rPr>
              <w:fldChar w:fldCharType="separate"/>
            </w:r>
            <w:r w:rsidR="009B1B20">
              <w:rPr>
                <w:webHidden/>
              </w:rPr>
              <w:t>108</w:t>
            </w:r>
            <w:r w:rsidR="00BA0247" w:rsidRPr="00BA0247">
              <w:rPr>
                <w:webHidden/>
              </w:rPr>
              <w:fldChar w:fldCharType="end"/>
            </w:r>
          </w:hyperlink>
        </w:p>
        <w:p w14:paraId="21B22D0E" w14:textId="1408C21C" w:rsidR="00BA0247" w:rsidRPr="00BA0247" w:rsidRDefault="00CF6980">
          <w:pPr>
            <w:pStyle w:val="TJ2"/>
            <w:rPr>
              <w:rFonts w:eastAsiaTheme="minorEastAsia" w:cstheme="minorBidi"/>
              <w:b w:val="0"/>
              <w:color w:val="auto"/>
              <w:bdr w:val="none" w:sz="0" w:space="0" w:color="auto"/>
            </w:rPr>
          </w:pPr>
          <w:hyperlink w:anchor="_Toc16500893" w:history="1">
            <w:r w:rsidR="00BA0247" w:rsidRPr="00BA0247">
              <w:rPr>
                <w:rStyle w:val="Hiperhivatkozs"/>
              </w:rPr>
              <w:t>29.</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_Toc16500893 \h </w:instrText>
            </w:r>
            <w:r w:rsidR="00BA0247" w:rsidRPr="00BA0247">
              <w:rPr>
                <w:webHidden/>
              </w:rPr>
            </w:r>
            <w:r w:rsidR="00BA0247" w:rsidRPr="00BA0247">
              <w:rPr>
                <w:webHidden/>
              </w:rPr>
              <w:fldChar w:fldCharType="separate"/>
            </w:r>
            <w:r w:rsidR="009B1B20">
              <w:rPr>
                <w:webHidden/>
              </w:rPr>
              <w:t>110</w:t>
            </w:r>
            <w:r w:rsidR="00BA0247" w:rsidRPr="00BA0247">
              <w:rPr>
                <w:webHidden/>
              </w:rPr>
              <w:fldChar w:fldCharType="end"/>
            </w:r>
          </w:hyperlink>
        </w:p>
        <w:p w14:paraId="4B772C9B" w14:textId="6183DEEF" w:rsidR="00BA0247" w:rsidRPr="00BA0247" w:rsidRDefault="00CF6980">
          <w:pPr>
            <w:pStyle w:val="TJ2"/>
            <w:rPr>
              <w:rFonts w:eastAsiaTheme="minorEastAsia" w:cstheme="minorBidi"/>
              <w:b w:val="0"/>
              <w:color w:val="auto"/>
              <w:bdr w:val="none" w:sz="0" w:space="0" w:color="auto"/>
            </w:rPr>
          </w:pPr>
          <w:hyperlink w:anchor="_Toc16500894" w:history="1">
            <w:r w:rsidR="00BA0247" w:rsidRPr="00BA0247">
              <w:rPr>
                <w:rStyle w:val="Hiperhivatkozs"/>
              </w:rPr>
              <w:t>Munkaszerződési kikötés az Adatvédelmi és Adatkezelési Szabályzat megismeréséről, alkalmazásáról és a titoktartási kötelezettségről</w:t>
            </w:r>
            <w:r w:rsidR="00BA0247" w:rsidRPr="00BA0247">
              <w:rPr>
                <w:webHidden/>
              </w:rPr>
              <w:tab/>
            </w:r>
            <w:r w:rsidR="00BA0247" w:rsidRPr="00BA0247">
              <w:rPr>
                <w:webHidden/>
              </w:rPr>
              <w:fldChar w:fldCharType="begin"/>
            </w:r>
            <w:r w:rsidR="00BA0247" w:rsidRPr="00BA0247">
              <w:rPr>
                <w:webHidden/>
              </w:rPr>
              <w:instrText xml:space="preserve"> PAGEREF _Toc16500894 \h </w:instrText>
            </w:r>
            <w:r w:rsidR="00BA0247" w:rsidRPr="00BA0247">
              <w:rPr>
                <w:webHidden/>
              </w:rPr>
            </w:r>
            <w:r w:rsidR="00BA0247" w:rsidRPr="00BA0247">
              <w:rPr>
                <w:webHidden/>
              </w:rPr>
              <w:fldChar w:fldCharType="separate"/>
            </w:r>
            <w:r w:rsidR="009B1B20">
              <w:rPr>
                <w:webHidden/>
              </w:rPr>
              <w:t>110</w:t>
            </w:r>
            <w:r w:rsidR="00BA0247" w:rsidRPr="00BA0247">
              <w:rPr>
                <w:webHidden/>
              </w:rPr>
              <w:fldChar w:fldCharType="end"/>
            </w:r>
          </w:hyperlink>
        </w:p>
        <w:p w14:paraId="35F70AD4" w14:textId="43FDAA3B" w:rsidR="00BA0247" w:rsidRPr="00BA0247" w:rsidRDefault="00CF6980">
          <w:pPr>
            <w:pStyle w:val="TJ2"/>
            <w:rPr>
              <w:rFonts w:eastAsiaTheme="minorEastAsia" w:cstheme="minorBidi"/>
              <w:b w:val="0"/>
              <w:color w:val="auto"/>
              <w:bdr w:val="none" w:sz="0" w:space="0" w:color="auto"/>
            </w:rPr>
          </w:pPr>
          <w:hyperlink w:anchor="_Toc16500895" w:history="1">
            <w:r w:rsidR="00BA0247" w:rsidRPr="00BA0247">
              <w:rPr>
                <w:rStyle w:val="Hiperhivatkozs"/>
              </w:rPr>
              <w:t>30.</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_Toc16500895 \h </w:instrText>
            </w:r>
            <w:r w:rsidR="00BA0247" w:rsidRPr="00BA0247">
              <w:rPr>
                <w:webHidden/>
              </w:rPr>
            </w:r>
            <w:r w:rsidR="00BA0247" w:rsidRPr="00BA0247">
              <w:rPr>
                <w:webHidden/>
              </w:rPr>
              <w:fldChar w:fldCharType="separate"/>
            </w:r>
            <w:r w:rsidR="009B1B20">
              <w:rPr>
                <w:webHidden/>
              </w:rPr>
              <w:t>111</w:t>
            </w:r>
            <w:r w:rsidR="00BA0247" w:rsidRPr="00BA0247">
              <w:rPr>
                <w:webHidden/>
              </w:rPr>
              <w:fldChar w:fldCharType="end"/>
            </w:r>
          </w:hyperlink>
        </w:p>
        <w:p w14:paraId="61673CA8" w14:textId="273349E4" w:rsidR="00BA0247" w:rsidRPr="00BA0247" w:rsidRDefault="00CF6980">
          <w:pPr>
            <w:pStyle w:val="TJ2"/>
            <w:rPr>
              <w:rFonts w:eastAsiaTheme="minorEastAsia" w:cstheme="minorBidi"/>
              <w:b w:val="0"/>
              <w:color w:val="auto"/>
              <w:bdr w:val="none" w:sz="0" w:space="0" w:color="auto"/>
            </w:rPr>
          </w:pPr>
          <w:hyperlink w:anchor="_Toc16500896" w:history="1">
            <w:r w:rsidR="00BA0247" w:rsidRPr="00BA0247">
              <w:rPr>
                <w:rStyle w:val="Hiperhivatkozs"/>
              </w:rPr>
              <w:t>Titoktartási nyilatkozat</w:t>
            </w:r>
            <w:r w:rsidR="00BA0247" w:rsidRPr="00BA0247">
              <w:rPr>
                <w:webHidden/>
              </w:rPr>
              <w:tab/>
            </w:r>
            <w:r w:rsidR="00BA0247" w:rsidRPr="00BA0247">
              <w:rPr>
                <w:webHidden/>
              </w:rPr>
              <w:fldChar w:fldCharType="begin"/>
            </w:r>
            <w:r w:rsidR="00BA0247" w:rsidRPr="00BA0247">
              <w:rPr>
                <w:webHidden/>
              </w:rPr>
              <w:instrText xml:space="preserve"> PAGEREF _Toc16500896 \h </w:instrText>
            </w:r>
            <w:r w:rsidR="00BA0247" w:rsidRPr="00BA0247">
              <w:rPr>
                <w:webHidden/>
              </w:rPr>
            </w:r>
            <w:r w:rsidR="00BA0247" w:rsidRPr="00BA0247">
              <w:rPr>
                <w:webHidden/>
              </w:rPr>
              <w:fldChar w:fldCharType="separate"/>
            </w:r>
            <w:r w:rsidR="009B1B20">
              <w:rPr>
                <w:webHidden/>
              </w:rPr>
              <w:t>111</w:t>
            </w:r>
            <w:r w:rsidR="00BA0247" w:rsidRPr="00BA0247">
              <w:rPr>
                <w:webHidden/>
              </w:rPr>
              <w:fldChar w:fldCharType="end"/>
            </w:r>
          </w:hyperlink>
        </w:p>
        <w:p w14:paraId="508EEA79" w14:textId="0DAF1CD1" w:rsidR="00BA0247" w:rsidRPr="00BA0247" w:rsidRDefault="00CF6980">
          <w:pPr>
            <w:pStyle w:val="TJ2"/>
            <w:rPr>
              <w:rFonts w:eastAsiaTheme="minorEastAsia" w:cstheme="minorBidi"/>
              <w:b w:val="0"/>
              <w:color w:val="auto"/>
              <w:bdr w:val="none" w:sz="0" w:space="0" w:color="auto"/>
            </w:rPr>
          </w:pPr>
          <w:hyperlink w:anchor="_Toc16500897" w:history="1">
            <w:r w:rsidR="00BA0247" w:rsidRPr="00BA0247">
              <w:rPr>
                <w:rStyle w:val="Hiperhivatkozs"/>
              </w:rPr>
              <w:t>31.</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_Toc16500897 \h </w:instrText>
            </w:r>
            <w:r w:rsidR="00BA0247" w:rsidRPr="00BA0247">
              <w:rPr>
                <w:webHidden/>
              </w:rPr>
            </w:r>
            <w:r w:rsidR="00BA0247" w:rsidRPr="00BA0247">
              <w:rPr>
                <w:webHidden/>
              </w:rPr>
              <w:fldChar w:fldCharType="separate"/>
            </w:r>
            <w:r w:rsidR="009B1B20">
              <w:rPr>
                <w:webHidden/>
              </w:rPr>
              <w:t>112</w:t>
            </w:r>
            <w:r w:rsidR="00BA0247" w:rsidRPr="00BA0247">
              <w:rPr>
                <w:webHidden/>
              </w:rPr>
              <w:fldChar w:fldCharType="end"/>
            </w:r>
          </w:hyperlink>
        </w:p>
        <w:p w14:paraId="15C5FDF3" w14:textId="70486853" w:rsidR="00BA0247" w:rsidRPr="00BA0247" w:rsidRDefault="00CF6980">
          <w:pPr>
            <w:pStyle w:val="TJ2"/>
            <w:rPr>
              <w:rFonts w:eastAsiaTheme="minorEastAsia" w:cstheme="minorBidi"/>
              <w:b w:val="0"/>
              <w:color w:val="auto"/>
              <w:bdr w:val="none" w:sz="0" w:space="0" w:color="auto"/>
            </w:rPr>
          </w:pPr>
          <w:hyperlink w:anchor="_Toc16500898" w:history="1">
            <w:r w:rsidR="00BA0247" w:rsidRPr="00BA0247">
              <w:rPr>
                <w:rStyle w:val="Hiperhivatkozs"/>
              </w:rPr>
              <w:t>Érdekmérlegelési teszt – jogi igényérvényesítés céljából történő adatkezelés</w:t>
            </w:r>
            <w:r w:rsidR="00BA0247" w:rsidRPr="00BA0247">
              <w:rPr>
                <w:webHidden/>
              </w:rPr>
              <w:tab/>
            </w:r>
            <w:r w:rsidR="00BA0247" w:rsidRPr="00BA0247">
              <w:rPr>
                <w:webHidden/>
              </w:rPr>
              <w:fldChar w:fldCharType="begin"/>
            </w:r>
            <w:r w:rsidR="00BA0247" w:rsidRPr="00BA0247">
              <w:rPr>
                <w:webHidden/>
              </w:rPr>
              <w:instrText xml:space="preserve"> PAGEREF _Toc16500898 \h </w:instrText>
            </w:r>
            <w:r w:rsidR="00BA0247" w:rsidRPr="00BA0247">
              <w:rPr>
                <w:webHidden/>
              </w:rPr>
            </w:r>
            <w:r w:rsidR="00BA0247" w:rsidRPr="00BA0247">
              <w:rPr>
                <w:webHidden/>
              </w:rPr>
              <w:fldChar w:fldCharType="separate"/>
            </w:r>
            <w:r w:rsidR="009B1B20">
              <w:rPr>
                <w:webHidden/>
              </w:rPr>
              <w:t>112</w:t>
            </w:r>
            <w:r w:rsidR="00BA0247" w:rsidRPr="00BA0247">
              <w:rPr>
                <w:webHidden/>
              </w:rPr>
              <w:fldChar w:fldCharType="end"/>
            </w:r>
          </w:hyperlink>
        </w:p>
        <w:p w14:paraId="67AC0C85" w14:textId="6D6C25E4" w:rsidR="00BA0247" w:rsidRPr="00BA0247" w:rsidRDefault="00CF6980">
          <w:pPr>
            <w:pStyle w:val="TJ2"/>
            <w:rPr>
              <w:rFonts w:eastAsiaTheme="minorEastAsia" w:cstheme="minorBidi"/>
              <w:b w:val="0"/>
              <w:color w:val="auto"/>
              <w:bdr w:val="none" w:sz="0" w:space="0" w:color="auto"/>
            </w:rPr>
          </w:pPr>
          <w:hyperlink w:anchor="_Toc16500899" w:history="1">
            <w:r w:rsidR="00BA0247" w:rsidRPr="00BA0247">
              <w:rPr>
                <w:rStyle w:val="Hiperhivatkozs"/>
              </w:rPr>
              <w:t>32.</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_Toc16500899 \h </w:instrText>
            </w:r>
            <w:r w:rsidR="00BA0247" w:rsidRPr="00BA0247">
              <w:rPr>
                <w:webHidden/>
              </w:rPr>
            </w:r>
            <w:r w:rsidR="00BA0247" w:rsidRPr="00BA0247">
              <w:rPr>
                <w:webHidden/>
              </w:rPr>
              <w:fldChar w:fldCharType="separate"/>
            </w:r>
            <w:r w:rsidR="009B1B20">
              <w:rPr>
                <w:webHidden/>
              </w:rPr>
              <w:t>114</w:t>
            </w:r>
            <w:r w:rsidR="00BA0247" w:rsidRPr="00BA0247">
              <w:rPr>
                <w:webHidden/>
              </w:rPr>
              <w:fldChar w:fldCharType="end"/>
            </w:r>
          </w:hyperlink>
        </w:p>
        <w:p w14:paraId="4E6941D4" w14:textId="57DB0FEE" w:rsidR="00BA0247" w:rsidRPr="00BA0247" w:rsidRDefault="00CF6980">
          <w:pPr>
            <w:pStyle w:val="TJ2"/>
            <w:rPr>
              <w:rFonts w:eastAsiaTheme="minorEastAsia" w:cstheme="minorBidi"/>
              <w:b w:val="0"/>
              <w:color w:val="auto"/>
              <w:bdr w:val="none" w:sz="0" w:space="0" w:color="auto"/>
            </w:rPr>
          </w:pPr>
          <w:hyperlink w:anchor="_Toc16500900" w:history="1">
            <w:r w:rsidR="00BA0247" w:rsidRPr="00BA0247">
              <w:rPr>
                <w:rStyle w:val="Hiperhivatkozs"/>
              </w:rPr>
              <w:t>Adatvédelmi Incidenskezelési Szabályzat</w:t>
            </w:r>
            <w:r w:rsidR="00BA0247" w:rsidRPr="00BA0247">
              <w:rPr>
                <w:webHidden/>
              </w:rPr>
              <w:tab/>
            </w:r>
            <w:r w:rsidR="00BA0247" w:rsidRPr="00BA0247">
              <w:rPr>
                <w:webHidden/>
              </w:rPr>
              <w:fldChar w:fldCharType="begin"/>
            </w:r>
            <w:r w:rsidR="00BA0247" w:rsidRPr="00BA0247">
              <w:rPr>
                <w:webHidden/>
              </w:rPr>
              <w:instrText xml:space="preserve"> PAGEREF _Toc16500900 \h </w:instrText>
            </w:r>
            <w:r w:rsidR="00BA0247" w:rsidRPr="00BA0247">
              <w:rPr>
                <w:webHidden/>
              </w:rPr>
            </w:r>
            <w:r w:rsidR="00BA0247" w:rsidRPr="00BA0247">
              <w:rPr>
                <w:webHidden/>
              </w:rPr>
              <w:fldChar w:fldCharType="separate"/>
            </w:r>
            <w:r w:rsidR="009B1B20">
              <w:rPr>
                <w:webHidden/>
              </w:rPr>
              <w:t>114</w:t>
            </w:r>
            <w:r w:rsidR="00BA0247" w:rsidRPr="00BA0247">
              <w:rPr>
                <w:webHidden/>
              </w:rPr>
              <w:fldChar w:fldCharType="end"/>
            </w:r>
          </w:hyperlink>
        </w:p>
        <w:p w14:paraId="370F30FE" w14:textId="17FA18C6" w:rsidR="00BA0247" w:rsidRPr="00BA0247" w:rsidRDefault="00CF6980">
          <w:pPr>
            <w:pStyle w:val="TJ2"/>
            <w:rPr>
              <w:rFonts w:eastAsiaTheme="minorEastAsia" w:cstheme="minorBidi"/>
              <w:b w:val="0"/>
              <w:color w:val="auto"/>
              <w:bdr w:val="none" w:sz="0" w:space="0" w:color="auto"/>
            </w:rPr>
          </w:pPr>
          <w:hyperlink w:anchor="_Toc16500901" w:history="1">
            <w:r w:rsidR="00BA0247" w:rsidRPr="00BA0247">
              <w:rPr>
                <w:rStyle w:val="Hiperhivatkozs"/>
              </w:rPr>
              <w:t>33.</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_Toc16500901 \h </w:instrText>
            </w:r>
            <w:r w:rsidR="00BA0247" w:rsidRPr="00BA0247">
              <w:rPr>
                <w:webHidden/>
              </w:rPr>
            </w:r>
            <w:r w:rsidR="00BA0247" w:rsidRPr="00BA0247">
              <w:rPr>
                <w:webHidden/>
              </w:rPr>
              <w:fldChar w:fldCharType="separate"/>
            </w:r>
            <w:r w:rsidR="009B1B20">
              <w:rPr>
                <w:webHidden/>
              </w:rPr>
              <w:t>119</w:t>
            </w:r>
            <w:r w:rsidR="00BA0247" w:rsidRPr="00BA0247">
              <w:rPr>
                <w:webHidden/>
              </w:rPr>
              <w:fldChar w:fldCharType="end"/>
            </w:r>
          </w:hyperlink>
        </w:p>
        <w:p w14:paraId="5CD744FB" w14:textId="23AF96F2" w:rsidR="00BA0247" w:rsidRPr="00BA0247" w:rsidRDefault="00CF6980">
          <w:pPr>
            <w:pStyle w:val="TJ2"/>
            <w:rPr>
              <w:rFonts w:eastAsiaTheme="minorEastAsia" w:cstheme="minorBidi"/>
              <w:b w:val="0"/>
              <w:color w:val="auto"/>
              <w:bdr w:val="none" w:sz="0" w:space="0" w:color="auto"/>
            </w:rPr>
          </w:pPr>
          <w:hyperlink w:anchor="_Toc16500902" w:history="1">
            <w:r w:rsidR="00BA0247" w:rsidRPr="00BA0247">
              <w:rPr>
                <w:rStyle w:val="Hiperhivatkozs"/>
              </w:rPr>
              <w:t>Adatvédelmi incidens kivizsgálási lap - minta</w:t>
            </w:r>
            <w:r w:rsidR="00BA0247" w:rsidRPr="00BA0247">
              <w:rPr>
                <w:webHidden/>
              </w:rPr>
              <w:tab/>
            </w:r>
            <w:r w:rsidR="00BA0247" w:rsidRPr="00BA0247">
              <w:rPr>
                <w:webHidden/>
              </w:rPr>
              <w:fldChar w:fldCharType="begin"/>
            </w:r>
            <w:r w:rsidR="00BA0247" w:rsidRPr="00BA0247">
              <w:rPr>
                <w:webHidden/>
              </w:rPr>
              <w:instrText xml:space="preserve"> PAGEREF _Toc16500902 \h </w:instrText>
            </w:r>
            <w:r w:rsidR="00BA0247" w:rsidRPr="00BA0247">
              <w:rPr>
                <w:webHidden/>
              </w:rPr>
            </w:r>
            <w:r w:rsidR="00BA0247" w:rsidRPr="00BA0247">
              <w:rPr>
                <w:webHidden/>
              </w:rPr>
              <w:fldChar w:fldCharType="separate"/>
            </w:r>
            <w:r w:rsidR="009B1B20">
              <w:rPr>
                <w:webHidden/>
              </w:rPr>
              <w:t>119</w:t>
            </w:r>
            <w:r w:rsidR="00BA0247" w:rsidRPr="00BA0247">
              <w:rPr>
                <w:webHidden/>
              </w:rPr>
              <w:fldChar w:fldCharType="end"/>
            </w:r>
          </w:hyperlink>
        </w:p>
        <w:p w14:paraId="497E40AD" w14:textId="53A2B28C" w:rsidR="00BA0247" w:rsidRPr="00BA0247" w:rsidRDefault="00CF6980">
          <w:pPr>
            <w:pStyle w:val="TJ2"/>
            <w:rPr>
              <w:rFonts w:eastAsiaTheme="minorEastAsia" w:cstheme="minorBidi"/>
              <w:b w:val="0"/>
              <w:color w:val="auto"/>
              <w:bdr w:val="none" w:sz="0" w:space="0" w:color="auto"/>
            </w:rPr>
          </w:pPr>
          <w:hyperlink w:anchor="_Toc16500903" w:history="1">
            <w:r w:rsidR="00BA0247" w:rsidRPr="00BA0247">
              <w:rPr>
                <w:rStyle w:val="Hiperhivatkozs"/>
              </w:rPr>
              <w:t>34.</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_Toc16500903 \h </w:instrText>
            </w:r>
            <w:r w:rsidR="00BA0247" w:rsidRPr="00BA0247">
              <w:rPr>
                <w:webHidden/>
              </w:rPr>
            </w:r>
            <w:r w:rsidR="00BA0247" w:rsidRPr="00BA0247">
              <w:rPr>
                <w:webHidden/>
              </w:rPr>
              <w:fldChar w:fldCharType="separate"/>
            </w:r>
            <w:r w:rsidR="009B1B20">
              <w:rPr>
                <w:webHidden/>
              </w:rPr>
              <w:t>120</w:t>
            </w:r>
            <w:r w:rsidR="00BA0247" w:rsidRPr="00BA0247">
              <w:rPr>
                <w:webHidden/>
              </w:rPr>
              <w:fldChar w:fldCharType="end"/>
            </w:r>
          </w:hyperlink>
        </w:p>
        <w:p w14:paraId="0B84117B" w14:textId="141C932A" w:rsidR="00BA0247" w:rsidRPr="00BA0247" w:rsidRDefault="00CF6980">
          <w:pPr>
            <w:pStyle w:val="TJ2"/>
            <w:rPr>
              <w:rFonts w:eastAsiaTheme="minorEastAsia" w:cstheme="minorBidi"/>
              <w:b w:val="0"/>
              <w:color w:val="auto"/>
              <w:bdr w:val="none" w:sz="0" w:space="0" w:color="auto"/>
            </w:rPr>
          </w:pPr>
          <w:hyperlink w:anchor="_Toc16500904" w:history="1">
            <w:r w:rsidR="00BA0247" w:rsidRPr="00BA0247">
              <w:rPr>
                <w:rStyle w:val="Hiperhivatkozs"/>
              </w:rPr>
              <w:t>Tájékoztatás adatvédelmi incidensről – minta</w:t>
            </w:r>
            <w:r w:rsidR="00BA0247" w:rsidRPr="00BA0247">
              <w:rPr>
                <w:webHidden/>
              </w:rPr>
              <w:tab/>
            </w:r>
            <w:r w:rsidR="00BA0247" w:rsidRPr="00BA0247">
              <w:rPr>
                <w:webHidden/>
              </w:rPr>
              <w:fldChar w:fldCharType="begin"/>
            </w:r>
            <w:r w:rsidR="00BA0247" w:rsidRPr="00BA0247">
              <w:rPr>
                <w:webHidden/>
              </w:rPr>
              <w:instrText xml:space="preserve"> PAGEREF _Toc16500904 \h </w:instrText>
            </w:r>
            <w:r w:rsidR="00BA0247" w:rsidRPr="00BA0247">
              <w:rPr>
                <w:webHidden/>
              </w:rPr>
            </w:r>
            <w:r w:rsidR="00BA0247" w:rsidRPr="00BA0247">
              <w:rPr>
                <w:webHidden/>
              </w:rPr>
              <w:fldChar w:fldCharType="separate"/>
            </w:r>
            <w:r w:rsidR="009B1B20">
              <w:rPr>
                <w:webHidden/>
              </w:rPr>
              <w:t>120</w:t>
            </w:r>
            <w:r w:rsidR="00BA0247" w:rsidRPr="00BA0247">
              <w:rPr>
                <w:webHidden/>
              </w:rPr>
              <w:fldChar w:fldCharType="end"/>
            </w:r>
          </w:hyperlink>
        </w:p>
        <w:p w14:paraId="649F4CFC" w14:textId="553D9200" w:rsidR="00BA0247" w:rsidRPr="00BA0247" w:rsidRDefault="00CF6980">
          <w:pPr>
            <w:pStyle w:val="TJ2"/>
            <w:rPr>
              <w:rFonts w:eastAsiaTheme="minorEastAsia" w:cstheme="minorBidi"/>
              <w:b w:val="0"/>
              <w:color w:val="auto"/>
              <w:bdr w:val="none" w:sz="0" w:space="0" w:color="auto"/>
            </w:rPr>
          </w:pPr>
          <w:hyperlink w:anchor="_Toc16500905" w:history="1">
            <w:r w:rsidR="00BA0247" w:rsidRPr="00BA0247">
              <w:rPr>
                <w:rStyle w:val="Hiperhivatkozs"/>
              </w:rPr>
              <w:t>35.</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_Toc16500905 \h </w:instrText>
            </w:r>
            <w:r w:rsidR="00BA0247" w:rsidRPr="00BA0247">
              <w:rPr>
                <w:webHidden/>
              </w:rPr>
            </w:r>
            <w:r w:rsidR="00BA0247" w:rsidRPr="00BA0247">
              <w:rPr>
                <w:webHidden/>
              </w:rPr>
              <w:fldChar w:fldCharType="separate"/>
            </w:r>
            <w:r w:rsidR="009B1B20">
              <w:rPr>
                <w:webHidden/>
              </w:rPr>
              <w:t>121</w:t>
            </w:r>
            <w:r w:rsidR="00BA0247" w:rsidRPr="00BA0247">
              <w:rPr>
                <w:webHidden/>
              </w:rPr>
              <w:fldChar w:fldCharType="end"/>
            </w:r>
          </w:hyperlink>
        </w:p>
        <w:p w14:paraId="4E594D51" w14:textId="26C245B2" w:rsidR="00BA0247" w:rsidRPr="00BA0247" w:rsidRDefault="00CF6980">
          <w:pPr>
            <w:pStyle w:val="TJ2"/>
            <w:rPr>
              <w:rFonts w:eastAsiaTheme="minorEastAsia" w:cstheme="minorBidi"/>
              <w:b w:val="0"/>
              <w:color w:val="auto"/>
              <w:bdr w:val="none" w:sz="0" w:space="0" w:color="auto"/>
            </w:rPr>
          </w:pPr>
          <w:hyperlink w:anchor="_Toc16500906" w:history="1">
            <w:r w:rsidR="00BA0247" w:rsidRPr="00BA0247">
              <w:rPr>
                <w:rStyle w:val="Hiperhivatkozs"/>
              </w:rPr>
              <w:t>Jelentés adatvédelmi incidensről – minta</w:t>
            </w:r>
            <w:r w:rsidR="00BA0247" w:rsidRPr="00BA0247">
              <w:rPr>
                <w:webHidden/>
              </w:rPr>
              <w:tab/>
            </w:r>
            <w:r w:rsidR="00BA0247" w:rsidRPr="00BA0247">
              <w:rPr>
                <w:webHidden/>
              </w:rPr>
              <w:fldChar w:fldCharType="begin"/>
            </w:r>
            <w:r w:rsidR="00BA0247" w:rsidRPr="00BA0247">
              <w:rPr>
                <w:webHidden/>
              </w:rPr>
              <w:instrText xml:space="preserve"> PAGEREF _Toc16500906 \h </w:instrText>
            </w:r>
            <w:r w:rsidR="00BA0247" w:rsidRPr="00BA0247">
              <w:rPr>
                <w:webHidden/>
              </w:rPr>
            </w:r>
            <w:r w:rsidR="00BA0247" w:rsidRPr="00BA0247">
              <w:rPr>
                <w:webHidden/>
              </w:rPr>
              <w:fldChar w:fldCharType="separate"/>
            </w:r>
            <w:r w:rsidR="009B1B20">
              <w:rPr>
                <w:webHidden/>
              </w:rPr>
              <w:t>121</w:t>
            </w:r>
            <w:r w:rsidR="00BA0247" w:rsidRPr="00BA0247">
              <w:rPr>
                <w:webHidden/>
              </w:rPr>
              <w:fldChar w:fldCharType="end"/>
            </w:r>
          </w:hyperlink>
        </w:p>
        <w:p w14:paraId="52F7FA3C" w14:textId="2780BF19" w:rsidR="00BA0247" w:rsidRPr="00BA0247" w:rsidRDefault="00CF6980">
          <w:pPr>
            <w:pStyle w:val="TJ2"/>
            <w:rPr>
              <w:rFonts w:eastAsiaTheme="minorEastAsia" w:cstheme="minorBidi"/>
              <w:b w:val="0"/>
              <w:color w:val="auto"/>
              <w:bdr w:val="none" w:sz="0" w:space="0" w:color="auto"/>
            </w:rPr>
          </w:pPr>
          <w:hyperlink w:anchor="_Toc16500907" w:history="1">
            <w:r w:rsidR="00BA0247" w:rsidRPr="00BA0247">
              <w:rPr>
                <w:rStyle w:val="Hiperhivatkozs"/>
              </w:rPr>
              <w:t>36.</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_Toc16500907 \h </w:instrText>
            </w:r>
            <w:r w:rsidR="00BA0247" w:rsidRPr="00BA0247">
              <w:rPr>
                <w:webHidden/>
              </w:rPr>
            </w:r>
            <w:r w:rsidR="00BA0247" w:rsidRPr="00BA0247">
              <w:rPr>
                <w:webHidden/>
              </w:rPr>
              <w:fldChar w:fldCharType="separate"/>
            </w:r>
            <w:r w:rsidR="009B1B20">
              <w:rPr>
                <w:webHidden/>
              </w:rPr>
              <w:t>122</w:t>
            </w:r>
            <w:r w:rsidR="00BA0247" w:rsidRPr="00BA0247">
              <w:rPr>
                <w:webHidden/>
              </w:rPr>
              <w:fldChar w:fldCharType="end"/>
            </w:r>
          </w:hyperlink>
        </w:p>
        <w:p w14:paraId="0E47B986" w14:textId="73D2D89A" w:rsidR="00BA0247" w:rsidRPr="00BA0247" w:rsidRDefault="00CF6980">
          <w:pPr>
            <w:pStyle w:val="TJ2"/>
            <w:rPr>
              <w:rFonts w:eastAsiaTheme="minorEastAsia" w:cstheme="minorBidi"/>
              <w:b w:val="0"/>
              <w:color w:val="auto"/>
              <w:bdr w:val="none" w:sz="0" w:space="0" w:color="auto"/>
            </w:rPr>
          </w:pPr>
          <w:hyperlink w:anchor="_Toc16500908" w:history="1">
            <w:r w:rsidR="00BA0247" w:rsidRPr="00BA0247">
              <w:rPr>
                <w:rStyle w:val="Hiperhivatkozs"/>
              </w:rPr>
              <w:t>Adatvédelmi incidens nyilvántartó lap</w:t>
            </w:r>
            <w:r w:rsidR="00BA0247" w:rsidRPr="00BA0247">
              <w:rPr>
                <w:webHidden/>
              </w:rPr>
              <w:tab/>
            </w:r>
            <w:r w:rsidR="00BA0247" w:rsidRPr="00BA0247">
              <w:rPr>
                <w:webHidden/>
              </w:rPr>
              <w:fldChar w:fldCharType="begin"/>
            </w:r>
            <w:r w:rsidR="00BA0247" w:rsidRPr="00BA0247">
              <w:rPr>
                <w:webHidden/>
              </w:rPr>
              <w:instrText xml:space="preserve"> PAGEREF _Toc16500908 \h </w:instrText>
            </w:r>
            <w:r w:rsidR="00BA0247" w:rsidRPr="00BA0247">
              <w:rPr>
                <w:webHidden/>
              </w:rPr>
            </w:r>
            <w:r w:rsidR="00BA0247" w:rsidRPr="00BA0247">
              <w:rPr>
                <w:webHidden/>
              </w:rPr>
              <w:fldChar w:fldCharType="separate"/>
            </w:r>
            <w:r w:rsidR="009B1B20">
              <w:rPr>
                <w:webHidden/>
              </w:rPr>
              <w:t>122</w:t>
            </w:r>
            <w:r w:rsidR="00BA0247" w:rsidRPr="00BA0247">
              <w:rPr>
                <w:webHidden/>
              </w:rPr>
              <w:fldChar w:fldCharType="end"/>
            </w:r>
          </w:hyperlink>
        </w:p>
        <w:p w14:paraId="70A50878" w14:textId="104C8C0B" w:rsidR="00BA0247" w:rsidRPr="00BA0247" w:rsidRDefault="00CF6980">
          <w:pPr>
            <w:pStyle w:val="TJ2"/>
            <w:rPr>
              <w:rFonts w:eastAsiaTheme="minorEastAsia" w:cstheme="minorBidi"/>
              <w:b w:val="0"/>
              <w:color w:val="auto"/>
              <w:bdr w:val="none" w:sz="0" w:space="0" w:color="auto"/>
            </w:rPr>
          </w:pPr>
          <w:hyperlink w:anchor="_Toc16500909" w:history="1">
            <w:r w:rsidR="00BA0247" w:rsidRPr="00BA0247">
              <w:rPr>
                <w:rStyle w:val="Hiperhivatkozs"/>
              </w:rPr>
              <w:t>37.</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_Toc16500909 \h </w:instrText>
            </w:r>
            <w:r w:rsidR="00BA0247" w:rsidRPr="00BA0247">
              <w:rPr>
                <w:webHidden/>
              </w:rPr>
            </w:r>
            <w:r w:rsidR="00BA0247" w:rsidRPr="00BA0247">
              <w:rPr>
                <w:webHidden/>
              </w:rPr>
              <w:fldChar w:fldCharType="separate"/>
            </w:r>
            <w:r w:rsidR="009B1B20">
              <w:rPr>
                <w:webHidden/>
              </w:rPr>
              <w:t>123</w:t>
            </w:r>
            <w:r w:rsidR="00BA0247" w:rsidRPr="00BA0247">
              <w:rPr>
                <w:webHidden/>
              </w:rPr>
              <w:fldChar w:fldCharType="end"/>
            </w:r>
          </w:hyperlink>
        </w:p>
        <w:p w14:paraId="0642C5AE" w14:textId="54B92C5A" w:rsidR="00BA0247" w:rsidRPr="00BA0247" w:rsidRDefault="00CF6980">
          <w:pPr>
            <w:pStyle w:val="TJ2"/>
            <w:rPr>
              <w:rFonts w:eastAsiaTheme="minorEastAsia" w:cstheme="minorBidi"/>
              <w:b w:val="0"/>
              <w:color w:val="auto"/>
              <w:bdr w:val="none" w:sz="0" w:space="0" w:color="auto"/>
            </w:rPr>
          </w:pPr>
          <w:hyperlink w:anchor="_Toc16500910" w:history="1">
            <w:r w:rsidR="00BA0247" w:rsidRPr="00BA0247">
              <w:rPr>
                <w:rStyle w:val="Hiperhivatkozs"/>
              </w:rPr>
              <w:t>Helyesbítés iránti kérelem – minta</w:t>
            </w:r>
            <w:r w:rsidR="00BA0247" w:rsidRPr="00BA0247">
              <w:rPr>
                <w:webHidden/>
              </w:rPr>
              <w:tab/>
            </w:r>
            <w:r w:rsidR="00BA0247" w:rsidRPr="00BA0247">
              <w:rPr>
                <w:webHidden/>
              </w:rPr>
              <w:fldChar w:fldCharType="begin"/>
            </w:r>
            <w:r w:rsidR="00BA0247" w:rsidRPr="00BA0247">
              <w:rPr>
                <w:webHidden/>
              </w:rPr>
              <w:instrText xml:space="preserve"> PAGEREF _Toc16500910 \h </w:instrText>
            </w:r>
            <w:r w:rsidR="00BA0247" w:rsidRPr="00BA0247">
              <w:rPr>
                <w:webHidden/>
              </w:rPr>
            </w:r>
            <w:r w:rsidR="00BA0247" w:rsidRPr="00BA0247">
              <w:rPr>
                <w:webHidden/>
              </w:rPr>
              <w:fldChar w:fldCharType="separate"/>
            </w:r>
            <w:r w:rsidR="009B1B20">
              <w:rPr>
                <w:webHidden/>
              </w:rPr>
              <w:t>123</w:t>
            </w:r>
            <w:r w:rsidR="00BA0247" w:rsidRPr="00BA0247">
              <w:rPr>
                <w:webHidden/>
              </w:rPr>
              <w:fldChar w:fldCharType="end"/>
            </w:r>
          </w:hyperlink>
        </w:p>
        <w:p w14:paraId="4AA64ED8" w14:textId="6BFCDBF0" w:rsidR="00BA0247" w:rsidRPr="00BA0247" w:rsidRDefault="00CF6980">
          <w:pPr>
            <w:pStyle w:val="TJ2"/>
            <w:rPr>
              <w:rFonts w:eastAsiaTheme="minorEastAsia" w:cstheme="minorBidi"/>
              <w:b w:val="0"/>
              <w:color w:val="auto"/>
              <w:bdr w:val="none" w:sz="0" w:space="0" w:color="auto"/>
            </w:rPr>
          </w:pPr>
          <w:hyperlink w:anchor="_Toc16500911" w:history="1">
            <w:r w:rsidR="00BA0247" w:rsidRPr="00BA0247">
              <w:rPr>
                <w:rStyle w:val="Hiperhivatkozs"/>
              </w:rPr>
              <w:t>38.</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_Toc16500911 \h </w:instrText>
            </w:r>
            <w:r w:rsidR="00BA0247" w:rsidRPr="00BA0247">
              <w:rPr>
                <w:webHidden/>
              </w:rPr>
            </w:r>
            <w:r w:rsidR="00BA0247" w:rsidRPr="00BA0247">
              <w:rPr>
                <w:webHidden/>
              </w:rPr>
              <w:fldChar w:fldCharType="separate"/>
            </w:r>
            <w:r w:rsidR="009B1B20">
              <w:rPr>
                <w:webHidden/>
              </w:rPr>
              <w:t>124</w:t>
            </w:r>
            <w:r w:rsidR="00BA0247" w:rsidRPr="00BA0247">
              <w:rPr>
                <w:webHidden/>
              </w:rPr>
              <w:fldChar w:fldCharType="end"/>
            </w:r>
          </w:hyperlink>
        </w:p>
        <w:p w14:paraId="692B9BDE" w14:textId="1B620C1D" w:rsidR="00BA0247" w:rsidRPr="00BA0247" w:rsidRDefault="00CF6980">
          <w:pPr>
            <w:pStyle w:val="TJ2"/>
            <w:rPr>
              <w:rFonts w:eastAsiaTheme="minorEastAsia" w:cstheme="minorBidi"/>
              <w:b w:val="0"/>
              <w:color w:val="auto"/>
              <w:bdr w:val="none" w:sz="0" w:space="0" w:color="auto"/>
            </w:rPr>
          </w:pPr>
          <w:hyperlink w:anchor="_Toc16500912" w:history="1">
            <w:r w:rsidR="00BA0247" w:rsidRPr="00BA0247">
              <w:rPr>
                <w:rStyle w:val="Hiperhivatkozs"/>
              </w:rPr>
              <w:t>Törlési kérelem – minta</w:t>
            </w:r>
            <w:r w:rsidR="00BA0247" w:rsidRPr="00BA0247">
              <w:rPr>
                <w:webHidden/>
              </w:rPr>
              <w:tab/>
            </w:r>
            <w:r w:rsidR="00BA0247" w:rsidRPr="00BA0247">
              <w:rPr>
                <w:webHidden/>
              </w:rPr>
              <w:fldChar w:fldCharType="begin"/>
            </w:r>
            <w:r w:rsidR="00BA0247" w:rsidRPr="00BA0247">
              <w:rPr>
                <w:webHidden/>
              </w:rPr>
              <w:instrText xml:space="preserve"> PAGEREF _Toc16500912 \h </w:instrText>
            </w:r>
            <w:r w:rsidR="00BA0247" w:rsidRPr="00BA0247">
              <w:rPr>
                <w:webHidden/>
              </w:rPr>
            </w:r>
            <w:r w:rsidR="00BA0247" w:rsidRPr="00BA0247">
              <w:rPr>
                <w:webHidden/>
              </w:rPr>
              <w:fldChar w:fldCharType="separate"/>
            </w:r>
            <w:r w:rsidR="009B1B20">
              <w:rPr>
                <w:webHidden/>
              </w:rPr>
              <w:t>124</w:t>
            </w:r>
            <w:r w:rsidR="00BA0247" w:rsidRPr="00BA0247">
              <w:rPr>
                <w:webHidden/>
              </w:rPr>
              <w:fldChar w:fldCharType="end"/>
            </w:r>
          </w:hyperlink>
        </w:p>
        <w:p w14:paraId="490786F6" w14:textId="51AF8C4D" w:rsidR="00BA0247" w:rsidRPr="00BA0247" w:rsidRDefault="00CF6980">
          <w:pPr>
            <w:pStyle w:val="TJ2"/>
            <w:rPr>
              <w:rFonts w:eastAsiaTheme="minorEastAsia" w:cstheme="minorBidi"/>
              <w:b w:val="0"/>
              <w:color w:val="auto"/>
              <w:bdr w:val="none" w:sz="0" w:space="0" w:color="auto"/>
            </w:rPr>
          </w:pPr>
          <w:hyperlink w:anchor="_Toc16500913" w:history="1">
            <w:r w:rsidR="00BA0247" w:rsidRPr="00BA0247">
              <w:rPr>
                <w:rStyle w:val="Hiperhivatkozs"/>
              </w:rPr>
              <w:t>39.</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_Toc16500913 \h </w:instrText>
            </w:r>
            <w:r w:rsidR="00BA0247" w:rsidRPr="00BA0247">
              <w:rPr>
                <w:webHidden/>
              </w:rPr>
            </w:r>
            <w:r w:rsidR="00BA0247" w:rsidRPr="00BA0247">
              <w:rPr>
                <w:webHidden/>
              </w:rPr>
              <w:fldChar w:fldCharType="separate"/>
            </w:r>
            <w:r w:rsidR="009B1B20">
              <w:rPr>
                <w:webHidden/>
              </w:rPr>
              <w:t>125</w:t>
            </w:r>
            <w:r w:rsidR="00BA0247" w:rsidRPr="00BA0247">
              <w:rPr>
                <w:webHidden/>
              </w:rPr>
              <w:fldChar w:fldCharType="end"/>
            </w:r>
          </w:hyperlink>
        </w:p>
        <w:p w14:paraId="40D17A1D" w14:textId="43103E8E" w:rsidR="00BA0247" w:rsidRPr="00BA0247" w:rsidRDefault="00CF6980">
          <w:pPr>
            <w:pStyle w:val="TJ2"/>
            <w:rPr>
              <w:rFonts w:eastAsiaTheme="minorEastAsia" w:cstheme="minorBidi"/>
              <w:b w:val="0"/>
              <w:color w:val="auto"/>
              <w:bdr w:val="none" w:sz="0" w:space="0" w:color="auto"/>
            </w:rPr>
          </w:pPr>
          <w:hyperlink w:anchor="_Toc16500914" w:history="1">
            <w:r w:rsidR="00BA0247" w:rsidRPr="00BA0247">
              <w:rPr>
                <w:rStyle w:val="Hiperhivatkozs"/>
              </w:rPr>
              <w:t>Adatkezelési korlátozásra vonatkozó kérelem – minta</w:t>
            </w:r>
            <w:r w:rsidR="00BA0247" w:rsidRPr="00BA0247">
              <w:rPr>
                <w:webHidden/>
              </w:rPr>
              <w:tab/>
            </w:r>
            <w:r w:rsidR="00BA0247" w:rsidRPr="00BA0247">
              <w:rPr>
                <w:webHidden/>
              </w:rPr>
              <w:fldChar w:fldCharType="begin"/>
            </w:r>
            <w:r w:rsidR="00BA0247" w:rsidRPr="00BA0247">
              <w:rPr>
                <w:webHidden/>
              </w:rPr>
              <w:instrText xml:space="preserve"> PAGEREF _Toc16500914 \h </w:instrText>
            </w:r>
            <w:r w:rsidR="00BA0247" w:rsidRPr="00BA0247">
              <w:rPr>
                <w:webHidden/>
              </w:rPr>
            </w:r>
            <w:r w:rsidR="00BA0247" w:rsidRPr="00BA0247">
              <w:rPr>
                <w:webHidden/>
              </w:rPr>
              <w:fldChar w:fldCharType="separate"/>
            </w:r>
            <w:r w:rsidR="009B1B20">
              <w:rPr>
                <w:webHidden/>
              </w:rPr>
              <w:t>125</w:t>
            </w:r>
            <w:r w:rsidR="00BA0247" w:rsidRPr="00BA0247">
              <w:rPr>
                <w:webHidden/>
              </w:rPr>
              <w:fldChar w:fldCharType="end"/>
            </w:r>
          </w:hyperlink>
        </w:p>
        <w:p w14:paraId="3F466FD8" w14:textId="6C970D4C" w:rsidR="00BA0247" w:rsidRPr="00BA0247" w:rsidRDefault="00CF6980">
          <w:pPr>
            <w:pStyle w:val="TJ2"/>
            <w:rPr>
              <w:rFonts w:eastAsiaTheme="minorEastAsia" w:cstheme="minorBidi"/>
              <w:b w:val="0"/>
              <w:color w:val="auto"/>
              <w:bdr w:val="none" w:sz="0" w:space="0" w:color="auto"/>
            </w:rPr>
          </w:pPr>
          <w:hyperlink w:anchor="_Toc16500915" w:history="1">
            <w:r w:rsidR="00BA0247" w:rsidRPr="00BA0247">
              <w:rPr>
                <w:rStyle w:val="Hiperhivatkozs"/>
              </w:rPr>
              <w:t>40.</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_Toc16500915 \h </w:instrText>
            </w:r>
            <w:r w:rsidR="00BA0247" w:rsidRPr="00BA0247">
              <w:rPr>
                <w:webHidden/>
              </w:rPr>
            </w:r>
            <w:r w:rsidR="00BA0247" w:rsidRPr="00BA0247">
              <w:rPr>
                <w:webHidden/>
              </w:rPr>
              <w:fldChar w:fldCharType="separate"/>
            </w:r>
            <w:r w:rsidR="009B1B20">
              <w:rPr>
                <w:webHidden/>
              </w:rPr>
              <w:t>126</w:t>
            </w:r>
            <w:r w:rsidR="00BA0247" w:rsidRPr="00BA0247">
              <w:rPr>
                <w:webHidden/>
              </w:rPr>
              <w:fldChar w:fldCharType="end"/>
            </w:r>
          </w:hyperlink>
        </w:p>
        <w:p w14:paraId="0C3D8BFC" w14:textId="08B32E5B" w:rsidR="00BA0247" w:rsidRPr="00BA0247" w:rsidRDefault="00CF6980">
          <w:pPr>
            <w:pStyle w:val="TJ2"/>
            <w:rPr>
              <w:rFonts w:eastAsiaTheme="minorEastAsia" w:cstheme="minorBidi"/>
              <w:b w:val="0"/>
              <w:color w:val="auto"/>
              <w:bdr w:val="none" w:sz="0" w:space="0" w:color="auto"/>
            </w:rPr>
          </w:pPr>
          <w:hyperlink w:anchor="_Toc16500916" w:history="1">
            <w:r w:rsidR="00BA0247" w:rsidRPr="00BA0247">
              <w:rPr>
                <w:rStyle w:val="Hiperhivatkozs"/>
              </w:rPr>
              <w:t>Tiltakozás az adatkezeléssel szemben – minta</w:t>
            </w:r>
            <w:r w:rsidR="00BA0247" w:rsidRPr="00BA0247">
              <w:rPr>
                <w:webHidden/>
              </w:rPr>
              <w:tab/>
            </w:r>
            <w:r w:rsidR="00BA0247" w:rsidRPr="00BA0247">
              <w:rPr>
                <w:webHidden/>
              </w:rPr>
              <w:fldChar w:fldCharType="begin"/>
            </w:r>
            <w:r w:rsidR="00BA0247" w:rsidRPr="00BA0247">
              <w:rPr>
                <w:webHidden/>
              </w:rPr>
              <w:instrText xml:space="preserve"> PAGEREF _Toc16500916 \h </w:instrText>
            </w:r>
            <w:r w:rsidR="00BA0247" w:rsidRPr="00BA0247">
              <w:rPr>
                <w:webHidden/>
              </w:rPr>
            </w:r>
            <w:r w:rsidR="00BA0247" w:rsidRPr="00BA0247">
              <w:rPr>
                <w:webHidden/>
              </w:rPr>
              <w:fldChar w:fldCharType="separate"/>
            </w:r>
            <w:r w:rsidR="009B1B20">
              <w:rPr>
                <w:webHidden/>
              </w:rPr>
              <w:t>126</w:t>
            </w:r>
            <w:r w:rsidR="00BA0247" w:rsidRPr="00BA0247">
              <w:rPr>
                <w:webHidden/>
              </w:rPr>
              <w:fldChar w:fldCharType="end"/>
            </w:r>
          </w:hyperlink>
        </w:p>
        <w:p w14:paraId="30300635" w14:textId="4B134157" w:rsidR="00BA0247" w:rsidRPr="00BA0247" w:rsidRDefault="00CF6980">
          <w:pPr>
            <w:pStyle w:val="TJ2"/>
            <w:rPr>
              <w:rFonts w:eastAsiaTheme="minorEastAsia" w:cstheme="minorBidi"/>
              <w:b w:val="0"/>
              <w:color w:val="auto"/>
              <w:bdr w:val="none" w:sz="0" w:space="0" w:color="auto"/>
            </w:rPr>
          </w:pPr>
          <w:hyperlink w:anchor="_Toc16500917" w:history="1">
            <w:r w:rsidR="00BA0247" w:rsidRPr="00BA0247">
              <w:rPr>
                <w:rStyle w:val="Hiperhivatkozs"/>
              </w:rPr>
              <w:t>41.</w:t>
            </w:r>
            <w:r w:rsidR="00BA0247" w:rsidRPr="00BA0247">
              <w:rPr>
                <w:rFonts w:eastAsiaTheme="minorEastAsia" w:cstheme="minorBidi"/>
                <w:b w:val="0"/>
                <w:color w:val="auto"/>
                <w:bdr w:val="none" w:sz="0" w:space="0" w:color="auto"/>
              </w:rPr>
              <w:tab/>
            </w:r>
            <w:r w:rsidR="00BA0247" w:rsidRPr="00BA0247">
              <w:rPr>
                <w:rStyle w:val="Hiperhivatkozs"/>
              </w:rPr>
              <w:t>melléklet</w:t>
            </w:r>
            <w:r w:rsidR="00BA0247" w:rsidRPr="00BA0247">
              <w:rPr>
                <w:webHidden/>
              </w:rPr>
              <w:tab/>
            </w:r>
            <w:r w:rsidR="00BA0247" w:rsidRPr="00BA0247">
              <w:rPr>
                <w:webHidden/>
              </w:rPr>
              <w:fldChar w:fldCharType="begin"/>
            </w:r>
            <w:r w:rsidR="00BA0247" w:rsidRPr="00BA0247">
              <w:rPr>
                <w:webHidden/>
              </w:rPr>
              <w:instrText xml:space="preserve"> PAGEREF _Toc16500917 \h </w:instrText>
            </w:r>
            <w:r w:rsidR="00BA0247" w:rsidRPr="00BA0247">
              <w:rPr>
                <w:webHidden/>
              </w:rPr>
            </w:r>
            <w:r w:rsidR="00BA0247" w:rsidRPr="00BA0247">
              <w:rPr>
                <w:webHidden/>
              </w:rPr>
              <w:fldChar w:fldCharType="separate"/>
            </w:r>
            <w:r w:rsidR="009B1B20">
              <w:rPr>
                <w:webHidden/>
              </w:rPr>
              <w:t>127</w:t>
            </w:r>
            <w:r w:rsidR="00BA0247" w:rsidRPr="00BA0247">
              <w:rPr>
                <w:webHidden/>
              </w:rPr>
              <w:fldChar w:fldCharType="end"/>
            </w:r>
          </w:hyperlink>
        </w:p>
        <w:p w14:paraId="3D6AF9EB" w14:textId="7294AF9E" w:rsidR="00BA0247" w:rsidRPr="00BA0247" w:rsidRDefault="00CF6980">
          <w:pPr>
            <w:pStyle w:val="TJ2"/>
            <w:rPr>
              <w:rFonts w:eastAsiaTheme="minorEastAsia" w:cstheme="minorBidi"/>
              <w:b w:val="0"/>
              <w:color w:val="auto"/>
              <w:bdr w:val="none" w:sz="0" w:space="0" w:color="auto"/>
            </w:rPr>
          </w:pPr>
          <w:hyperlink w:anchor="_Toc16500918" w:history="1">
            <w:r w:rsidR="00BA0247" w:rsidRPr="00BA0247">
              <w:rPr>
                <w:rStyle w:val="Hiperhivatkozs"/>
              </w:rPr>
              <w:t>Helyesbítés iránti / törlési / adatkezelés korlátozására vonatkozó kérelmek nyilvántartása</w:t>
            </w:r>
            <w:r w:rsidR="00BA0247" w:rsidRPr="00BA0247">
              <w:rPr>
                <w:webHidden/>
              </w:rPr>
              <w:tab/>
            </w:r>
            <w:r w:rsidR="00BA0247" w:rsidRPr="00BA0247">
              <w:rPr>
                <w:webHidden/>
              </w:rPr>
              <w:fldChar w:fldCharType="begin"/>
            </w:r>
            <w:r w:rsidR="00BA0247" w:rsidRPr="00BA0247">
              <w:rPr>
                <w:webHidden/>
              </w:rPr>
              <w:instrText xml:space="preserve"> PAGEREF _Toc16500918 \h </w:instrText>
            </w:r>
            <w:r w:rsidR="00BA0247" w:rsidRPr="00BA0247">
              <w:rPr>
                <w:webHidden/>
              </w:rPr>
            </w:r>
            <w:r w:rsidR="00BA0247" w:rsidRPr="00BA0247">
              <w:rPr>
                <w:webHidden/>
              </w:rPr>
              <w:fldChar w:fldCharType="separate"/>
            </w:r>
            <w:r w:rsidR="009B1B20">
              <w:rPr>
                <w:webHidden/>
              </w:rPr>
              <w:t>127</w:t>
            </w:r>
            <w:r w:rsidR="00BA0247" w:rsidRPr="00BA0247">
              <w:rPr>
                <w:webHidden/>
              </w:rPr>
              <w:fldChar w:fldCharType="end"/>
            </w:r>
          </w:hyperlink>
        </w:p>
        <w:p w14:paraId="4C027DF8" w14:textId="36882085" w:rsidR="00BA0247" w:rsidRPr="00BA0247" w:rsidRDefault="00CF6980">
          <w:pPr>
            <w:pStyle w:val="TJ2"/>
            <w:rPr>
              <w:rFonts w:eastAsiaTheme="minorEastAsia" w:cstheme="minorBidi"/>
              <w:b w:val="0"/>
              <w:color w:val="auto"/>
              <w:bdr w:val="none" w:sz="0" w:space="0" w:color="auto"/>
            </w:rPr>
          </w:pPr>
          <w:hyperlink w:anchor="_Toc16500919" w:history="1">
            <w:r w:rsidR="00BA0247" w:rsidRPr="00BA0247">
              <w:rPr>
                <w:rStyle w:val="Hiperhivatkozs"/>
              </w:rPr>
              <w:t>42.</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_Toc16500919 \h </w:instrText>
            </w:r>
            <w:r w:rsidR="00BA0247" w:rsidRPr="00BA0247">
              <w:rPr>
                <w:webHidden/>
              </w:rPr>
            </w:r>
            <w:r w:rsidR="00BA0247" w:rsidRPr="00BA0247">
              <w:rPr>
                <w:webHidden/>
              </w:rPr>
              <w:fldChar w:fldCharType="separate"/>
            </w:r>
            <w:r w:rsidR="009B1B20">
              <w:rPr>
                <w:webHidden/>
              </w:rPr>
              <w:t>128</w:t>
            </w:r>
            <w:r w:rsidR="00BA0247" w:rsidRPr="00BA0247">
              <w:rPr>
                <w:webHidden/>
              </w:rPr>
              <w:fldChar w:fldCharType="end"/>
            </w:r>
          </w:hyperlink>
        </w:p>
        <w:p w14:paraId="16A76585" w14:textId="0371C09D" w:rsidR="00BA0247" w:rsidRPr="00BA0247" w:rsidRDefault="00CF6980">
          <w:pPr>
            <w:pStyle w:val="TJ2"/>
            <w:rPr>
              <w:rFonts w:eastAsiaTheme="minorEastAsia" w:cstheme="minorBidi"/>
              <w:b w:val="0"/>
              <w:color w:val="auto"/>
              <w:bdr w:val="none" w:sz="0" w:space="0" w:color="auto"/>
            </w:rPr>
          </w:pPr>
          <w:hyperlink w:anchor="_Toc16500920" w:history="1">
            <w:r w:rsidR="00BA0247" w:rsidRPr="00BA0247">
              <w:rPr>
                <w:rStyle w:val="Hiperhivatkozs"/>
              </w:rPr>
              <w:t>Adattovábbítási nyilvántartás és kitöltési minta</w:t>
            </w:r>
            <w:r w:rsidR="00BA0247" w:rsidRPr="00BA0247">
              <w:rPr>
                <w:webHidden/>
              </w:rPr>
              <w:tab/>
            </w:r>
            <w:r w:rsidR="00BA0247" w:rsidRPr="00BA0247">
              <w:rPr>
                <w:webHidden/>
              </w:rPr>
              <w:fldChar w:fldCharType="begin"/>
            </w:r>
            <w:r w:rsidR="00BA0247" w:rsidRPr="00BA0247">
              <w:rPr>
                <w:webHidden/>
              </w:rPr>
              <w:instrText xml:space="preserve"> PAGEREF _Toc16500920 \h </w:instrText>
            </w:r>
            <w:r w:rsidR="00BA0247" w:rsidRPr="00BA0247">
              <w:rPr>
                <w:webHidden/>
              </w:rPr>
            </w:r>
            <w:r w:rsidR="00BA0247" w:rsidRPr="00BA0247">
              <w:rPr>
                <w:webHidden/>
              </w:rPr>
              <w:fldChar w:fldCharType="separate"/>
            </w:r>
            <w:r w:rsidR="009B1B20">
              <w:rPr>
                <w:webHidden/>
              </w:rPr>
              <w:t>128</w:t>
            </w:r>
            <w:r w:rsidR="00BA0247" w:rsidRPr="00BA0247">
              <w:rPr>
                <w:webHidden/>
              </w:rPr>
              <w:fldChar w:fldCharType="end"/>
            </w:r>
          </w:hyperlink>
        </w:p>
        <w:p w14:paraId="2EEE4B4D" w14:textId="46CA2734" w:rsidR="00BA0247" w:rsidRPr="00BA0247" w:rsidRDefault="00CF6980">
          <w:pPr>
            <w:pStyle w:val="TJ2"/>
            <w:rPr>
              <w:rFonts w:eastAsiaTheme="minorEastAsia" w:cstheme="minorBidi"/>
              <w:b w:val="0"/>
              <w:color w:val="auto"/>
              <w:bdr w:val="none" w:sz="0" w:space="0" w:color="auto"/>
            </w:rPr>
          </w:pPr>
          <w:hyperlink w:anchor="_Toc16500921" w:history="1">
            <w:r w:rsidR="00BA0247" w:rsidRPr="00BA0247">
              <w:rPr>
                <w:rStyle w:val="Hiperhivatkozs"/>
              </w:rPr>
              <w:t>43.</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_Toc16500921 \h </w:instrText>
            </w:r>
            <w:r w:rsidR="00BA0247" w:rsidRPr="00BA0247">
              <w:rPr>
                <w:webHidden/>
              </w:rPr>
            </w:r>
            <w:r w:rsidR="00BA0247" w:rsidRPr="00BA0247">
              <w:rPr>
                <w:webHidden/>
              </w:rPr>
              <w:fldChar w:fldCharType="separate"/>
            </w:r>
            <w:r w:rsidR="009B1B20">
              <w:rPr>
                <w:webHidden/>
              </w:rPr>
              <w:t>129</w:t>
            </w:r>
            <w:r w:rsidR="00BA0247" w:rsidRPr="00BA0247">
              <w:rPr>
                <w:webHidden/>
              </w:rPr>
              <w:fldChar w:fldCharType="end"/>
            </w:r>
          </w:hyperlink>
        </w:p>
        <w:p w14:paraId="06CB945B" w14:textId="6C36C51D" w:rsidR="00BA0247" w:rsidRPr="00BA0247" w:rsidRDefault="00CF6980">
          <w:pPr>
            <w:pStyle w:val="TJ2"/>
            <w:rPr>
              <w:rFonts w:eastAsiaTheme="minorEastAsia" w:cstheme="minorBidi"/>
              <w:b w:val="0"/>
              <w:color w:val="auto"/>
              <w:bdr w:val="none" w:sz="0" w:space="0" w:color="auto"/>
            </w:rPr>
          </w:pPr>
          <w:hyperlink w:anchor="_Toc16500922" w:history="1">
            <w:r w:rsidR="00BA0247" w:rsidRPr="00BA0247">
              <w:rPr>
                <w:rStyle w:val="Hiperhivatkozs"/>
              </w:rPr>
              <w:t>Hatósági megkeresések nyilvántartása és kitöltési minta</w:t>
            </w:r>
            <w:r w:rsidR="00BA0247" w:rsidRPr="00BA0247">
              <w:rPr>
                <w:webHidden/>
              </w:rPr>
              <w:tab/>
            </w:r>
            <w:r w:rsidR="00BA0247" w:rsidRPr="00BA0247">
              <w:rPr>
                <w:webHidden/>
              </w:rPr>
              <w:fldChar w:fldCharType="begin"/>
            </w:r>
            <w:r w:rsidR="00BA0247" w:rsidRPr="00BA0247">
              <w:rPr>
                <w:webHidden/>
              </w:rPr>
              <w:instrText xml:space="preserve"> PAGEREF _Toc16500922 \h </w:instrText>
            </w:r>
            <w:r w:rsidR="00BA0247" w:rsidRPr="00BA0247">
              <w:rPr>
                <w:webHidden/>
              </w:rPr>
            </w:r>
            <w:r w:rsidR="00BA0247" w:rsidRPr="00BA0247">
              <w:rPr>
                <w:webHidden/>
              </w:rPr>
              <w:fldChar w:fldCharType="separate"/>
            </w:r>
            <w:r w:rsidR="009B1B20">
              <w:rPr>
                <w:webHidden/>
              </w:rPr>
              <w:t>129</w:t>
            </w:r>
            <w:r w:rsidR="00BA0247" w:rsidRPr="00BA0247">
              <w:rPr>
                <w:webHidden/>
              </w:rPr>
              <w:fldChar w:fldCharType="end"/>
            </w:r>
          </w:hyperlink>
        </w:p>
        <w:p w14:paraId="4B071032" w14:textId="650628AF" w:rsidR="00BA0247" w:rsidRPr="00BA0247" w:rsidRDefault="00CF6980">
          <w:pPr>
            <w:pStyle w:val="TJ2"/>
            <w:rPr>
              <w:rFonts w:eastAsiaTheme="minorEastAsia" w:cstheme="minorBidi"/>
              <w:b w:val="0"/>
              <w:color w:val="auto"/>
              <w:bdr w:val="none" w:sz="0" w:space="0" w:color="auto"/>
            </w:rPr>
          </w:pPr>
          <w:hyperlink w:anchor="_Toc16500923" w:history="1">
            <w:r w:rsidR="00BA0247" w:rsidRPr="00BA0247">
              <w:rPr>
                <w:rStyle w:val="Hiperhivatkozs"/>
              </w:rPr>
              <w:t>44.</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_Toc16500923 \h </w:instrText>
            </w:r>
            <w:r w:rsidR="00BA0247" w:rsidRPr="00BA0247">
              <w:rPr>
                <w:webHidden/>
              </w:rPr>
            </w:r>
            <w:r w:rsidR="00BA0247" w:rsidRPr="00BA0247">
              <w:rPr>
                <w:webHidden/>
              </w:rPr>
              <w:fldChar w:fldCharType="separate"/>
            </w:r>
            <w:r w:rsidR="009B1B20">
              <w:rPr>
                <w:webHidden/>
              </w:rPr>
              <w:t>130</w:t>
            </w:r>
            <w:r w:rsidR="00BA0247" w:rsidRPr="00BA0247">
              <w:rPr>
                <w:webHidden/>
              </w:rPr>
              <w:fldChar w:fldCharType="end"/>
            </w:r>
          </w:hyperlink>
        </w:p>
        <w:p w14:paraId="69051D49" w14:textId="7D16054D" w:rsidR="00BA0247" w:rsidRPr="00BA0247" w:rsidRDefault="00CF6980">
          <w:pPr>
            <w:pStyle w:val="TJ2"/>
            <w:rPr>
              <w:rFonts w:eastAsiaTheme="minorEastAsia" w:cstheme="minorBidi"/>
              <w:b w:val="0"/>
              <w:color w:val="auto"/>
              <w:bdr w:val="none" w:sz="0" w:space="0" w:color="auto"/>
            </w:rPr>
          </w:pPr>
          <w:hyperlink w:anchor="_Toc16500924" w:history="1">
            <w:r w:rsidR="00BA0247" w:rsidRPr="00BA0247">
              <w:rPr>
                <w:rStyle w:val="Hiperhivatkozs"/>
              </w:rPr>
              <w:t>Adatkezeléssel kapcsolatos kérelmekre adandó válaszlevél minta</w:t>
            </w:r>
            <w:r w:rsidR="00BA0247" w:rsidRPr="00BA0247">
              <w:rPr>
                <w:webHidden/>
              </w:rPr>
              <w:tab/>
            </w:r>
            <w:r w:rsidR="00BA0247" w:rsidRPr="00BA0247">
              <w:rPr>
                <w:webHidden/>
              </w:rPr>
              <w:fldChar w:fldCharType="begin"/>
            </w:r>
            <w:r w:rsidR="00BA0247" w:rsidRPr="00BA0247">
              <w:rPr>
                <w:webHidden/>
              </w:rPr>
              <w:instrText xml:space="preserve"> PAGEREF _Toc16500924 \h </w:instrText>
            </w:r>
            <w:r w:rsidR="00BA0247" w:rsidRPr="00BA0247">
              <w:rPr>
                <w:webHidden/>
              </w:rPr>
            </w:r>
            <w:r w:rsidR="00BA0247" w:rsidRPr="00BA0247">
              <w:rPr>
                <w:webHidden/>
              </w:rPr>
              <w:fldChar w:fldCharType="separate"/>
            </w:r>
            <w:r w:rsidR="009B1B20">
              <w:rPr>
                <w:webHidden/>
              </w:rPr>
              <w:t>130</w:t>
            </w:r>
            <w:r w:rsidR="00BA0247" w:rsidRPr="00BA0247">
              <w:rPr>
                <w:webHidden/>
              </w:rPr>
              <w:fldChar w:fldCharType="end"/>
            </w:r>
          </w:hyperlink>
        </w:p>
        <w:p w14:paraId="04417288" w14:textId="4B747382" w:rsidR="00BA0247" w:rsidRPr="00BA0247" w:rsidRDefault="00CF6980">
          <w:pPr>
            <w:pStyle w:val="TJ2"/>
            <w:rPr>
              <w:rFonts w:eastAsiaTheme="minorEastAsia" w:cstheme="minorBidi"/>
              <w:b w:val="0"/>
              <w:color w:val="auto"/>
              <w:bdr w:val="none" w:sz="0" w:space="0" w:color="auto"/>
            </w:rPr>
          </w:pPr>
          <w:hyperlink w:anchor="_Toc16500925" w:history="1">
            <w:r w:rsidR="00BA0247" w:rsidRPr="00BA0247">
              <w:rPr>
                <w:rStyle w:val="Hiperhivatkozs"/>
              </w:rPr>
              <w:t>45.</w:t>
            </w:r>
            <w:r w:rsidR="00BA0247" w:rsidRPr="00BA0247">
              <w:rPr>
                <w:rFonts w:eastAsiaTheme="minorEastAsia" w:cstheme="minorBidi"/>
                <w:b w:val="0"/>
                <w:color w:val="auto"/>
                <w:bdr w:val="none" w:sz="0" w:space="0" w:color="auto"/>
              </w:rPr>
              <w:tab/>
            </w:r>
            <w:r w:rsidR="00BA0247" w:rsidRPr="00BA0247">
              <w:rPr>
                <w:rStyle w:val="Hiperhivatkozs"/>
              </w:rPr>
              <w:t>számú melléklet</w:t>
            </w:r>
            <w:r w:rsidR="00BA0247" w:rsidRPr="00BA0247">
              <w:rPr>
                <w:webHidden/>
              </w:rPr>
              <w:tab/>
            </w:r>
            <w:r w:rsidR="00BA0247" w:rsidRPr="00BA0247">
              <w:rPr>
                <w:webHidden/>
              </w:rPr>
              <w:fldChar w:fldCharType="begin"/>
            </w:r>
            <w:r w:rsidR="00BA0247" w:rsidRPr="00BA0247">
              <w:rPr>
                <w:webHidden/>
              </w:rPr>
              <w:instrText xml:space="preserve"> PAGEREF _Toc16500925 \h </w:instrText>
            </w:r>
            <w:r w:rsidR="00BA0247" w:rsidRPr="00BA0247">
              <w:rPr>
                <w:webHidden/>
              </w:rPr>
            </w:r>
            <w:r w:rsidR="00BA0247" w:rsidRPr="00BA0247">
              <w:rPr>
                <w:webHidden/>
              </w:rPr>
              <w:fldChar w:fldCharType="separate"/>
            </w:r>
            <w:r w:rsidR="009B1B20">
              <w:rPr>
                <w:webHidden/>
              </w:rPr>
              <w:t>131</w:t>
            </w:r>
            <w:r w:rsidR="00BA0247" w:rsidRPr="00BA0247">
              <w:rPr>
                <w:webHidden/>
              </w:rPr>
              <w:fldChar w:fldCharType="end"/>
            </w:r>
          </w:hyperlink>
        </w:p>
        <w:p w14:paraId="5DD38C4B" w14:textId="49370D86" w:rsidR="00BA0247" w:rsidRPr="00BA0247" w:rsidRDefault="00CF6980">
          <w:pPr>
            <w:pStyle w:val="TJ2"/>
            <w:rPr>
              <w:rFonts w:eastAsiaTheme="minorEastAsia" w:cstheme="minorBidi"/>
              <w:b w:val="0"/>
              <w:color w:val="auto"/>
              <w:bdr w:val="none" w:sz="0" w:space="0" w:color="auto"/>
            </w:rPr>
          </w:pPr>
          <w:hyperlink w:anchor="_Toc16500926" w:history="1">
            <w:r w:rsidR="00BA0247" w:rsidRPr="00BA0247">
              <w:rPr>
                <w:rStyle w:val="Hiperhivatkozs"/>
              </w:rPr>
              <w:t>Adatfeldolgozói szerződés - sablon</w:t>
            </w:r>
            <w:r w:rsidR="00BA0247" w:rsidRPr="00BA0247">
              <w:rPr>
                <w:webHidden/>
              </w:rPr>
              <w:tab/>
            </w:r>
            <w:r w:rsidR="00BA0247" w:rsidRPr="00BA0247">
              <w:rPr>
                <w:webHidden/>
              </w:rPr>
              <w:fldChar w:fldCharType="begin"/>
            </w:r>
            <w:r w:rsidR="00BA0247" w:rsidRPr="00BA0247">
              <w:rPr>
                <w:webHidden/>
              </w:rPr>
              <w:instrText xml:space="preserve"> PAGEREF _Toc16500926 \h </w:instrText>
            </w:r>
            <w:r w:rsidR="00BA0247" w:rsidRPr="00BA0247">
              <w:rPr>
                <w:webHidden/>
              </w:rPr>
            </w:r>
            <w:r w:rsidR="00BA0247" w:rsidRPr="00BA0247">
              <w:rPr>
                <w:webHidden/>
              </w:rPr>
              <w:fldChar w:fldCharType="separate"/>
            </w:r>
            <w:r w:rsidR="009B1B20">
              <w:rPr>
                <w:webHidden/>
              </w:rPr>
              <w:t>131</w:t>
            </w:r>
            <w:r w:rsidR="00BA0247" w:rsidRPr="00BA0247">
              <w:rPr>
                <w:webHidden/>
              </w:rPr>
              <w:fldChar w:fldCharType="end"/>
            </w:r>
          </w:hyperlink>
        </w:p>
        <w:p w14:paraId="6A8C1D0F" w14:textId="14161506" w:rsidR="00606467" w:rsidRPr="009A3F7F" w:rsidRDefault="00687FE7" w:rsidP="00C10D6E">
          <w:pPr>
            <w:spacing w:line="240" w:lineRule="auto"/>
            <w:rPr>
              <w:rFonts w:ascii="Arial Narrow" w:hAnsi="Arial Narrow"/>
              <w:sz w:val="20"/>
              <w:szCs w:val="20"/>
            </w:rPr>
          </w:pPr>
          <w:r w:rsidRPr="00BA0247">
            <w:rPr>
              <w:rFonts w:ascii="Arial Narrow" w:hAnsi="Arial Narrow"/>
              <w:bCs/>
              <w:sz w:val="20"/>
              <w:szCs w:val="20"/>
            </w:rPr>
            <w:fldChar w:fldCharType="end"/>
          </w:r>
        </w:p>
      </w:sdtContent>
    </w:sdt>
    <w:p w14:paraId="1C43A703" w14:textId="702BD7A8" w:rsidR="007D127A" w:rsidRPr="006B207C" w:rsidRDefault="00606467" w:rsidP="003522A1">
      <w:pPr>
        <w:pStyle w:val="Cmsor1"/>
        <w:numPr>
          <w:ilvl w:val="0"/>
          <w:numId w:val="39"/>
        </w:numPr>
        <w:spacing w:line="240" w:lineRule="auto"/>
        <w:ind w:left="0" w:firstLine="0"/>
        <w:jc w:val="center"/>
        <w:rPr>
          <w:rFonts w:ascii="Arial Narrow" w:hAnsi="Arial Narrow"/>
          <w:b/>
          <w:sz w:val="20"/>
          <w:szCs w:val="20"/>
        </w:rPr>
      </w:pPr>
      <w:r w:rsidRPr="00731BDB">
        <w:br w:type="page"/>
      </w:r>
      <w:bookmarkStart w:id="1" w:name="_Toc16500761"/>
      <w:r w:rsidR="000B16D6" w:rsidRPr="006B207C">
        <w:rPr>
          <w:rFonts w:ascii="Arial Narrow" w:hAnsi="Arial Narrow"/>
          <w:b/>
          <w:color w:val="auto"/>
          <w:sz w:val="20"/>
          <w:szCs w:val="20"/>
        </w:rPr>
        <w:lastRenderedPageBreak/>
        <w:t>FEJEZET -</w:t>
      </w:r>
      <w:r w:rsidR="001478D8" w:rsidRPr="006B207C">
        <w:rPr>
          <w:rFonts w:ascii="Arial Narrow" w:hAnsi="Arial Narrow"/>
          <w:b/>
          <w:color w:val="auto"/>
          <w:sz w:val="20"/>
          <w:szCs w:val="20"/>
        </w:rPr>
        <w:t xml:space="preserve"> ÁLTALÁNOS RENDELKEZÉSEK</w:t>
      </w:r>
      <w:bookmarkEnd w:id="1"/>
    </w:p>
    <w:p w14:paraId="6A6ADA68" w14:textId="11F65D25" w:rsidR="00606467" w:rsidRPr="007902B6" w:rsidRDefault="00606467" w:rsidP="003522A1">
      <w:pPr>
        <w:pStyle w:val="Cmsor1"/>
        <w:numPr>
          <w:ilvl w:val="0"/>
          <w:numId w:val="56"/>
        </w:numPr>
        <w:spacing w:line="240" w:lineRule="auto"/>
        <w:ind w:left="567" w:hanging="567"/>
        <w:rPr>
          <w:rFonts w:ascii="Arial Narrow" w:hAnsi="Arial Narrow"/>
          <w:b/>
          <w:color w:val="auto"/>
          <w:sz w:val="20"/>
          <w:szCs w:val="20"/>
          <w:u w:val="single"/>
        </w:rPr>
      </w:pPr>
      <w:bookmarkStart w:id="2" w:name="_Toc16500762"/>
      <w:r w:rsidRPr="007902B6">
        <w:rPr>
          <w:rFonts w:ascii="Arial Narrow" w:hAnsi="Arial Narrow"/>
          <w:b/>
          <w:color w:val="auto"/>
          <w:sz w:val="20"/>
          <w:szCs w:val="20"/>
          <w:u w:val="single"/>
        </w:rPr>
        <w:t>Bevezetés</w:t>
      </w:r>
      <w:bookmarkEnd w:id="2"/>
    </w:p>
    <w:p w14:paraId="2049AA17" w14:textId="77777777" w:rsidR="00606467" w:rsidRPr="00824ACE" w:rsidRDefault="00606467" w:rsidP="00C10D6E">
      <w:pPr>
        <w:spacing w:after="120" w:line="240" w:lineRule="auto"/>
        <w:ind w:left="567"/>
        <w:jc w:val="both"/>
        <w:rPr>
          <w:rFonts w:ascii="Arial Narrow" w:hAnsi="Arial Narrow"/>
          <w:sz w:val="20"/>
          <w:szCs w:val="20"/>
        </w:rPr>
      </w:pPr>
      <w:proofErr w:type="gramStart"/>
      <w:r w:rsidRPr="00824ACE">
        <w:rPr>
          <w:rFonts w:ascii="Arial Narrow" w:hAnsi="Arial Narrow"/>
          <w:sz w:val="20"/>
          <w:szCs w:val="20"/>
        </w:rPr>
        <w:t>Az Egyesület kinyilvánítja</w:t>
      </w:r>
      <w:r w:rsidR="00AC2C9B">
        <w:rPr>
          <w:rFonts w:ascii="Arial Narrow" w:hAnsi="Arial Narrow"/>
          <w:sz w:val="20"/>
          <w:szCs w:val="20"/>
        </w:rPr>
        <w:t>, hogy adatkezelési tevékenységé</w:t>
      </w:r>
      <w:r w:rsidRPr="00824ACE">
        <w:rPr>
          <w:rFonts w:ascii="Arial Narrow" w:hAnsi="Arial Narrow"/>
          <w:sz w:val="20"/>
          <w:szCs w:val="20"/>
        </w:rPr>
        <w:t xml:space="preserve">t – a megfelelő belső szabályok, technikai és szervezési intézkedések meghozatalával – úgy végzi, hogy az minden körülmények között </w:t>
      </w:r>
      <w:r w:rsidR="00AC2C9B">
        <w:rPr>
          <w:rFonts w:ascii="Arial Narrow" w:hAnsi="Arial Narrow"/>
          <w:sz w:val="20"/>
          <w:szCs w:val="20"/>
        </w:rPr>
        <w:t xml:space="preserve">megfeleljen </w:t>
      </w:r>
      <w:r w:rsidRPr="00824ACE">
        <w:rPr>
          <w:rFonts w:ascii="Arial Narrow" w:hAnsi="Arial Narrow"/>
          <w:sz w:val="20"/>
          <w:szCs w:val="20"/>
        </w:rPr>
        <w:t>az Európai Parlament és a Tanács (EU) 2016/679 rendeletének - (2016. április 27.) a természetes személyeknek a személyes adatok kezelése tekintetében történő védelméről és az ilyen adatok szabad áramlásáról, valamint a 95/46/EK rendelet hatályon kívül helyezéséről (általános adatvédelmi rend</w:t>
      </w:r>
      <w:r w:rsidR="000B16D6">
        <w:rPr>
          <w:rFonts w:ascii="Arial Narrow" w:hAnsi="Arial Narrow"/>
          <w:sz w:val="20"/>
          <w:szCs w:val="20"/>
        </w:rPr>
        <w:t>elet, a továbbiakban: Rendelet) -</w:t>
      </w:r>
      <w:r w:rsidR="007D127A">
        <w:rPr>
          <w:rFonts w:ascii="Arial Narrow" w:hAnsi="Arial Narrow"/>
          <w:sz w:val="20"/>
          <w:szCs w:val="20"/>
        </w:rPr>
        <w:t>, az államháztartásról szóló 2011. évi CXCV. törvény,</w:t>
      </w:r>
      <w:r w:rsidRPr="00824ACE">
        <w:rPr>
          <w:rFonts w:ascii="Arial Narrow" w:hAnsi="Arial Narrow"/>
          <w:sz w:val="20"/>
          <w:szCs w:val="20"/>
        </w:rPr>
        <w:t xml:space="preserve"> továbbá az információs</w:t>
      </w:r>
      <w:proofErr w:type="gramEnd"/>
      <w:r w:rsidRPr="00824ACE">
        <w:rPr>
          <w:rFonts w:ascii="Arial Narrow" w:hAnsi="Arial Narrow"/>
          <w:sz w:val="20"/>
          <w:szCs w:val="20"/>
        </w:rPr>
        <w:t xml:space="preserve"> </w:t>
      </w:r>
      <w:proofErr w:type="gramStart"/>
      <w:r w:rsidRPr="00824ACE">
        <w:rPr>
          <w:rFonts w:ascii="Arial Narrow" w:hAnsi="Arial Narrow"/>
          <w:sz w:val="20"/>
          <w:szCs w:val="20"/>
        </w:rPr>
        <w:t>önrendelkezési</w:t>
      </w:r>
      <w:proofErr w:type="gramEnd"/>
      <w:r w:rsidRPr="00824ACE">
        <w:rPr>
          <w:rFonts w:ascii="Arial Narrow" w:hAnsi="Arial Narrow"/>
          <w:sz w:val="20"/>
          <w:szCs w:val="20"/>
        </w:rPr>
        <w:t xml:space="preserve"> jogról és az információszabadságról szóló 2011. évi CXII. törvény (a továbbiakban: Infotv.) rendelkezéseinek.</w:t>
      </w:r>
    </w:p>
    <w:p w14:paraId="450EF3D2" w14:textId="5C61AA76" w:rsidR="00606467" w:rsidRPr="007902B6" w:rsidRDefault="00606467" w:rsidP="003522A1">
      <w:pPr>
        <w:pStyle w:val="Cmsor1"/>
        <w:numPr>
          <w:ilvl w:val="0"/>
          <w:numId w:val="56"/>
        </w:numPr>
        <w:spacing w:before="120" w:line="240" w:lineRule="auto"/>
        <w:ind w:left="567" w:hanging="567"/>
        <w:rPr>
          <w:rFonts w:ascii="Arial Narrow" w:hAnsi="Arial Narrow"/>
          <w:b/>
          <w:color w:val="auto"/>
          <w:sz w:val="20"/>
          <w:szCs w:val="20"/>
          <w:u w:val="single"/>
        </w:rPr>
      </w:pPr>
      <w:bookmarkStart w:id="3" w:name="_Toc16500763"/>
      <w:r w:rsidRPr="007902B6">
        <w:rPr>
          <w:rFonts w:ascii="Arial Narrow" w:hAnsi="Arial Narrow"/>
          <w:b/>
          <w:color w:val="auto"/>
          <w:sz w:val="20"/>
          <w:szCs w:val="20"/>
          <w:u w:val="single"/>
        </w:rPr>
        <w:t>A Szabályzat célja</w:t>
      </w:r>
      <w:bookmarkEnd w:id="3"/>
    </w:p>
    <w:p w14:paraId="69AC935B" w14:textId="282ABA74" w:rsidR="002417D3" w:rsidRDefault="00606467" w:rsidP="00C10D6E">
      <w:pPr>
        <w:spacing w:after="120" w:line="240" w:lineRule="auto"/>
        <w:ind w:left="567"/>
        <w:jc w:val="both"/>
        <w:rPr>
          <w:rFonts w:ascii="Arial Narrow" w:hAnsi="Arial Narrow"/>
          <w:sz w:val="20"/>
          <w:szCs w:val="20"/>
        </w:rPr>
      </w:pPr>
      <w:r w:rsidRPr="00824ACE">
        <w:rPr>
          <w:rFonts w:ascii="Arial Narrow" w:hAnsi="Arial Narrow"/>
          <w:sz w:val="20"/>
          <w:szCs w:val="20"/>
        </w:rPr>
        <w:t>A Szabályzat célja azon belső szabályok megállapítása és intézkedések megalapozása, amelyek biztosítják, hogy az Egyesület adatkezelő tevé</w:t>
      </w:r>
      <w:r w:rsidR="000B16D6">
        <w:rPr>
          <w:rFonts w:ascii="Arial Narrow" w:hAnsi="Arial Narrow"/>
          <w:sz w:val="20"/>
          <w:szCs w:val="20"/>
        </w:rPr>
        <w:t>kenysége megfeleljen a Rendelet</w:t>
      </w:r>
      <w:r w:rsidRPr="00824ACE">
        <w:rPr>
          <w:rFonts w:ascii="Arial Narrow" w:hAnsi="Arial Narrow"/>
          <w:sz w:val="20"/>
          <w:szCs w:val="20"/>
        </w:rPr>
        <w:t xml:space="preserve"> és az Infotv. rendelkezéseinek. A Szabályzat célja továbbá, hogy a Rendeletnek, és az abban megfogalmazott, a személyes adatok kezelésére vonatkozó elveknek (5. cikk) való megfelelés Egyesület általi igazolására szolgáljon.  </w:t>
      </w:r>
    </w:p>
    <w:p w14:paraId="1C9E029F" w14:textId="756FC332" w:rsidR="00D33FB7" w:rsidRPr="007902B6" w:rsidRDefault="002417D3" w:rsidP="003522A1">
      <w:pPr>
        <w:pStyle w:val="Cmsor2"/>
        <w:numPr>
          <w:ilvl w:val="0"/>
          <w:numId w:val="56"/>
        </w:numPr>
        <w:spacing w:before="120" w:line="240" w:lineRule="auto"/>
        <w:ind w:left="567" w:hanging="567"/>
        <w:rPr>
          <w:rFonts w:ascii="Arial Narrow" w:hAnsi="Arial Narrow"/>
          <w:b/>
          <w:color w:val="auto"/>
          <w:sz w:val="20"/>
          <w:szCs w:val="20"/>
          <w:u w:val="single"/>
        </w:rPr>
      </w:pPr>
      <w:bookmarkStart w:id="4" w:name="_Toc16500764"/>
      <w:r w:rsidRPr="007902B6">
        <w:rPr>
          <w:rFonts w:ascii="Arial Narrow" w:hAnsi="Arial Narrow"/>
          <w:b/>
          <w:color w:val="auto"/>
          <w:sz w:val="20"/>
          <w:szCs w:val="20"/>
          <w:u w:val="single"/>
        </w:rPr>
        <w:t>A szabályozott szervezet adatai</w:t>
      </w:r>
      <w:bookmarkEnd w:id="4"/>
    </w:p>
    <w:tbl>
      <w:tblPr>
        <w:tblStyle w:val="Rcsostblzat"/>
        <w:tblW w:w="8647" w:type="dxa"/>
        <w:tblInd w:w="562" w:type="dxa"/>
        <w:tblLook w:val="04A0" w:firstRow="1" w:lastRow="0" w:firstColumn="1" w:lastColumn="0" w:noHBand="0" w:noVBand="1"/>
      </w:tblPr>
      <w:tblGrid>
        <w:gridCol w:w="4245"/>
        <w:gridCol w:w="4402"/>
      </w:tblGrid>
      <w:tr w:rsidR="009A3F7F" w14:paraId="2618D24E" w14:textId="77777777" w:rsidTr="001A0AA8">
        <w:trPr>
          <w:trHeight w:hRule="exact" w:val="284"/>
        </w:trPr>
        <w:tc>
          <w:tcPr>
            <w:tcW w:w="4245" w:type="dxa"/>
          </w:tcPr>
          <w:p w14:paraId="74D74B33"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név:</w:t>
            </w:r>
          </w:p>
        </w:tc>
        <w:tc>
          <w:tcPr>
            <w:tcW w:w="4402" w:type="dxa"/>
          </w:tcPr>
          <w:p w14:paraId="026CE1A3"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9A3F7F" w14:paraId="14E1B189" w14:textId="77777777" w:rsidTr="001A0AA8">
        <w:trPr>
          <w:trHeight w:hRule="exact" w:val="284"/>
        </w:trPr>
        <w:tc>
          <w:tcPr>
            <w:tcW w:w="4245" w:type="dxa"/>
          </w:tcPr>
          <w:p w14:paraId="2148B4A2"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402" w:type="dxa"/>
          </w:tcPr>
          <w:p w14:paraId="7D468177"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9A3F7F" w14:paraId="1E2C173A" w14:textId="77777777" w:rsidTr="001A0AA8">
        <w:trPr>
          <w:trHeight w:hRule="exact" w:val="284"/>
        </w:trPr>
        <w:tc>
          <w:tcPr>
            <w:tcW w:w="4245" w:type="dxa"/>
          </w:tcPr>
          <w:p w14:paraId="31649FA0"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központi ügyintézés helye:</w:t>
            </w:r>
          </w:p>
        </w:tc>
        <w:tc>
          <w:tcPr>
            <w:tcW w:w="4402" w:type="dxa"/>
          </w:tcPr>
          <w:p w14:paraId="7C4C8235"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9A3F7F" w14:paraId="30365008" w14:textId="77777777" w:rsidTr="001A0AA8">
        <w:trPr>
          <w:trHeight w:hRule="exact" w:val="284"/>
        </w:trPr>
        <w:tc>
          <w:tcPr>
            <w:tcW w:w="4245" w:type="dxa"/>
          </w:tcPr>
          <w:p w14:paraId="1C83DC2C"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402" w:type="dxa"/>
          </w:tcPr>
          <w:p w14:paraId="09A23E22"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9A3F7F" w14:paraId="49BEEFE0" w14:textId="77777777" w:rsidTr="001A0AA8">
        <w:trPr>
          <w:trHeight w:hRule="exact" w:val="284"/>
        </w:trPr>
        <w:tc>
          <w:tcPr>
            <w:tcW w:w="4245" w:type="dxa"/>
          </w:tcPr>
          <w:p w14:paraId="2EA906CB"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402" w:type="dxa"/>
          </w:tcPr>
          <w:p w14:paraId="257662F4"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9A3F7F" w14:paraId="6CCF423D" w14:textId="77777777" w:rsidTr="001A0AA8">
        <w:trPr>
          <w:trHeight w:hRule="exact" w:val="284"/>
        </w:trPr>
        <w:tc>
          <w:tcPr>
            <w:tcW w:w="4245" w:type="dxa"/>
          </w:tcPr>
          <w:p w14:paraId="3D0537EC"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402" w:type="dxa"/>
          </w:tcPr>
          <w:p w14:paraId="0C3F2085"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9A3F7F" w14:paraId="33BAFDC8" w14:textId="77777777" w:rsidTr="001A0AA8">
        <w:trPr>
          <w:trHeight w:hRule="exact" w:val="284"/>
        </w:trPr>
        <w:tc>
          <w:tcPr>
            <w:tcW w:w="4245" w:type="dxa"/>
          </w:tcPr>
          <w:p w14:paraId="662D19A4"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402" w:type="dxa"/>
          </w:tcPr>
          <w:p w14:paraId="6B3D8F9A" w14:textId="77777777" w:rsidR="009A3F7F"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9" w:history="1">
              <w:r w:rsidR="009A3F7F" w:rsidRPr="009A3F7F">
                <w:rPr>
                  <w:rStyle w:val="Hiperhivatkozs"/>
                  <w:rFonts w:ascii="Arial Narrow" w:eastAsia="Times New Roman" w:hAnsi="Arial Narrow" w:cs="Times New Roman"/>
                  <w:b/>
                  <w:bCs/>
                  <w:sz w:val="20"/>
                  <w:szCs w:val="20"/>
                  <w:u w:val="none"/>
                </w:rPr>
                <w:t>www.kancellariase.hu</w:t>
              </w:r>
            </w:hyperlink>
          </w:p>
        </w:tc>
      </w:tr>
      <w:tr w:rsidR="00F95F85" w14:paraId="6305B9C7" w14:textId="77777777" w:rsidTr="001A0AA8">
        <w:trPr>
          <w:trHeight w:hRule="exact" w:val="284"/>
        </w:trPr>
        <w:tc>
          <w:tcPr>
            <w:tcW w:w="4245" w:type="dxa"/>
          </w:tcPr>
          <w:p w14:paraId="27A6BECB" w14:textId="77777777" w:rsidR="00F95F85" w:rsidRPr="009A3F7F" w:rsidRDefault="00F95F8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402" w:type="dxa"/>
          </w:tcPr>
          <w:p w14:paraId="42F2431E" w14:textId="77777777" w:rsidR="00F95F85" w:rsidRPr="00F95F85" w:rsidRDefault="00F95F8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9A3F7F" w14:paraId="254E4D8A" w14:textId="77777777" w:rsidTr="001A0AA8">
        <w:trPr>
          <w:trHeight w:hRule="exact" w:val="284"/>
        </w:trPr>
        <w:tc>
          <w:tcPr>
            <w:tcW w:w="4245" w:type="dxa"/>
          </w:tcPr>
          <w:p w14:paraId="6DB4E600"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402" w:type="dxa"/>
          </w:tcPr>
          <w:p w14:paraId="4FE87E9E" w14:textId="77777777" w:rsidR="009A3F7F" w:rsidRPr="009A3F7F" w:rsidRDefault="009A3F7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48016E51" w14:textId="688322A0" w:rsidR="00D33FB7" w:rsidRPr="007902B6" w:rsidRDefault="009A3F7F" w:rsidP="003522A1">
      <w:pPr>
        <w:pStyle w:val="Cmsor1"/>
        <w:numPr>
          <w:ilvl w:val="0"/>
          <w:numId w:val="56"/>
        </w:numPr>
        <w:spacing w:line="240" w:lineRule="auto"/>
        <w:ind w:left="567" w:hanging="567"/>
        <w:rPr>
          <w:rFonts w:ascii="Arial Narrow" w:eastAsia="Times New Roman" w:hAnsi="Arial Narrow"/>
          <w:b/>
          <w:color w:val="auto"/>
          <w:sz w:val="20"/>
          <w:szCs w:val="20"/>
          <w:u w:val="single"/>
        </w:rPr>
      </w:pPr>
      <w:bookmarkStart w:id="5" w:name="_Toc16500765"/>
      <w:r w:rsidRPr="007902B6">
        <w:rPr>
          <w:rFonts w:ascii="Arial Narrow" w:eastAsia="Times New Roman" w:hAnsi="Arial Narrow"/>
          <w:b/>
          <w:color w:val="auto"/>
          <w:sz w:val="20"/>
          <w:szCs w:val="20"/>
          <w:u w:val="single"/>
        </w:rPr>
        <w:t>A</w:t>
      </w:r>
      <w:r w:rsidR="00D33FB7" w:rsidRPr="007902B6">
        <w:rPr>
          <w:rFonts w:ascii="Arial Narrow" w:eastAsia="Times New Roman" w:hAnsi="Arial Narrow"/>
          <w:b/>
          <w:color w:val="auto"/>
          <w:sz w:val="20"/>
          <w:szCs w:val="20"/>
          <w:u w:val="single"/>
        </w:rPr>
        <w:t xml:space="preserve">datvédelmi </w:t>
      </w:r>
      <w:r w:rsidR="00FD1627" w:rsidRPr="007902B6">
        <w:rPr>
          <w:rFonts w:ascii="Arial Narrow" w:eastAsia="Times New Roman" w:hAnsi="Arial Narrow"/>
          <w:b/>
          <w:color w:val="auto"/>
          <w:sz w:val="20"/>
          <w:szCs w:val="20"/>
          <w:u w:val="single"/>
        </w:rPr>
        <w:t>felelősök</w:t>
      </w:r>
      <w:r w:rsidR="00BA3962" w:rsidRPr="007902B6">
        <w:rPr>
          <w:rFonts w:ascii="Arial Narrow" w:eastAsia="Times New Roman" w:hAnsi="Arial Narrow"/>
          <w:b/>
          <w:color w:val="auto"/>
          <w:sz w:val="20"/>
          <w:szCs w:val="20"/>
          <w:u w:val="single"/>
        </w:rPr>
        <w:t xml:space="preserve"> </w:t>
      </w:r>
      <w:r w:rsidR="00660351" w:rsidRPr="007902B6">
        <w:rPr>
          <w:rFonts w:ascii="Arial Narrow" w:eastAsia="Times New Roman" w:hAnsi="Arial Narrow"/>
          <w:b/>
          <w:color w:val="auto"/>
          <w:sz w:val="20"/>
          <w:szCs w:val="20"/>
          <w:u w:val="single"/>
        </w:rPr>
        <w:t>és elérhetőségeik</w:t>
      </w:r>
      <w:bookmarkEnd w:id="5"/>
    </w:p>
    <w:tbl>
      <w:tblPr>
        <w:tblStyle w:val="Rcsostblzat"/>
        <w:tblW w:w="8647" w:type="dxa"/>
        <w:tblInd w:w="562" w:type="dxa"/>
        <w:tblLook w:val="04A0" w:firstRow="1" w:lastRow="0" w:firstColumn="1" w:lastColumn="0" w:noHBand="0" w:noVBand="1"/>
      </w:tblPr>
      <w:tblGrid>
        <w:gridCol w:w="2157"/>
        <w:gridCol w:w="2952"/>
        <w:gridCol w:w="3538"/>
      </w:tblGrid>
      <w:tr w:rsidR="00660351" w:rsidRPr="00660351" w14:paraId="05A14E1B" w14:textId="77777777" w:rsidTr="001E0E81">
        <w:trPr>
          <w:trHeight w:hRule="exact" w:val="284"/>
        </w:trPr>
        <w:tc>
          <w:tcPr>
            <w:tcW w:w="2157" w:type="dxa"/>
          </w:tcPr>
          <w:p w14:paraId="79F1E254" w14:textId="77777777" w:rsidR="00660351" w:rsidRPr="00660351" w:rsidRDefault="00660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gi"/>
                <w:rFonts w:ascii="Arial Narrow" w:hAnsi="Arial Narrow"/>
                <w:sz w:val="20"/>
              </w:rPr>
            </w:pPr>
            <w:r w:rsidRPr="00660351">
              <w:rPr>
                <w:rStyle w:val="gi"/>
                <w:rFonts w:ascii="Arial Narrow" w:hAnsi="Arial Narrow"/>
                <w:sz w:val="20"/>
              </w:rPr>
              <w:t>név:</w:t>
            </w:r>
          </w:p>
        </w:tc>
        <w:tc>
          <w:tcPr>
            <w:tcW w:w="2952" w:type="dxa"/>
          </w:tcPr>
          <w:p w14:paraId="4F84A69A" w14:textId="77777777" w:rsidR="00660351" w:rsidRPr="00F931F0" w:rsidRDefault="00660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F931F0">
              <w:rPr>
                <w:rStyle w:val="gi"/>
                <w:rFonts w:ascii="Arial Narrow" w:hAnsi="Arial Narrow"/>
                <w:b/>
                <w:sz w:val="20"/>
              </w:rPr>
              <w:t>Szikes Péter Józsefné</w:t>
            </w:r>
          </w:p>
        </w:tc>
        <w:tc>
          <w:tcPr>
            <w:tcW w:w="3538" w:type="dxa"/>
          </w:tcPr>
          <w:p w14:paraId="2EF845FA" w14:textId="77777777" w:rsidR="00660351" w:rsidRPr="00F931F0" w:rsidRDefault="00660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F931F0">
              <w:rPr>
                <w:rFonts w:ascii="Arial Narrow" w:hAnsi="Arial Narrow" w:cs="Arial"/>
                <w:b/>
                <w:sz w:val="20"/>
              </w:rPr>
              <w:t>Bereczky-Balázs Nikolett</w:t>
            </w:r>
          </w:p>
        </w:tc>
      </w:tr>
      <w:tr w:rsidR="00660351" w:rsidRPr="00660351" w14:paraId="4704755D" w14:textId="77777777" w:rsidTr="001E0E81">
        <w:trPr>
          <w:trHeight w:hRule="exact" w:val="284"/>
        </w:trPr>
        <w:tc>
          <w:tcPr>
            <w:tcW w:w="2157" w:type="dxa"/>
          </w:tcPr>
          <w:p w14:paraId="183E23D3" w14:textId="77777777" w:rsidR="00660351" w:rsidRPr="00660351" w:rsidRDefault="00660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rPr>
            </w:pPr>
            <w:r w:rsidRPr="00660351">
              <w:rPr>
                <w:rFonts w:ascii="Arial Narrow" w:hAnsi="Arial Narrow"/>
                <w:sz w:val="20"/>
              </w:rPr>
              <w:t>vezetékes telefonszám:</w:t>
            </w:r>
          </w:p>
        </w:tc>
        <w:tc>
          <w:tcPr>
            <w:tcW w:w="2952" w:type="dxa"/>
          </w:tcPr>
          <w:p w14:paraId="22F10A1B" w14:textId="77777777" w:rsidR="00660351" w:rsidRPr="00F931F0" w:rsidRDefault="00660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F931F0">
              <w:rPr>
                <w:rFonts w:ascii="Arial Narrow" w:hAnsi="Arial Narrow"/>
                <w:b/>
                <w:sz w:val="20"/>
              </w:rPr>
              <w:t>+36-1-795-3493</w:t>
            </w:r>
          </w:p>
        </w:tc>
        <w:tc>
          <w:tcPr>
            <w:tcW w:w="3538" w:type="dxa"/>
          </w:tcPr>
          <w:p w14:paraId="141D66FB" w14:textId="77777777" w:rsidR="00660351" w:rsidRPr="00F931F0" w:rsidRDefault="00660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F931F0">
              <w:rPr>
                <w:rFonts w:ascii="Arial Narrow" w:hAnsi="Arial Narrow"/>
                <w:b/>
                <w:sz w:val="20"/>
              </w:rPr>
              <w:t>+36-1-795-6896</w:t>
            </w:r>
          </w:p>
        </w:tc>
      </w:tr>
      <w:tr w:rsidR="00660351" w:rsidRPr="00660351" w14:paraId="36FA7E7A" w14:textId="77777777" w:rsidTr="001E0E81">
        <w:trPr>
          <w:trHeight w:hRule="exact" w:val="284"/>
        </w:trPr>
        <w:tc>
          <w:tcPr>
            <w:tcW w:w="2157" w:type="dxa"/>
          </w:tcPr>
          <w:p w14:paraId="111743E2" w14:textId="77777777" w:rsidR="00660351" w:rsidRPr="00660351" w:rsidRDefault="00660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Tahoma"/>
                <w:sz w:val="20"/>
              </w:rPr>
            </w:pPr>
            <w:r w:rsidRPr="00660351">
              <w:rPr>
                <w:rFonts w:ascii="Arial Narrow" w:hAnsi="Arial Narrow" w:cs="Tahoma"/>
                <w:sz w:val="20"/>
              </w:rPr>
              <w:t>mobil telefonszám:</w:t>
            </w:r>
          </w:p>
        </w:tc>
        <w:tc>
          <w:tcPr>
            <w:tcW w:w="2952" w:type="dxa"/>
          </w:tcPr>
          <w:p w14:paraId="4493F970" w14:textId="77777777" w:rsidR="00660351" w:rsidRPr="00F931F0" w:rsidRDefault="00660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rPr>
            </w:pPr>
            <w:r w:rsidRPr="00F931F0">
              <w:rPr>
                <w:rFonts w:ascii="Arial Narrow" w:hAnsi="Arial Narrow" w:cs="Tahoma"/>
                <w:b/>
                <w:sz w:val="20"/>
              </w:rPr>
              <w:t>+36-20-389-0905</w:t>
            </w:r>
          </w:p>
        </w:tc>
        <w:tc>
          <w:tcPr>
            <w:tcW w:w="3538" w:type="dxa"/>
          </w:tcPr>
          <w:p w14:paraId="7BD50A56" w14:textId="77777777" w:rsidR="00660351" w:rsidRPr="00F931F0" w:rsidRDefault="00660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660351" w:rsidRPr="00660351" w14:paraId="03F681DC" w14:textId="77777777" w:rsidTr="001E0E81">
        <w:trPr>
          <w:trHeight w:hRule="exact" w:val="284"/>
        </w:trPr>
        <w:tc>
          <w:tcPr>
            <w:tcW w:w="2157" w:type="dxa"/>
          </w:tcPr>
          <w:p w14:paraId="42D2E443" w14:textId="77777777" w:rsidR="00660351" w:rsidRPr="00660351" w:rsidRDefault="00660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gi"/>
                <w:rFonts w:ascii="Arial Narrow" w:hAnsi="Arial Narrow"/>
                <w:sz w:val="20"/>
              </w:rPr>
            </w:pPr>
            <w:r w:rsidRPr="00660351">
              <w:rPr>
                <w:rStyle w:val="gi"/>
                <w:rFonts w:ascii="Arial Narrow" w:hAnsi="Arial Narrow"/>
                <w:sz w:val="20"/>
              </w:rPr>
              <w:t>e-mail cím:</w:t>
            </w:r>
          </w:p>
        </w:tc>
        <w:tc>
          <w:tcPr>
            <w:tcW w:w="2952" w:type="dxa"/>
          </w:tcPr>
          <w:p w14:paraId="2F8BC54B" w14:textId="77777777" w:rsidR="00660351" w:rsidRPr="00F931F0" w:rsidRDefault="00660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Tahoma"/>
                <w:b/>
                <w:sz w:val="20"/>
              </w:rPr>
            </w:pPr>
            <w:r w:rsidRPr="00F931F0">
              <w:rPr>
                <w:rStyle w:val="gi"/>
                <w:rFonts w:ascii="Arial Narrow" w:hAnsi="Arial Narrow"/>
                <w:b/>
                <w:sz w:val="20"/>
              </w:rPr>
              <w:t>peterne.szikes@im.gov.hu</w:t>
            </w:r>
          </w:p>
        </w:tc>
        <w:tc>
          <w:tcPr>
            <w:tcW w:w="3538" w:type="dxa"/>
            <w:vAlign w:val="center"/>
          </w:tcPr>
          <w:p w14:paraId="201C97C1" w14:textId="77777777" w:rsidR="00660351" w:rsidRPr="00F931F0" w:rsidRDefault="00660351" w:rsidP="00C10D6E">
            <w:pPr>
              <w:spacing w:line="240" w:lineRule="auto"/>
              <w:rPr>
                <w:b/>
              </w:rPr>
            </w:pPr>
            <w:r w:rsidRPr="00F931F0">
              <w:rPr>
                <w:rStyle w:val="gi"/>
                <w:rFonts w:ascii="Arial Narrow" w:hAnsi="Arial Narrow"/>
                <w:b/>
                <w:sz w:val="20"/>
              </w:rPr>
              <w:t>nikoletta.bereczky-balazs@im.gov.hu</w:t>
            </w:r>
          </w:p>
        </w:tc>
      </w:tr>
    </w:tbl>
    <w:p w14:paraId="22E097FC" w14:textId="246C63A4" w:rsidR="00606467" w:rsidRPr="004446D4" w:rsidRDefault="00606467" w:rsidP="003522A1">
      <w:pPr>
        <w:pStyle w:val="Cmsor1"/>
        <w:numPr>
          <w:ilvl w:val="0"/>
          <w:numId w:val="56"/>
        </w:numPr>
        <w:ind w:left="567" w:hanging="567"/>
        <w:rPr>
          <w:rFonts w:ascii="Arial Narrow" w:hAnsi="Arial Narrow"/>
          <w:b/>
          <w:color w:val="auto"/>
          <w:sz w:val="20"/>
          <w:szCs w:val="20"/>
          <w:u w:val="single"/>
        </w:rPr>
      </w:pPr>
      <w:bookmarkStart w:id="6" w:name="_Toc16500766"/>
      <w:r w:rsidRPr="004446D4">
        <w:rPr>
          <w:rFonts w:ascii="Arial Narrow" w:hAnsi="Arial Narrow"/>
          <w:b/>
          <w:color w:val="auto"/>
          <w:sz w:val="20"/>
          <w:szCs w:val="20"/>
          <w:u w:val="single"/>
        </w:rPr>
        <w:t>A Szabályzat hatálya</w:t>
      </w:r>
      <w:bookmarkEnd w:id="6"/>
    </w:p>
    <w:p w14:paraId="1E8B12D4" w14:textId="614EB8EA" w:rsidR="007902B6" w:rsidRDefault="00C13239" w:rsidP="003522A1">
      <w:pPr>
        <w:pStyle w:val="Listaszerbekezds"/>
        <w:numPr>
          <w:ilvl w:val="1"/>
          <w:numId w:val="56"/>
        </w:numPr>
        <w:spacing w:after="0" w:line="240" w:lineRule="auto"/>
        <w:ind w:left="567" w:hanging="567"/>
        <w:jc w:val="both"/>
        <w:rPr>
          <w:rFonts w:ascii="Arial Narrow" w:hAnsi="Arial Narrow"/>
          <w:sz w:val="20"/>
          <w:szCs w:val="20"/>
        </w:rPr>
      </w:pPr>
      <w:r w:rsidRPr="00C13239">
        <w:rPr>
          <w:rFonts w:ascii="Arial Narrow" w:hAnsi="Arial Narrow"/>
          <w:sz w:val="20"/>
          <w:szCs w:val="20"/>
        </w:rPr>
        <w:t>A Szabályzat hatálya kiterjed az Egyesület, mint adatkezelő szervezet munkavállalóira, az Egyesület által a foglalkoztatással összefüggésben kezelt adatokra (HR-, személyügyi adatok), az ezen adatokkal bámely adatkezelési</w:t>
      </w:r>
      <w:r w:rsidR="00AC01B1">
        <w:rPr>
          <w:rFonts w:ascii="Arial Narrow" w:hAnsi="Arial Narrow"/>
          <w:sz w:val="20"/>
          <w:szCs w:val="20"/>
        </w:rPr>
        <w:t xml:space="preserve"> műveletet végző munkatársakra. Az Egyesület jelen Szabályzat rendelkezéseinek megtartását követeli meg továbbá </w:t>
      </w:r>
      <w:r w:rsidRPr="00C13239">
        <w:rPr>
          <w:rFonts w:ascii="Arial Narrow" w:hAnsi="Arial Narrow"/>
          <w:sz w:val="20"/>
          <w:szCs w:val="20"/>
        </w:rPr>
        <w:t>azon</w:t>
      </w:r>
      <w:r w:rsidR="00AC01B1">
        <w:rPr>
          <w:rFonts w:ascii="Arial Narrow" w:hAnsi="Arial Narrow"/>
          <w:sz w:val="20"/>
          <w:szCs w:val="20"/>
        </w:rPr>
        <w:t xml:space="preserve"> természetes és jogi személyektől</w:t>
      </w:r>
      <w:r w:rsidRPr="00C13239">
        <w:rPr>
          <w:rFonts w:ascii="Arial Narrow" w:hAnsi="Arial Narrow"/>
          <w:sz w:val="20"/>
          <w:szCs w:val="20"/>
        </w:rPr>
        <w:t>, akik/amelyek az Egyesülettel közös adatkezelést végeznek, illetve akik/amelyek az Egyesület részére adatfeldolgozási tevékenységet végeznek.</w:t>
      </w:r>
    </w:p>
    <w:p w14:paraId="6D8EDD98" w14:textId="77777777" w:rsidR="007902B6" w:rsidRDefault="00C13239" w:rsidP="003522A1">
      <w:pPr>
        <w:pStyle w:val="Listaszerbekezds"/>
        <w:numPr>
          <w:ilvl w:val="1"/>
          <w:numId w:val="56"/>
        </w:numPr>
        <w:spacing w:after="0" w:line="240" w:lineRule="auto"/>
        <w:ind w:left="567" w:hanging="567"/>
        <w:jc w:val="both"/>
        <w:rPr>
          <w:rFonts w:ascii="Arial Narrow" w:hAnsi="Arial Narrow"/>
          <w:sz w:val="20"/>
          <w:szCs w:val="20"/>
        </w:rPr>
      </w:pPr>
      <w:r w:rsidRPr="007902B6">
        <w:rPr>
          <w:rFonts w:ascii="Arial Narrow" w:hAnsi="Arial Narrow"/>
          <w:sz w:val="20"/>
          <w:szCs w:val="20"/>
        </w:rPr>
        <w:t>Minden olyan munkavállaló, aki munkakörénél fogva a foglalkoztatással összefüggésben személyes adatot kezel, köteles a jelen Szabályzat rendelkezéseit betartani és a Szabályzat változásait nyomon követni. Az Egyesület folyamatosan ellenőrzi a jelen Szabályzat betartását, adott esetben az adatkezelési folyamatokat felülvizsgálja és módosítja a j</w:t>
      </w:r>
      <w:r w:rsidR="007902B6">
        <w:rPr>
          <w:rFonts w:ascii="Arial Narrow" w:hAnsi="Arial Narrow"/>
          <w:sz w:val="20"/>
          <w:szCs w:val="20"/>
        </w:rPr>
        <w:t>elen Szabályzat rendelkezéseit.</w:t>
      </w:r>
    </w:p>
    <w:p w14:paraId="22F3B0B9" w14:textId="77DBB506" w:rsidR="007D127A" w:rsidRPr="007902B6" w:rsidRDefault="00B700F4" w:rsidP="003522A1">
      <w:pPr>
        <w:pStyle w:val="Cmsor1"/>
        <w:numPr>
          <w:ilvl w:val="0"/>
          <w:numId w:val="57"/>
        </w:numPr>
        <w:spacing w:before="120" w:line="240" w:lineRule="auto"/>
        <w:ind w:left="567" w:hanging="567"/>
        <w:rPr>
          <w:rFonts w:ascii="Arial Narrow" w:hAnsi="Arial Narrow"/>
          <w:b/>
          <w:color w:val="auto"/>
          <w:sz w:val="20"/>
          <w:szCs w:val="20"/>
        </w:rPr>
      </w:pPr>
      <w:bookmarkStart w:id="7" w:name="_Toc16500767"/>
      <w:r w:rsidRPr="007902B6">
        <w:rPr>
          <w:rFonts w:ascii="Arial Narrow" w:hAnsi="Arial Narrow"/>
          <w:b/>
          <w:color w:val="auto"/>
          <w:sz w:val="20"/>
          <w:szCs w:val="20"/>
        </w:rPr>
        <w:t>A Szabályzat személyi hatálya</w:t>
      </w:r>
      <w:r w:rsidR="007902B6" w:rsidRPr="007902B6">
        <w:rPr>
          <w:rFonts w:ascii="Arial Narrow" w:hAnsi="Arial Narrow"/>
          <w:b/>
          <w:color w:val="auto"/>
          <w:sz w:val="20"/>
          <w:szCs w:val="20"/>
        </w:rPr>
        <w:t>:</w:t>
      </w:r>
      <w:bookmarkEnd w:id="7"/>
    </w:p>
    <w:tbl>
      <w:tblPr>
        <w:tblStyle w:val="Rcsostblzat"/>
        <w:tblW w:w="8647" w:type="dxa"/>
        <w:tblInd w:w="562" w:type="dxa"/>
        <w:tblLook w:val="04A0" w:firstRow="1" w:lastRow="0" w:firstColumn="1" w:lastColumn="0" w:noHBand="0" w:noVBand="1"/>
      </w:tblPr>
      <w:tblGrid>
        <w:gridCol w:w="2787"/>
        <w:gridCol w:w="2922"/>
        <w:gridCol w:w="2938"/>
      </w:tblGrid>
      <w:tr w:rsidR="00B700F4" w:rsidRPr="00824ACE" w14:paraId="614A3264" w14:textId="77777777" w:rsidTr="001E0E81">
        <w:trPr>
          <w:trHeight w:hRule="exact" w:val="851"/>
        </w:trPr>
        <w:tc>
          <w:tcPr>
            <w:tcW w:w="2787" w:type="dxa"/>
          </w:tcPr>
          <w:p w14:paraId="79CF7FF9" w14:textId="77777777" w:rsidR="00B700F4" w:rsidRPr="00824ACE"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824ACE">
              <w:rPr>
                <w:rFonts w:ascii="Arial Narrow" w:hAnsi="Arial Narrow"/>
                <w:b/>
                <w:sz w:val="20"/>
                <w:szCs w:val="20"/>
              </w:rPr>
              <w:t>Kezelt személyes adat</w:t>
            </w:r>
          </w:p>
        </w:tc>
        <w:tc>
          <w:tcPr>
            <w:tcW w:w="2922" w:type="dxa"/>
          </w:tcPr>
          <w:p w14:paraId="286D5A56" w14:textId="77777777" w:rsidR="00B700F4" w:rsidRPr="00824ACE"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824ACE">
              <w:rPr>
                <w:rFonts w:ascii="Arial Narrow" w:hAnsi="Arial Narrow"/>
                <w:b/>
                <w:sz w:val="20"/>
                <w:szCs w:val="20"/>
              </w:rPr>
              <w:t>Adatok kategóriái</w:t>
            </w:r>
          </w:p>
        </w:tc>
        <w:tc>
          <w:tcPr>
            <w:tcW w:w="2938" w:type="dxa"/>
            <w:shd w:val="clear" w:color="auto" w:fill="auto"/>
          </w:tcPr>
          <w:p w14:paraId="062F57DB" w14:textId="77777777" w:rsidR="00B700F4" w:rsidRPr="00824ACE"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824ACE">
              <w:rPr>
                <w:rFonts w:ascii="Arial Narrow" w:hAnsi="Arial Narrow"/>
                <w:b/>
                <w:sz w:val="20"/>
                <w:szCs w:val="20"/>
              </w:rPr>
              <w:t>Jogalap</w:t>
            </w:r>
          </w:p>
        </w:tc>
      </w:tr>
      <w:tr w:rsidR="00B700F4" w:rsidRPr="00824ACE" w14:paraId="0838FF60" w14:textId="77777777" w:rsidTr="001E0E81">
        <w:trPr>
          <w:trHeight w:hRule="exact" w:val="1276"/>
        </w:trPr>
        <w:tc>
          <w:tcPr>
            <w:tcW w:w="2787" w:type="dxa"/>
            <w:shd w:val="clear" w:color="auto" w:fill="auto"/>
          </w:tcPr>
          <w:p w14:paraId="767C0B41" w14:textId="77777777" w:rsidR="00B700F4" w:rsidRPr="00F30EB3" w:rsidRDefault="007D127A"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30EB3">
              <w:rPr>
                <w:rFonts w:ascii="Arial Narrow" w:hAnsi="Arial Narrow"/>
                <w:sz w:val="20"/>
                <w:szCs w:val="20"/>
              </w:rPr>
              <w:t>Egyesület munkavállalóinak</w:t>
            </w:r>
            <w:r w:rsidR="002F6AE5" w:rsidRPr="00F30EB3">
              <w:rPr>
                <w:rFonts w:ascii="Arial Narrow" w:hAnsi="Arial Narrow"/>
                <w:sz w:val="20"/>
                <w:szCs w:val="20"/>
              </w:rPr>
              <w:t xml:space="preserve"> </w:t>
            </w:r>
            <w:r w:rsidR="009E7964" w:rsidRPr="00F30EB3">
              <w:rPr>
                <w:rFonts w:ascii="Arial Narrow" w:hAnsi="Arial Narrow"/>
                <w:sz w:val="20"/>
                <w:szCs w:val="20"/>
              </w:rPr>
              <w:t>adatai</w:t>
            </w:r>
          </w:p>
        </w:tc>
        <w:tc>
          <w:tcPr>
            <w:tcW w:w="2922" w:type="dxa"/>
            <w:shd w:val="clear" w:color="auto" w:fill="auto"/>
          </w:tcPr>
          <w:p w14:paraId="0FC8B028" w14:textId="77777777" w:rsidR="00B700F4" w:rsidRPr="00F30EB3"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30EB3">
              <w:rPr>
                <w:rFonts w:ascii="Arial Narrow" w:hAnsi="Arial Narrow"/>
                <w:sz w:val="20"/>
                <w:szCs w:val="20"/>
              </w:rPr>
              <w:t>kapcsolattartási és személyes adatok</w:t>
            </w:r>
          </w:p>
        </w:tc>
        <w:tc>
          <w:tcPr>
            <w:tcW w:w="2938" w:type="dxa"/>
            <w:shd w:val="clear" w:color="auto" w:fill="auto"/>
          </w:tcPr>
          <w:p w14:paraId="211AA59B" w14:textId="77777777" w:rsidR="00F95F85" w:rsidRPr="00F30EB3" w:rsidRDefault="00FD346E" w:rsidP="003522A1">
            <w:pPr>
              <w:pStyle w:val="Listaszerbekezds"/>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 w:hanging="141"/>
              <w:rPr>
                <w:rFonts w:ascii="Arial Narrow" w:hAnsi="Arial Narrow"/>
                <w:sz w:val="20"/>
                <w:szCs w:val="20"/>
              </w:rPr>
            </w:pPr>
            <w:r w:rsidRPr="00F30EB3">
              <w:rPr>
                <w:rFonts w:ascii="Arial Narrow" w:hAnsi="Arial Narrow"/>
                <w:sz w:val="20"/>
                <w:szCs w:val="20"/>
              </w:rPr>
              <w:t>jogszabályi kötelezettség</w:t>
            </w:r>
            <w:r w:rsidR="00F95F85" w:rsidRPr="00F30EB3">
              <w:rPr>
                <w:rFonts w:ascii="Arial Narrow" w:hAnsi="Arial Narrow"/>
                <w:sz w:val="20"/>
                <w:szCs w:val="20"/>
              </w:rPr>
              <w:t xml:space="preserve"> teljesítése</w:t>
            </w:r>
          </w:p>
          <w:p w14:paraId="164FF232" w14:textId="77777777" w:rsidR="00F95F85" w:rsidRPr="00F30EB3" w:rsidRDefault="00F95F85" w:rsidP="003522A1">
            <w:pPr>
              <w:pStyle w:val="Listaszerbekezds"/>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 w:hanging="141"/>
              <w:rPr>
                <w:rFonts w:ascii="Arial Narrow" w:hAnsi="Arial Narrow"/>
                <w:sz w:val="20"/>
                <w:szCs w:val="20"/>
              </w:rPr>
            </w:pPr>
            <w:r w:rsidRPr="00F30EB3">
              <w:rPr>
                <w:rFonts w:ascii="Arial Narrow" w:hAnsi="Arial Narrow"/>
                <w:sz w:val="20"/>
                <w:szCs w:val="20"/>
              </w:rPr>
              <w:t xml:space="preserve">jogos érdeken alapuló </w:t>
            </w:r>
            <w:r w:rsidR="00FD346E" w:rsidRPr="00F30EB3">
              <w:rPr>
                <w:rFonts w:ascii="Arial Narrow" w:hAnsi="Arial Narrow"/>
                <w:sz w:val="20"/>
                <w:szCs w:val="20"/>
              </w:rPr>
              <w:t>érdekmérlegelés</w:t>
            </w:r>
          </w:p>
          <w:p w14:paraId="140B1533" w14:textId="77777777" w:rsidR="00B700F4" w:rsidRPr="00F30EB3" w:rsidRDefault="00FD346E" w:rsidP="003522A1">
            <w:pPr>
              <w:pStyle w:val="Listaszerbekezds"/>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 w:hanging="141"/>
              <w:rPr>
                <w:rFonts w:ascii="Arial Narrow" w:hAnsi="Arial Narrow"/>
                <w:sz w:val="20"/>
                <w:szCs w:val="20"/>
              </w:rPr>
            </w:pPr>
            <w:r w:rsidRPr="00F30EB3">
              <w:rPr>
                <w:rFonts w:ascii="Arial Narrow" w:hAnsi="Arial Narrow"/>
                <w:sz w:val="20"/>
                <w:szCs w:val="20"/>
              </w:rPr>
              <w:t>hozzájárulás</w:t>
            </w:r>
          </w:p>
        </w:tc>
      </w:tr>
      <w:tr w:rsidR="00B700F4" w:rsidRPr="00824ACE" w14:paraId="5A996DFA" w14:textId="77777777" w:rsidTr="001E0E81">
        <w:trPr>
          <w:trHeight w:hRule="exact" w:val="1135"/>
        </w:trPr>
        <w:tc>
          <w:tcPr>
            <w:tcW w:w="2787" w:type="dxa"/>
            <w:shd w:val="clear" w:color="auto" w:fill="auto"/>
          </w:tcPr>
          <w:p w14:paraId="0DA9C20C" w14:textId="77777777" w:rsidR="00B700F4" w:rsidRPr="00F30EB3"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30EB3">
              <w:rPr>
                <w:rFonts w:ascii="Arial Narrow" w:hAnsi="Arial Narrow"/>
                <w:sz w:val="20"/>
                <w:szCs w:val="20"/>
              </w:rPr>
              <w:t>Egyesületi tagok</w:t>
            </w:r>
            <w:r w:rsidR="009C6421" w:rsidRPr="00F30EB3">
              <w:rPr>
                <w:rFonts w:ascii="Arial Narrow" w:hAnsi="Arial Narrow"/>
                <w:sz w:val="20"/>
                <w:szCs w:val="20"/>
              </w:rPr>
              <w:t>, pártolói tagok</w:t>
            </w:r>
            <w:r w:rsidR="009E7964" w:rsidRPr="00F30EB3">
              <w:rPr>
                <w:rFonts w:ascii="Arial Narrow" w:hAnsi="Arial Narrow"/>
                <w:sz w:val="20"/>
                <w:szCs w:val="20"/>
              </w:rPr>
              <w:t xml:space="preserve"> tagnyilvántartása</w:t>
            </w:r>
          </w:p>
        </w:tc>
        <w:tc>
          <w:tcPr>
            <w:tcW w:w="2922" w:type="dxa"/>
            <w:shd w:val="clear" w:color="auto" w:fill="auto"/>
          </w:tcPr>
          <w:p w14:paraId="4485F45E" w14:textId="77777777" w:rsidR="00B700F4" w:rsidRPr="00F30EB3"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30EB3">
              <w:rPr>
                <w:rFonts w:ascii="Arial Narrow" w:hAnsi="Arial Narrow"/>
                <w:sz w:val="20"/>
                <w:szCs w:val="20"/>
              </w:rPr>
              <w:t xml:space="preserve">kapcsolattartási </w:t>
            </w:r>
            <w:r w:rsidR="007D127A" w:rsidRPr="00F30EB3">
              <w:rPr>
                <w:rFonts w:ascii="Arial Narrow" w:hAnsi="Arial Narrow"/>
                <w:sz w:val="20"/>
                <w:szCs w:val="20"/>
              </w:rPr>
              <w:t xml:space="preserve">és személyes </w:t>
            </w:r>
            <w:r w:rsidRPr="00F30EB3">
              <w:rPr>
                <w:rFonts w:ascii="Arial Narrow" w:hAnsi="Arial Narrow"/>
                <w:sz w:val="20"/>
                <w:szCs w:val="20"/>
              </w:rPr>
              <w:t>adatok</w:t>
            </w:r>
          </w:p>
        </w:tc>
        <w:tc>
          <w:tcPr>
            <w:tcW w:w="2938" w:type="dxa"/>
            <w:shd w:val="clear" w:color="auto" w:fill="auto"/>
          </w:tcPr>
          <w:p w14:paraId="61FC81DA" w14:textId="77777777" w:rsidR="00CF2E3D" w:rsidRPr="00F30EB3" w:rsidRDefault="00FD346E" w:rsidP="003522A1">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 w:hanging="141"/>
              <w:rPr>
                <w:rFonts w:ascii="Arial Narrow" w:hAnsi="Arial Narrow"/>
                <w:sz w:val="20"/>
                <w:szCs w:val="20"/>
              </w:rPr>
            </w:pPr>
            <w:r w:rsidRPr="00F30EB3">
              <w:rPr>
                <w:rFonts w:ascii="Arial Narrow" w:hAnsi="Arial Narrow"/>
                <w:sz w:val="20"/>
                <w:szCs w:val="20"/>
              </w:rPr>
              <w:t>jogszabályi kötelezettség teljesítése</w:t>
            </w:r>
          </w:p>
          <w:p w14:paraId="2F0E81E1" w14:textId="77777777" w:rsidR="00B700F4" w:rsidRPr="00F30EB3" w:rsidRDefault="00B700F4" w:rsidP="003522A1">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 w:hanging="141"/>
              <w:rPr>
                <w:rFonts w:ascii="Arial Narrow" w:hAnsi="Arial Narrow"/>
                <w:sz w:val="20"/>
                <w:szCs w:val="20"/>
              </w:rPr>
            </w:pPr>
            <w:r w:rsidRPr="00F30EB3">
              <w:rPr>
                <w:rFonts w:ascii="Arial Narrow" w:hAnsi="Arial Narrow"/>
                <w:sz w:val="20"/>
                <w:szCs w:val="20"/>
              </w:rPr>
              <w:t>hozzájárulás</w:t>
            </w:r>
          </w:p>
        </w:tc>
      </w:tr>
      <w:tr w:rsidR="00B700F4" w:rsidRPr="00824ACE" w14:paraId="356EEE0E" w14:textId="77777777" w:rsidTr="001E0E81">
        <w:trPr>
          <w:trHeight w:hRule="exact" w:val="851"/>
        </w:trPr>
        <w:tc>
          <w:tcPr>
            <w:tcW w:w="2787" w:type="dxa"/>
          </w:tcPr>
          <w:p w14:paraId="4B1CF679" w14:textId="77777777" w:rsidR="00480CE9" w:rsidRDefault="00CF2E3D"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lastRenderedPageBreak/>
              <w:t xml:space="preserve">Egyesület által szervezetett </w:t>
            </w:r>
            <w:r w:rsidR="00B700F4" w:rsidRPr="00824ACE">
              <w:rPr>
                <w:rFonts w:ascii="Arial Narrow" w:hAnsi="Arial Narrow"/>
                <w:sz w:val="20"/>
                <w:szCs w:val="20"/>
              </w:rPr>
              <w:t>eseményeken</w:t>
            </w:r>
            <w:r w:rsidR="009E7964" w:rsidRPr="00824ACE">
              <w:rPr>
                <w:rFonts w:ascii="Arial Narrow" w:hAnsi="Arial Narrow"/>
                <w:sz w:val="20"/>
                <w:szCs w:val="20"/>
              </w:rPr>
              <w:t>, versenyeken</w:t>
            </w:r>
            <w:r w:rsidR="00AC2C9B">
              <w:rPr>
                <w:rFonts w:ascii="Arial Narrow" w:hAnsi="Arial Narrow"/>
                <w:sz w:val="20"/>
                <w:szCs w:val="20"/>
              </w:rPr>
              <w:t xml:space="preserve"> részt</w:t>
            </w:r>
            <w:r w:rsidR="00B700F4" w:rsidRPr="00824ACE">
              <w:rPr>
                <w:rFonts w:ascii="Arial Narrow" w:hAnsi="Arial Narrow"/>
                <w:sz w:val="20"/>
                <w:szCs w:val="20"/>
              </w:rPr>
              <w:t>vevők</w:t>
            </w:r>
            <w:r w:rsidR="009E7964" w:rsidRPr="00824ACE">
              <w:rPr>
                <w:rFonts w:ascii="Arial Narrow" w:hAnsi="Arial Narrow"/>
                <w:sz w:val="20"/>
                <w:szCs w:val="20"/>
              </w:rPr>
              <w:t xml:space="preserve"> nyilvántartása </w:t>
            </w:r>
          </w:p>
          <w:p w14:paraId="312853F4" w14:textId="77777777" w:rsidR="00480CE9" w:rsidRPr="00480CE9" w:rsidRDefault="00480CE9" w:rsidP="00C10D6E">
            <w:pPr>
              <w:spacing w:line="240" w:lineRule="auto"/>
              <w:rPr>
                <w:rFonts w:ascii="Arial Narrow" w:hAnsi="Arial Narrow"/>
                <w:sz w:val="20"/>
                <w:szCs w:val="20"/>
              </w:rPr>
            </w:pPr>
          </w:p>
          <w:p w14:paraId="732982DE" w14:textId="77777777" w:rsidR="00480CE9" w:rsidRPr="00480CE9" w:rsidRDefault="00480CE9" w:rsidP="00C10D6E">
            <w:pPr>
              <w:spacing w:line="240" w:lineRule="auto"/>
              <w:rPr>
                <w:rFonts w:ascii="Arial Narrow" w:hAnsi="Arial Narrow"/>
                <w:sz w:val="20"/>
                <w:szCs w:val="20"/>
              </w:rPr>
            </w:pPr>
          </w:p>
          <w:p w14:paraId="1A8E6694" w14:textId="77777777" w:rsidR="00B700F4" w:rsidRPr="00480CE9" w:rsidRDefault="00B700F4" w:rsidP="00C10D6E">
            <w:pPr>
              <w:spacing w:line="240" w:lineRule="auto"/>
              <w:jc w:val="center"/>
              <w:rPr>
                <w:rFonts w:ascii="Arial Narrow" w:hAnsi="Arial Narrow"/>
                <w:sz w:val="20"/>
                <w:szCs w:val="20"/>
              </w:rPr>
            </w:pPr>
          </w:p>
        </w:tc>
        <w:tc>
          <w:tcPr>
            <w:tcW w:w="2922" w:type="dxa"/>
          </w:tcPr>
          <w:p w14:paraId="6401ECD7" w14:textId="77777777" w:rsidR="00B700F4" w:rsidRPr="00824ACE"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24ACE">
              <w:rPr>
                <w:rFonts w:ascii="Arial Narrow" w:hAnsi="Arial Narrow"/>
                <w:sz w:val="20"/>
                <w:szCs w:val="20"/>
              </w:rPr>
              <w:t>kapcsolattartási adatok</w:t>
            </w:r>
          </w:p>
        </w:tc>
        <w:tc>
          <w:tcPr>
            <w:tcW w:w="2938" w:type="dxa"/>
          </w:tcPr>
          <w:p w14:paraId="38E7F356" w14:textId="77777777" w:rsidR="00B700F4" w:rsidRPr="00F30EB3"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szCs w:val="20"/>
              </w:rPr>
            </w:pPr>
            <w:r w:rsidRPr="00F30EB3">
              <w:rPr>
                <w:rFonts w:ascii="Arial Narrow" w:hAnsi="Arial Narrow"/>
                <w:sz w:val="20"/>
                <w:szCs w:val="20"/>
              </w:rPr>
              <w:t>hozzájárulás</w:t>
            </w:r>
          </w:p>
        </w:tc>
      </w:tr>
      <w:tr w:rsidR="00B700F4" w:rsidRPr="00824ACE" w14:paraId="1B5C2117" w14:textId="77777777" w:rsidTr="001E0E81">
        <w:trPr>
          <w:trHeight w:hRule="exact" w:val="1010"/>
        </w:trPr>
        <w:tc>
          <w:tcPr>
            <w:tcW w:w="2787" w:type="dxa"/>
          </w:tcPr>
          <w:p w14:paraId="7BAF5152" w14:textId="77777777" w:rsidR="00B700F4" w:rsidRPr="00824ACE"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szCs w:val="20"/>
              </w:rPr>
            </w:pPr>
            <w:r w:rsidRPr="00824ACE">
              <w:rPr>
                <w:rFonts w:ascii="Arial Narrow" w:hAnsi="Arial Narrow"/>
                <w:sz w:val="20"/>
                <w:szCs w:val="20"/>
              </w:rPr>
              <w:t>Egyesület szerződéses partnerei</w:t>
            </w:r>
            <w:r w:rsidR="00F931F0">
              <w:rPr>
                <w:rFonts w:ascii="Arial Narrow" w:hAnsi="Arial Narrow"/>
                <w:sz w:val="20"/>
                <w:szCs w:val="20"/>
              </w:rPr>
              <w:t xml:space="preserve">, támogatói </w:t>
            </w:r>
            <w:r w:rsidR="009E7964" w:rsidRPr="00824ACE">
              <w:rPr>
                <w:rFonts w:ascii="Arial Narrow" w:hAnsi="Arial Narrow"/>
                <w:sz w:val="20"/>
                <w:szCs w:val="20"/>
              </w:rPr>
              <w:t>adatainak nyilvántartása</w:t>
            </w:r>
          </w:p>
        </w:tc>
        <w:tc>
          <w:tcPr>
            <w:tcW w:w="2922" w:type="dxa"/>
          </w:tcPr>
          <w:p w14:paraId="0FCFA683" w14:textId="77777777" w:rsidR="00B700F4" w:rsidRPr="00824ACE"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szCs w:val="20"/>
              </w:rPr>
            </w:pPr>
            <w:r w:rsidRPr="00824ACE">
              <w:rPr>
                <w:rFonts w:ascii="Arial Narrow" w:hAnsi="Arial Narrow"/>
                <w:sz w:val="20"/>
                <w:szCs w:val="20"/>
              </w:rPr>
              <w:t>kapcsolattartási adatok</w:t>
            </w:r>
          </w:p>
        </w:tc>
        <w:tc>
          <w:tcPr>
            <w:tcW w:w="2938" w:type="dxa"/>
          </w:tcPr>
          <w:p w14:paraId="2C339C79" w14:textId="77777777" w:rsidR="004D3A35" w:rsidRPr="00F30EB3" w:rsidRDefault="004D3A35" w:rsidP="003522A1">
            <w:pPr>
              <w:pStyle w:val="Listaszerbekezds"/>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 w:hanging="141"/>
              <w:rPr>
                <w:rFonts w:ascii="Arial Narrow" w:hAnsi="Arial Narrow"/>
                <w:sz w:val="20"/>
                <w:szCs w:val="20"/>
              </w:rPr>
            </w:pPr>
            <w:r w:rsidRPr="00F30EB3">
              <w:rPr>
                <w:rFonts w:ascii="Arial Narrow" w:hAnsi="Arial Narrow"/>
                <w:sz w:val="20"/>
                <w:szCs w:val="20"/>
              </w:rPr>
              <w:t>jogszabályi kötelezettség teljesítése</w:t>
            </w:r>
          </w:p>
          <w:p w14:paraId="403DBBD8" w14:textId="2643A9F6" w:rsidR="00B700F4" w:rsidRPr="00F30EB3" w:rsidRDefault="004D3A35" w:rsidP="003522A1">
            <w:pPr>
              <w:pStyle w:val="Listaszerbekezds"/>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 w:hanging="141"/>
              <w:rPr>
                <w:rFonts w:ascii="Arial Narrow" w:hAnsi="Arial Narrow"/>
                <w:sz w:val="20"/>
                <w:szCs w:val="20"/>
              </w:rPr>
            </w:pPr>
            <w:r w:rsidRPr="00F30EB3">
              <w:rPr>
                <w:rFonts w:ascii="Arial Narrow" w:hAnsi="Arial Narrow"/>
                <w:sz w:val="20"/>
                <w:szCs w:val="20"/>
              </w:rPr>
              <w:t>jogos érdeken alapuló érdekmérlegelés</w:t>
            </w:r>
          </w:p>
        </w:tc>
      </w:tr>
      <w:tr w:rsidR="00B700F4" w:rsidRPr="00824ACE" w14:paraId="5D9B5BA4" w14:textId="77777777" w:rsidTr="001E0E81">
        <w:trPr>
          <w:trHeight w:hRule="exact" w:val="851"/>
        </w:trPr>
        <w:tc>
          <w:tcPr>
            <w:tcW w:w="2787" w:type="dxa"/>
          </w:tcPr>
          <w:p w14:paraId="386E3E1B" w14:textId="77777777" w:rsidR="00B700F4" w:rsidRPr="00824ACE"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szCs w:val="20"/>
              </w:rPr>
            </w:pPr>
            <w:r w:rsidRPr="00824ACE">
              <w:rPr>
                <w:rFonts w:ascii="Arial Narrow" w:hAnsi="Arial Narrow"/>
                <w:sz w:val="20"/>
                <w:szCs w:val="20"/>
              </w:rPr>
              <w:t>Egyesület weboldalának látogatói</w:t>
            </w:r>
            <w:r w:rsidR="009E7964" w:rsidRPr="00824ACE">
              <w:rPr>
                <w:rFonts w:ascii="Arial Narrow" w:hAnsi="Arial Narrow"/>
                <w:sz w:val="20"/>
                <w:szCs w:val="20"/>
              </w:rPr>
              <w:t xml:space="preserve"> adatai</w:t>
            </w:r>
          </w:p>
        </w:tc>
        <w:tc>
          <w:tcPr>
            <w:tcW w:w="2922" w:type="dxa"/>
          </w:tcPr>
          <w:p w14:paraId="785167F9" w14:textId="77777777" w:rsidR="00B700F4" w:rsidRPr="00824ACE"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szCs w:val="20"/>
              </w:rPr>
            </w:pPr>
            <w:r w:rsidRPr="00824ACE">
              <w:rPr>
                <w:rFonts w:ascii="Arial Narrow" w:hAnsi="Arial Narrow"/>
                <w:sz w:val="20"/>
                <w:szCs w:val="20"/>
              </w:rPr>
              <w:t>a cookie-ban tárolt információk</w:t>
            </w:r>
          </w:p>
        </w:tc>
        <w:tc>
          <w:tcPr>
            <w:tcW w:w="2938" w:type="dxa"/>
          </w:tcPr>
          <w:p w14:paraId="660EB750" w14:textId="77777777" w:rsidR="00B700F4" w:rsidRPr="00824ACE"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szCs w:val="20"/>
              </w:rPr>
            </w:pPr>
            <w:r w:rsidRPr="00824ACE">
              <w:rPr>
                <w:rFonts w:ascii="Arial Narrow" w:hAnsi="Arial Narrow"/>
                <w:sz w:val="20"/>
                <w:szCs w:val="20"/>
              </w:rPr>
              <w:t>hozzájárulás</w:t>
            </w:r>
          </w:p>
        </w:tc>
      </w:tr>
      <w:tr w:rsidR="00480CE9" w:rsidRPr="00824ACE" w14:paraId="40237B42" w14:textId="77777777" w:rsidTr="001E0E81">
        <w:trPr>
          <w:trHeight w:hRule="exact" w:val="851"/>
        </w:trPr>
        <w:tc>
          <w:tcPr>
            <w:tcW w:w="2787" w:type="dxa"/>
          </w:tcPr>
          <w:p w14:paraId="2C178BC7" w14:textId="77777777" w:rsidR="00480CE9" w:rsidRPr="00824ACE" w:rsidRDefault="00480CE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szCs w:val="20"/>
              </w:rPr>
            </w:pPr>
            <w:r>
              <w:rPr>
                <w:rFonts w:ascii="Arial Narrow" w:hAnsi="Arial Narrow"/>
                <w:sz w:val="20"/>
                <w:szCs w:val="20"/>
              </w:rPr>
              <w:t>Egyesület Facebook oldalának látogatói adatai, feltöltött fényképek</w:t>
            </w:r>
          </w:p>
        </w:tc>
        <w:tc>
          <w:tcPr>
            <w:tcW w:w="2922" w:type="dxa"/>
          </w:tcPr>
          <w:p w14:paraId="1E5A2C09" w14:textId="77777777" w:rsidR="00480CE9" w:rsidRPr="00824ACE" w:rsidRDefault="00480CE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szCs w:val="20"/>
              </w:rPr>
            </w:pPr>
            <w:r>
              <w:rPr>
                <w:rFonts w:ascii="Arial Narrow" w:hAnsi="Arial Narrow"/>
                <w:sz w:val="20"/>
                <w:szCs w:val="20"/>
              </w:rPr>
              <w:t>Facebook oldal látogatói adatok, rendezvényeken készült fényképek</w:t>
            </w:r>
          </w:p>
        </w:tc>
        <w:tc>
          <w:tcPr>
            <w:tcW w:w="2938" w:type="dxa"/>
          </w:tcPr>
          <w:p w14:paraId="0458077A" w14:textId="77777777" w:rsidR="00480CE9" w:rsidRPr="00824ACE" w:rsidRDefault="00480CE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szCs w:val="20"/>
              </w:rPr>
            </w:pPr>
            <w:r w:rsidRPr="00824ACE">
              <w:rPr>
                <w:rFonts w:ascii="Arial Narrow" w:hAnsi="Arial Narrow"/>
                <w:sz w:val="20"/>
                <w:szCs w:val="20"/>
              </w:rPr>
              <w:t>hozzájárulás</w:t>
            </w:r>
          </w:p>
        </w:tc>
      </w:tr>
    </w:tbl>
    <w:p w14:paraId="2C3C65B3" w14:textId="788F3142" w:rsidR="00833CA2" w:rsidRPr="006777D2" w:rsidRDefault="00B700F4" w:rsidP="003522A1">
      <w:pPr>
        <w:pStyle w:val="Default"/>
        <w:numPr>
          <w:ilvl w:val="0"/>
          <w:numId w:val="57"/>
        </w:numPr>
        <w:spacing w:before="240" w:after="120"/>
        <w:ind w:left="567" w:hanging="567"/>
        <w:rPr>
          <w:rFonts w:ascii="Arial Narrow" w:hAnsi="Arial Narrow"/>
          <w:b/>
          <w:sz w:val="20"/>
          <w:szCs w:val="20"/>
        </w:rPr>
      </w:pPr>
      <w:r w:rsidRPr="006777D2">
        <w:rPr>
          <w:rFonts w:ascii="Arial Narrow" w:hAnsi="Arial Narrow"/>
          <w:b/>
          <w:sz w:val="20"/>
          <w:szCs w:val="20"/>
        </w:rPr>
        <w:t>A Szabályzat tárgyi hatálya</w:t>
      </w:r>
      <w:r w:rsidR="007902B6">
        <w:rPr>
          <w:rFonts w:ascii="Arial Narrow" w:hAnsi="Arial Narrow"/>
          <w:b/>
          <w:sz w:val="20"/>
          <w:szCs w:val="20"/>
        </w:rPr>
        <w:t>:</w:t>
      </w:r>
    </w:p>
    <w:tbl>
      <w:tblPr>
        <w:tblStyle w:val="Rcsostblzat"/>
        <w:tblW w:w="8647" w:type="dxa"/>
        <w:tblInd w:w="562" w:type="dxa"/>
        <w:tblLook w:val="04A0" w:firstRow="1" w:lastRow="0" w:firstColumn="1" w:lastColumn="0" w:noHBand="0" w:noVBand="1"/>
      </w:tblPr>
      <w:tblGrid>
        <w:gridCol w:w="567"/>
        <w:gridCol w:w="8080"/>
      </w:tblGrid>
      <w:tr w:rsidR="00B700F4" w:rsidRPr="00824ACE" w14:paraId="2B4FE06C" w14:textId="77777777" w:rsidTr="001E0E81">
        <w:tc>
          <w:tcPr>
            <w:tcW w:w="567" w:type="dxa"/>
          </w:tcPr>
          <w:p w14:paraId="24164BE3" w14:textId="77777777" w:rsidR="00B700F4" w:rsidRPr="00824ACE" w:rsidRDefault="00B700F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Arial Narrow" w:hAnsi="Arial Narrow"/>
                <w:sz w:val="20"/>
                <w:szCs w:val="20"/>
              </w:rPr>
            </w:pPr>
            <w:r w:rsidRPr="00824ACE">
              <w:rPr>
                <w:rFonts w:ascii="Arial Narrow" w:hAnsi="Arial Narrow"/>
                <w:sz w:val="20"/>
                <w:szCs w:val="20"/>
              </w:rPr>
              <w:t>1.</w:t>
            </w:r>
          </w:p>
        </w:tc>
        <w:tc>
          <w:tcPr>
            <w:tcW w:w="8080" w:type="dxa"/>
          </w:tcPr>
          <w:p w14:paraId="0669FE5D" w14:textId="77777777" w:rsidR="00B700F4" w:rsidRPr="00824ACE" w:rsidRDefault="00AC2C9B" w:rsidP="00C10D6E">
            <w:pPr>
              <w:spacing w:after="0" w:line="240" w:lineRule="auto"/>
              <w:jc w:val="both"/>
              <w:rPr>
                <w:rFonts w:ascii="Arial Narrow" w:hAnsi="Arial Narrow"/>
                <w:sz w:val="20"/>
                <w:szCs w:val="20"/>
              </w:rPr>
            </w:pPr>
            <w:r>
              <w:rPr>
                <w:rFonts w:ascii="Arial Narrow" w:hAnsi="Arial Narrow"/>
                <w:sz w:val="20"/>
                <w:szCs w:val="20"/>
              </w:rPr>
              <w:t>az Egyesület működése során</w:t>
            </w:r>
            <w:r w:rsidR="00B700F4" w:rsidRPr="00824ACE">
              <w:rPr>
                <w:rFonts w:ascii="Arial Narrow" w:hAnsi="Arial Narrow"/>
                <w:sz w:val="20"/>
                <w:szCs w:val="20"/>
              </w:rPr>
              <w:t xml:space="preserve"> </w:t>
            </w:r>
            <w:r>
              <w:rPr>
                <w:rFonts w:ascii="Arial Narrow" w:hAnsi="Arial Narrow"/>
                <w:sz w:val="20"/>
                <w:szCs w:val="20"/>
              </w:rPr>
              <w:t>kezelt</w:t>
            </w:r>
            <w:r w:rsidR="00B700F4" w:rsidRPr="00824ACE">
              <w:rPr>
                <w:rFonts w:ascii="Arial Narrow" w:hAnsi="Arial Narrow"/>
                <w:sz w:val="20"/>
                <w:szCs w:val="20"/>
              </w:rPr>
              <w:t xml:space="preserve"> valamennyi </w:t>
            </w:r>
            <w:r>
              <w:rPr>
                <w:rFonts w:ascii="Arial Narrow" w:hAnsi="Arial Narrow"/>
                <w:sz w:val="20"/>
                <w:szCs w:val="20"/>
              </w:rPr>
              <w:t xml:space="preserve">személyes </w:t>
            </w:r>
            <w:r w:rsidR="00B700F4" w:rsidRPr="00824ACE">
              <w:rPr>
                <w:rFonts w:ascii="Arial Narrow" w:hAnsi="Arial Narrow"/>
                <w:sz w:val="20"/>
                <w:szCs w:val="20"/>
              </w:rPr>
              <w:t xml:space="preserve">adatra, az informatikai rendszerben </w:t>
            </w:r>
            <w:r w:rsidR="00FA0393" w:rsidRPr="00824ACE">
              <w:rPr>
                <w:rFonts w:ascii="Arial Narrow" w:hAnsi="Arial Narrow"/>
                <w:sz w:val="20"/>
                <w:szCs w:val="20"/>
              </w:rPr>
              <w:t xml:space="preserve">kezelt vagy feldolgozott </w:t>
            </w:r>
            <w:r w:rsidR="00FA0393" w:rsidRPr="00F30EB3">
              <w:rPr>
                <w:rFonts w:ascii="Arial Narrow" w:hAnsi="Arial Narrow"/>
                <w:sz w:val="20"/>
                <w:szCs w:val="20"/>
              </w:rPr>
              <w:t>adatra</w:t>
            </w:r>
            <w:r w:rsidR="00BD35ED" w:rsidRPr="00F30EB3">
              <w:rPr>
                <w:rFonts w:ascii="Arial Narrow" w:hAnsi="Arial Narrow"/>
                <w:sz w:val="20"/>
                <w:szCs w:val="20"/>
              </w:rPr>
              <w:t>, melyek tényleges megjelölésére az egyes adatkezelési célokat részletező fejezetekben kerül sor</w:t>
            </w:r>
          </w:p>
        </w:tc>
      </w:tr>
      <w:tr w:rsidR="009E7964" w:rsidRPr="00824ACE" w14:paraId="7E0529FB" w14:textId="77777777" w:rsidTr="001E0E81">
        <w:tc>
          <w:tcPr>
            <w:tcW w:w="567" w:type="dxa"/>
          </w:tcPr>
          <w:p w14:paraId="32615046" w14:textId="77777777" w:rsidR="009E7964" w:rsidRPr="00824ACE" w:rsidRDefault="009E796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Arial Narrow" w:hAnsi="Arial Narrow"/>
                <w:sz w:val="20"/>
                <w:szCs w:val="20"/>
              </w:rPr>
            </w:pPr>
            <w:r w:rsidRPr="00824ACE">
              <w:rPr>
                <w:rFonts w:ascii="Arial Narrow" w:hAnsi="Arial Narrow"/>
                <w:sz w:val="20"/>
                <w:szCs w:val="20"/>
              </w:rPr>
              <w:t>2.</w:t>
            </w:r>
          </w:p>
        </w:tc>
        <w:tc>
          <w:tcPr>
            <w:tcW w:w="8080" w:type="dxa"/>
          </w:tcPr>
          <w:p w14:paraId="5A515A61" w14:textId="77777777" w:rsidR="009E7964" w:rsidRPr="00824ACE" w:rsidRDefault="009E7964" w:rsidP="00C10D6E">
            <w:pPr>
              <w:spacing w:after="0" w:line="240" w:lineRule="auto"/>
              <w:jc w:val="both"/>
              <w:rPr>
                <w:rFonts w:ascii="Arial Narrow" w:hAnsi="Arial Narrow"/>
                <w:sz w:val="20"/>
                <w:szCs w:val="20"/>
              </w:rPr>
            </w:pPr>
            <w:r w:rsidRPr="00824ACE">
              <w:rPr>
                <w:rFonts w:ascii="Arial Narrow" w:hAnsi="Arial Narrow"/>
                <w:sz w:val="20"/>
                <w:szCs w:val="20"/>
              </w:rPr>
              <w:t>az Egyesület</w:t>
            </w:r>
            <w:r w:rsidRPr="00824ACE">
              <w:rPr>
                <w:rFonts w:ascii="Arial Narrow" w:hAnsi="Arial Narrow"/>
                <w:sz w:val="20"/>
                <w:szCs w:val="20"/>
                <w:lang w:val="nl-NL"/>
              </w:rPr>
              <w:t xml:space="preserve"> tev</w:t>
            </w:r>
            <w:r w:rsidRPr="00824ACE">
              <w:rPr>
                <w:rFonts w:ascii="Arial Narrow" w:hAnsi="Arial Narrow"/>
                <w:sz w:val="20"/>
                <w:szCs w:val="20"/>
                <w:lang w:val="fr-FR"/>
              </w:rPr>
              <w:t>é</w:t>
            </w:r>
            <w:r w:rsidRPr="00824ACE">
              <w:rPr>
                <w:rFonts w:ascii="Arial Narrow" w:hAnsi="Arial Narrow"/>
                <w:sz w:val="20"/>
                <w:szCs w:val="20"/>
              </w:rPr>
              <w:t>kenys</w:t>
            </w:r>
            <w:r w:rsidRPr="00824ACE">
              <w:rPr>
                <w:rFonts w:ascii="Arial Narrow" w:hAnsi="Arial Narrow"/>
                <w:sz w:val="20"/>
                <w:szCs w:val="20"/>
                <w:lang w:val="fr-FR"/>
              </w:rPr>
              <w:t>é</w:t>
            </w:r>
            <w:r w:rsidRPr="00824ACE">
              <w:rPr>
                <w:rFonts w:ascii="Arial Narrow" w:hAnsi="Arial Narrow"/>
                <w:sz w:val="20"/>
                <w:szCs w:val="20"/>
              </w:rPr>
              <w:t>g</w:t>
            </w:r>
            <w:r w:rsidRPr="00824ACE">
              <w:rPr>
                <w:rFonts w:ascii="Arial Narrow" w:hAnsi="Arial Narrow"/>
                <w:sz w:val="20"/>
                <w:szCs w:val="20"/>
                <w:lang w:val="fr-FR"/>
              </w:rPr>
              <w:t>é</w:t>
            </w:r>
            <w:r w:rsidRPr="00824ACE">
              <w:rPr>
                <w:rFonts w:ascii="Arial Narrow" w:hAnsi="Arial Narrow"/>
                <w:sz w:val="20"/>
                <w:szCs w:val="20"/>
              </w:rPr>
              <w:t>vel kapcsolatos, műk</w:t>
            </w:r>
            <w:r w:rsidRPr="00824ACE">
              <w:rPr>
                <w:rFonts w:ascii="Arial Narrow" w:hAnsi="Arial Narrow"/>
                <w:sz w:val="20"/>
                <w:szCs w:val="20"/>
                <w:lang w:val="sv-SE"/>
              </w:rPr>
              <w:t>ö</w:t>
            </w:r>
            <w:r w:rsidRPr="00824ACE">
              <w:rPr>
                <w:rFonts w:ascii="Arial Narrow" w:hAnsi="Arial Narrow"/>
                <w:sz w:val="20"/>
                <w:szCs w:val="20"/>
              </w:rPr>
              <w:t>d</w:t>
            </w:r>
            <w:r w:rsidRPr="00824ACE">
              <w:rPr>
                <w:rFonts w:ascii="Arial Narrow" w:hAnsi="Arial Narrow"/>
                <w:sz w:val="20"/>
                <w:szCs w:val="20"/>
                <w:lang w:val="fr-FR"/>
              </w:rPr>
              <w:t>ése sor</w:t>
            </w:r>
            <w:r w:rsidRPr="00824ACE">
              <w:rPr>
                <w:rFonts w:ascii="Arial Narrow" w:hAnsi="Arial Narrow"/>
                <w:sz w:val="20"/>
                <w:szCs w:val="20"/>
              </w:rPr>
              <w:t>án keletkező k</w:t>
            </w:r>
            <w:r w:rsidRPr="00824ACE">
              <w:rPr>
                <w:rFonts w:ascii="Arial Narrow" w:hAnsi="Arial Narrow"/>
                <w:sz w:val="20"/>
                <w:szCs w:val="20"/>
                <w:lang w:val="sv-SE"/>
              </w:rPr>
              <w:t>ö</w:t>
            </w:r>
            <w:r w:rsidRPr="00824ACE">
              <w:rPr>
                <w:rFonts w:ascii="Arial Narrow" w:hAnsi="Arial Narrow"/>
                <w:sz w:val="20"/>
                <w:szCs w:val="20"/>
              </w:rPr>
              <w:t>z</w:t>
            </w:r>
            <w:r w:rsidRPr="00824ACE">
              <w:rPr>
                <w:rFonts w:ascii="Arial Narrow" w:hAnsi="Arial Narrow"/>
                <w:sz w:val="20"/>
                <w:szCs w:val="20"/>
                <w:lang w:val="fr-FR"/>
              </w:rPr>
              <w:t>é</w:t>
            </w:r>
            <w:r w:rsidRPr="00824ACE">
              <w:rPr>
                <w:rFonts w:ascii="Arial Narrow" w:hAnsi="Arial Narrow"/>
                <w:sz w:val="20"/>
                <w:szCs w:val="20"/>
              </w:rPr>
              <w:t>rdekű adatra vagy k</w:t>
            </w:r>
            <w:r w:rsidRPr="00824ACE">
              <w:rPr>
                <w:rFonts w:ascii="Arial Narrow" w:hAnsi="Arial Narrow"/>
                <w:sz w:val="20"/>
                <w:szCs w:val="20"/>
                <w:lang w:val="sv-SE"/>
              </w:rPr>
              <w:t>ö</w:t>
            </w:r>
            <w:r w:rsidRPr="00824ACE">
              <w:rPr>
                <w:rFonts w:ascii="Arial Narrow" w:hAnsi="Arial Narrow"/>
                <w:sz w:val="20"/>
                <w:szCs w:val="20"/>
              </w:rPr>
              <w:t>z</w:t>
            </w:r>
            <w:r w:rsidRPr="00824ACE">
              <w:rPr>
                <w:rFonts w:ascii="Arial Narrow" w:hAnsi="Arial Narrow"/>
                <w:sz w:val="20"/>
                <w:szCs w:val="20"/>
                <w:lang w:val="fr-FR"/>
              </w:rPr>
              <w:t>é</w:t>
            </w:r>
            <w:r w:rsidR="00FA0393" w:rsidRPr="00824ACE">
              <w:rPr>
                <w:rFonts w:ascii="Arial Narrow" w:hAnsi="Arial Narrow"/>
                <w:sz w:val="20"/>
                <w:szCs w:val="20"/>
              </w:rPr>
              <w:t>rdekből nyilvános adatra</w:t>
            </w:r>
          </w:p>
        </w:tc>
      </w:tr>
      <w:tr w:rsidR="00B700F4" w:rsidRPr="00824ACE" w14:paraId="2C688D6F" w14:textId="77777777" w:rsidTr="001E0E81">
        <w:tc>
          <w:tcPr>
            <w:tcW w:w="567" w:type="dxa"/>
          </w:tcPr>
          <w:p w14:paraId="27286DDB" w14:textId="77777777" w:rsidR="00B700F4" w:rsidRPr="00824ACE" w:rsidRDefault="009E796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Arial Narrow" w:hAnsi="Arial Narrow"/>
                <w:sz w:val="20"/>
                <w:szCs w:val="20"/>
              </w:rPr>
            </w:pPr>
            <w:r w:rsidRPr="00824ACE">
              <w:rPr>
                <w:rFonts w:ascii="Arial Narrow" w:hAnsi="Arial Narrow"/>
                <w:sz w:val="20"/>
                <w:szCs w:val="20"/>
              </w:rPr>
              <w:t>3.</w:t>
            </w:r>
          </w:p>
        </w:tc>
        <w:tc>
          <w:tcPr>
            <w:tcW w:w="8080" w:type="dxa"/>
          </w:tcPr>
          <w:p w14:paraId="550B4525" w14:textId="77777777" w:rsidR="00B700F4" w:rsidRPr="00824ACE" w:rsidRDefault="009E7964" w:rsidP="00C10D6E">
            <w:pPr>
              <w:spacing w:after="0" w:line="240" w:lineRule="auto"/>
              <w:jc w:val="both"/>
              <w:rPr>
                <w:rFonts w:ascii="Arial Narrow" w:hAnsi="Arial Narrow"/>
                <w:sz w:val="20"/>
                <w:szCs w:val="20"/>
              </w:rPr>
            </w:pPr>
            <w:r w:rsidRPr="00824ACE">
              <w:rPr>
                <w:rFonts w:ascii="Arial Narrow" w:hAnsi="Arial Narrow"/>
                <w:sz w:val="20"/>
                <w:szCs w:val="20"/>
              </w:rPr>
              <w:t>az adatkezel</w:t>
            </w:r>
            <w:r w:rsidRPr="00824ACE">
              <w:rPr>
                <w:rFonts w:ascii="Arial Narrow" w:hAnsi="Arial Narrow"/>
                <w:sz w:val="20"/>
                <w:szCs w:val="20"/>
                <w:lang w:val="fr-FR"/>
              </w:rPr>
              <w:t>é</w:t>
            </w:r>
            <w:r w:rsidRPr="00824ACE">
              <w:rPr>
                <w:rFonts w:ascii="Arial Narrow" w:hAnsi="Arial Narrow"/>
                <w:sz w:val="20"/>
                <w:szCs w:val="20"/>
              </w:rPr>
              <w:t>s eredm</w:t>
            </w:r>
            <w:r w:rsidRPr="00824ACE">
              <w:rPr>
                <w:rFonts w:ascii="Arial Narrow" w:hAnsi="Arial Narrow"/>
                <w:sz w:val="20"/>
                <w:szCs w:val="20"/>
                <w:lang w:val="fr-FR"/>
              </w:rPr>
              <w:t>é</w:t>
            </w:r>
            <w:r w:rsidRPr="00824ACE">
              <w:rPr>
                <w:rFonts w:ascii="Arial Narrow" w:hAnsi="Arial Narrow"/>
                <w:sz w:val="20"/>
                <w:szCs w:val="20"/>
              </w:rPr>
              <w:t>nyek</w:t>
            </w:r>
            <w:r w:rsidRPr="00824ACE">
              <w:rPr>
                <w:rFonts w:ascii="Arial Narrow" w:hAnsi="Arial Narrow"/>
                <w:sz w:val="20"/>
                <w:szCs w:val="20"/>
                <w:lang w:val="fr-FR"/>
              </w:rPr>
              <w:t>é</w:t>
            </w:r>
            <w:r w:rsidRPr="00824ACE">
              <w:rPr>
                <w:rFonts w:ascii="Arial Narrow" w:hAnsi="Arial Narrow"/>
                <w:sz w:val="20"/>
                <w:szCs w:val="20"/>
                <w:lang w:val="nl-NL"/>
              </w:rPr>
              <w:t>ppen l</w:t>
            </w:r>
            <w:r w:rsidRPr="00824ACE">
              <w:rPr>
                <w:rFonts w:ascii="Arial Narrow" w:hAnsi="Arial Narrow"/>
                <w:sz w:val="20"/>
                <w:szCs w:val="20"/>
                <w:lang w:val="fr-FR"/>
              </w:rPr>
              <w:t>é</w:t>
            </w:r>
            <w:r w:rsidRPr="00824ACE">
              <w:rPr>
                <w:rFonts w:ascii="Arial Narrow" w:hAnsi="Arial Narrow"/>
                <w:sz w:val="20"/>
                <w:szCs w:val="20"/>
              </w:rPr>
              <w:t>trej</w:t>
            </w:r>
            <w:r w:rsidRPr="00824ACE">
              <w:rPr>
                <w:rFonts w:ascii="Arial Narrow" w:hAnsi="Arial Narrow"/>
                <w:sz w:val="20"/>
                <w:szCs w:val="20"/>
                <w:lang w:val="sv-SE"/>
              </w:rPr>
              <w:t>ö</w:t>
            </w:r>
            <w:r w:rsidR="00FA0393" w:rsidRPr="00824ACE">
              <w:rPr>
                <w:rFonts w:ascii="Arial Narrow" w:hAnsi="Arial Narrow"/>
                <w:sz w:val="20"/>
                <w:szCs w:val="20"/>
              </w:rPr>
              <w:t>tt adatra</w:t>
            </w:r>
          </w:p>
        </w:tc>
      </w:tr>
      <w:tr w:rsidR="009E7964" w:rsidRPr="00824ACE" w14:paraId="291499AA" w14:textId="77777777" w:rsidTr="001E0E81">
        <w:tc>
          <w:tcPr>
            <w:tcW w:w="567" w:type="dxa"/>
          </w:tcPr>
          <w:p w14:paraId="4206B1DE" w14:textId="77777777" w:rsidR="009E7964" w:rsidRPr="00824ACE" w:rsidRDefault="009E796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Arial Narrow" w:hAnsi="Arial Narrow"/>
                <w:sz w:val="20"/>
                <w:szCs w:val="20"/>
              </w:rPr>
            </w:pPr>
            <w:r w:rsidRPr="00824ACE">
              <w:rPr>
                <w:rFonts w:ascii="Arial Narrow" w:hAnsi="Arial Narrow"/>
                <w:sz w:val="20"/>
                <w:szCs w:val="20"/>
              </w:rPr>
              <w:t>4.</w:t>
            </w:r>
          </w:p>
        </w:tc>
        <w:tc>
          <w:tcPr>
            <w:tcW w:w="8080" w:type="dxa"/>
          </w:tcPr>
          <w:p w14:paraId="15E2639F" w14:textId="77777777" w:rsidR="009E7964" w:rsidRPr="00824ACE" w:rsidRDefault="00D93855" w:rsidP="00C10D6E">
            <w:pPr>
              <w:spacing w:after="0" w:line="240" w:lineRule="auto"/>
              <w:jc w:val="both"/>
              <w:rPr>
                <w:rFonts w:ascii="Arial Narrow" w:hAnsi="Arial Narrow"/>
                <w:sz w:val="20"/>
                <w:szCs w:val="20"/>
              </w:rPr>
            </w:pPr>
            <w:r>
              <w:rPr>
                <w:rFonts w:ascii="Arial Narrow" w:hAnsi="Arial Narrow"/>
                <w:sz w:val="20"/>
                <w:szCs w:val="20"/>
              </w:rPr>
              <w:t>az Egyesületnél</w:t>
            </w:r>
            <w:r w:rsidR="009E7964" w:rsidRPr="00824ACE">
              <w:rPr>
                <w:rFonts w:ascii="Arial Narrow" w:hAnsi="Arial Narrow"/>
                <w:sz w:val="20"/>
                <w:szCs w:val="20"/>
              </w:rPr>
              <w:t xml:space="preserve"> alkalmazott valamennyi hardver- </w:t>
            </w:r>
            <w:r w:rsidR="009E7964" w:rsidRPr="00824ACE">
              <w:rPr>
                <w:rFonts w:ascii="Arial Narrow" w:hAnsi="Arial Narrow"/>
                <w:sz w:val="20"/>
                <w:szCs w:val="20"/>
                <w:lang w:val="fr-FR"/>
              </w:rPr>
              <w:t>é</w:t>
            </w:r>
            <w:r w:rsidR="009E7964" w:rsidRPr="00824ACE">
              <w:rPr>
                <w:rFonts w:ascii="Arial Narrow" w:hAnsi="Arial Narrow"/>
                <w:sz w:val="20"/>
                <w:szCs w:val="20"/>
              </w:rPr>
              <w:t>s szoftvereszk</w:t>
            </w:r>
            <w:r w:rsidR="009E7964" w:rsidRPr="00824ACE">
              <w:rPr>
                <w:rFonts w:ascii="Arial Narrow" w:hAnsi="Arial Narrow"/>
                <w:sz w:val="20"/>
                <w:szCs w:val="20"/>
                <w:lang w:val="sv-SE"/>
              </w:rPr>
              <w:t>ö</w:t>
            </w:r>
            <w:r w:rsidR="009E7964" w:rsidRPr="00824ACE">
              <w:rPr>
                <w:rFonts w:ascii="Arial Narrow" w:hAnsi="Arial Narrow"/>
                <w:sz w:val="20"/>
                <w:szCs w:val="20"/>
              </w:rPr>
              <w:t>zre</w:t>
            </w:r>
          </w:p>
        </w:tc>
      </w:tr>
    </w:tbl>
    <w:p w14:paraId="1657CC80" w14:textId="4E90F868" w:rsidR="006F17A2" w:rsidRPr="000D777B" w:rsidRDefault="00A46091" w:rsidP="003522A1">
      <w:pPr>
        <w:pStyle w:val="Cmsor1"/>
        <w:numPr>
          <w:ilvl w:val="0"/>
          <w:numId w:val="56"/>
        </w:numPr>
        <w:ind w:left="567" w:hanging="567"/>
        <w:rPr>
          <w:rFonts w:ascii="Arial Narrow" w:hAnsi="Arial Narrow"/>
          <w:b/>
          <w:color w:val="auto"/>
          <w:sz w:val="20"/>
          <w:szCs w:val="20"/>
          <w:u w:val="single"/>
        </w:rPr>
      </w:pPr>
      <w:bookmarkStart w:id="8" w:name="_Toc16500768"/>
      <w:r w:rsidRPr="000D777B">
        <w:rPr>
          <w:rFonts w:ascii="Arial Narrow" w:hAnsi="Arial Narrow"/>
          <w:b/>
          <w:color w:val="auto"/>
          <w:sz w:val="20"/>
          <w:szCs w:val="20"/>
          <w:u w:val="single"/>
        </w:rPr>
        <w:t>Fogalom meghatározások</w:t>
      </w:r>
      <w:bookmarkEnd w:id="8"/>
    </w:p>
    <w:p w14:paraId="414D17C0" w14:textId="77777777" w:rsidR="0078719E" w:rsidRPr="00824ACE" w:rsidRDefault="00EF2345" w:rsidP="00C10D6E">
      <w:pPr>
        <w:spacing w:after="0" w:line="240" w:lineRule="auto"/>
        <w:ind w:left="567"/>
        <w:jc w:val="both"/>
        <w:rPr>
          <w:rFonts w:ascii="Arial Narrow" w:hAnsi="Arial Narrow"/>
          <w:sz w:val="20"/>
          <w:szCs w:val="20"/>
        </w:rPr>
      </w:pPr>
      <w:r>
        <w:rPr>
          <w:rFonts w:ascii="Arial Narrow" w:hAnsi="Arial Narrow"/>
          <w:sz w:val="20"/>
          <w:szCs w:val="20"/>
        </w:rPr>
        <w:t>Jelen</w:t>
      </w:r>
      <w:r w:rsidR="0078719E" w:rsidRPr="00824ACE">
        <w:rPr>
          <w:rFonts w:ascii="Arial Narrow" w:hAnsi="Arial Narrow"/>
          <w:sz w:val="20"/>
          <w:szCs w:val="20"/>
        </w:rPr>
        <w:t xml:space="preserve"> Szabályzat alkalmazásában irányadó </w:t>
      </w:r>
      <w:r w:rsidR="00A46091" w:rsidRPr="00824ACE">
        <w:rPr>
          <w:rFonts w:ascii="Arial Narrow" w:hAnsi="Arial Narrow"/>
          <w:sz w:val="20"/>
          <w:szCs w:val="20"/>
        </w:rPr>
        <w:t>fogalom meghatározásokat</w:t>
      </w:r>
      <w:r w:rsidR="0078719E" w:rsidRPr="00824ACE">
        <w:rPr>
          <w:rFonts w:ascii="Arial Narrow" w:hAnsi="Arial Narrow"/>
          <w:sz w:val="20"/>
          <w:szCs w:val="20"/>
        </w:rPr>
        <w:t xml:space="preserve"> a Rendelet 4. cikke, valamint az Infotv. 3. § tartalmazza. Ennek megfelelően </w:t>
      </w:r>
      <w:r w:rsidR="00F9099E">
        <w:rPr>
          <w:rFonts w:ascii="Arial Narrow" w:hAnsi="Arial Narrow"/>
          <w:sz w:val="20"/>
          <w:szCs w:val="20"/>
        </w:rPr>
        <w:t>ki</w:t>
      </w:r>
      <w:r w:rsidR="0078719E" w:rsidRPr="00824ACE">
        <w:rPr>
          <w:rFonts w:ascii="Arial Narrow" w:hAnsi="Arial Narrow"/>
          <w:sz w:val="20"/>
          <w:szCs w:val="20"/>
        </w:rPr>
        <w:t>emeljük a főbb fogalmakat:</w:t>
      </w:r>
    </w:p>
    <w:p w14:paraId="45950501" w14:textId="77777777" w:rsidR="0078719E" w:rsidRPr="00824ACE" w:rsidRDefault="0078719E" w:rsidP="00C10D6E">
      <w:pPr>
        <w:spacing w:after="0" w:line="240" w:lineRule="auto"/>
        <w:jc w:val="both"/>
        <w:rPr>
          <w:rFonts w:ascii="Arial Narrow" w:hAnsi="Arial Narrow"/>
          <w:sz w:val="20"/>
          <w:szCs w:val="20"/>
        </w:rPr>
      </w:pPr>
    </w:p>
    <w:p w14:paraId="00EDD28E" w14:textId="2BA5405E" w:rsidR="005D1238" w:rsidRPr="005D1238" w:rsidRDefault="0078719E" w:rsidP="003522A1">
      <w:pPr>
        <w:pStyle w:val="Listaszerbekezds"/>
        <w:numPr>
          <w:ilvl w:val="1"/>
          <w:numId w:val="56"/>
        </w:numPr>
        <w:spacing w:after="0" w:line="240" w:lineRule="auto"/>
        <w:ind w:left="567" w:hanging="567"/>
        <w:jc w:val="both"/>
        <w:rPr>
          <w:rFonts w:ascii="Arial Narrow" w:hAnsi="Arial Narrow"/>
          <w:b/>
          <w:bCs/>
          <w:sz w:val="20"/>
          <w:szCs w:val="20"/>
          <w:lang w:val="fr-FR"/>
        </w:rPr>
      </w:pPr>
      <w:r w:rsidRPr="005D1238">
        <w:rPr>
          <w:rFonts w:ascii="Arial Narrow" w:hAnsi="Arial Narrow"/>
          <w:b/>
          <w:bCs/>
          <w:sz w:val="20"/>
          <w:szCs w:val="20"/>
          <w:lang w:val="fr-FR"/>
        </w:rPr>
        <w:t xml:space="preserve">érintett: </w:t>
      </w:r>
      <w:r w:rsidR="00B212C0" w:rsidRPr="005D1238">
        <w:rPr>
          <w:rFonts w:ascii="Arial Narrow" w:hAnsi="Arial Narrow"/>
          <w:bCs/>
          <w:sz w:val="20"/>
          <w:szCs w:val="20"/>
          <w:lang w:val="fr-FR"/>
        </w:rPr>
        <w:t>bármely információ alapján azonosított vagy azonosítható természetes személy</w:t>
      </w:r>
      <w:r w:rsidRPr="005D1238">
        <w:rPr>
          <w:rFonts w:ascii="Arial Narrow" w:hAnsi="Arial Narrow"/>
          <w:bCs/>
          <w:sz w:val="20"/>
          <w:szCs w:val="20"/>
          <w:lang w:val="fr-FR"/>
        </w:rPr>
        <w:t>.</w:t>
      </w:r>
    </w:p>
    <w:p w14:paraId="3EB3473C" w14:textId="77777777" w:rsidR="005D1238" w:rsidRPr="005D1238" w:rsidRDefault="0078719E" w:rsidP="003522A1">
      <w:pPr>
        <w:pStyle w:val="Listaszerbekezds"/>
        <w:numPr>
          <w:ilvl w:val="1"/>
          <w:numId w:val="56"/>
        </w:numPr>
        <w:spacing w:after="0" w:line="240" w:lineRule="auto"/>
        <w:ind w:left="567" w:hanging="567"/>
        <w:jc w:val="both"/>
        <w:rPr>
          <w:rFonts w:ascii="Arial Narrow" w:hAnsi="Arial Narrow"/>
          <w:bCs/>
          <w:sz w:val="20"/>
          <w:szCs w:val="20"/>
          <w:lang w:val="fr-FR"/>
        </w:rPr>
      </w:pPr>
      <w:r w:rsidRPr="005D1238">
        <w:rPr>
          <w:rFonts w:ascii="Arial Narrow" w:hAnsi="Arial Narrow"/>
          <w:b/>
          <w:bCs/>
          <w:sz w:val="20"/>
          <w:szCs w:val="20"/>
          <w:lang w:val="fr-FR"/>
        </w:rPr>
        <w:t xml:space="preserve">személyes adat: </w:t>
      </w:r>
      <w:r w:rsidR="007A05BD" w:rsidRPr="005D1238">
        <w:rPr>
          <w:rFonts w:ascii="Arial Narrow" w:hAnsi="Arial Narrow"/>
          <w:bCs/>
          <w:sz w:val="20"/>
          <w:szCs w:val="20"/>
          <w:lang w:val="fr-FR"/>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sidRPr="005D1238">
        <w:rPr>
          <w:rFonts w:ascii="Arial Narrow" w:hAnsi="Arial Narrow"/>
          <w:bCs/>
          <w:sz w:val="20"/>
          <w:szCs w:val="20"/>
          <w:lang w:val="fr-FR"/>
        </w:rPr>
        <w:t>.</w:t>
      </w:r>
    </w:p>
    <w:p w14:paraId="7EC0A4BB" w14:textId="77777777" w:rsidR="005D1238" w:rsidRPr="005D1238" w:rsidRDefault="0078719E" w:rsidP="003522A1">
      <w:pPr>
        <w:pStyle w:val="Listaszerbekezds"/>
        <w:numPr>
          <w:ilvl w:val="1"/>
          <w:numId w:val="56"/>
        </w:numPr>
        <w:spacing w:after="0" w:line="240" w:lineRule="auto"/>
        <w:ind w:left="567" w:hanging="567"/>
        <w:jc w:val="both"/>
        <w:rPr>
          <w:rFonts w:ascii="Arial Narrow" w:hAnsi="Arial Narrow"/>
          <w:bCs/>
          <w:sz w:val="20"/>
          <w:szCs w:val="20"/>
          <w:lang w:val="fr-FR"/>
        </w:rPr>
      </w:pPr>
      <w:r w:rsidRPr="005D1238">
        <w:rPr>
          <w:rFonts w:ascii="Arial Narrow" w:hAnsi="Arial Narrow"/>
          <w:b/>
          <w:bCs/>
          <w:sz w:val="20"/>
          <w:szCs w:val="20"/>
          <w:lang w:val="fr-FR"/>
        </w:rPr>
        <w:t xml:space="preserve">különleges adat: </w:t>
      </w:r>
      <w:r w:rsidRPr="005D1238">
        <w:rPr>
          <w:rFonts w:ascii="Arial Narrow" w:hAnsi="Arial Narrow"/>
          <w:bCs/>
          <w:sz w:val="20"/>
          <w:szCs w:val="20"/>
          <w:lang w:val="fr-FR"/>
        </w:rPr>
        <w:t xml:space="preserve">a faji eredetre, </w:t>
      </w:r>
      <w:proofErr w:type="gramStart"/>
      <w:r w:rsidRPr="005D1238">
        <w:rPr>
          <w:rFonts w:ascii="Arial Narrow" w:hAnsi="Arial Narrow"/>
          <w:bCs/>
          <w:sz w:val="20"/>
          <w:szCs w:val="20"/>
          <w:lang w:val="fr-FR"/>
        </w:rPr>
        <w:t>a</w:t>
      </w:r>
      <w:proofErr w:type="gramEnd"/>
      <w:r w:rsidRPr="005D1238">
        <w:rPr>
          <w:rFonts w:ascii="Arial Narrow" w:hAnsi="Arial Narrow"/>
          <w:bCs/>
          <w:sz w:val="20"/>
          <w:szCs w:val="20"/>
          <w:lang w:val="fr-FR"/>
        </w:rPr>
        <w:t xml:space="preserve"> nemzeti és etnikai kissebséghez tartozásra, a politikai véleményre, pártállásra, vallásos vagy világnézeti meggyőződésre, párttagságra, az egészségi állapotra, a kóros szenvedélyre, a szexuális életre vonatkozó adat</w:t>
      </w:r>
      <w:r w:rsidR="006F17A2" w:rsidRPr="005D1238">
        <w:rPr>
          <w:rFonts w:ascii="Arial Narrow" w:hAnsi="Arial Narrow"/>
          <w:bCs/>
          <w:sz w:val="20"/>
          <w:szCs w:val="20"/>
          <w:lang w:val="fr-FR"/>
        </w:rPr>
        <w:t>.</w:t>
      </w:r>
    </w:p>
    <w:p w14:paraId="3F7CA0BB" w14:textId="77777777" w:rsidR="005D1238" w:rsidRPr="005D1238" w:rsidRDefault="007A05BD" w:rsidP="003522A1">
      <w:pPr>
        <w:pStyle w:val="Listaszerbekezds"/>
        <w:numPr>
          <w:ilvl w:val="1"/>
          <w:numId w:val="56"/>
        </w:numPr>
        <w:spacing w:after="0" w:line="240" w:lineRule="auto"/>
        <w:ind w:left="567" w:hanging="567"/>
        <w:jc w:val="both"/>
        <w:rPr>
          <w:rFonts w:ascii="Arial Narrow" w:hAnsi="Arial Narrow"/>
          <w:bCs/>
          <w:sz w:val="20"/>
          <w:szCs w:val="20"/>
          <w:lang w:val="fr-FR"/>
        </w:rPr>
      </w:pPr>
      <w:r w:rsidRPr="005D1238">
        <w:rPr>
          <w:rFonts w:ascii="Arial Narrow" w:hAnsi="Arial Narrow"/>
          <w:b/>
          <w:bCs/>
          <w:sz w:val="20"/>
          <w:szCs w:val="20"/>
          <w:lang w:val="fr-FR"/>
        </w:rPr>
        <w:t xml:space="preserve">adatkezelés: </w:t>
      </w:r>
      <w:r w:rsidRPr="005D1238">
        <w:rPr>
          <w:rFonts w:ascii="Arial Narrow" w:hAnsi="Arial Narrow"/>
          <w:bCs/>
          <w:sz w:val="20"/>
          <w:szCs w:val="20"/>
          <w:lang w:val="fr-FR"/>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r w:rsidR="006F17A2" w:rsidRPr="005D1238">
        <w:rPr>
          <w:rFonts w:ascii="Arial Narrow" w:hAnsi="Arial Narrow"/>
          <w:bCs/>
          <w:sz w:val="20"/>
          <w:szCs w:val="20"/>
          <w:lang w:val="fr-FR"/>
        </w:rPr>
        <w:t>.</w:t>
      </w:r>
    </w:p>
    <w:p w14:paraId="2B2EF715" w14:textId="77777777" w:rsidR="005D1238" w:rsidRPr="005D1238" w:rsidRDefault="007A05BD" w:rsidP="003522A1">
      <w:pPr>
        <w:pStyle w:val="Listaszerbekezds"/>
        <w:numPr>
          <w:ilvl w:val="1"/>
          <w:numId w:val="56"/>
        </w:numPr>
        <w:spacing w:after="0" w:line="240" w:lineRule="auto"/>
        <w:ind w:left="567" w:hanging="567"/>
        <w:jc w:val="both"/>
        <w:rPr>
          <w:rFonts w:ascii="Arial Narrow" w:hAnsi="Arial Narrow"/>
          <w:b/>
          <w:bCs/>
          <w:sz w:val="20"/>
          <w:szCs w:val="20"/>
          <w:lang w:val="fr-FR"/>
        </w:rPr>
      </w:pPr>
      <w:r w:rsidRPr="005D1238">
        <w:rPr>
          <w:rFonts w:ascii="Arial Narrow" w:hAnsi="Arial Narrow"/>
          <w:b/>
          <w:bCs/>
          <w:sz w:val="20"/>
          <w:szCs w:val="20"/>
          <w:lang w:val="fr-FR"/>
        </w:rPr>
        <w:t xml:space="preserve">adatkezelés korlátozása: </w:t>
      </w:r>
      <w:r w:rsidRPr="005D1238">
        <w:rPr>
          <w:rFonts w:ascii="Arial Narrow" w:hAnsi="Arial Narrow"/>
          <w:bCs/>
          <w:sz w:val="20"/>
          <w:szCs w:val="20"/>
          <w:lang w:val="fr-FR"/>
        </w:rPr>
        <w:t>a tárolt személyes adatok megjelölése jövőbeli kezelésük korlátozása céljából</w:t>
      </w:r>
      <w:r w:rsidR="006F17A2" w:rsidRPr="005D1238">
        <w:rPr>
          <w:rFonts w:ascii="Arial Narrow" w:hAnsi="Arial Narrow"/>
          <w:bCs/>
          <w:sz w:val="20"/>
          <w:szCs w:val="20"/>
          <w:lang w:val="fr-FR"/>
        </w:rPr>
        <w:t>.</w:t>
      </w:r>
    </w:p>
    <w:p w14:paraId="43C9AF9A" w14:textId="77777777" w:rsidR="005D1238" w:rsidRPr="005D1238" w:rsidRDefault="007A05BD" w:rsidP="003522A1">
      <w:pPr>
        <w:pStyle w:val="Listaszerbekezds"/>
        <w:numPr>
          <w:ilvl w:val="1"/>
          <w:numId w:val="56"/>
        </w:numPr>
        <w:spacing w:after="0" w:line="240" w:lineRule="auto"/>
        <w:ind w:left="567" w:hanging="567"/>
        <w:jc w:val="both"/>
        <w:rPr>
          <w:rFonts w:ascii="Arial Narrow" w:hAnsi="Arial Narrow"/>
          <w:bCs/>
          <w:sz w:val="20"/>
          <w:szCs w:val="20"/>
          <w:lang w:val="fr-FR"/>
        </w:rPr>
      </w:pPr>
      <w:r w:rsidRPr="005D1238">
        <w:rPr>
          <w:rFonts w:ascii="Arial Narrow" w:hAnsi="Arial Narrow"/>
          <w:b/>
          <w:bCs/>
          <w:sz w:val="20"/>
          <w:szCs w:val="20"/>
          <w:lang w:val="fr-FR"/>
        </w:rPr>
        <w:t xml:space="preserve">profilalkotás: </w:t>
      </w:r>
      <w:r w:rsidRPr="005D1238">
        <w:rPr>
          <w:rFonts w:ascii="Arial Narrow" w:hAnsi="Arial Narrow"/>
          <w:bCs/>
          <w:sz w:val="20"/>
          <w:szCs w:val="20"/>
          <w:lang w:val="fr-FR"/>
        </w:rPr>
        <w:t>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r w:rsidR="006F17A2" w:rsidRPr="005D1238">
        <w:rPr>
          <w:rFonts w:ascii="Arial Narrow" w:hAnsi="Arial Narrow"/>
          <w:bCs/>
          <w:sz w:val="20"/>
          <w:szCs w:val="20"/>
          <w:lang w:val="fr-FR"/>
        </w:rPr>
        <w:t>.</w:t>
      </w:r>
    </w:p>
    <w:p w14:paraId="2B629205" w14:textId="77777777" w:rsidR="005D1238" w:rsidRPr="005D1238" w:rsidRDefault="0078719E" w:rsidP="003522A1">
      <w:pPr>
        <w:pStyle w:val="Listaszerbekezds"/>
        <w:numPr>
          <w:ilvl w:val="1"/>
          <w:numId w:val="56"/>
        </w:numPr>
        <w:spacing w:after="0" w:line="240" w:lineRule="auto"/>
        <w:ind w:left="567" w:hanging="567"/>
        <w:jc w:val="both"/>
        <w:rPr>
          <w:rFonts w:ascii="Arial Narrow" w:hAnsi="Arial Narrow"/>
          <w:bCs/>
          <w:sz w:val="20"/>
          <w:szCs w:val="20"/>
          <w:lang w:val="fr-FR"/>
        </w:rPr>
      </w:pPr>
      <w:r w:rsidRPr="005D1238">
        <w:rPr>
          <w:rFonts w:ascii="Arial Narrow" w:hAnsi="Arial Narrow"/>
          <w:b/>
          <w:bCs/>
          <w:sz w:val="20"/>
          <w:szCs w:val="20"/>
          <w:lang w:val="fr-FR"/>
        </w:rPr>
        <w:t xml:space="preserve">adatállomány: </w:t>
      </w:r>
      <w:r w:rsidRPr="005D1238">
        <w:rPr>
          <w:rFonts w:ascii="Arial Narrow" w:hAnsi="Arial Narrow"/>
          <w:bCs/>
          <w:sz w:val="20"/>
          <w:szCs w:val="20"/>
          <w:lang w:val="fr-FR"/>
        </w:rPr>
        <w:t>az egy nyilvántartó rendszerben kezelt adatok összessége</w:t>
      </w:r>
      <w:r w:rsidR="006F17A2" w:rsidRPr="005D1238">
        <w:rPr>
          <w:rFonts w:ascii="Arial Narrow" w:hAnsi="Arial Narrow"/>
          <w:bCs/>
          <w:sz w:val="20"/>
          <w:szCs w:val="20"/>
          <w:lang w:val="fr-FR"/>
        </w:rPr>
        <w:t>.</w:t>
      </w:r>
    </w:p>
    <w:p w14:paraId="7F8892F1" w14:textId="77777777" w:rsidR="005D1238" w:rsidRPr="005D1238" w:rsidRDefault="0078719E" w:rsidP="003522A1">
      <w:pPr>
        <w:pStyle w:val="Listaszerbekezds"/>
        <w:numPr>
          <w:ilvl w:val="1"/>
          <w:numId w:val="56"/>
        </w:numPr>
        <w:spacing w:after="0" w:line="240" w:lineRule="auto"/>
        <w:ind w:left="567" w:hanging="567"/>
        <w:jc w:val="both"/>
        <w:rPr>
          <w:rFonts w:ascii="Arial Narrow" w:hAnsi="Arial Narrow"/>
          <w:sz w:val="20"/>
          <w:szCs w:val="20"/>
          <w:lang w:val="fr-FR"/>
        </w:rPr>
      </w:pPr>
      <w:r w:rsidRPr="005D1238">
        <w:rPr>
          <w:rFonts w:ascii="Arial Narrow" w:hAnsi="Arial Narrow"/>
          <w:b/>
          <w:bCs/>
          <w:sz w:val="20"/>
          <w:szCs w:val="20"/>
          <w:lang w:val="fr-FR"/>
        </w:rPr>
        <w:t xml:space="preserve">adatkezelő: </w:t>
      </w:r>
      <w:r w:rsidR="007A05BD" w:rsidRPr="005D1238">
        <w:rPr>
          <w:rFonts w:ascii="Arial Narrow" w:hAnsi="Arial Narrow"/>
          <w:bCs/>
          <w:sz w:val="20"/>
          <w:szCs w:val="20"/>
          <w:lang w:val="fr-FR"/>
        </w:rPr>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r w:rsidRPr="005D1238">
        <w:rPr>
          <w:rFonts w:ascii="Arial Narrow" w:hAnsi="Arial Narrow"/>
          <w:bCs/>
          <w:sz w:val="20"/>
          <w:szCs w:val="20"/>
          <w:lang w:val="fr-FR"/>
        </w:rPr>
        <w:t>.</w:t>
      </w:r>
    </w:p>
    <w:p w14:paraId="357A328B" w14:textId="77777777" w:rsidR="005D1238" w:rsidRPr="005D1238" w:rsidRDefault="00CA7EFB" w:rsidP="003522A1">
      <w:pPr>
        <w:pStyle w:val="Listaszerbekezds"/>
        <w:numPr>
          <w:ilvl w:val="1"/>
          <w:numId w:val="56"/>
        </w:numPr>
        <w:spacing w:after="0" w:line="240" w:lineRule="auto"/>
        <w:ind w:left="567" w:hanging="567"/>
        <w:jc w:val="both"/>
        <w:rPr>
          <w:rFonts w:ascii="Arial Narrow" w:hAnsi="Arial Narrow"/>
          <w:sz w:val="20"/>
          <w:szCs w:val="20"/>
          <w:lang w:val="fr-FR"/>
        </w:rPr>
      </w:pPr>
      <w:r w:rsidRPr="005D1238">
        <w:rPr>
          <w:rFonts w:ascii="Arial Narrow" w:hAnsi="Arial Narrow"/>
          <w:b/>
          <w:bCs/>
          <w:sz w:val="20"/>
          <w:szCs w:val="20"/>
          <w:lang w:val="fr-FR"/>
        </w:rPr>
        <w:t>adatfeldolgozó:</w:t>
      </w:r>
      <w:r w:rsidRPr="005D1238">
        <w:rPr>
          <w:rFonts w:ascii="Arial Narrow" w:hAnsi="Arial Narrow"/>
          <w:bCs/>
          <w:sz w:val="20"/>
          <w:szCs w:val="20"/>
          <w:lang w:val="fr-FR"/>
        </w:rPr>
        <w:t xml:space="preserve"> az a természetes vagy jogi személy, közhatalmi szerv, ügynökség vagy bármely egyéb szerv, amely az adatkezelő nevében személyes adatokat kezel</w:t>
      </w:r>
      <w:r w:rsidR="0078719E" w:rsidRPr="005D1238">
        <w:rPr>
          <w:rFonts w:ascii="Arial Narrow" w:hAnsi="Arial Narrow"/>
          <w:bCs/>
          <w:sz w:val="20"/>
          <w:szCs w:val="20"/>
          <w:lang w:val="fr-FR"/>
        </w:rPr>
        <w:t>.</w:t>
      </w:r>
    </w:p>
    <w:p w14:paraId="2BF1D63D" w14:textId="77777777" w:rsidR="005D1238" w:rsidRPr="005D1238" w:rsidRDefault="00CA7EFB" w:rsidP="003522A1">
      <w:pPr>
        <w:pStyle w:val="Listaszerbekezds"/>
        <w:numPr>
          <w:ilvl w:val="1"/>
          <w:numId w:val="56"/>
        </w:numPr>
        <w:spacing w:after="0" w:line="240" w:lineRule="auto"/>
        <w:ind w:left="567" w:hanging="567"/>
        <w:jc w:val="both"/>
        <w:rPr>
          <w:rFonts w:ascii="Arial Narrow" w:hAnsi="Arial Narrow"/>
          <w:sz w:val="20"/>
          <w:szCs w:val="20"/>
          <w:lang w:val="fr-FR"/>
        </w:rPr>
      </w:pPr>
      <w:r w:rsidRPr="005D1238">
        <w:rPr>
          <w:rFonts w:ascii="Arial Narrow" w:hAnsi="Arial Narrow"/>
          <w:b/>
          <w:bCs/>
          <w:sz w:val="20"/>
          <w:szCs w:val="20"/>
          <w:lang w:val="fr-FR"/>
        </w:rPr>
        <w:t xml:space="preserve">címzett: </w:t>
      </w:r>
      <w:r w:rsidRPr="005D1238">
        <w:rPr>
          <w:rFonts w:ascii="Arial Narrow" w:hAnsi="Arial Narrow"/>
          <w:bCs/>
          <w:sz w:val="20"/>
          <w:szCs w:val="20"/>
          <w:lang w:val="fr-FR"/>
        </w:rPr>
        <w:t>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r w:rsidR="0078719E" w:rsidRPr="005D1238">
        <w:rPr>
          <w:rFonts w:ascii="Arial Narrow" w:hAnsi="Arial Narrow"/>
          <w:bCs/>
          <w:sz w:val="20"/>
          <w:szCs w:val="20"/>
          <w:lang w:val="fr-FR"/>
        </w:rPr>
        <w:t>.</w:t>
      </w:r>
    </w:p>
    <w:p w14:paraId="77B4B088" w14:textId="77777777" w:rsidR="005D1238" w:rsidRPr="005D1238" w:rsidRDefault="00CA7EFB" w:rsidP="003522A1">
      <w:pPr>
        <w:pStyle w:val="Listaszerbekezds"/>
        <w:numPr>
          <w:ilvl w:val="1"/>
          <w:numId w:val="56"/>
        </w:numPr>
        <w:spacing w:after="0" w:line="240" w:lineRule="auto"/>
        <w:ind w:left="567" w:hanging="567"/>
        <w:jc w:val="both"/>
        <w:rPr>
          <w:rFonts w:ascii="Arial Narrow" w:hAnsi="Arial Narrow"/>
          <w:sz w:val="20"/>
          <w:szCs w:val="20"/>
          <w:lang w:val="fr-FR"/>
        </w:rPr>
      </w:pPr>
      <w:r w:rsidRPr="005D1238">
        <w:rPr>
          <w:rFonts w:ascii="Arial Narrow" w:hAnsi="Arial Narrow"/>
          <w:b/>
          <w:bCs/>
          <w:sz w:val="20"/>
          <w:szCs w:val="20"/>
          <w:lang w:val="fr-FR"/>
        </w:rPr>
        <w:lastRenderedPageBreak/>
        <w:t xml:space="preserve">harmadik fél: </w:t>
      </w:r>
      <w:r w:rsidRPr="005D1238">
        <w:rPr>
          <w:rFonts w:ascii="Arial Narrow" w:hAnsi="Arial Narrow"/>
          <w:bCs/>
          <w:sz w:val="20"/>
          <w:szCs w:val="20"/>
          <w:lang w:val="fr-FR"/>
        </w:rPr>
        <w:t xml:space="preserve">az a természetes vagy jogi személy, közhatalmi szerv, ügynökség vagy bármely egyéb szerv, amely nem azonos az érintettel, az adatkezelővel, az adatfeldolgozóval vagy azokkal a személyekkel, akik az adatkezelő vagy adatfeldolgozó közvetlen irányítása alatt </w:t>
      </w:r>
      <w:proofErr w:type="gramStart"/>
      <w:r w:rsidRPr="005D1238">
        <w:rPr>
          <w:rFonts w:ascii="Arial Narrow" w:hAnsi="Arial Narrow"/>
          <w:bCs/>
          <w:sz w:val="20"/>
          <w:szCs w:val="20"/>
          <w:lang w:val="fr-FR"/>
        </w:rPr>
        <w:t>a</w:t>
      </w:r>
      <w:proofErr w:type="gramEnd"/>
      <w:r w:rsidRPr="005D1238">
        <w:rPr>
          <w:rFonts w:ascii="Arial Narrow" w:hAnsi="Arial Narrow"/>
          <w:bCs/>
          <w:sz w:val="20"/>
          <w:szCs w:val="20"/>
          <w:lang w:val="fr-FR"/>
        </w:rPr>
        <w:t xml:space="preserve"> személyes adatok kezelésére felhatalmazást kaptak</w:t>
      </w:r>
      <w:r w:rsidR="0078719E" w:rsidRPr="005D1238">
        <w:rPr>
          <w:rFonts w:ascii="Arial Narrow" w:hAnsi="Arial Narrow"/>
          <w:bCs/>
          <w:sz w:val="20"/>
          <w:szCs w:val="20"/>
          <w:lang w:val="fr-FR"/>
        </w:rPr>
        <w:t>.</w:t>
      </w:r>
    </w:p>
    <w:p w14:paraId="69E55175" w14:textId="77777777" w:rsidR="005D1238" w:rsidRPr="005D1238" w:rsidRDefault="00CA7EFB" w:rsidP="003522A1">
      <w:pPr>
        <w:pStyle w:val="Listaszerbekezds"/>
        <w:numPr>
          <w:ilvl w:val="1"/>
          <w:numId w:val="56"/>
        </w:numPr>
        <w:spacing w:after="0" w:line="240" w:lineRule="auto"/>
        <w:ind w:left="567" w:hanging="567"/>
        <w:jc w:val="both"/>
        <w:rPr>
          <w:rFonts w:ascii="Arial Narrow" w:hAnsi="Arial Narrow"/>
          <w:sz w:val="20"/>
          <w:szCs w:val="20"/>
          <w:lang w:val="fr-FR"/>
        </w:rPr>
      </w:pPr>
      <w:r w:rsidRPr="005D1238">
        <w:rPr>
          <w:rFonts w:ascii="Arial Narrow" w:hAnsi="Arial Narrow"/>
          <w:b/>
          <w:bCs/>
          <w:sz w:val="20"/>
          <w:szCs w:val="20"/>
          <w:lang w:val="fr-FR"/>
        </w:rPr>
        <w:t xml:space="preserve">az érintett hozzájárulása: </w:t>
      </w:r>
      <w:r w:rsidRPr="005D1238">
        <w:rPr>
          <w:rFonts w:ascii="Arial Narrow" w:hAnsi="Arial Narrow"/>
          <w:bCs/>
          <w:sz w:val="20"/>
          <w:szCs w:val="20"/>
          <w:lang w:val="fr-FR"/>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r w:rsidR="0078719E" w:rsidRPr="005D1238">
        <w:rPr>
          <w:rFonts w:ascii="Arial Narrow" w:hAnsi="Arial Narrow"/>
          <w:bCs/>
          <w:sz w:val="20"/>
          <w:szCs w:val="20"/>
          <w:lang w:val="fr-FR"/>
        </w:rPr>
        <w:t>.</w:t>
      </w:r>
    </w:p>
    <w:p w14:paraId="1D72DFAE" w14:textId="77777777" w:rsidR="0078719E" w:rsidRPr="003B0359" w:rsidRDefault="00CA7EFB" w:rsidP="003522A1">
      <w:pPr>
        <w:pStyle w:val="Listaszerbekezds"/>
        <w:numPr>
          <w:ilvl w:val="1"/>
          <w:numId w:val="56"/>
        </w:numPr>
        <w:spacing w:after="0" w:line="240" w:lineRule="auto"/>
        <w:ind w:left="567" w:hanging="567"/>
        <w:jc w:val="both"/>
        <w:rPr>
          <w:rFonts w:ascii="Arial Narrow" w:hAnsi="Arial Narrow"/>
          <w:sz w:val="20"/>
          <w:szCs w:val="20"/>
          <w:lang w:val="fr-FR"/>
        </w:rPr>
      </w:pPr>
      <w:r w:rsidRPr="005D1238">
        <w:rPr>
          <w:rFonts w:ascii="Arial Narrow" w:hAnsi="Arial Narrow"/>
          <w:b/>
          <w:bCs/>
          <w:sz w:val="20"/>
          <w:szCs w:val="20"/>
          <w:lang w:val="fr-FR"/>
        </w:rPr>
        <w:t xml:space="preserve">adatvédelmi incidens: </w:t>
      </w:r>
      <w:r w:rsidRPr="005D1238">
        <w:rPr>
          <w:rFonts w:ascii="Arial Narrow" w:hAnsi="Arial Narrow"/>
          <w:bCs/>
          <w:sz w:val="20"/>
          <w:szCs w:val="20"/>
          <w:lang w:val="fr-FR"/>
        </w:rPr>
        <w:t xml:space="preserve">a biztonság olyan sérülése, amely </w:t>
      </w:r>
      <w:proofErr w:type="gramStart"/>
      <w:r w:rsidRPr="005D1238">
        <w:rPr>
          <w:rFonts w:ascii="Arial Narrow" w:hAnsi="Arial Narrow"/>
          <w:bCs/>
          <w:sz w:val="20"/>
          <w:szCs w:val="20"/>
          <w:lang w:val="fr-FR"/>
        </w:rPr>
        <w:t>a</w:t>
      </w:r>
      <w:proofErr w:type="gramEnd"/>
      <w:r w:rsidRPr="005D1238">
        <w:rPr>
          <w:rFonts w:ascii="Arial Narrow" w:hAnsi="Arial Narrow"/>
          <w:bCs/>
          <w:sz w:val="20"/>
          <w:szCs w:val="20"/>
          <w:lang w:val="fr-FR"/>
        </w:rPr>
        <w:t xml:space="preserve"> továbbított, tárolt vagy más módon kezelt személyes adatok véletlen vagy jogellenes megsemmisítését, elvesztését, megváltoztatását, jogosulatlan közlését vagy az azokhoz való jogosulatlan hozzáférést eredményezi</w:t>
      </w:r>
      <w:r w:rsidR="0078719E" w:rsidRPr="005D1238">
        <w:rPr>
          <w:rFonts w:ascii="Arial Narrow" w:hAnsi="Arial Narrow"/>
          <w:bCs/>
          <w:sz w:val="20"/>
          <w:szCs w:val="20"/>
          <w:lang w:val="fr-FR"/>
        </w:rPr>
        <w:t>.</w:t>
      </w:r>
    </w:p>
    <w:p w14:paraId="5AFBD872" w14:textId="40049C70" w:rsidR="00CA7EFB" w:rsidRPr="003B0359" w:rsidRDefault="001478D8" w:rsidP="003522A1">
      <w:pPr>
        <w:pStyle w:val="Cmsor1"/>
        <w:numPr>
          <w:ilvl w:val="0"/>
          <w:numId w:val="39"/>
        </w:numPr>
        <w:spacing w:after="240" w:line="240" w:lineRule="auto"/>
        <w:ind w:left="0" w:firstLine="0"/>
        <w:jc w:val="center"/>
        <w:rPr>
          <w:rFonts w:ascii="Arial Narrow" w:hAnsi="Arial Narrow"/>
          <w:b/>
          <w:color w:val="auto"/>
          <w:sz w:val="20"/>
          <w:szCs w:val="20"/>
        </w:rPr>
      </w:pPr>
      <w:bookmarkStart w:id="9" w:name="_Toc16500769"/>
      <w:r w:rsidRPr="00824ACE">
        <w:rPr>
          <w:rFonts w:ascii="Arial Narrow" w:hAnsi="Arial Narrow"/>
          <w:b/>
          <w:color w:val="auto"/>
          <w:sz w:val="20"/>
          <w:szCs w:val="20"/>
        </w:rPr>
        <w:t xml:space="preserve">FEJEZET – </w:t>
      </w:r>
      <w:r w:rsidR="003B0359">
        <w:rPr>
          <w:rFonts w:ascii="Arial Narrow" w:hAnsi="Arial Narrow"/>
          <w:b/>
          <w:color w:val="auto"/>
          <w:sz w:val="20"/>
          <w:szCs w:val="20"/>
        </w:rPr>
        <w:t xml:space="preserve">AZ </w:t>
      </w:r>
      <w:r w:rsidRPr="00824ACE">
        <w:rPr>
          <w:rFonts w:ascii="Arial Narrow" w:hAnsi="Arial Narrow"/>
          <w:b/>
          <w:color w:val="auto"/>
          <w:sz w:val="20"/>
          <w:szCs w:val="20"/>
        </w:rPr>
        <w:t>ADATKEZELÉS JOGSZERŰSÉGÉNEK BIZTOSÍTÁSA</w:t>
      </w:r>
      <w:bookmarkEnd w:id="9"/>
    </w:p>
    <w:p w14:paraId="0AAB7D23" w14:textId="7E4A0B4F" w:rsidR="00CA7EFB" w:rsidRPr="005F339A" w:rsidRDefault="00CA7EFB" w:rsidP="003522A1">
      <w:pPr>
        <w:pStyle w:val="Cmsor1"/>
        <w:numPr>
          <w:ilvl w:val="0"/>
          <w:numId w:val="56"/>
        </w:numPr>
        <w:ind w:left="567" w:hanging="567"/>
        <w:rPr>
          <w:rFonts w:ascii="Arial Narrow" w:hAnsi="Arial Narrow"/>
          <w:b/>
          <w:color w:val="auto"/>
          <w:sz w:val="20"/>
          <w:szCs w:val="20"/>
          <w:u w:val="single"/>
        </w:rPr>
      </w:pPr>
      <w:bookmarkStart w:id="10" w:name="_Toc16500770"/>
      <w:r w:rsidRPr="005F339A">
        <w:rPr>
          <w:rFonts w:ascii="Arial Narrow" w:hAnsi="Arial Narrow"/>
          <w:b/>
          <w:color w:val="auto"/>
          <w:sz w:val="20"/>
          <w:szCs w:val="20"/>
          <w:u w:val="single"/>
        </w:rPr>
        <w:t>Az adatkezelés alapelvei</w:t>
      </w:r>
      <w:bookmarkEnd w:id="10"/>
    </w:p>
    <w:p w14:paraId="6FEC5485" w14:textId="77777777" w:rsidR="00FA0393" w:rsidRPr="00824ACE" w:rsidRDefault="00FA0393" w:rsidP="00C10D6E">
      <w:pPr>
        <w:pStyle w:val="Listaszerbekezds"/>
        <w:numPr>
          <w:ilvl w:val="0"/>
          <w:numId w:val="10"/>
        </w:numPr>
        <w:spacing w:after="0" w:line="240" w:lineRule="auto"/>
        <w:jc w:val="both"/>
        <w:rPr>
          <w:rFonts w:ascii="Arial Narrow" w:hAnsi="Arial Narrow"/>
          <w:vanish/>
          <w:sz w:val="20"/>
          <w:szCs w:val="20"/>
          <w:lang w:val="pt-PT"/>
        </w:rPr>
      </w:pPr>
    </w:p>
    <w:p w14:paraId="587363FB" w14:textId="77777777" w:rsidR="00FA0393" w:rsidRPr="00824ACE" w:rsidRDefault="00FA0393" w:rsidP="00C10D6E">
      <w:pPr>
        <w:pStyle w:val="Listaszerbekezds"/>
        <w:numPr>
          <w:ilvl w:val="0"/>
          <w:numId w:val="10"/>
        </w:numPr>
        <w:spacing w:after="0" w:line="240" w:lineRule="auto"/>
        <w:jc w:val="both"/>
        <w:rPr>
          <w:rFonts w:ascii="Arial Narrow" w:hAnsi="Arial Narrow"/>
          <w:vanish/>
          <w:sz w:val="20"/>
          <w:szCs w:val="20"/>
          <w:lang w:val="pt-PT"/>
        </w:rPr>
      </w:pPr>
    </w:p>
    <w:p w14:paraId="5DCF8327" w14:textId="77777777" w:rsidR="00FA0393" w:rsidRPr="00824ACE" w:rsidRDefault="00FA0393" w:rsidP="00C10D6E">
      <w:pPr>
        <w:pStyle w:val="Listaszerbekezds"/>
        <w:numPr>
          <w:ilvl w:val="0"/>
          <w:numId w:val="10"/>
        </w:numPr>
        <w:spacing w:after="0" w:line="240" w:lineRule="auto"/>
        <w:jc w:val="both"/>
        <w:rPr>
          <w:rFonts w:ascii="Arial Narrow" w:hAnsi="Arial Narrow"/>
          <w:vanish/>
          <w:sz w:val="20"/>
          <w:szCs w:val="20"/>
          <w:lang w:val="pt-PT"/>
        </w:rPr>
      </w:pPr>
    </w:p>
    <w:p w14:paraId="7CE74961" w14:textId="77777777" w:rsidR="00FA0393" w:rsidRPr="00824ACE" w:rsidRDefault="00FA0393" w:rsidP="00C10D6E">
      <w:pPr>
        <w:pStyle w:val="Listaszerbekezds"/>
        <w:numPr>
          <w:ilvl w:val="0"/>
          <w:numId w:val="10"/>
        </w:numPr>
        <w:spacing w:after="0" w:line="240" w:lineRule="auto"/>
        <w:jc w:val="both"/>
        <w:rPr>
          <w:rFonts w:ascii="Arial Narrow" w:hAnsi="Arial Narrow"/>
          <w:vanish/>
          <w:sz w:val="20"/>
          <w:szCs w:val="20"/>
          <w:lang w:val="pt-PT"/>
        </w:rPr>
      </w:pPr>
    </w:p>
    <w:p w14:paraId="4FF702C0" w14:textId="77777777" w:rsidR="00FA0393" w:rsidRPr="00824ACE" w:rsidRDefault="00FA0393" w:rsidP="00C10D6E">
      <w:pPr>
        <w:pStyle w:val="Listaszerbekezds"/>
        <w:numPr>
          <w:ilvl w:val="0"/>
          <w:numId w:val="10"/>
        </w:numPr>
        <w:spacing w:after="0" w:line="240" w:lineRule="auto"/>
        <w:jc w:val="both"/>
        <w:rPr>
          <w:rFonts w:ascii="Arial Narrow" w:hAnsi="Arial Narrow"/>
          <w:vanish/>
          <w:sz w:val="20"/>
          <w:szCs w:val="20"/>
          <w:lang w:val="pt-PT"/>
        </w:rPr>
      </w:pPr>
    </w:p>
    <w:p w14:paraId="52316AF9" w14:textId="3692EB7F" w:rsidR="00FA2D14" w:rsidRPr="00864799" w:rsidRDefault="00CA7EFB" w:rsidP="003522A1">
      <w:pPr>
        <w:pStyle w:val="Listaszerbekezds"/>
        <w:numPr>
          <w:ilvl w:val="1"/>
          <w:numId w:val="56"/>
        </w:numPr>
        <w:spacing w:after="0" w:line="240" w:lineRule="auto"/>
        <w:ind w:left="567" w:hanging="567"/>
        <w:jc w:val="both"/>
        <w:rPr>
          <w:rFonts w:ascii="Arial Narrow" w:hAnsi="Arial Narrow"/>
          <w:sz w:val="20"/>
          <w:szCs w:val="20"/>
        </w:rPr>
      </w:pPr>
      <w:r w:rsidRPr="005D1238">
        <w:rPr>
          <w:rFonts w:ascii="Arial Narrow" w:hAnsi="Arial Narrow"/>
          <w:sz w:val="20"/>
          <w:szCs w:val="20"/>
          <w:lang w:val="pt-PT"/>
        </w:rPr>
        <w:t>A</w:t>
      </w:r>
      <w:r w:rsidR="00FA0393" w:rsidRPr="005D1238">
        <w:rPr>
          <w:rFonts w:ascii="Arial Narrow" w:hAnsi="Arial Narrow"/>
          <w:sz w:val="20"/>
          <w:szCs w:val="20"/>
          <w:lang w:val="pt-PT"/>
        </w:rPr>
        <w:t>z Egyesület</w:t>
      </w:r>
      <w:r w:rsidRPr="005D1238">
        <w:rPr>
          <w:rFonts w:ascii="Arial Narrow" w:hAnsi="Arial Narrow"/>
          <w:sz w:val="20"/>
          <w:szCs w:val="20"/>
        </w:rPr>
        <w:t xml:space="preserve"> adatkezelő</w:t>
      </w:r>
      <w:r w:rsidRPr="005D1238">
        <w:rPr>
          <w:rFonts w:ascii="Arial Narrow" w:hAnsi="Arial Narrow"/>
          <w:sz w:val="20"/>
          <w:szCs w:val="20"/>
          <w:lang w:val="pt-PT"/>
        </w:rPr>
        <w:t>i tev</w:t>
      </w:r>
      <w:r w:rsidRPr="005D1238">
        <w:rPr>
          <w:rFonts w:ascii="Arial Narrow" w:hAnsi="Arial Narrow"/>
          <w:sz w:val="20"/>
          <w:szCs w:val="20"/>
          <w:lang w:val="fr-FR"/>
        </w:rPr>
        <w:t>é</w:t>
      </w:r>
      <w:r w:rsidRPr="005D1238">
        <w:rPr>
          <w:rFonts w:ascii="Arial Narrow" w:hAnsi="Arial Narrow"/>
          <w:sz w:val="20"/>
          <w:szCs w:val="20"/>
        </w:rPr>
        <w:t>kenys</w:t>
      </w:r>
      <w:r w:rsidRPr="005D1238">
        <w:rPr>
          <w:rFonts w:ascii="Arial Narrow" w:hAnsi="Arial Narrow"/>
          <w:sz w:val="20"/>
          <w:szCs w:val="20"/>
          <w:lang w:val="fr-FR"/>
        </w:rPr>
        <w:t>é</w:t>
      </w:r>
      <w:r w:rsidRPr="005D1238">
        <w:rPr>
          <w:rFonts w:ascii="Arial Narrow" w:hAnsi="Arial Narrow"/>
          <w:sz w:val="20"/>
          <w:szCs w:val="20"/>
        </w:rPr>
        <w:t>g</w:t>
      </w:r>
      <w:r w:rsidRPr="005D1238">
        <w:rPr>
          <w:rFonts w:ascii="Arial Narrow" w:hAnsi="Arial Narrow"/>
          <w:sz w:val="20"/>
          <w:szCs w:val="20"/>
          <w:lang w:val="fr-FR"/>
        </w:rPr>
        <w:t>é</w:t>
      </w:r>
      <w:r w:rsidR="00F9099E">
        <w:rPr>
          <w:rFonts w:ascii="Arial Narrow" w:hAnsi="Arial Narrow"/>
          <w:sz w:val="20"/>
          <w:szCs w:val="20"/>
        </w:rPr>
        <w:t>t a jelen Szabályzatban</w:t>
      </w:r>
      <w:r w:rsidRPr="005D1238">
        <w:rPr>
          <w:rFonts w:ascii="Arial Narrow" w:hAnsi="Arial Narrow"/>
          <w:sz w:val="20"/>
          <w:szCs w:val="20"/>
        </w:rPr>
        <w:t xml:space="preserve"> foglalt ok</w:t>
      </w:r>
      <w:r w:rsidR="003B0359">
        <w:rPr>
          <w:rFonts w:ascii="Arial Narrow" w:hAnsi="Arial Narrow"/>
          <w:sz w:val="20"/>
          <w:szCs w:val="20"/>
        </w:rPr>
        <w:t>ok</w:t>
      </w:r>
      <w:r w:rsidRPr="005D1238">
        <w:rPr>
          <w:rFonts w:ascii="Arial Narrow" w:hAnsi="Arial Narrow"/>
          <w:sz w:val="20"/>
          <w:szCs w:val="20"/>
        </w:rPr>
        <w:t>b</w:t>
      </w:r>
      <w:r w:rsidRPr="005D1238">
        <w:rPr>
          <w:rFonts w:ascii="Arial Narrow" w:hAnsi="Arial Narrow"/>
          <w:sz w:val="20"/>
          <w:szCs w:val="20"/>
          <w:lang w:val="es-ES_tradnl"/>
        </w:rPr>
        <w:t>ó</w:t>
      </w:r>
      <w:r w:rsidRPr="005D1238">
        <w:rPr>
          <w:rFonts w:ascii="Arial Narrow" w:hAnsi="Arial Narrow"/>
          <w:sz w:val="20"/>
          <w:szCs w:val="20"/>
        </w:rPr>
        <w:t>l v</w:t>
      </w:r>
      <w:r w:rsidRPr="005D1238">
        <w:rPr>
          <w:rFonts w:ascii="Arial Narrow" w:hAnsi="Arial Narrow"/>
          <w:sz w:val="20"/>
          <w:szCs w:val="20"/>
          <w:lang w:val="fr-FR"/>
        </w:rPr>
        <w:t>é</w:t>
      </w:r>
      <w:r w:rsidRPr="005D1238">
        <w:rPr>
          <w:rFonts w:ascii="Arial Narrow" w:hAnsi="Arial Narrow"/>
          <w:sz w:val="20"/>
          <w:szCs w:val="20"/>
        </w:rPr>
        <w:t>gzi. A</w:t>
      </w:r>
      <w:r w:rsidR="00FA0393" w:rsidRPr="005D1238">
        <w:rPr>
          <w:rFonts w:ascii="Arial Narrow" w:hAnsi="Arial Narrow"/>
          <w:sz w:val="20"/>
          <w:szCs w:val="20"/>
        </w:rPr>
        <w:t>z Egyesület</w:t>
      </w:r>
      <w:r w:rsidRPr="005D1238">
        <w:rPr>
          <w:rFonts w:ascii="Arial Narrow" w:hAnsi="Arial Narrow"/>
          <w:sz w:val="20"/>
          <w:szCs w:val="20"/>
        </w:rPr>
        <w:t xml:space="preserve"> mindenkori </w:t>
      </w:r>
      <w:r w:rsidR="006F17A2" w:rsidRPr="005D1238">
        <w:rPr>
          <w:rFonts w:ascii="Arial Narrow" w:hAnsi="Arial Narrow"/>
          <w:sz w:val="20"/>
          <w:szCs w:val="20"/>
        </w:rPr>
        <w:t xml:space="preserve">vezető </w:t>
      </w:r>
      <w:r w:rsidR="006F17A2" w:rsidRPr="00864799">
        <w:rPr>
          <w:rFonts w:ascii="Arial Narrow" w:hAnsi="Arial Narrow"/>
          <w:sz w:val="20"/>
          <w:szCs w:val="20"/>
        </w:rPr>
        <w:t>tisztségviselői</w:t>
      </w:r>
      <w:r w:rsidRPr="00864799">
        <w:rPr>
          <w:rFonts w:ascii="Arial Narrow" w:hAnsi="Arial Narrow"/>
          <w:sz w:val="20"/>
          <w:szCs w:val="20"/>
        </w:rPr>
        <w:t xml:space="preserve"> együttműk</w:t>
      </w:r>
      <w:r w:rsidRPr="00864799">
        <w:rPr>
          <w:rFonts w:ascii="Arial Narrow" w:hAnsi="Arial Narrow"/>
          <w:sz w:val="20"/>
          <w:szCs w:val="20"/>
          <w:lang w:val="sv-SE"/>
        </w:rPr>
        <w:t>ö</w:t>
      </w:r>
      <w:r w:rsidRPr="00864799">
        <w:rPr>
          <w:rFonts w:ascii="Arial Narrow" w:hAnsi="Arial Narrow"/>
          <w:sz w:val="20"/>
          <w:szCs w:val="20"/>
        </w:rPr>
        <w:t>d</w:t>
      </w:r>
      <w:r w:rsidRPr="00864799">
        <w:rPr>
          <w:rFonts w:ascii="Arial Narrow" w:hAnsi="Arial Narrow"/>
          <w:sz w:val="20"/>
          <w:szCs w:val="20"/>
          <w:lang w:val="fr-FR"/>
        </w:rPr>
        <w:t>é</w:t>
      </w:r>
      <w:r w:rsidRPr="00864799">
        <w:rPr>
          <w:rFonts w:ascii="Arial Narrow" w:hAnsi="Arial Narrow"/>
          <w:sz w:val="20"/>
          <w:szCs w:val="20"/>
        </w:rPr>
        <w:t>sben hatá</w:t>
      </w:r>
      <w:r w:rsidRPr="00864799">
        <w:rPr>
          <w:rFonts w:ascii="Arial Narrow" w:hAnsi="Arial Narrow"/>
          <w:sz w:val="20"/>
          <w:szCs w:val="20"/>
          <w:lang w:val="it-IT"/>
        </w:rPr>
        <w:t>rozz</w:t>
      </w:r>
      <w:r w:rsidRPr="00864799">
        <w:rPr>
          <w:rFonts w:ascii="Arial Narrow" w:hAnsi="Arial Narrow"/>
          <w:sz w:val="20"/>
          <w:szCs w:val="20"/>
        </w:rPr>
        <w:t>ák meg a</w:t>
      </w:r>
      <w:r w:rsidR="003B0359" w:rsidRPr="00864799">
        <w:rPr>
          <w:rFonts w:ascii="Arial Narrow" w:hAnsi="Arial Narrow"/>
          <w:sz w:val="20"/>
          <w:szCs w:val="20"/>
        </w:rPr>
        <w:t>z Egyesület</w:t>
      </w:r>
      <w:r w:rsidRPr="00864799">
        <w:rPr>
          <w:rFonts w:ascii="Arial Narrow" w:hAnsi="Arial Narrow"/>
          <w:sz w:val="20"/>
          <w:szCs w:val="20"/>
        </w:rPr>
        <w:t xml:space="preserve"> dolgoz</w:t>
      </w:r>
      <w:r w:rsidRPr="00864799">
        <w:rPr>
          <w:rFonts w:ascii="Arial Narrow" w:hAnsi="Arial Narrow"/>
          <w:sz w:val="20"/>
          <w:szCs w:val="20"/>
          <w:lang w:val="es-ES_tradnl"/>
        </w:rPr>
        <w:t>ó</w:t>
      </w:r>
      <w:r w:rsidR="003B0359" w:rsidRPr="00864799">
        <w:rPr>
          <w:rFonts w:ascii="Arial Narrow" w:hAnsi="Arial Narrow"/>
          <w:sz w:val="20"/>
          <w:szCs w:val="20"/>
        </w:rPr>
        <w:t>inak</w:t>
      </w:r>
      <w:r w:rsidRPr="00864799">
        <w:rPr>
          <w:rFonts w:ascii="Arial Narrow" w:hAnsi="Arial Narrow"/>
          <w:sz w:val="20"/>
          <w:szCs w:val="20"/>
        </w:rPr>
        <w:t xml:space="preserve"> adatkezel</w:t>
      </w:r>
      <w:r w:rsidRPr="00864799">
        <w:rPr>
          <w:rFonts w:ascii="Arial Narrow" w:hAnsi="Arial Narrow"/>
          <w:sz w:val="20"/>
          <w:szCs w:val="20"/>
          <w:lang w:val="fr-FR"/>
        </w:rPr>
        <w:t>é</w:t>
      </w:r>
      <w:r w:rsidR="003B0359" w:rsidRPr="00864799">
        <w:rPr>
          <w:rFonts w:ascii="Arial Narrow" w:hAnsi="Arial Narrow"/>
          <w:sz w:val="20"/>
          <w:szCs w:val="20"/>
        </w:rPr>
        <w:t>ssel kapcsolatos feladatait, t</w:t>
      </w:r>
      <w:r w:rsidRPr="00864799">
        <w:rPr>
          <w:rFonts w:ascii="Arial Narrow" w:hAnsi="Arial Narrow"/>
          <w:sz w:val="20"/>
          <w:szCs w:val="20"/>
        </w:rPr>
        <w:t>ev</w:t>
      </w:r>
      <w:r w:rsidRPr="00864799">
        <w:rPr>
          <w:rFonts w:ascii="Arial Narrow" w:hAnsi="Arial Narrow"/>
          <w:sz w:val="20"/>
          <w:szCs w:val="20"/>
          <w:lang w:val="fr-FR"/>
        </w:rPr>
        <w:t>é</w:t>
      </w:r>
      <w:r w:rsidRPr="00864799">
        <w:rPr>
          <w:rFonts w:ascii="Arial Narrow" w:hAnsi="Arial Narrow"/>
          <w:sz w:val="20"/>
          <w:szCs w:val="20"/>
        </w:rPr>
        <w:t>kenys</w:t>
      </w:r>
      <w:r w:rsidRPr="00864799">
        <w:rPr>
          <w:rFonts w:ascii="Arial Narrow" w:hAnsi="Arial Narrow"/>
          <w:sz w:val="20"/>
          <w:szCs w:val="20"/>
          <w:lang w:val="fr-FR"/>
        </w:rPr>
        <w:t>é</w:t>
      </w:r>
      <w:r w:rsidRPr="00864799">
        <w:rPr>
          <w:rFonts w:ascii="Arial Narrow" w:hAnsi="Arial Narrow"/>
          <w:sz w:val="20"/>
          <w:szCs w:val="20"/>
        </w:rPr>
        <w:t>gük c</w:t>
      </w:r>
      <w:r w:rsidRPr="00864799">
        <w:rPr>
          <w:rFonts w:ascii="Arial Narrow" w:hAnsi="Arial Narrow"/>
          <w:sz w:val="20"/>
          <w:szCs w:val="20"/>
          <w:lang w:val="fr-FR"/>
        </w:rPr>
        <w:t>é</w:t>
      </w:r>
      <w:r w:rsidRPr="00864799">
        <w:rPr>
          <w:rFonts w:ascii="Arial Narrow" w:hAnsi="Arial Narrow"/>
          <w:sz w:val="20"/>
          <w:szCs w:val="20"/>
        </w:rPr>
        <w:t>lja</w:t>
      </w:r>
      <w:r w:rsidR="00F9099E" w:rsidRPr="00864799">
        <w:rPr>
          <w:rFonts w:ascii="Arial Narrow" w:hAnsi="Arial Narrow"/>
          <w:sz w:val="20"/>
          <w:szCs w:val="20"/>
        </w:rPr>
        <w:t>,</w:t>
      </w:r>
      <w:r w:rsidRPr="00864799">
        <w:rPr>
          <w:rFonts w:ascii="Arial Narrow" w:hAnsi="Arial Narrow"/>
          <w:sz w:val="20"/>
          <w:szCs w:val="20"/>
        </w:rPr>
        <w:t xml:space="preserve"> hogy t</w:t>
      </w:r>
      <w:r w:rsidRPr="00864799">
        <w:rPr>
          <w:rFonts w:ascii="Arial Narrow" w:hAnsi="Arial Narrow"/>
          <w:sz w:val="20"/>
          <w:szCs w:val="20"/>
          <w:lang w:val="sv-SE"/>
        </w:rPr>
        <w:t>ö</w:t>
      </w:r>
      <w:r w:rsidRPr="00864799">
        <w:rPr>
          <w:rFonts w:ascii="Arial Narrow" w:hAnsi="Arial Narrow"/>
          <w:sz w:val="20"/>
          <w:szCs w:val="20"/>
        </w:rPr>
        <w:t>rv</w:t>
      </w:r>
      <w:r w:rsidRPr="00864799">
        <w:rPr>
          <w:rFonts w:ascii="Arial Narrow" w:hAnsi="Arial Narrow"/>
          <w:sz w:val="20"/>
          <w:szCs w:val="20"/>
          <w:lang w:val="fr-FR"/>
        </w:rPr>
        <w:t>é</w:t>
      </w:r>
      <w:r w:rsidRPr="00864799">
        <w:rPr>
          <w:rFonts w:ascii="Arial Narrow" w:hAnsi="Arial Narrow"/>
          <w:sz w:val="20"/>
          <w:szCs w:val="20"/>
        </w:rPr>
        <w:t xml:space="preserve">nyes </w:t>
      </w:r>
      <w:r w:rsidRPr="00864799">
        <w:rPr>
          <w:rFonts w:ascii="Arial Narrow" w:hAnsi="Arial Narrow"/>
          <w:sz w:val="20"/>
          <w:szCs w:val="20"/>
          <w:lang w:val="fr-FR"/>
        </w:rPr>
        <w:t>é</w:t>
      </w:r>
      <w:r w:rsidRPr="00864799">
        <w:rPr>
          <w:rFonts w:ascii="Arial Narrow" w:hAnsi="Arial Narrow"/>
          <w:sz w:val="20"/>
          <w:szCs w:val="20"/>
        </w:rPr>
        <w:t>s tisztess</w:t>
      </w:r>
      <w:r w:rsidRPr="00864799">
        <w:rPr>
          <w:rFonts w:ascii="Arial Narrow" w:hAnsi="Arial Narrow"/>
          <w:sz w:val="20"/>
          <w:szCs w:val="20"/>
          <w:lang w:val="fr-FR"/>
        </w:rPr>
        <w:t>éges m</w:t>
      </w:r>
      <w:r w:rsidRPr="00864799">
        <w:rPr>
          <w:rFonts w:ascii="Arial Narrow" w:hAnsi="Arial Narrow"/>
          <w:sz w:val="20"/>
          <w:szCs w:val="20"/>
          <w:lang w:val="es-ES_tradnl"/>
        </w:rPr>
        <w:t>ó</w:t>
      </w:r>
      <w:r w:rsidRPr="00864799">
        <w:rPr>
          <w:rFonts w:ascii="Arial Narrow" w:hAnsi="Arial Narrow"/>
          <w:sz w:val="20"/>
          <w:szCs w:val="20"/>
        </w:rPr>
        <w:t>don</w:t>
      </w:r>
      <w:r w:rsidR="00F9099E" w:rsidRPr="00864799">
        <w:rPr>
          <w:rFonts w:ascii="Arial Narrow" w:hAnsi="Arial Narrow"/>
          <w:sz w:val="20"/>
          <w:szCs w:val="20"/>
        </w:rPr>
        <w:t>,</w:t>
      </w:r>
      <w:r w:rsidRPr="00864799">
        <w:rPr>
          <w:rFonts w:ascii="Arial Narrow" w:hAnsi="Arial Narrow"/>
          <w:sz w:val="20"/>
          <w:szCs w:val="20"/>
        </w:rPr>
        <w:t xml:space="preserve"> az adatkezel</w:t>
      </w:r>
      <w:r w:rsidRPr="00864799">
        <w:rPr>
          <w:rFonts w:ascii="Arial Narrow" w:hAnsi="Arial Narrow"/>
          <w:sz w:val="20"/>
          <w:szCs w:val="20"/>
          <w:lang w:val="fr-FR"/>
        </w:rPr>
        <w:t>é</w:t>
      </w:r>
      <w:r w:rsidRPr="00864799">
        <w:rPr>
          <w:rFonts w:ascii="Arial Narrow" w:hAnsi="Arial Narrow"/>
          <w:sz w:val="20"/>
          <w:szCs w:val="20"/>
          <w:lang w:val="da-DK"/>
        </w:rPr>
        <w:t xml:space="preserve">s minden </w:t>
      </w:r>
      <w:r w:rsidR="003B0359" w:rsidRPr="00864799">
        <w:rPr>
          <w:rFonts w:ascii="Arial Narrow" w:hAnsi="Arial Narrow"/>
          <w:sz w:val="20"/>
          <w:szCs w:val="20"/>
          <w:lang w:val="da-DK"/>
        </w:rPr>
        <w:t>szakaszában</w:t>
      </w:r>
      <w:r w:rsidRPr="00864799">
        <w:rPr>
          <w:rFonts w:ascii="Arial Narrow" w:hAnsi="Arial Narrow"/>
          <w:sz w:val="20"/>
          <w:szCs w:val="20"/>
        </w:rPr>
        <w:t xml:space="preserve"> biztosítsák az adatok pontosságát, gondoskodjanak az </w:t>
      </w:r>
      <w:r w:rsidRPr="00864799">
        <w:rPr>
          <w:rFonts w:ascii="Arial Narrow" w:hAnsi="Arial Narrow"/>
          <w:sz w:val="20"/>
          <w:szCs w:val="20"/>
          <w:lang w:val="fr-FR"/>
        </w:rPr>
        <w:t>é</w:t>
      </w:r>
      <w:r w:rsidRPr="00864799">
        <w:rPr>
          <w:rFonts w:ascii="Arial Narrow" w:hAnsi="Arial Narrow"/>
          <w:sz w:val="20"/>
          <w:szCs w:val="20"/>
        </w:rPr>
        <w:t>rintett szem</w:t>
      </w:r>
      <w:r w:rsidRPr="00864799">
        <w:rPr>
          <w:rFonts w:ascii="Arial Narrow" w:hAnsi="Arial Narrow"/>
          <w:sz w:val="20"/>
          <w:szCs w:val="20"/>
          <w:lang w:val="fr-FR"/>
        </w:rPr>
        <w:t>é</w:t>
      </w:r>
      <w:r w:rsidRPr="00864799">
        <w:rPr>
          <w:rFonts w:ascii="Arial Narrow" w:hAnsi="Arial Narrow"/>
          <w:sz w:val="20"/>
          <w:szCs w:val="20"/>
        </w:rPr>
        <w:t>lyes adatainak v</w:t>
      </w:r>
      <w:r w:rsidRPr="00864799">
        <w:rPr>
          <w:rFonts w:ascii="Arial Narrow" w:hAnsi="Arial Narrow"/>
          <w:sz w:val="20"/>
          <w:szCs w:val="20"/>
          <w:lang w:val="fr-FR"/>
        </w:rPr>
        <w:t>é</w:t>
      </w:r>
      <w:r w:rsidRPr="00864799">
        <w:rPr>
          <w:rFonts w:ascii="Arial Narrow" w:hAnsi="Arial Narrow"/>
          <w:sz w:val="20"/>
          <w:szCs w:val="20"/>
        </w:rPr>
        <w:t>delm</w:t>
      </w:r>
      <w:r w:rsidRPr="00864799">
        <w:rPr>
          <w:rFonts w:ascii="Arial Narrow" w:hAnsi="Arial Narrow"/>
          <w:sz w:val="20"/>
          <w:szCs w:val="20"/>
          <w:lang w:val="fr-FR"/>
        </w:rPr>
        <w:t>é</w:t>
      </w:r>
      <w:r w:rsidRPr="00864799">
        <w:rPr>
          <w:rFonts w:ascii="Arial Narrow" w:hAnsi="Arial Narrow"/>
          <w:sz w:val="20"/>
          <w:szCs w:val="20"/>
        </w:rPr>
        <w:t>ről jogosulatlan hozzáf</w:t>
      </w:r>
      <w:r w:rsidRPr="00864799">
        <w:rPr>
          <w:rFonts w:ascii="Arial Narrow" w:hAnsi="Arial Narrow"/>
          <w:sz w:val="20"/>
          <w:szCs w:val="20"/>
          <w:lang w:val="fr-FR"/>
        </w:rPr>
        <w:t>é</w:t>
      </w:r>
      <w:r w:rsidRPr="00864799">
        <w:rPr>
          <w:rFonts w:ascii="Arial Narrow" w:hAnsi="Arial Narrow"/>
          <w:sz w:val="20"/>
          <w:szCs w:val="20"/>
        </w:rPr>
        <w:t>r</w:t>
      </w:r>
      <w:r w:rsidRPr="00864799">
        <w:rPr>
          <w:rFonts w:ascii="Arial Narrow" w:hAnsi="Arial Narrow"/>
          <w:sz w:val="20"/>
          <w:szCs w:val="20"/>
          <w:lang w:val="fr-FR"/>
        </w:rPr>
        <w:t>é</w:t>
      </w:r>
      <w:r w:rsidRPr="00864799">
        <w:rPr>
          <w:rFonts w:ascii="Arial Narrow" w:hAnsi="Arial Narrow"/>
          <w:sz w:val="20"/>
          <w:szCs w:val="20"/>
        </w:rPr>
        <w:t>s, megváltoztatás, továbbítá</w:t>
      </w:r>
      <w:r w:rsidRPr="00864799">
        <w:rPr>
          <w:rFonts w:ascii="Arial Narrow" w:hAnsi="Arial Narrow"/>
          <w:sz w:val="20"/>
          <w:szCs w:val="20"/>
          <w:lang w:val="en-US"/>
        </w:rPr>
        <w:t>s, t</w:t>
      </w:r>
      <w:r w:rsidRPr="00864799">
        <w:rPr>
          <w:rFonts w:ascii="Arial Narrow" w:hAnsi="Arial Narrow"/>
          <w:sz w:val="20"/>
          <w:szCs w:val="20"/>
          <w:lang w:val="sv-SE"/>
        </w:rPr>
        <w:t>ö</w:t>
      </w:r>
      <w:r w:rsidRPr="00864799">
        <w:rPr>
          <w:rFonts w:ascii="Arial Narrow" w:hAnsi="Arial Narrow"/>
          <w:sz w:val="20"/>
          <w:szCs w:val="20"/>
        </w:rPr>
        <w:t>rl</w:t>
      </w:r>
      <w:r w:rsidRPr="00864799">
        <w:rPr>
          <w:rFonts w:ascii="Arial Narrow" w:hAnsi="Arial Narrow"/>
          <w:sz w:val="20"/>
          <w:szCs w:val="20"/>
          <w:lang w:val="fr-FR"/>
        </w:rPr>
        <w:t>é</w:t>
      </w:r>
      <w:r w:rsidRPr="00864799">
        <w:rPr>
          <w:rFonts w:ascii="Arial Narrow" w:hAnsi="Arial Narrow"/>
          <w:sz w:val="20"/>
          <w:szCs w:val="20"/>
        </w:rPr>
        <w:t>s vagy megsemmisül</w:t>
      </w:r>
      <w:r w:rsidRPr="00864799">
        <w:rPr>
          <w:rFonts w:ascii="Arial Narrow" w:hAnsi="Arial Narrow"/>
          <w:sz w:val="20"/>
          <w:szCs w:val="20"/>
          <w:lang w:val="fr-FR"/>
        </w:rPr>
        <w:t>é</w:t>
      </w:r>
      <w:r w:rsidRPr="00864799">
        <w:rPr>
          <w:rFonts w:ascii="Arial Narrow" w:hAnsi="Arial Narrow"/>
          <w:sz w:val="20"/>
          <w:szCs w:val="20"/>
        </w:rPr>
        <w:t>s eset</w:t>
      </w:r>
      <w:r w:rsidRPr="00864799">
        <w:rPr>
          <w:rFonts w:ascii="Arial Narrow" w:hAnsi="Arial Narrow"/>
          <w:sz w:val="20"/>
          <w:szCs w:val="20"/>
          <w:lang w:val="fr-FR"/>
        </w:rPr>
        <w:t>é</w:t>
      </w:r>
      <w:r w:rsidRPr="00864799">
        <w:rPr>
          <w:rFonts w:ascii="Arial Narrow" w:hAnsi="Arial Narrow"/>
          <w:sz w:val="20"/>
          <w:szCs w:val="20"/>
        </w:rPr>
        <w:t xml:space="preserve">n. </w:t>
      </w:r>
      <w:r w:rsidR="00FA0393" w:rsidRPr="00864799">
        <w:rPr>
          <w:rFonts w:ascii="Arial Narrow" w:hAnsi="Arial Narrow"/>
          <w:sz w:val="20"/>
          <w:szCs w:val="20"/>
        </w:rPr>
        <w:t>Az Egyesülettel</w:t>
      </w:r>
      <w:r w:rsidRPr="00864799">
        <w:rPr>
          <w:rFonts w:ascii="Arial Narrow" w:hAnsi="Arial Narrow"/>
          <w:sz w:val="20"/>
          <w:szCs w:val="20"/>
        </w:rPr>
        <w:t xml:space="preserve"> kapcsolatban l</w:t>
      </w:r>
      <w:r w:rsidRPr="00864799">
        <w:rPr>
          <w:rFonts w:ascii="Arial Narrow" w:hAnsi="Arial Narrow"/>
          <w:sz w:val="20"/>
          <w:szCs w:val="20"/>
          <w:lang w:val="fr-FR"/>
        </w:rPr>
        <w:t>é</w:t>
      </w:r>
      <w:r w:rsidRPr="00864799">
        <w:rPr>
          <w:rFonts w:ascii="Arial Narrow" w:hAnsi="Arial Narrow"/>
          <w:sz w:val="20"/>
          <w:szCs w:val="20"/>
        </w:rPr>
        <w:t>vő adatkezel</w:t>
      </w:r>
      <w:r w:rsidRPr="00864799">
        <w:rPr>
          <w:rFonts w:ascii="Arial Narrow" w:hAnsi="Arial Narrow"/>
          <w:sz w:val="20"/>
          <w:szCs w:val="20"/>
          <w:lang w:val="fr-FR"/>
        </w:rPr>
        <w:t>é</w:t>
      </w:r>
      <w:r w:rsidRPr="00864799">
        <w:rPr>
          <w:rFonts w:ascii="Arial Narrow" w:hAnsi="Arial Narrow"/>
          <w:sz w:val="20"/>
          <w:szCs w:val="20"/>
        </w:rPr>
        <w:t>sben r</w:t>
      </w:r>
      <w:r w:rsidRPr="00864799">
        <w:rPr>
          <w:rFonts w:ascii="Arial Narrow" w:hAnsi="Arial Narrow"/>
          <w:sz w:val="20"/>
          <w:szCs w:val="20"/>
          <w:lang w:val="fr-FR"/>
        </w:rPr>
        <w:t>é</w:t>
      </w:r>
      <w:r w:rsidRPr="00864799">
        <w:rPr>
          <w:rFonts w:ascii="Arial Narrow" w:hAnsi="Arial Narrow"/>
          <w:sz w:val="20"/>
          <w:szCs w:val="20"/>
        </w:rPr>
        <w:t>sztvevő egy</w:t>
      </w:r>
      <w:r w:rsidRPr="00864799">
        <w:rPr>
          <w:rFonts w:ascii="Arial Narrow" w:hAnsi="Arial Narrow"/>
          <w:sz w:val="20"/>
          <w:szCs w:val="20"/>
          <w:lang w:val="fr-FR"/>
        </w:rPr>
        <w:t>é</w:t>
      </w:r>
      <w:r w:rsidRPr="00864799">
        <w:rPr>
          <w:rFonts w:ascii="Arial Narrow" w:hAnsi="Arial Narrow"/>
          <w:sz w:val="20"/>
          <w:szCs w:val="20"/>
        </w:rPr>
        <w:t>b szervezetek, ill. vállalkozások megbízottjai k</w:t>
      </w:r>
      <w:r w:rsidRPr="00864799">
        <w:rPr>
          <w:rFonts w:ascii="Arial Narrow" w:hAnsi="Arial Narrow"/>
          <w:sz w:val="20"/>
          <w:szCs w:val="20"/>
          <w:lang w:val="sv-SE"/>
        </w:rPr>
        <w:t>ö</w:t>
      </w:r>
      <w:r w:rsidRPr="00864799">
        <w:rPr>
          <w:rFonts w:ascii="Arial Narrow" w:hAnsi="Arial Narrow"/>
          <w:sz w:val="20"/>
          <w:szCs w:val="20"/>
        </w:rPr>
        <w:t>telesek a megismert adatokat üzleti titokk</w:t>
      </w:r>
      <w:r w:rsidRPr="00864799">
        <w:rPr>
          <w:rFonts w:ascii="Arial Narrow" w:hAnsi="Arial Narrow"/>
          <w:sz w:val="20"/>
          <w:szCs w:val="20"/>
          <w:lang w:val="fr-FR"/>
        </w:rPr>
        <w:t>é</w:t>
      </w:r>
      <w:r w:rsidRPr="00864799">
        <w:rPr>
          <w:rFonts w:ascii="Arial Narrow" w:hAnsi="Arial Narrow"/>
          <w:sz w:val="20"/>
          <w:szCs w:val="20"/>
        </w:rPr>
        <w:t xml:space="preserve">nt megőrizni. Ezen szervezetek </w:t>
      </w:r>
      <w:r w:rsidRPr="00F30EB3">
        <w:rPr>
          <w:rFonts w:ascii="Arial Narrow" w:hAnsi="Arial Narrow"/>
          <w:sz w:val="20"/>
          <w:szCs w:val="20"/>
        </w:rPr>
        <w:t>k</w:t>
      </w:r>
      <w:r w:rsidRPr="00F30EB3">
        <w:rPr>
          <w:rFonts w:ascii="Arial Narrow" w:hAnsi="Arial Narrow"/>
          <w:sz w:val="20"/>
          <w:szCs w:val="20"/>
          <w:lang w:val="sv-SE"/>
        </w:rPr>
        <w:t>ö</w:t>
      </w:r>
      <w:r w:rsidRPr="00F30EB3">
        <w:rPr>
          <w:rFonts w:ascii="Arial Narrow" w:hAnsi="Arial Narrow"/>
          <w:sz w:val="20"/>
          <w:szCs w:val="20"/>
        </w:rPr>
        <w:t xml:space="preserve">telesek a </w:t>
      </w:r>
      <w:r w:rsidR="00CD3B85">
        <w:rPr>
          <w:rFonts w:ascii="Arial Narrow" w:hAnsi="Arial Narrow"/>
          <w:b/>
          <w:sz w:val="20"/>
          <w:szCs w:val="20"/>
        </w:rPr>
        <w:t>27</w:t>
      </w:r>
      <w:r w:rsidR="00B05ECC" w:rsidRPr="00F30EB3">
        <w:rPr>
          <w:rFonts w:ascii="Arial Narrow" w:hAnsi="Arial Narrow"/>
          <w:b/>
          <w:sz w:val="20"/>
          <w:szCs w:val="20"/>
        </w:rPr>
        <w:t xml:space="preserve">. számú </w:t>
      </w:r>
      <w:r w:rsidRPr="00F30EB3">
        <w:rPr>
          <w:rFonts w:ascii="Arial Narrow" w:hAnsi="Arial Narrow"/>
          <w:b/>
          <w:sz w:val="20"/>
          <w:szCs w:val="20"/>
        </w:rPr>
        <w:t>mell</w:t>
      </w:r>
      <w:r w:rsidRPr="00F30EB3">
        <w:rPr>
          <w:rFonts w:ascii="Arial Narrow" w:hAnsi="Arial Narrow"/>
          <w:b/>
          <w:sz w:val="20"/>
          <w:szCs w:val="20"/>
          <w:lang w:val="fr-FR"/>
        </w:rPr>
        <w:t>é</w:t>
      </w:r>
      <w:r w:rsidRPr="00F30EB3">
        <w:rPr>
          <w:rFonts w:ascii="Arial Narrow" w:hAnsi="Arial Narrow"/>
          <w:b/>
          <w:sz w:val="20"/>
          <w:szCs w:val="20"/>
        </w:rPr>
        <w:t>kletben</w:t>
      </w:r>
      <w:r w:rsidRPr="00F30EB3">
        <w:rPr>
          <w:rFonts w:ascii="Arial Narrow" w:hAnsi="Arial Narrow"/>
          <w:sz w:val="20"/>
          <w:szCs w:val="20"/>
        </w:rPr>
        <w:t xml:space="preserve"> szereplő</w:t>
      </w:r>
      <w:r w:rsidR="00B1798B">
        <w:rPr>
          <w:rFonts w:ascii="Arial Narrow" w:hAnsi="Arial Narrow"/>
          <w:sz w:val="20"/>
          <w:szCs w:val="20"/>
        </w:rPr>
        <w:t>, vagy azzal azonos tartalmú Titoktartási N</w:t>
      </w:r>
      <w:r w:rsidRPr="00864799">
        <w:rPr>
          <w:rFonts w:ascii="Arial Narrow" w:hAnsi="Arial Narrow"/>
          <w:sz w:val="20"/>
          <w:szCs w:val="20"/>
        </w:rPr>
        <w:t>yilatkozatot tenni.</w:t>
      </w:r>
    </w:p>
    <w:p w14:paraId="4CE1A986" w14:textId="77777777" w:rsidR="00864799" w:rsidRPr="00864799" w:rsidRDefault="00FA2D14" w:rsidP="003522A1">
      <w:pPr>
        <w:pStyle w:val="Listaszerbekezds"/>
        <w:numPr>
          <w:ilvl w:val="1"/>
          <w:numId w:val="56"/>
        </w:numPr>
        <w:spacing w:after="0" w:line="240" w:lineRule="auto"/>
        <w:ind w:left="567" w:hanging="567"/>
        <w:jc w:val="both"/>
        <w:rPr>
          <w:rFonts w:ascii="Arial Narrow" w:hAnsi="Arial Narrow"/>
          <w:sz w:val="20"/>
          <w:szCs w:val="20"/>
        </w:rPr>
      </w:pPr>
      <w:r w:rsidRPr="00864799">
        <w:rPr>
          <w:rFonts w:ascii="Arial Narrow" w:hAnsi="Arial Narrow"/>
          <w:sz w:val="20"/>
          <w:szCs w:val="20"/>
        </w:rPr>
        <w:t>Az Egyesület az adatok kezelését jogszerűen és tisztességesen, valamint az érintett számára átlátható módon végzi (jogszerűség, tisztességes eljárás és átláthatóság)</w:t>
      </w:r>
      <w:r w:rsidR="00864799" w:rsidRPr="00864799">
        <w:rPr>
          <w:rFonts w:ascii="Arial Narrow" w:hAnsi="Arial Narrow"/>
          <w:sz w:val="20"/>
          <w:szCs w:val="20"/>
        </w:rPr>
        <w:t>.</w:t>
      </w:r>
    </w:p>
    <w:p w14:paraId="08315612" w14:textId="77777777" w:rsidR="00864799" w:rsidRPr="00864799" w:rsidRDefault="00864799" w:rsidP="003522A1">
      <w:pPr>
        <w:pStyle w:val="Listaszerbekezds"/>
        <w:numPr>
          <w:ilvl w:val="1"/>
          <w:numId w:val="56"/>
        </w:numPr>
        <w:spacing w:after="0" w:line="240" w:lineRule="auto"/>
        <w:ind w:left="567" w:hanging="567"/>
        <w:jc w:val="both"/>
        <w:rPr>
          <w:rFonts w:ascii="Arial Narrow" w:hAnsi="Arial Narrow"/>
          <w:sz w:val="20"/>
          <w:szCs w:val="20"/>
        </w:rPr>
      </w:pPr>
      <w:r w:rsidRPr="00864799">
        <w:rPr>
          <w:rFonts w:ascii="Arial Narrow" w:hAnsi="Arial Narrow"/>
          <w:sz w:val="20"/>
          <w:szCs w:val="20"/>
        </w:rPr>
        <w:t>Az Egyesület</w:t>
      </w:r>
      <w:r w:rsidR="00FA2D14" w:rsidRPr="00864799">
        <w:rPr>
          <w:rFonts w:ascii="Arial Narrow" w:hAnsi="Arial Narrow"/>
          <w:sz w:val="20"/>
          <w:szCs w:val="20"/>
        </w:rPr>
        <w:t xml:space="preserve"> a személyes adatok gyűjtését csak meghatározott, egyértelmű és jogszerű célból végzi, és azokat nem kezeli ezekkel a célokkal össze nem egyeztethető módon (célhoz kötöttség)</w:t>
      </w:r>
      <w:r w:rsidRPr="00864799">
        <w:rPr>
          <w:rFonts w:ascii="Arial Narrow" w:hAnsi="Arial Narrow"/>
          <w:sz w:val="20"/>
          <w:szCs w:val="20"/>
        </w:rPr>
        <w:t>.</w:t>
      </w:r>
    </w:p>
    <w:p w14:paraId="67BFA297" w14:textId="77777777" w:rsidR="00864799" w:rsidRPr="00864799" w:rsidRDefault="00864799" w:rsidP="003522A1">
      <w:pPr>
        <w:pStyle w:val="Listaszerbekezds"/>
        <w:numPr>
          <w:ilvl w:val="1"/>
          <w:numId w:val="56"/>
        </w:numPr>
        <w:spacing w:after="0" w:line="240" w:lineRule="auto"/>
        <w:ind w:left="567" w:hanging="567"/>
        <w:jc w:val="both"/>
        <w:rPr>
          <w:rFonts w:ascii="Arial Narrow" w:hAnsi="Arial Narrow"/>
          <w:sz w:val="20"/>
          <w:szCs w:val="20"/>
        </w:rPr>
      </w:pPr>
      <w:r w:rsidRPr="00864799">
        <w:rPr>
          <w:rFonts w:ascii="Arial Narrow" w:hAnsi="Arial Narrow"/>
          <w:sz w:val="20"/>
          <w:szCs w:val="20"/>
        </w:rPr>
        <w:t xml:space="preserve">Az Egyesület </w:t>
      </w:r>
      <w:r w:rsidR="00FA2D14" w:rsidRPr="00864799">
        <w:rPr>
          <w:rFonts w:ascii="Arial Narrow" w:hAnsi="Arial Narrow"/>
          <w:sz w:val="20"/>
          <w:szCs w:val="20"/>
        </w:rPr>
        <w:t xml:space="preserve">az adatkezelést annak </w:t>
      </w:r>
      <w:proofErr w:type="gramStart"/>
      <w:r w:rsidR="00FA2D14" w:rsidRPr="00864799">
        <w:rPr>
          <w:rFonts w:ascii="Arial Narrow" w:hAnsi="Arial Narrow"/>
          <w:sz w:val="20"/>
          <w:szCs w:val="20"/>
        </w:rPr>
        <w:t>célja(</w:t>
      </w:r>
      <w:proofErr w:type="gramEnd"/>
      <w:r w:rsidR="00FA2D14" w:rsidRPr="00864799">
        <w:rPr>
          <w:rFonts w:ascii="Arial Narrow" w:hAnsi="Arial Narrow"/>
          <w:sz w:val="20"/>
          <w:szCs w:val="20"/>
        </w:rPr>
        <w:t>i) szempontjából megfelelően és relevánsan, és a szükségesre korlátozva végzi (adattakarékosság)</w:t>
      </w:r>
      <w:r w:rsidRPr="00864799">
        <w:rPr>
          <w:rFonts w:ascii="Arial Narrow" w:hAnsi="Arial Narrow"/>
          <w:sz w:val="20"/>
          <w:szCs w:val="20"/>
        </w:rPr>
        <w:t>.</w:t>
      </w:r>
    </w:p>
    <w:p w14:paraId="3DCD6195" w14:textId="77777777" w:rsidR="00864799" w:rsidRPr="00864799" w:rsidRDefault="00864799" w:rsidP="003522A1">
      <w:pPr>
        <w:pStyle w:val="Listaszerbekezds"/>
        <w:numPr>
          <w:ilvl w:val="1"/>
          <w:numId w:val="56"/>
        </w:numPr>
        <w:spacing w:after="0" w:line="240" w:lineRule="auto"/>
        <w:ind w:left="567" w:hanging="567"/>
        <w:jc w:val="both"/>
        <w:rPr>
          <w:rFonts w:ascii="Arial Narrow" w:hAnsi="Arial Narrow"/>
          <w:sz w:val="20"/>
          <w:szCs w:val="20"/>
        </w:rPr>
      </w:pPr>
      <w:r w:rsidRPr="00864799">
        <w:rPr>
          <w:rFonts w:ascii="Arial Narrow" w:hAnsi="Arial Narrow"/>
          <w:sz w:val="20"/>
          <w:szCs w:val="20"/>
        </w:rPr>
        <w:t>Az Egyesület</w:t>
      </w:r>
      <w:r w:rsidR="00FA2D14" w:rsidRPr="00864799">
        <w:rPr>
          <w:rFonts w:ascii="Arial Narrow" w:hAnsi="Arial Narrow"/>
          <w:sz w:val="20"/>
          <w:szCs w:val="20"/>
        </w:rPr>
        <w:t xml:space="preserve"> pontosan és naprakészen kezeli az adatokat (pontosság).</w:t>
      </w:r>
    </w:p>
    <w:p w14:paraId="0B256C18" w14:textId="77777777" w:rsidR="00864799" w:rsidRPr="00864799" w:rsidRDefault="00864799" w:rsidP="003522A1">
      <w:pPr>
        <w:pStyle w:val="Listaszerbekezds"/>
        <w:numPr>
          <w:ilvl w:val="1"/>
          <w:numId w:val="56"/>
        </w:numPr>
        <w:spacing w:after="0" w:line="240" w:lineRule="auto"/>
        <w:ind w:left="567" w:hanging="567"/>
        <w:jc w:val="both"/>
        <w:rPr>
          <w:rFonts w:ascii="Arial Narrow" w:hAnsi="Arial Narrow"/>
          <w:sz w:val="20"/>
          <w:szCs w:val="20"/>
        </w:rPr>
      </w:pPr>
      <w:r w:rsidRPr="00864799">
        <w:rPr>
          <w:rFonts w:ascii="Arial Narrow" w:hAnsi="Arial Narrow"/>
          <w:sz w:val="20"/>
          <w:szCs w:val="20"/>
        </w:rPr>
        <w:t>Az Egyesület</w:t>
      </w:r>
      <w:r w:rsidR="00FA2D14" w:rsidRPr="00864799">
        <w:rPr>
          <w:rFonts w:ascii="Arial Narrow" w:hAnsi="Arial Narrow"/>
          <w:sz w:val="20"/>
          <w:szCs w:val="20"/>
        </w:rPr>
        <w:t xml:space="preserve"> az adatok tárolását olyan formában végzi, amely az érintettek azonosítását csak a személyes adatok kezelése céljainak eléréséhez szükséges ideig teszi lehetővé (korlátozott tárolhatóság</w:t>
      </w:r>
      <w:r w:rsidRPr="00864799">
        <w:rPr>
          <w:rFonts w:ascii="Arial Narrow" w:hAnsi="Arial Narrow"/>
          <w:sz w:val="20"/>
          <w:szCs w:val="20"/>
        </w:rPr>
        <w:t>).</w:t>
      </w:r>
    </w:p>
    <w:p w14:paraId="35B09BD4" w14:textId="77777777" w:rsidR="00FA2D14" w:rsidRPr="00F30EB3" w:rsidRDefault="00864799" w:rsidP="003522A1">
      <w:pPr>
        <w:pStyle w:val="Listaszerbekezds"/>
        <w:numPr>
          <w:ilvl w:val="1"/>
          <w:numId w:val="56"/>
        </w:numPr>
        <w:spacing w:after="0" w:line="240" w:lineRule="auto"/>
        <w:ind w:left="567" w:hanging="567"/>
        <w:jc w:val="both"/>
        <w:rPr>
          <w:rFonts w:ascii="Arial Narrow" w:hAnsi="Arial Narrow"/>
          <w:sz w:val="20"/>
          <w:szCs w:val="20"/>
        </w:rPr>
      </w:pPr>
      <w:r w:rsidRPr="00864799">
        <w:rPr>
          <w:rFonts w:ascii="Arial Narrow" w:hAnsi="Arial Narrow"/>
          <w:sz w:val="20"/>
          <w:szCs w:val="20"/>
        </w:rPr>
        <w:t xml:space="preserve">Az Egyesület </w:t>
      </w:r>
      <w:r w:rsidR="00FA2D14" w:rsidRPr="00864799">
        <w:rPr>
          <w:rFonts w:ascii="Arial Narrow" w:hAnsi="Arial Narrow"/>
          <w:sz w:val="20"/>
          <w:szCs w:val="20"/>
        </w:rPr>
        <w:t xml:space="preserve">megfelelő technikai vagy szervezési intézkedések alkalmazásával biztosítja a személyes adatok megfelelő biztonságát, az adatok jogosulatlan vagy jogellenes kezelésével, véletlen elvesztésével, megsemmisítésével vagy </w:t>
      </w:r>
      <w:r w:rsidR="00FA2D14" w:rsidRPr="00F30EB3">
        <w:rPr>
          <w:rFonts w:ascii="Arial Narrow" w:hAnsi="Arial Narrow"/>
          <w:sz w:val="20"/>
          <w:szCs w:val="20"/>
        </w:rPr>
        <w:t xml:space="preserve">károsodásával szembeni védelmet is ideértve (integritás és bizalmas jelleg). </w:t>
      </w:r>
    </w:p>
    <w:p w14:paraId="5356D5F4" w14:textId="46D7C528" w:rsidR="005D1238" w:rsidRPr="00F30EB3" w:rsidRDefault="00FA0393" w:rsidP="003522A1">
      <w:pPr>
        <w:pStyle w:val="Listaszerbekezds"/>
        <w:numPr>
          <w:ilvl w:val="1"/>
          <w:numId w:val="56"/>
        </w:numPr>
        <w:spacing w:after="0" w:line="240" w:lineRule="auto"/>
        <w:ind w:left="567" w:hanging="567"/>
        <w:jc w:val="both"/>
        <w:rPr>
          <w:rFonts w:ascii="Arial Narrow" w:hAnsi="Arial Narrow"/>
          <w:sz w:val="20"/>
          <w:szCs w:val="20"/>
        </w:rPr>
      </w:pPr>
      <w:r w:rsidRPr="00F30EB3">
        <w:rPr>
          <w:rFonts w:ascii="Arial Narrow" w:hAnsi="Arial Narrow"/>
          <w:sz w:val="20"/>
          <w:szCs w:val="20"/>
          <w:lang w:val="pt-PT"/>
        </w:rPr>
        <w:t>A hozzájáruláson alapuló adatkezelés esetén az érintett hozzájárulását</w:t>
      </w:r>
      <w:r w:rsidR="00F30EB3" w:rsidRPr="00F30EB3">
        <w:rPr>
          <w:rFonts w:ascii="Arial Narrow" w:hAnsi="Arial Narrow"/>
          <w:sz w:val="20"/>
          <w:szCs w:val="20"/>
          <w:lang w:val="pt-PT"/>
        </w:rPr>
        <w:t xml:space="preserve"> személyes adatai kezeléséhez </w:t>
      </w:r>
      <w:r w:rsidR="00F02989">
        <w:rPr>
          <w:rFonts w:ascii="Arial Narrow" w:hAnsi="Arial Narrow"/>
          <w:sz w:val="20"/>
          <w:szCs w:val="20"/>
          <w:lang w:val="pt-PT"/>
        </w:rPr>
        <w:t>írásban, igazolható módon</w:t>
      </w:r>
      <w:r w:rsidRPr="00F30EB3">
        <w:rPr>
          <w:rFonts w:ascii="Arial Narrow" w:eastAsia="Times New Roman" w:hAnsi="Arial Narrow" w:cs="Times New Roman"/>
          <w:sz w:val="20"/>
          <w:szCs w:val="20"/>
        </w:rPr>
        <w:t xml:space="preserve"> kell kérni. </w:t>
      </w:r>
    </w:p>
    <w:p w14:paraId="455AC57C" w14:textId="77777777" w:rsidR="005D1238" w:rsidRPr="005D1238" w:rsidRDefault="00FA0393" w:rsidP="003522A1">
      <w:pPr>
        <w:pStyle w:val="Listaszerbekezds"/>
        <w:numPr>
          <w:ilvl w:val="1"/>
          <w:numId w:val="56"/>
        </w:numPr>
        <w:spacing w:after="0" w:line="240" w:lineRule="auto"/>
        <w:ind w:left="567" w:hanging="567"/>
        <w:jc w:val="both"/>
        <w:rPr>
          <w:rFonts w:ascii="Arial Narrow" w:hAnsi="Arial Narrow"/>
          <w:sz w:val="20"/>
          <w:szCs w:val="20"/>
        </w:rPr>
      </w:pPr>
      <w:r w:rsidRPr="005D1238">
        <w:rPr>
          <w:rFonts w:ascii="Arial Narrow" w:eastAsia="Times New Roman" w:hAnsi="Arial Narrow" w:cs="Times New Roman"/>
          <w:sz w:val="20"/>
          <w:szCs w:val="20"/>
        </w:rPr>
        <w:t xml:space="preserve">Hozzájárulásnak minősül az is, ha az érintett </w:t>
      </w:r>
      <w:r w:rsidR="006F17A2" w:rsidRPr="005D1238">
        <w:rPr>
          <w:rFonts w:ascii="Arial Narrow" w:eastAsia="Times New Roman" w:hAnsi="Arial Narrow" w:cs="Times New Roman"/>
          <w:sz w:val="20"/>
          <w:szCs w:val="20"/>
        </w:rPr>
        <w:t>az Egyesület</w:t>
      </w:r>
      <w:r w:rsidRPr="005D1238">
        <w:rPr>
          <w:rFonts w:ascii="Arial Narrow" w:eastAsia="Times New Roman" w:hAnsi="Arial Narrow" w:cs="Times New Roman"/>
          <w:sz w:val="20"/>
          <w:szCs w:val="20"/>
        </w:rPr>
        <w:t xml:space="preserve"> intern</w:t>
      </w:r>
      <w:r w:rsidR="00F9099E">
        <w:rPr>
          <w:rFonts w:ascii="Arial Narrow" w:eastAsia="Times New Roman" w:hAnsi="Arial Narrow" w:cs="Times New Roman"/>
          <w:sz w:val="20"/>
          <w:szCs w:val="20"/>
        </w:rPr>
        <w:t>etes honlapján</w:t>
      </w:r>
      <w:r w:rsidRPr="005D1238">
        <w:rPr>
          <w:rFonts w:ascii="Arial Narrow" w:eastAsia="Times New Roman" w:hAnsi="Arial Narrow" w:cs="Times New Roman"/>
          <w:sz w:val="20"/>
          <w:szCs w:val="20"/>
        </w:rPr>
        <w:t xml:space="preserve"> </w:t>
      </w:r>
      <w:r w:rsidR="00BB741A" w:rsidRPr="005D1238">
        <w:rPr>
          <w:rFonts w:ascii="Arial Narrow" w:eastAsia="Times New Roman" w:hAnsi="Arial Narrow" w:cs="Times New Roman"/>
          <w:sz w:val="20"/>
          <w:szCs w:val="20"/>
        </w:rPr>
        <w:t xml:space="preserve">található nyilatkozatok kitöltésével és elküldésével </w:t>
      </w:r>
      <w:r w:rsidR="00F9099E">
        <w:rPr>
          <w:rFonts w:ascii="Arial Narrow" w:eastAsia="Times New Roman" w:hAnsi="Arial Narrow" w:cs="Times New Roman"/>
          <w:sz w:val="20"/>
          <w:szCs w:val="20"/>
        </w:rPr>
        <w:t>az adatkezeléshez</w:t>
      </w:r>
      <w:r w:rsidR="00BB741A" w:rsidRPr="005D1238">
        <w:rPr>
          <w:rFonts w:ascii="Arial Narrow" w:eastAsia="Times New Roman" w:hAnsi="Arial Narrow" w:cs="Times New Roman"/>
          <w:sz w:val="20"/>
          <w:szCs w:val="20"/>
        </w:rPr>
        <w:t xml:space="preserve"> hozzájárul, va</w:t>
      </w:r>
      <w:r w:rsidRPr="005D1238">
        <w:rPr>
          <w:rFonts w:ascii="Arial Narrow" w:eastAsia="Times New Roman" w:hAnsi="Arial Narrow" w:cs="Times New Roman"/>
          <w:sz w:val="20"/>
          <w:szCs w:val="20"/>
        </w:rPr>
        <w:t xml:space="preserve">lamint bármely egyéb olyan nyilatkozat vagy cselekedet is, amely az adott összefüggésben az érintett hozzájárulását személyes adatainak tervezett kezeléséhez egyértelműen jelzi. </w:t>
      </w:r>
    </w:p>
    <w:p w14:paraId="465709B4" w14:textId="77777777" w:rsidR="005D1238" w:rsidRPr="005D1238" w:rsidRDefault="00FA0393" w:rsidP="003522A1">
      <w:pPr>
        <w:pStyle w:val="Listaszerbekezds"/>
        <w:numPr>
          <w:ilvl w:val="1"/>
          <w:numId w:val="56"/>
        </w:numPr>
        <w:spacing w:after="0" w:line="240" w:lineRule="auto"/>
        <w:ind w:left="567" w:hanging="567"/>
        <w:jc w:val="both"/>
        <w:rPr>
          <w:rFonts w:ascii="Arial Narrow" w:hAnsi="Arial Narrow"/>
          <w:sz w:val="20"/>
          <w:szCs w:val="20"/>
        </w:rPr>
      </w:pPr>
      <w:r w:rsidRPr="005D1238">
        <w:rPr>
          <w:rFonts w:ascii="Arial Narrow" w:eastAsia="Times New Roman" w:hAnsi="Arial Narrow" w:cs="Times New Roman"/>
          <w:sz w:val="20"/>
          <w:szCs w:val="20"/>
        </w:rPr>
        <w:t xml:space="preserve">A hozzájárulás az ugyanazon cél vagy célok érdekében végzett összes adatkezelési tevékenységre kiterjed. Ha az adatkezelés egyszerre több célt is szolgál, akkor a hozzájárulást az összes adatkezelési célra vonatkozóan meg kell adni. </w:t>
      </w:r>
    </w:p>
    <w:p w14:paraId="141C0833" w14:textId="77777777" w:rsidR="005D1238" w:rsidRPr="005D1238" w:rsidRDefault="00FA0393" w:rsidP="003522A1">
      <w:pPr>
        <w:pStyle w:val="Listaszerbekezds"/>
        <w:numPr>
          <w:ilvl w:val="1"/>
          <w:numId w:val="56"/>
        </w:numPr>
        <w:spacing w:after="0" w:line="240" w:lineRule="auto"/>
        <w:ind w:left="567" w:hanging="567"/>
        <w:jc w:val="both"/>
        <w:rPr>
          <w:rFonts w:ascii="Arial Narrow" w:hAnsi="Arial Narrow"/>
          <w:sz w:val="20"/>
          <w:szCs w:val="20"/>
        </w:rPr>
      </w:pPr>
      <w:r w:rsidRPr="005D1238">
        <w:rPr>
          <w:rFonts w:ascii="Arial Narrow" w:eastAsia="Times New Roman" w:hAnsi="Arial Narrow" w:cs="Times New Roman"/>
          <w:sz w:val="20"/>
          <w:szCs w:val="20"/>
        </w:rPr>
        <w:t xml:space="preserve">Ha az érintett hozzájárulását olyan írásbeli nyilatkozat keretében adja meg, amely más ügyekre is vonatkozik – pl. </w:t>
      </w:r>
      <w:r w:rsidR="00BB741A" w:rsidRPr="005D1238">
        <w:rPr>
          <w:rFonts w:ascii="Arial Narrow" w:eastAsia="Times New Roman" w:hAnsi="Arial Narrow" w:cs="Times New Roman"/>
          <w:sz w:val="20"/>
          <w:szCs w:val="20"/>
        </w:rPr>
        <w:t xml:space="preserve">tagság, pártolói tagság, </w:t>
      </w:r>
      <w:r w:rsidRPr="005D1238">
        <w:rPr>
          <w:rFonts w:ascii="Arial Narrow" w:eastAsia="Times New Roman" w:hAnsi="Arial Narrow" w:cs="Times New Roman"/>
          <w:sz w:val="20"/>
          <w:szCs w:val="20"/>
        </w:rPr>
        <w:t>versenyre való benevezés, rendezvényen való részvétel - a hozzájárulás iránti kérelmet ezektől a más ügyektől egyértelműen megkülönböztethető módon kell előadni, érthető és könnyen hozzáférhető formában, világos és egyszerű nyelvezettel. Az érintett hozzájárulását tartalmazó ilyen nyilatkozat bármely olyan része, amely sérti a Rendeletet, kötelező erővel nem bír.</w:t>
      </w:r>
    </w:p>
    <w:p w14:paraId="12733CC9" w14:textId="77777777" w:rsidR="005D1238" w:rsidRPr="005D1238" w:rsidRDefault="00FA0393" w:rsidP="003522A1">
      <w:pPr>
        <w:pStyle w:val="Listaszerbekezds"/>
        <w:numPr>
          <w:ilvl w:val="1"/>
          <w:numId w:val="56"/>
        </w:numPr>
        <w:spacing w:after="0" w:line="240" w:lineRule="auto"/>
        <w:ind w:left="567" w:hanging="567"/>
        <w:jc w:val="both"/>
        <w:rPr>
          <w:rFonts w:ascii="Arial Narrow" w:hAnsi="Arial Narrow"/>
          <w:sz w:val="20"/>
          <w:szCs w:val="20"/>
        </w:rPr>
      </w:pPr>
      <w:r w:rsidRPr="005D1238">
        <w:rPr>
          <w:rFonts w:ascii="Arial Narrow" w:eastAsia="Times New Roman" w:hAnsi="Arial Narrow" w:cs="Times New Roman"/>
          <w:sz w:val="20"/>
          <w:szCs w:val="20"/>
        </w:rPr>
        <w:t>Az Egyesület nem kötheti szerződés megkötését, teljesítését olyan személyes adatok kezeléséhez való hozzájárulás megadásához, amelyek nem szükségesek a szerződés teljesítéséhez.</w:t>
      </w:r>
    </w:p>
    <w:p w14:paraId="69EF9D98" w14:textId="77777777" w:rsidR="005D1238" w:rsidRPr="005D1238" w:rsidRDefault="00FA0393" w:rsidP="003522A1">
      <w:pPr>
        <w:pStyle w:val="Listaszerbekezds"/>
        <w:numPr>
          <w:ilvl w:val="1"/>
          <w:numId w:val="56"/>
        </w:numPr>
        <w:spacing w:after="0" w:line="240" w:lineRule="auto"/>
        <w:ind w:left="567" w:hanging="567"/>
        <w:jc w:val="both"/>
        <w:rPr>
          <w:rFonts w:ascii="Arial Narrow" w:hAnsi="Arial Narrow"/>
          <w:sz w:val="20"/>
          <w:szCs w:val="20"/>
        </w:rPr>
      </w:pPr>
      <w:r w:rsidRPr="005D1238">
        <w:rPr>
          <w:rFonts w:ascii="Arial Narrow" w:eastAsia="Times New Roman" w:hAnsi="Arial Narrow" w:cs="Times New Roman"/>
          <w:sz w:val="20"/>
          <w:szCs w:val="20"/>
        </w:rPr>
        <w:t xml:space="preserve">A hozzájárulás visszavonását ugyanolyan egyszerű módon kell lehetővé tenni, mint annak megadását. </w:t>
      </w:r>
    </w:p>
    <w:p w14:paraId="287DC15D" w14:textId="77777777" w:rsidR="005D1238" w:rsidRPr="00D81D0D" w:rsidRDefault="00FA0393" w:rsidP="003522A1">
      <w:pPr>
        <w:pStyle w:val="Listaszerbekezds"/>
        <w:numPr>
          <w:ilvl w:val="1"/>
          <w:numId w:val="56"/>
        </w:numPr>
        <w:spacing w:after="0" w:line="240" w:lineRule="auto"/>
        <w:ind w:left="567" w:hanging="567"/>
        <w:jc w:val="both"/>
        <w:rPr>
          <w:rFonts w:ascii="Arial Narrow" w:hAnsi="Arial Narrow"/>
          <w:sz w:val="20"/>
          <w:szCs w:val="20"/>
        </w:rPr>
      </w:pPr>
      <w:r w:rsidRPr="005D1238">
        <w:rPr>
          <w:rFonts w:ascii="Arial Narrow" w:eastAsia="Times New Roman" w:hAnsi="Arial Narrow" w:cs="Times New Roman"/>
          <w:sz w:val="20"/>
          <w:szCs w:val="20"/>
        </w:rPr>
        <w:t xml:space="preserve">Ha a személyes adat felvételére az érintett hozzájárulásával került sor, az adatkezelő a felvett adatokat törvény eltérő </w:t>
      </w:r>
      <w:r w:rsidRPr="00D81D0D">
        <w:rPr>
          <w:rFonts w:ascii="Arial Narrow" w:eastAsia="Times New Roman" w:hAnsi="Arial Narrow" w:cs="Times New Roman"/>
          <w:sz w:val="20"/>
          <w:szCs w:val="20"/>
        </w:rPr>
        <w:t>rendelkezésének hiányában a rá vonatkozó jogi kötelezettség teljesítése céljából további külön hozzájárulás nélkül, valamint az érintett hozzájárulásának visszavonását követően is kezelheti.</w:t>
      </w:r>
    </w:p>
    <w:p w14:paraId="7B6FCAE6" w14:textId="6F0B1EE2" w:rsidR="005D1238" w:rsidRPr="005D1238" w:rsidRDefault="00FA0393" w:rsidP="003522A1">
      <w:pPr>
        <w:pStyle w:val="Listaszerbekezds"/>
        <w:numPr>
          <w:ilvl w:val="1"/>
          <w:numId w:val="56"/>
        </w:numPr>
        <w:spacing w:after="0" w:line="240" w:lineRule="auto"/>
        <w:ind w:left="567" w:hanging="567"/>
        <w:jc w:val="both"/>
        <w:rPr>
          <w:rFonts w:ascii="Arial Narrow" w:hAnsi="Arial Narrow"/>
          <w:sz w:val="20"/>
          <w:szCs w:val="20"/>
        </w:rPr>
      </w:pPr>
      <w:r w:rsidRPr="00D81D0D">
        <w:rPr>
          <w:rFonts w:ascii="Arial Narrow" w:eastAsia="Times New Roman" w:hAnsi="Arial Narrow" w:cs="Times New Roman"/>
          <w:sz w:val="20"/>
          <w:szCs w:val="20"/>
        </w:rPr>
        <w:t xml:space="preserve">Az Egyesület a </w:t>
      </w:r>
      <w:r w:rsidR="00B05ECC" w:rsidRPr="00D81D0D">
        <w:rPr>
          <w:rFonts w:ascii="Arial Narrow" w:eastAsia="Times New Roman" w:hAnsi="Arial Narrow" w:cs="Times New Roman"/>
          <w:b/>
          <w:sz w:val="20"/>
          <w:szCs w:val="20"/>
        </w:rPr>
        <w:t>2</w:t>
      </w:r>
      <w:r w:rsidRPr="00D81D0D">
        <w:rPr>
          <w:rFonts w:ascii="Arial Narrow" w:eastAsia="Times New Roman" w:hAnsi="Arial Narrow" w:cs="Times New Roman"/>
          <w:b/>
          <w:sz w:val="20"/>
          <w:szCs w:val="20"/>
        </w:rPr>
        <w:t>. számú</w:t>
      </w:r>
      <w:r w:rsidRPr="00D81D0D">
        <w:rPr>
          <w:rFonts w:ascii="Arial Narrow" w:eastAsia="Times New Roman" w:hAnsi="Arial Narrow" w:cs="Times New Roman"/>
          <w:sz w:val="20"/>
          <w:szCs w:val="20"/>
        </w:rPr>
        <w:t xml:space="preserve"> </w:t>
      </w:r>
      <w:r w:rsidRPr="00D81D0D">
        <w:rPr>
          <w:rFonts w:ascii="Arial Narrow" w:eastAsia="Times New Roman" w:hAnsi="Arial Narrow" w:cs="Times New Roman"/>
          <w:b/>
          <w:sz w:val="20"/>
          <w:szCs w:val="20"/>
        </w:rPr>
        <w:t>melléklet</w:t>
      </w:r>
      <w:r w:rsidR="00CD3B85">
        <w:rPr>
          <w:rFonts w:ascii="Arial Narrow" w:eastAsia="Times New Roman" w:hAnsi="Arial Narrow" w:cs="Times New Roman"/>
          <w:sz w:val="20"/>
          <w:szCs w:val="20"/>
        </w:rPr>
        <w:t xml:space="preserve"> szerinti Általános Adatkezelési T</w:t>
      </w:r>
      <w:r w:rsidRPr="00D81D0D">
        <w:rPr>
          <w:rFonts w:ascii="Arial Narrow" w:eastAsia="Times New Roman" w:hAnsi="Arial Narrow" w:cs="Times New Roman"/>
          <w:sz w:val="20"/>
          <w:szCs w:val="20"/>
        </w:rPr>
        <w:t xml:space="preserve">ájékoztatóját </w:t>
      </w:r>
      <w:r w:rsidR="00CB5275">
        <w:rPr>
          <w:rFonts w:ascii="Arial Narrow" w:eastAsia="Times New Roman" w:hAnsi="Arial Narrow" w:cs="Times New Roman"/>
          <w:sz w:val="20"/>
          <w:szCs w:val="20"/>
        </w:rPr>
        <w:t xml:space="preserve">az Egyesülettel kapcsolatba kerülő magánszemélyek részére </w:t>
      </w:r>
      <w:r w:rsidRPr="00D81D0D">
        <w:rPr>
          <w:rFonts w:ascii="Arial Narrow" w:eastAsia="Times New Roman" w:hAnsi="Arial Narrow" w:cs="Times New Roman"/>
          <w:sz w:val="20"/>
          <w:szCs w:val="20"/>
        </w:rPr>
        <w:t xml:space="preserve">a honlapján </w:t>
      </w:r>
      <w:r w:rsidR="00500474" w:rsidRPr="00D81D0D">
        <w:rPr>
          <w:rFonts w:ascii="Arial Narrow" w:eastAsia="Times New Roman" w:hAnsi="Arial Narrow" w:cs="Times New Roman"/>
          <w:sz w:val="20"/>
          <w:szCs w:val="20"/>
        </w:rPr>
        <w:t xml:space="preserve">a dokumentumok menüpont alatt </w:t>
      </w:r>
      <w:r w:rsidRPr="00D81D0D">
        <w:rPr>
          <w:rFonts w:ascii="Arial Narrow" w:eastAsia="Times New Roman" w:hAnsi="Arial Narrow" w:cs="Times New Roman"/>
          <w:sz w:val="20"/>
          <w:szCs w:val="20"/>
        </w:rPr>
        <w:t>elérhetővé teszi. E tájékozta</w:t>
      </w:r>
      <w:r w:rsidR="00500474" w:rsidRPr="00D81D0D">
        <w:rPr>
          <w:rFonts w:ascii="Arial Narrow" w:eastAsia="Times New Roman" w:hAnsi="Arial Narrow" w:cs="Times New Roman"/>
          <w:sz w:val="20"/>
          <w:szCs w:val="20"/>
        </w:rPr>
        <w:t xml:space="preserve">tó célja, hogy </w:t>
      </w:r>
      <w:r w:rsidR="004847E9" w:rsidRPr="00D81D0D">
        <w:rPr>
          <w:rFonts w:ascii="Arial Narrow" w:eastAsia="Times New Roman" w:hAnsi="Arial Narrow" w:cs="Times New Roman"/>
          <w:sz w:val="20"/>
          <w:szCs w:val="20"/>
        </w:rPr>
        <w:t xml:space="preserve">az Egyesület </w:t>
      </w:r>
      <w:r w:rsidR="00500474" w:rsidRPr="00D81D0D">
        <w:rPr>
          <w:rFonts w:ascii="Arial Narrow" w:eastAsia="Times New Roman" w:hAnsi="Arial Narrow" w:cs="Times New Roman"/>
          <w:sz w:val="20"/>
          <w:szCs w:val="20"/>
        </w:rPr>
        <w:t xml:space="preserve">az érintetteket </w:t>
      </w:r>
      <w:r w:rsidRPr="00D81D0D">
        <w:rPr>
          <w:rFonts w:ascii="Arial Narrow" w:eastAsia="Times New Roman" w:hAnsi="Arial Narrow" w:cs="Times New Roman"/>
          <w:sz w:val="20"/>
          <w:szCs w:val="20"/>
        </w:rPr>
        <w:t>e nyilvánosan is elérhető formában az adatkezelés megkezdése előtt és annak folyamán is egyértelműen és részletesen tájékoztassa az adataik kezelésével kapcsolatos minden tényről, így különösen az adatkezelés céljáról és jogalapjáról, az adatkezelésre</w:t>
      </w:r>
      <w:r w:rsidRPr="005D1238">
        <w:rPr>
          <w:rFonts w:ascii="Arial Narrow" w:eastAsia="Times New Roman" w:hAnsi="Arial Narrow" w:cs="Times New Roman"/>
          <w:sz w:val="20"/>
          <w:szCs w:val="20"/>
        </w:rPr>
        <w:t xml:space="preserve"> és az adatfeldolgozásra jogosult személyéről, az adatkezelés </w:t>
      </w:r>
      <w:r w:rsidRPr="005D1238">
        <w:rPr>
          <w:rFonts w:ascii="Arial Narrow" w:eastAsia="Times New Roman" w:hAnsi="Arial Narrow" w:cs="Times New Roman"/>
          <w:sz w:val="20"/>
          <w:szCs w:val="20"/>
        </w:rPr>
        <w:lastRenderedPageBreak/>
        <w:t>időtartamáról</w:t>
      </w:r>
      <w:r w:rsidR="00BB741A" w:rsidRPr="005D1238">
        <w:rPr>
          <w:rFonts w:ascii="Arial Narrow" w:eastAsia="Times New Roman" w:hAnsi="Arial Narrow" w:cs="Times New Roman"/>
          <w:sz w:val="20"/>
          <w:szCs w:val="20"/>
        </w:rPr>
        <w:t>,</w:t>
      </w:r>
      <w:r w:rsidRPr="005D1238">
        <w:rPr>
          <w:rFonts w:ascii="Arial Narrow" w:eastAsia="Times New Roman" w:hAnsi="Arial Narrow" w:cs="Times New Roman"/>
          <w:sz w:val="20"/>
          <w:szCs w:val="20"/>
        </w:rPr>
        <w:t xml:space="preserve"> illetve a</w:t>
      </w:r>
      <w:r w:rsidR="00F9099E">
        <w:rPr>
          <w:rFonts w:ascii="Arial Narrow" w:eastAsia="Times New Roman" w:hAnsi="Arial Narrow" w:cs="Times New Roman"/>
          <w:sz w:val="20"/>
          <w:szCs w:val="20"/>
        </w:rPr>
        <w:t>rról, hogy kik ismerhetik meg a személyes</w:t>
      </w:r>
      <w:r w:rsidRPr="005D1238">
        <w:rPr>
          <w:rFonts w:ascii="Arial Narrow" w:eastAsia="Times New Roman" w:hAnsi="Arial Narrow" w:cs="Times New Roman"/>
          <w:sz w:val="20"/>
          <w:szCs w:val="20"/>
        </w:rPr>
        <w:t xml:space="preserve"> adatokat. A tájékoztatásnak ki kell terjednie az érintett adatkezeléssel kapcsolatos jogaira és jogorvoslati lehetőségeire is. E tájékoztató elé</w:t>
      </w:r>
      <w:r w:rsidR="00BB741A" w:rsidRPr="005D1238">
        <w:rPr>
          <w:rFonts w:ascii="Arial Narrow" w:eastAsia="Times New Roman" w:hAnsi="Arial Narrow" w:cs="Times New Roman"/>
          <w:sz w:val="20"/>
          <w:szCs w:val="20"/>
        </w:rPr>
        <w:t>r</w:t>
      </w:r>
      <w:r w:rsidRPr="005D1238">
        <w:rPr>
          <w:rFonts w:ascii="Arial Narrow" w:eastAsia="Times New Roman" w:hAnsi="Arial Narrow" w:cs="Times New Roman"/>
          <w:sz w:val="20"/>
          <w:szCs w:val="20"/>
        </w:rPr>
        <w:t xml:space="preserve">hetőségéről az érintetteket tájékoztatni kell. </w:t>
      </w:r>
    </w:p>
    <w:p w14:paraId="0AC7C9A7" w14:textId="77777777" w:rsidR="005D1238" w:rsidRPr="005D1238" w:rsidRDefault="00FA0393" w:rsidP="003522A1">
      <w:pPr>
        <w:pStyle w:val="Listaszerbekezds"/>
        <w:numPr>
          <w:ilvl w:val="1"/>
          <w:numId w:val="56"/>
        </w:numPr>
        <w:spacing w:after="0" w:line="240" w:lineRule="auto"/>
        <w:ind w:left="567" w:hanging="567"/>
        <w:jc w:val="both"/>
        <w:rPr>
          <w:rFonts w:ascii="Arial Narrow" w:hAnsi="Arial Narrow"/>
          <w:sz w:val="20"/>
          <w:szCs w:val="20"/>
        </w:rPr>
      </w:pPr>
      <w:r w:rsidRPr="005D1238">
        <w:rPr>
          <w:rFonts w:ascii="Arial Narrow" w:eastAsia="Times New Roman" w:hAnsi="Arial Narrow" w:cs="Times New Roman"/>
          <w:sz w:val="20"/>
          <w:szCs w:val="20"/>
        </w:rPr>
        <w:t>A jogi kötelezettség teljesítése jogcímén alapuló adatkezelés az érintett hozzájárulásától független, mivel az adatkezelés</w:t>
      </w:r>
      <w:r w:rsidR="00F9099E">
        <w:rPr>
          <w:rFonts w:ascii="Arial Narrow" w:eastAsia="Times New Roman" w:hAnsi="Arial Narrow" w:cs="Times New Roman"/>
          <w:sz w:val="20"/>
          <w:szCs w:val="20"/>
        </w:rPr>
        <w:t xml:space="preserve"> jogalapjá</w:t>
      </w:r>
      <w:r w:rsidRPr="005D1238">
        <w:rPr>
          <w:rFonts w:ascii="Arial Narrow" w:eastAsia="Times New Roman" w:hAnsi="Arial Narrow" w:cs="Times New Roman"/>
          <w:sz w:val="20"/>
          <w:szCs w:val="20"/>
        </w:rPr>
        <w:t xml:space="preserve">t törvény határozta meg. </w:t>
      </w:r>
      <w:proofErr w:type="gramStart"/>
      <w:r w:rsidRPr="005D1238">
        <w:rPr>
          <w:rFonts w:ascii="Arial Narrow" w:eastAsia="Times New Roman" w:hAnsi="Arial Narrow" w:cs="Times New Roman"/>
          <w:sz w:val="20"/>
          <w:szCs w:val="20"/>
        </w:rPr>
        <w:t xml:space="preserve">Az érintettel az adatkezelés megkezdése előtt </w:t>
      </w:r>
      <w:r w:rsidR="00F9099E">
        <w:rPr>
          <w:rFonts w:ascii="Arial Narrow" w:eastAsia="Times New Roman" w:hAnsi="Arial Narrow" w:cs="Times New Roman"/>
          <w:sz w:val="20"/>
          <w:szCs w:val="20"/>
        </w:rPr>
        <w:t xml:space="preserve">ebben az </w:t>
      </w:r>
      <w:r w:rsidRPr="005D1238">
        <w:rPr>
          <w:rFonts w:ascii="Arial Narrow" w:eastAsia="Times New Roman" w:hAnsi="Arial Narrow" w:cs="Times New Roman"/>
          <w:sz w:val="20"/>
          <w:szCs w:val="20"/>
        </w:rPr>
        <w:t>esetben közölni kell, hogy az adatkezelés kötelező, továbbá az érintettet az adatkezelés megkezdése előtt egyértelműen és részletesen tájékoztatni kell az adatai kezelésével kapcsolatos minden tényről, így különösen az adatkezelés céljáról és jogalapjáról, az adatkezelésre és az adatfeldolgozásra jogosult személyéről, az adatkezelés időtartamáról, arról, ha az érintett személyes adatait az adatkezelő a rá vonatkozó jogi kötelezettség alapján kezeli, illetve a</w:t>
      </w:r>
      <w:r w:rsidR="00F9099E">
        <w:rPr>
          <w:rFonts w:ascii="Arial Narrow" w:eastAsia="Times New Roman" w:hAnsi="Arial Narrow" w:cs="Times New Roman"/>
          <w:sz w:val="20"/>
          <w:szCs w:val="20"/>
        </w:rPr>
        <w:t>rról, hogy kik ismerhetik meg a személyes</w:t>
      </w:r>
      <w:r w:rsidRPr="005D1238">
        <w:rPr>
          <w:rFonts w:ascii="Arial Narrow" w:eastAsia="Times New Roman" w:hAnsi="Arial Narrow" w:cs="Times New Roman"/>
          <w:sz w:val="20"/>
          <w:szCs w:val="20"/>
        </w:rPr>
        <w:t xml:space="preserve"> adatokat.</w:t>
      </w:r>
      <w:proofErr w:type="gramEnd"/>
      <w:r w:rsidRPr="005D1238">
        <w:rPr>
          <w:rFonts w:ascii="Arial Narrow" w:eastAsia="Times New Roman" w:hAnsi="Arial Narrow" w:cs="Times New Roman"/>
          <w:sz w:val="20"/>
          <w:szCs w:val="20"/>
        </w:rPr>
        <w:t xml:space="preserve"> A tájékoztatásnak ki kell terjednie az érintett adatkezeléssel kapcsolatos jogaira és jogorvoslati lehetőségeire is. Kötelező adatkezelés esetén a tájékoztatás megtörténhet az előbbi információkat tartalmazó jogszabályi rendelkezésekre való utalás nyilvánosságra hozatalával is.</w:t>
      </w:r>
    </w:p>
    <w:p w14:paraId="0C13F74F" w14:textId="77777777" w:rsidR="00AD04DF" w:rsidRDefault="00500474" w:rsidP="00AD04DF">
      <w:pPr>
        <w:pStyle w:val="Listaszerbekezds"/>
        <w:numPr>
          <w:ilvl w:val="1"/>
          <w:numId w:val="56"/>
        </w:numPr>
        <w:spacing w:after="0" w:line="240" w:lineRule="auto"/>
        <w:ind w:left="567" w:hanging="567"/>
        <w:jc w:val="both"/>
        <w:rPr>
          <w:rFonts w:ascii="Arial Narrow" w:hAnsi="Arial Narrow"/>
          <w:sz w:val="20"/>
          <w:szCs w:val="20"/>
        </w:rPr>
      </w:pPr>
      <w:r w:rsidRPr="005D1238">
        <w:rPr>
          <w:rFonts w:ascii="Arial Narrow" w:eastAsia="Times New Roman" w:hAnsi="Arial Narrow" w:cs="Times New Roman"/>
          <w:sz w:val="20"/>
          <w:szCs w:val="20"/>
        </w:rPr>
        <w:t>Az Egyesület az adatkezelés során fizikai (zárható szerkény), eljárási – logikai (elektronikus adatok kezelése során felhasználóné</w:t>
      </w:r>
      <w:r w:rsidR="00A46091">
        <w:rPr>
          <w:rFonts w:ascii="Arial Narrow" w:eastAsia="Times New Roman" w:hAnsi="Arial Narrow" w:cs="Times New Roman"/>
          <w:sz w:val="20"/>
          <w:szCs w:val="20"/>
        </w:rPr>
        <w:t>v</w:t>
      </w:r>
      <w:r w:rsidRPr="005D1238">
        <w:rPr>
          <w:rFonts w:ascii="Arial Narrow" w:eastAsia="Times New Roman" w:hAnsi="Arial Narrow" w:cs="Times New Roman"/>
          <w:sz w:val="20"/>
          <w:szCs w:val="20"/>
        </w:rPr>
        <w:t xml:space="preserve"> és jelszó, jogosultsági rendszerek, tűzfal és vírusvédelmi rendszerek), valamint adminisztratív adatvédelmi rendszereket alkalmaz</w:t>
      </w:r>
      <w:r w:rsidR="00BD0314">
        <w:rPr>
          <w:rFonts w:ascii="Arial Narrow" w:hAnsi="Arial Narrow"/>
          <w:sz w:val="20"/>
          <w:szCs w:val="20"/>
        </w:rPr>
        <w:t>.</w:t>
      </w:r>
    </w:p>
    <w:p w14:paraId="337B77B7" w14:textId="7C55EE61" w:rsidR="00AD04DF" w:rsidRPr="00AD04DF" w:rsidRDefault="00AD04DF" w:rsidP="00AD04DF">
      <w:pPr>
        <w:pStyle w:val="Listaszerbekezds"/>
        <w:numPr>
          <w:ilvl w:val="1"/>
          <w:numId w:val="56"/>
        </w:numPr>
        <w:spacing w:after="0" w:line="240" w:lineRule="auto"/>
        <w:ind w:left="567" w:hanging="567"/>
        <w:jc w:val="both"/>
        <w:rPr>
          <w:rFonts w:ascii="Arial Narrow" w:hAnsi="Arial Narrow"/>
          <w:sz w:val="20"/>
          <w:szCs w:val="20"/>
        </w:rPr>
      </w:pPr>
      <w:r w:rsidRPr="00AD04DF">
        <w:rPr>
          <w:rFonts w:ascii="Arial Narrow" w:eastAsia="Times New Roman" w:hAnsi="Arial Narrow" w:cs="Times New Roman"/>
          <w:color w:val="auto"/>
          <w:sz w:val="20"/>
          <w:szCs w:val="20"/>
        </w:rPr>
        <w:t>Az érintetti kérelmekre adandó válasznak ki kell terjednie a jogorvoslati jogról szóló tájékoztatásra</w:t>
      </w:r>
      <w:r w:rsidRPr="00AD04DF">
        <w:rPr>
          <w:rFonts w:ascii="Arial Narrow" w:hAnsi="Arial Narrow"/>
          <w:color w:val="auto"/>
          <w:sz w:val="20"/>
          <w:szCs w:val="20"/>
        </w:rPr>
        <w:t xml:space="preserve"> a jelen Szabályzat </w:t>
      </w:r>
      <w:r>
        <w:rPr>
          <w:rFonts w:ascii="Arial Narrow" w:hAnsi="Arial Narrow"/>
          <w:b/>
          <w:color w:val="auto"/>
          <w:sz w:val="20"/>
          <w:szCs w:val="20"/>
        </w:rPr>
        <w:t>44</w:t>
      </w:r>
      <w:r w:rsidRPr="00AD04DF">
        <w:rPr>
          <w:rFonts w:ascii="Arial Narrow" w:hAnsi="Arial Narrow"/>
          <w:b/>
          <w:color w:val="auto"/>
          <w:sz w:val="20"/>
          <w:szCs w:val="20"/>
        </w:rPr>
        <w:t>. számú melléklete</w:t>
      </w:r>
      <w:r w:rsidRPr="00AD04DF">
        <w:rPr>
          <w:rFonts w:ascii="Arial Narrow" w:hAnsi="Arial Narrow"/>
          <w:color w:val="auto"/>
          <w:sz w:val="20"/>
          <w:szCs w:val="20"/>
        </w:rPr>
        <w:t xml:space="preserve"> szerinti tartalommal.</w:t>
      </w:r>
    </w:p>
    <w:p w14:paraId="2CFA20B8" w14:textId="4187AC25" w:rsidR="00BD0314" w:rsidRPr="008E1B3D" w:rsidRDefault="00BD0314" w:rsidP="003522A1">
      <w:pPr>
        <w:pStyle w:val="Listaszerbekezds"/>
        <w:numPr>
          <w:ilvl w:val="1"/>
          <w:numId w:val="56"/>
        </w:numPr>
        <w:spacing w:after="0" w:line="240" w:lineRule="auto"/>
        <w:ind w:left="567" w:right="-6" w:hanging="567"/>
        <w:jc w:val="both"/>
        <w:rPr>
          <w:rFonts w:ascii="Arial Narrow" w:eastAsia="Times New Roman" w:hAnsi="Arial Narrow" w:cs="Times New Roman"/>
          <w:sz w:val="20"/>
          <w:szCs w:val="20"/>
        </w:rPr>
      </w:pPr>
      <w:r>
        <w:rPr>
          <w:rFonts w:ascii="Arial Narrow" w:eastAsia="Times New Roman" w:hAnsi="Arial Narrow" w:cs="Times New Roman"/>
          <w:sz w:val="20"/>
          <w:szCs w:val="20"/>
        </w:rPr>
        <w:t>Az érintetti kérelmekről</w:t>
      </w:r>
      <w:r w:rsidRPr="00913786">
        <w:rPr>
          <w:rFonts w:ascii="Arial Narrow" w:eastAsia="Times New Roman" w:hAnsi="Arial Narrow" w:cs="Times New Roman"/>
          <w:sz w:val="20"/>
          <w:szCs w:val="20"/>
        </w:rPr>
        <w:t xml:space="preserve"> nyilvántartást kell vezetni (jelen Szabályzat </w:t>
      </w:r>
      <w:r w:rsidR="0000356B">
        <w:rPr>
          <w:rFonts w:ascii="Arial Narrow" w:eastAsia="Times New Roman" w:hAnsi="Arial Narrow" w:cs="Times New Roman"/>
          <w:b/>
          <w:sz w:val="20"/>
          <w:szCs w:val="20"/>
        </w:rPr>
        <w:t>41</w:t>
      </w:r>
      <w:r w:rsidRPr="00913786">
        <w:rPr>
          <w:rFonts w:ascii="Arial Narrow" w:eastAsia="Times New Roman" w:hAnsi="Arial Narrow" w:cs="Times New Roman"/>
          <w:b/>
          <w:sz w:val="20"/>
          <w:szCs w:val="20"/>
        </w:rPr>
        <w:t>. számú melléklet</w:t>
      </w:r>
      <w:r w:rsidRPr="00913786">
        <w:rPr>
          <w:rFonts w:ascii="Arial Narrow" w:eastAsia="Times New Roman" w:hAnsi="Arial Narrow" w:cs="Times New Roman"/>
          <w:sz w:val="20"/>
          <w:szCs w:val="20"/>
        </w:rPr>
        <w:t>e) az alábbi</w:t>
      </w:r>
      <w:r w:rsidRPr="008E1B3D">
        <w:rPr>
          <w:rFonts w:ascii="Arial Narrow" w:eastAsia="Times New Roman" w:hAnsi="Arial Narrow" w:cs="Times New Roman"/>
          <w:sz w:val="20"/>
          <w:szCs w:val="20"/>
        </w:rPr>
        <w:t xml:space="preserve"> tartalommal:</w:t>
      </w:r>
    </w:p>
    <w:p w14:paraId="12C5F156" w14:textId="28437A02" w:rsidR="00BD0314" w:rsidRDefault="00BD0314"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sidRPr="008E1B3D">
        <w:rPr>
          <w:rFonts w:ascii="Arial Narrow" w:eastAsia="Times New Roman" w:hAnsi="Arial Narrow" w:cs="Times New Roman"/>
          <w:sz w:val="20"/>
          <w:szCs w:val="20"/>
        </w:rPr>
        <w:t>az</w:t>
      </w:r>
      <w:r>
        <w:rPr>
          <w:rFonts w:ascii="Arial Narrow" w:eastAsia="Times New Roman" w:hAnsi="Arial Narrow" w:cs="Times New Roman"/>
          <w:sz w:val="20"/>
          <w:szCs w:val="20"/>
        </w:rPr>
        <w:t xml:space="preserve"> érintett </w:t>
      </w:r>
      <w:r w:rsidR="008D1AB3">
        <w:rPr>
          <w:rFonts w:ascii="Arial Narrow" w:eastAsia="Times New Roman" w:hAnsi="Arial Narrow" w:cs="Times New Roman"/>
          <w:sz w:val="20"/>
          <w:szCs w:val="20"/>
        </w:rPr>
        <w:t>neve</w:t>
      </w:r>
      <w:r>
        <w:rPr>
          <w:rFonts w:ascii="Arial Narrow" w:eastAsia="Times New Roman" w:hAnsi="Arial Narrow" w:cs="Times New Roman"/>
          <w:sz w:val="20"/>
          <w:szCs w:val="20"/>
        </w:rPr>
        <w:t>,</w:t>
      </w:r>
    </w:p>
    <w:p w14:paraId="4EC83673" w14:textId="4FE11F06" w:rsidR="00BD0314" w:rsidRDefault="008D1AB3"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megkeresés időpontja</w:t>
      </w:r>
      <w:r w:rsidR="00BD0314">
        <w:rPr>
          <w:rFonts w:ascii="Arial Narrow" w:eastAsia="Times New Roman" w:hAnsi="Arial Narrow" w:cs="Times New Roman"/>
          <w:sz w:val="20"/>
          <w:szCs w:val="20"/>
        </w:rPr>
        <w:t>,</w:t>
      </w:r>
    </w:p>
    <w:p w14:paraId="71DDBB2E" w14:textId="12660A65" w:rsidR="00BD0314" w:rsidRDefault="008D1AB3"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megkeresés módja</w:t>
      </w:r>
      <w:r w:rsidR="00BD0314">
        <w:rPr>
          <w:rFonts w:ascii="Arial Narrow" w:eastAsia="Times New Roman" w:hAnsi="Arial Narrow" w:cs="Times New Roman"/>
          <w:sz w:val="20"/>
          <w:szCs w:val="20"/>
        </w:rPr>
        <w:t>,</w:t>
      </w:r>
    </w:p>
    <w:p w14:paraId="6262D902" w14:textId="0D381E33" w:rsidR="00BD0314" w:rsidRDefault="008D1AB3"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válasz időpontja</w:t>
      </w:r>
      <w:r w:rsidR="00BD0314">
        <w:rPr>
          <w:rFonts w:ascii="Arial Narrow" w:eastAsia="Times New Roman" w:hAnsi="Arial Narrow" w:cs="Times New Roman"/>
          <w:sz w:val="20"/>
          <w:szCs w:val="20"/>
        </w:rPr>
        <w:t>,</w:t>
      </w:r>
    </w:p>
    <w:p w14:paraId="052C00F7" w14:textId="7B3BD30E" w:rsidR="00BD0314" w:rsidRDefault="008D1AB3"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megkeresés tárgya</w:t>
      </w:r>
      <w:r w:rsidR="00BD0314">
        <w:rPr>
          <w:rFonts w:ascii="Arial Narrow" w:eastAsia="Times New Roman" w:hAnsi="Arial Narrow" w:cs="Times New Roman"/>
          <w:sz w:val="20"/>
          <w:szCs w:val="20"/>
        </w:rPr>
        <w:t>,</w:t>
      </w:r>
    </w:p>
    <w:p w14:paraId="4CBB55EE" w14:textId="7126E77C" w:rsidR="00BD0314" w:rsidRDefault="008D1AB3"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indokolás,</w:t>
      </w:r>
    </w:p>
    <w:p w14:paraId="7C8B65B9" w14:textId="31E90BD1" w:rsidR="008D1AB3" w:rsidRDefault="00FF249F"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érvényesíteni kívánt jog,</w:t>
      </w:r>
    </w:p>
    <w:p w14:paraId="54770ED1" w14:textId="519A39DE" w:rsidR="00FF249F" w:rsidRDefault="00FF249F"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intézkedések,</w:t>
      </w:r>
    </w:p>
    <w:p w14:paraId="71DA4592" w14:textId="6FD227C6" w:rsidR="00FF249F" w:rsidRDefault="00FF249F"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esetleges megjegyzés.</w:t>
      </w:r>
    </w:p>
    <w:p w14:paraId="7DF15C00" w14:textId="056E22C0" w:rsidR="00BD0314" w:rsidRPr="008E1B3D" w:rsidRDefault="00BD0314" w:rsidP="003522A1">
      <w:pPr>
        <w:pStyle w:val="Listaszerbekezds"/>
        <w:numPr>
          <w:ilvl w:val="1"/>
          <w:numId w:val="56"/>
        </w:numPr>
        <w:spacing w:after="0" w:line="240" w:lineRule="auto"/>
        <w:ind w:left="567" w:right="-6" w:hanging="567"/>
        <w:jc w:val="both"/>
        <w:rPr>
          <w:rFonts w:ascii="Arial Narrow" w:eastAsia="Times New Roman" w:hAnsi="Arial Narrow" w:cs="Times New Roman"/>
          <w:sz w:val="20"/>
          <w:szCs w:val="20"/>
        </w:rPr>
      </w:pPr>
      <w:r>
        <w:rPr>
          <w:rFonts w:ascii="Arial Narrow" w:eastAsia="Times New Roman" w:hAnsi="Arial Narrow" w:cs="Times New Roman"/>
          <w:sz w:val="20"/>
          <w:szCs w:val="20"/>
        </w:rPr>
        <w:t>Az adattovábbítási műveletekről</w:t>
      </w:r>
      <w:r w:rsidRPr="00913786">
        <w:rPr>
          <w:rFonts w:ascii="Arial Narrow" w:eastAsia="Times New Roman" w:hAnsi="Arial Narrow" w:cs="Times New Roman"/>
          <w:sz w:val="20"/>
          <w:szCs w:val="20"/>
        </w:rPr>
        <w:t xml:space="preserve"> nyilvántartást kell vezetni (jelen Szabályzat </w:t>
      </w:r>
      <w:r w:rsidR="0000356B">
        <w:rPr>
          <w:rFonts w:ascii="Arial Narrow" w:eastAsia="Times New Roman" w:hAnsi="Arial Narrow" w:cs="Times New Roman"/>
          <w:b/>
          <w:sz w:val="20"/>
          <w:szCs w:val="20"/>
        </w:rPr>
        <w:t>42</w:t>
      </w:r>
      <w:r w:rsidRPr="00913786">
        <w:rPr>
          <w:rFonts w:ascii="Arial Narrow" w:eastAsia="Times New Roman" w:hAnsi="Arial Narrow" w:cs="Times New Roman"/>
          <w:b/>
          <w:sz w:val="20"/>
          <w:szCs w:val="20"/>
        </w:rPr>
        <w:t>. számú melléklet</w:t>
      </w:r>
      <w:r w:rsidRPr="00913786">
        <w:rPr>
          <w:rFonts w:ascii="Arial Narrow" w:eastAsia="Times New Roman" w:hAnsi="Arial Narrow" w:cs="Times New Roman"/>
          <w:sz w:val="20"/>
          <w:szCs w:val="20"/>
        </w:rPr>
        <w:t>e) az alábbi</w:t>
      </w:r>
      <w:r w:rsidRPr="008E1B3D">
        <w:rPr>
          <w:rFonts w:ascii="Arial Narrow" w:eastAsia="Times New Roman" w:hAnsi="Arial Narrow" w:cs="Times New Roman"/>
          <w:sz w:val="20"/>
          <w:szCs w:val="20"/>
        </w:rPr>
        <w:t xml:space="preserve"> tartalommal:</w:t>
      </w:r>
    </w:p>
    <w:p w14:paraId="2F6378A4" w14:textId="4459BC46" w:rsidR="00BD0314" w:rsidRDefault="00FF249F" w:rsidP="003522A1">
      <w:pPr>
        <w:pStyle w:val="Listaszerbekezds"/>
        <w:numPr>
          <w:ilvl w:val="1"/>
          <w:numId w:val="110"/>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adattovábbítás sorszáma</w:t>
      </w:r>
      <w:r w:rsidR="00BD0314">
        <w:rPr>
          <w:rFonts w:ascii="Arial Narrow" w:eastAsia="Times New Roman" w:hAnsi="Arial Narrow" w:cs="Times New Roman"/>
          <w:sz w:val="20"/>
          <w:szCs w:val="20"/>
        </w:rPr>
        <w:t>,</w:t>
      </w:r>
    </w:p>
    <w:p w14:paraId="1618032C" w14:textId="74FC2B8A" w:rsidR="00BD0314" w:rsidRDefault="00FF249F" w:rsidP="003522A1">
      <w:pPr>
        <w:pStyle w:val="Listaszerbekezds"/>
        <w:numPr>
          <w:ilvl w:val="0"/>
          <w:numId w:val="110"/>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adattovábbítás időpontja</w:t>
      </w:r>
      <w:r w:rsidR="00BD0314">
        <w:rPr>
          <w:rFonts w:ascii="Arial Narrow" w:eastAsia="Times New Roman" w:hAnsi="Arial Narrow" w:cs="Times New Roman"/>
          <w:sz w:val="20"/>
          <w:szCs w:val="20"/>
        </w:rPr>
        <w:t>,</w:t>
      </w:r>
    </w:p>
    <w:p w14:paraId="323E6F6D" w14:textId="38FB9FF7" w:rsidR="00BD0314" w:rsidRDefault="00FF249F" w:rsidP="003522A1">
      <w:pPr>
        <w:pStyle w:val="Listaszerbekezds"/>
        <w:numPr>
          <w:ilvl w:val="0"/>
          <w:numId w:val="110"/>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címzett megnevezése</w:t>
      </w:r>
      <w:r w:rsidR="00BD0314">
        <w:rPr>
          <w:rFonts w:ascii="Arial Narrow" w:eastAsia="Times New Roman" w:hAnsi="Arial Narrow" w:cs="Times New Roman"/>
          <w:sz w:val="20"/>
          <w:szCs w:val="20"/>
        </w:rPr>
        <w:t>,</w:t>
      </w:r>
    </w:p>
    <w:p w14:paraId="2045642B" w14:textId="06CA96AF" w:rsidR="00BD0314" w:rsidRDefault="00FF249F" w:rsidP="003522A1">
      <w:pPr>
        <w:pStyle w:val="Listaszerbekezds"/>
        <w:numPr>
          <w:ilvl w:val="0"/>
          <w:numId w:val="110"/>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adattovábbítás jogalapja</w:t>
      </w:r>
    </w:p>
    <w:p w14:paraId="32842A78" w14:textId="77777777" w:rsidR="00FF249F" w:rsidRDefault="00FF249F" w:rsidP="003522A1">
      <w:pPr>
        <w:pStyle w:val="Listaszerbekezds"/>
        <w:numPr>
          <w:ilvl w:val="0"/>
          <w:numId w:val="110"/>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továbbított személyes adatok köre</w:t>
      </w:r>
      <w:r w:rsidR="00BD0314">
        <w:rPr>
          <w:rFonts w:ascii="Arial Narrow" w:eastAsia="Times New Roman" w:hAnsi="Arial Narrow" w:cs="Times New Roman"/>
          <w:sz w:val="20"/>
          <w:szCs w:val="20"/>
        </w:rPr>
        <w:t>,</w:t>
      </w:r>
    </w:p>
    <w:p w14:paraId="78258AFB" w14:textId="3BA8AB74" w:rsidR="00BD0314" w:rsidRDefault="00FF249F" w:rsidP="003522A1">
      <w:pPr>
        <w:pStyle w:val="Listaszerbekezds"/>
        <w:numPr>
          <w:ilvl w:val="0"/>
          <w:numId w:val="110"/>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esetleges megjegyzés</w:t>
      </w:r>
      <w:r w:rsidR="00BD0314" w:rsidRPr="00913786">
        <w:rPr>
          <w:rFonts w:ascii="Arial Narrow" w:eastAsia="Times New Roman" w:hAnsi="Arial Narrow" w:cs="Times New Roman"/>
          <w:sz w:val="20"/>
          <w:szCs w:val="20"/>
        </w:rPr>
        <w:t xml:space="preserve">. </w:t>
      </w:r>
    </w:p>
    <w:p w14:paraId="671F2662" w14:textId="108C39D3" w:rsidR="00BD0314" w:rsidRPr="008E1B3D" w:rsidRDefault="00BD0314" w:rsidP="003522A1">
      <w:pPr>
        <w:pStyle w:val="Listaszerbekezds"/>
        <w:numPr>
          <w:ilvl w:val="1"/>
          <w:numId w:val="56"/>
        </w:numPr>
        <w:spacing w:after="0" w:line="240" w:lineRule="auto"/>
        <w:ind w:left="567" w:right="-6" w:hanging="567"/>
        <w:jc w:val="both"/>
        <w:rPr>
          <w:rFonts w:ascii="Arial Narrow" w:eastAsia="Times New Roman" w:hAnsi="Arial Narrow" w:cs="Times New Roman"/>
          <w:sz w:val="20"/>
          <w:szCs w:val="20"/>
        </w:rPr>
      </w:pPr>
      <w:r>
        <w:rPr>
          <w:rFonts w:ascii="Arial Narrow" w:eastAsia="Times New Roman" w:hAnsi="Arial Narrow" w:cs="Times New Roman"/>
          <w:sz w:val="20"/>
          <w:szCs w:val="20"/>
        </w:rPr>
        <w:t>A hatósági megkeresésekről</w:t>
      </w:r>
      <w:r w:rsidRPr="00913786">
        <w:rPr>
          <w:rFonts w:ascii="Arial Narrow" w:eastAsia="Times New Roman" w:hAnsi="Arial Narrow" w:cs="Times New Roman"/>
          <w:sz w:val="20"/>
          <w:szCs w:val="20"/>
        </w:rPr>
        <w:t xml:space="preserve"> nyilvántartást kell vezetni (jelen Szabályzat </w:t>
      </w:r>
      <w:r w:rsidR="0000356B">
        <w:rPr>
          <w:rFonts w:ascii="Arial Narrow" w:eastAsia="Times New Roman" w:hAnsi="Arial Narrow" w:cs="Times New Roman"/>
          <w:b/>
          <w:sz w:val="20"/>
          <w:szCs w:val="20"/>
        </w:rPr>
        <w:t>43</w:t>
      </w:r>
      <w:r w:rsidRPr="00913786">
        <w:rPr>
          <w:rFonts w:ascii="Arial Narrow" w:eastAsia="Times New Roman" w:hAnsi="Arial Narrow" w:cs="Times New Roman"/>
          <w:b/>
          <w:sz w:val="20"/>
          <w:szCs w:val="20"/>
        </w:rPr>
        <w:t>. számú melléklet</w:t>
      </w:r>
      <w:r w:rsidRPr="00913786">
        <w:rPr>
          <w:rFonts w:ascii="Arial Narrow" w:eastAsia="Times New Roman" w:hAnsi="Arial Narrow" w:cs="Times New Roman"/>
          <w:sz w:val="20"/>
          <w:szCs w:val="20"/>
        </w:rPr>
        <w:t>e) az alábbi</w:t>
      </w:r>
      <w:r w:rsidRPr="008E1B3D">
        <w:rPr>
          <w:rFonts w:ascii="Arial Narrow" w:eastAsia="Times New Roman" w:hAnsi="Arial Narrow" w:cs="Times New Roman"/>
          <w:sz w:val="20"/>
          <w:szCs w:val="20"/>
        </w:rPr>
        <w:t xml:space="preserve"> tartalommal:</w:t>
      </w:r>
    </w:p>
    <w:p w14:paraId="3110733D" w14:textId="590DEB3C" w:rsidR="00BD0314" w:rsidRDefault="00FF249F" w:rsidP="003522A1">
      <w:pPr>
        <w:pStyle w:val="Listaszerbekezds"/>
        <w:numPr>
          <w:ilvl w:val="0"/>
          <w:numId w:val="11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megkeresés sorszáma</w:t>
      </w:r>
      <w:r w:rsidR="00BD0314">
        <w:rPr>
          <w:rFonts w:ascii="Arial Narrow" w:eastAsia="Times New Roman" w:hAnsi="Arial Narrow" w:cs="Times New Roman"/>
          <w:sz w:val="20"/>
          <w:szCs w:val="20"/>
        </w:rPr>
        <w:t>,</w:t>
      </w:r>
    </w:p>
    <w:p w14:paraId="5F21CBBE" w14:textId="77C88358" w:rsidR="00BD0314" w:rsidRDefault="00FF249F" w:rsidP="003522A1">
      <w:pPr>
        <w:pStyle w:val="Listaszerbekezds"/>
        <w:numPr>
          <w:ilvl w:val="0"/>
          <w:numId w:val="11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megkereső hatóság megnevezése</w:t>
      </w:r>
      <w:r w:rsidR="00BD0314">
        <w:rPr>
          <w:rFonts w:ascii="Arial Narrow" w:eastAsia="Times New Roman" w:hAnsi="Arial Narrow" w:cs="Times New Roman"/>
          <w:sz w:val="20"/>
          <w:szCs w:val="20"/>
        </w:rPr>
        <w:t>,</w:t>
      </w:r>
    </w:p>
    <w:p w14:paraId="2E921709" w14:textId="417DC767" w:rsidR="00BD0314" w:rsidRDefault="00FF249F" w:rsidP="003522A1">
      <w:pPr>
        <w:pStyle w:val="Listaszerbekezds"/>
        <w:numPr>
          <w:ilvl w:val="0"/>
          <w:numId w:val="11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megkeresés</w:t>
      </w:r>
      <w:r w:rsidR="00BD0314">
        <w:rPr>
          <w:rFonts w:ascii="Arial Narrow" w:eastAsia="Times New Roman" w:hAnsi="Arial Narrow" w:cs="Times New Roman"/>
          <w:sz w:val="20"/>
          <w:szCs w:val="20"/>
        </w:rPr>
        <w:t xml:space="preserve"> időpontja,</w:t>
      </w:r>
    </w:p>
    <w:p w14:paraId="358A7409" w14:textId="7943C06E" w:rsidR="00BD0314" w:rsidRDefault="00FF249F" w:rsidP="003522A1">
      <w:pPr>
        <w:pStyle w:val="Listaszerbekezds"/>
        <w:numPr>
          <w:ilvl w:val="0"/>
          <w:numId w:val="11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válasz időpontja,</w:t>
      </w:r>
    </w:p>
    <w:p w14:paraId="1B9246DA" w14:textId="7E0F90D5" w:rsidR="00BD0314" w:rsidRDefault="00FF249F" w:rsidP="003522A1">
      <w:pPr>
        <w:pStyle w:val="Listaszerbekezds"/>
        <w:numPr>
          <w:ilvl w:val="0"/>
          <w:numId w:val="11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megtett intézkedések</w:t>
      </w:r>
      <w:r w:rsidR="00BD0314">
        <w:rPr>
          <w:rFonts w:ascii="Arial Narrow" w:eastAsia="Times New Roman" w:hAnsi="Arial Narrow" w:cs="Times New Roman"/>
          <w:sz w:val="20"/>
          <w:szCs w:val="20"/>
        </w:rPr>
        <w:t>,</w:t>
      </w:r>
    </w:p>
    <w:p w14:paraId="5A35A625" w14:textId="2A29D4E9" w:rsidR="00BD0314" w:rsidRPr="00FF249F" w:rsidRDefault="00FF249F" w:rsidP="003522A1">
      <w:pPr>
        <w:pStyle w:val="Listaszerbekezds"/>
        <w:numPr>
          <w:ilvl w:val="0"/>
          <w:numId w:val="111"/>
        </w:numPr>
        <w:spacing w:after="0" w:line="240" w:lineRule="auto"/>
        <w:ind w:left="851" w:right="-6"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esetleges megjegyzés</w:t>
      </w:r>
      <w:r w:rsidR="00BD0314" w:rsidRPr="00913786">
        <w:rPr>
          <w:rFonts w:ascii="Arial Narrow" w:eastAsia="Times New Roman" w:hAnsi="Arial Narrow" w:cs="Times New Roman"/>
          <w:sz w:val="20"/>
          <w:szCs w:val="20"/>
        </w:rPr>
        <w:t xml:space="preserve">. </w:t>
      </w:r>
    </w:p>
    <w:p w14:paraId="36367325" w14:textId="62B7C4C0" w:rsidR="00BD0314" w:rsidRPr="00FF249F" w:rsidRDefault="00BD0314" w:rsidP="003522A1">
      <w:pPr>
        <w:pStyle w:val="Listaszerbekezds"/>
        <w:numPr>
          <w:ilvl w:val="1"/>
          <w:numId w:val="56"/>
        </w:numPr>
        <w:spacing w:after="0" w:line="240" w:lineRule="auto"/>
        <w:ind w:left="567" w:right="-6" w:hanging="567"/>
        <w:jc w:val="both"/>
        <w:rPr>
          <w:rFonts w:ascii="Arial Narrow" w:eastAsia="Times New Roman" w:hAnsi="Arial Narrow" w:cs="Times New Roman"/>
          <w:sz w:val="20"/>
          <w:szCs w:val="20"/>
        </w:rPr>
      </w:pPr>
      <w:r w:rsidRPr="008E1B3D">
        <w:rPr>
          <w:rFonts w:ascii="Arial Narrow" w:eastAsia="Times New Roman" w:hAnsi="Arial Narrow" w:cs="Times New Roman"/>
          <w:sz w:val="20"/>
          <w:szCs w:val="20"/>
        </w:rPr>
        <w:t xml:space="preserve"> A nyilvántartás</w:t>
      </w:r>
      <w:r w:rsidR="00FF249F">
        <w:rPr>
          <w:rFonts w:ascii="Arial Narrow" w:eastAsia="Times New Roman" w:hAnsi="Arial Narrow" w:cs="Times New Roman"/>
          <w:sz w:val="20"/>
          <w:szCs w:val="20"/>
        </w:rPr>
        <w:t>ok</w:t>
      </w:r>
      <w:r w:rsidRPr="008E1B3D">
        <w:rPr>
          <w:rFonts w:ascii="Arial Narrow" w:eastAsia="Times New Roman" w:hAnsi="Arial Narrow" w:cs="Times New Roman"/>
          <w:sz w:val="20"/>
          <w:szCs w:val="20"/>
        </w:rPr>
        <w:t xml:space="preserve">ban szereplő adatokat 5 </w:t>
      </w:r>
      <w:r w:rsidR="00FF249F">
        <w:rPr>
          <w:rFonts w:ascii="Arial Narrow" w:eastAsia="Times New Roman" w:hAnsi="Arial Narrow" w:cs="Times New Roman"/>
          <w:sz w:val="20"/>
          <w:szCs w:val="20"/>
        </w:rPr>
        <w:t xml:space="preserve">(öt) </w:t>
      </w:r>
      <w:r w:rsidRPr="008E1B3D">
        <w:rPr>
          <w:rFonts w:ascii="Arial Narrow" w:eastAsia="Times New Roman" w:hAnsi="Arial Narrow" w:cs="Times New Roman"/>
          <w:sz w:val="20"/>
          <w:szCs w:val="20"/>
        </w:rPr>
        <w:t>évig meg kell őrizni.</w:t>
      </w:r>
    </w:p>
    <w:p w14:paraId="7D1DD1B3" w14:textId="64FF7C74" w:rsidR="00500474" w:rsidRPr="004847E9" w:rsidRDefault="001478D8" w:rsidP="003522A1">
      <w:pPr>
        <w:pStyle w:val="Cmsor1"/>
        <w:numPr>
          <w:ilvl w:val="0"/>
          <w:numId w:val="39"/>
        </w:numPr>
        <w:spacing w:before="360" w:after="240" w:line="240" w:lineRule="auto"/>
        <w:ind w:left="0" w:firstLine="0"/>
        <w:jc w:val="center"/>
        <w:rPr>
          <w:rFonts w:ascii="Arial Narrow" w:hAnsi="Arial Narrow"/>
          <w:b/>
          <w:color w:val="auto"/>
          <w:sz w:val="20"/>
          <w:szCs w:val="20"/>
        </w:rPr>
      </w:pPr>
      <w:bookmarkStart w:id="11" w:name="_Toc16500771"/>
      <w:r w:rsidRPr="00824ACE">
        <w:rPr>
          <w:rFonts w:ascii="Arial Narrow" w:hAnsi="Arial Narrow"/>
          <w:b/>
          <w:color w:val="auto"/>
          <w:sz w:val="20"/>
          <w:szCs w:val="20"/>
        </w:rPr>
        <w:t>FEJEZET – MUNKAVISZONNYAL KAPCSOLATOS ADATKEZELÉSEK</w:t>
      </w:r>
      <w:bookmarkEnd w:id="11"/>
    </w:p>
    <w:p w14:paraId="7C02B0CB" w14:textId="2B8AF9B7" w:rsidR="00C240E4" w:rsidRPr="00BA0370" w:rsidRDefault="0036458E" w:rsidP="003522A1">
      <w:pPr>
        <w:pStyle w:val="Cmsor1"/>
        <w:numPr>
          <w:ilvl w:val="0"/>
          <w:numId w:val="56"/>
        </w:numPr>
        <w:ind w:left="567" w:hanging="567"/>
        <w:rPr>
          <w:rFonts w:ascii="Arial Narrow" w:eastAsia="Times New Roman" w:hAnsi="Arial Narrow"/>
          <w:b/>
          <w:color w:val="auto"/>
          <w:sz w:val="20"/>
          <w:szCs w:val="20"/>
          <w:u w:val="single"/>
        </w:rPr>
      </w:pPr>
      <w:bookmarkStart w:id="12" w:name="_Toc16500772"/>
      <w:r w:rsidRPr="00BA0370">
        <w:rPr>
          <w:rFonts w:ascii="Arial Narrow" w:eastAsia="Times New Roman" w:hAnsi="Arial Narrow"/>
          <w:b/>
          <w:color w:val="auto"/>
          <w:sz w:val="20"/>
          <w:szCs w:val="20"/>
          <w:u w:val="single"/>
        </w:rPr>
        <w:t>Munkaviszony</w:t>
      </w:r>
      <w:r w:rsidR="00E101FB" w:rsidRPr="00BA0370">
        <w:rPr>
          <w:rFonts w:ascii="Arial Narrow" w:eastAsia="Times New Roman" w:hAnsi="Arial Narrow"/>
          <w:b/>
          <w:color w:val="auto"/>
          <w:sz w:val="20"/>
          <w:szCs w:val="20"/>
          <w:u w:val="single"/>
        </w:rPr>
        <w:t>ra jelentkezés</w:t>
      </w:r>
      <w:r w:rsidR="00C67909" w:rsidRPr="00BA0370">
        <w:rPr>
          <w:rFonts w:ascii="Arial Narrow" w:eastAsia="Times New Roman" w:hAnsi="Arial Narrow"/>
          <w:b/>
          <w:color w:val="auto"/>
          <w:sz w:val="20"/>
          <w:szCs w:val="20"/>
          <w:u w:val="single"/>
        </w:rPr>
        <w:t xml:space="preserve"> céljából történő adatkezelés</w:t>
      </w:r>
      <w:bookmarkEnd w:id="12"/>
    </w:p>
    <w:p w14:paraId="0E4543D3" w14:textId="5D57810D" w:rsidR="00EB059C" w:rsidRPr="00482E12" w:rsidRDefault="00EB059C"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D81D0D">
        <w:rPr>
          <w:rFonts w:ascii="Arial Narrow" w:hAnsi="Arial Narrow"/>
          <w:sz w:val="20"/>
          <w:szCs w:val="20"/>
        </w:rPr>
        <w:t>Az Egyesület a</w:t>
      </w:r>
      <w:r w:rsidR="00D81D0D">
        <w:rPr>
          <w:rFonts w:ascii="Arial Narrow" w:hAnsi="Arial Narrow"/>
          <w:sz w:val="20"/>
          <w:szCs w:val="20"/>
        </w:rPr>
        <w:t xml:space="preserve"> munkára</w:t>
      </w:r>
      <w:r w:rsidRPr="00D81D0D">
        <w:rPr>
          <w:rFonts w:ascii="Arial Narrow" w:hAnsi="Arial Narrow"/>
          <w:sz w:val="20"/>
          <w:szCs w:val="20"/>
        </w:rPr>
        <w:t xml:space="preserve"> jelentkezők számára adatkezelési tájékoztatót biztosít</w:t>
      </w:r>
      <w:r w:rsidR="002C1CFA">
        <w:rPr>
          <w:rFonts w:ascii="Arial Narrow" w:hAnsi="Arial Narrow"/>
          <w:sz w:val="20"/>
          <w:szCs w:val="20"/>
        </w:rPr>
        <w:t>, mely jelen S</w:t>
      </w:r>
      <w:r w:rsidR="001C53E8" w:rsidRPr="00D81D0D">
        <w:rPr>
          <w:rFonts w:ascii="Arial Narrow" w:hAnsi="Arial Narrow"/>
          <w:sz w:val="20"/>
          <w:szCs w:val="20"/>
        </w:rPr>
        <w:t>zabályzat</w:t>
      </w:r>
      <w:r w:rsidR="00CD3B85">
        <w:rPr>
          <w:rFonts w:ascii="Arial Narrow" w:hAnsi="Arial Narrow"/>
          <w:b/>
          <w:sz w:val="20"/>
          <w:szCs w:val="20"/>
        </w:rPr>
        <w:t xml:space="preserve"> 4</w:t>
      </w:r>
      <w:r w:rsidR="001C53E8" w:rsidRPr="00D81D0D">
        <w:rPr>
          <w:rFonts w:ascii="Arial Narrow" w:hAnsi="Arial Narrow"/>
          <w:b/>
          <w:sz w:val="20"/>
          <w:szCs w:val="20"/>
        </w:rPr>
        <w:t>. számú melléklet</w:t>
      </w:r>
      <w:r w:rsidR="0066743F">
        <w:rPr>
          <w:rFonts w:ascii="Arial Narrow" w:hAnsi="Arial Narrow"/>
          <w:sz w:val="20"/>
          <w:szCs w:val="20"/>
        </w:rPr>
        <w:t>é</w:t>
      </w:r>
      <w:r w:rsidR="001C53E8" w:rsidRPr="00D81D0D">
        <w:rPr>
          <w:rFonts w:ascii="Arial Narrow" w:hAnsi="Arial Narrow"/>
          <w:sz w:val="20"/>
          <w:szCs w:val="20"/>
        </w:rPr>
        <w:t>ben található</w:t>
      </w:r>
      <w:r w:rsidRPr="00D81D0D">
        <w:rPr>
          <w:rFonts w:ascii="Arial Narrow" w:hAnsi="Arial Narrow"/>
          <w:sz w:val="20"/>
          <w:szCs w:val="20"/>
        </w:rPr>
        <w:t>. Az Egyesület az álláspályázatban az elérhetőség megjelölésével hivatkozik az adatkezelési tájékoztatóra. Ha a jelentkező pályázati kiírás nélkül küldi el önéletrajzát, egy</w:t>
      </w:r>
      <w:r w:rsidRPr="00482E12">
        <w:rPr>
          <w:rFonts w:ascii="Arial Narrow" w:hAnsi="Arial Narrow"/>
          <w:sz w:val="20"/>
          <w:szCs w:val="20"/>
        </w:rPr>
        <w:t xml:space="preserve"> válasz-e-mailben kell részére megküldeni a tájékoztatót.</w:t>
      </w:r>
    </w:p>
    <w:p w14:paraId="63EAD4BE" w14:textId="63639584" w:rsidR="00CC1E4D" w:rsidRDefault="00EB059C"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482E12">
        <w:rPr>
          <w:rFonts w:ascii="Arial Narrow" w:eastAsia="Times New Roman" w:hAnsi="Arial Narrow" w:cs="Times New Roman"/>
          <w:sz w:val="20"/>
          <w:szCs w:val="20"/>
        </w:rPr>
        <w:t>Felvételre jelentkező munkavállalók esetén</w:t>
      </w:r>
      <w:r>
        <w:rPr>
          <w:rFonts w:ascii="Arial Narrow" w:eastAsia="Times New Roman" w:hAnsi="Arial Narrow" w:cs="Times New Roman"/>
          <w:sz w:val="20"/>
          <w:szCs w:val="20"/>
        </w:rPr>
        <w:t xml:space="preserve"> az Egyesület pályázati anyagot nem őriz meg, csak abban az esetben, ha a pályázó hozzájárulását adta az </w:t>
      </w:r>
      <w:r w:rsidRPr="006331FE">
        <w:rPr>
          <w:rFonts w:ascii="Arial Narrow" w:hAnsi="Arial Narrow"/>
          <w:sz w:val="20"/>
        </w:rPr>
        <w:t>adatbázisban történő készletező adatkezeléshez</w:t>
      </w:r>
      <w:r w:rsidRPr="00824ACE">
        <w:rPr>
          <w:rFonts w:ascii="Arial Narrow" w:eastAsia="Times New Roman" w:hAnsi="Arial Narrow" w:cs="Times New Roman"/>
          <w:sz w:val="20"/>
          <w:szCs w:val="20"/>
        </w:rPr>
        <w:t>.</w:t>
      </w:r>
    </w:p>
    <w:p w14:paraId="7E6BC76F" w14:textId="77777777" w:rsidR="00D81D0D" w:rsidRPr="00D81D0D" w:rsidRDefault="00D81D0D" w:rsidP="00C10D6E">
      <w:pPr>
        <w:pStyle w:val="Listaszerbekezds"/>
        <w:spacing w:after="0" w:line="240" w:lineRule="auto"/>
        <w:ind w:left="567"/>
        <w:jc w:val="both"/>
        <w:rPr>
          <w:rFonts w:ascii="Arial Narrow" w:eastAsia="Times New Roman" w:hAnsi="Arial Narrow" w:cs="Times New Roman"/>
          <w:sz w:val="20"/>
          <w:szCs w:val="20"/>
        </w:rPr>
      </w:pPr>
    </w:p>
    <w:tbl>
      <w:tblPr>
        <w:tblStyle w:val="Rcsostblzat"/>
        <w:tblW w:w="8647" w:type="dxa"/>
        <w:tblInd w:w="562" w:type="dxa"/>
        <w:tblLook w:val="04A0" w:firstRow="1" w:lastRow="0" w:firstColumn="1" w:lastColumn="0" w:noHBand="0" w:noVBand="1"/>
      </w:tblPr>
      <w:tblGrid>
        <w:gridCol w:w="4253"/>
        <w:gridCol w:w="4394"/>
      </w:tblGrid>
      <w:tr w:rsidR="00E101FB" w:rsidRPr="00824ACE" w14:paraId="2B433877" w14:textId="77777777" w:rsidTr="00E13DD6">
        <w:tc>
          <w:tcPr>
            <w:tcW w:w="4253" w:type="dxa"/>
            <w:vAlign w:val="center"/>
          </w:tcPr>
          <w:p w14:paraId="42F067F2" w14:textId="77777777" w:rsidR="00E101FB" w:rsidRPr="0036458E" w:rsidRDefault="00E101F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6458E">
              <w:rPr>
                <w:rFonts w:ascii="Arial Narrow" w:eastAsia="Times New Roman" w:hAnsi="Arial Narrow" w:cs="Times New Roman"/>
                <w:b/>
                <w:sz w:val="20"/>
                <w:szCs w:val="20"/>
              </w:rPr>
              <w:t>datkezelés célja</w:t>
            </w:r>
          </w:p>
        </w:tc>
        <w:tc>
          <w:tcPr>
            <w:tcW w:w="4394" w:type="dxa"/>
          </w:tcPr>
          <w:p w14:paraId="1BD09079" w14:textId="6B518FFA" w:rsidR="00E101FB" w:rsidRPr="00824ACE" w:rsidRDefault="00D81D0D"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Az állásajánlatra történő </w:t>
            </w:r>
            <w:r w:rsidR="00E101FB">
              <w:rPr>
                <w:rFonts w:ascii="Arial Narrow" w:eastAsia="Times New Roman" w:hAnsi="Arial Narrow" w:cs="Times New Roman"/>
                <w:sz w:val="20"/>
                <w:szCs w:val="20"/>
              </w:rPr>
              <w:t>jelentkezéssel</w:t>
            </w:r>
            <w:r w:rsidR="00E101FB" w:rsidRPr="00824ACE">
              <w:rPr>
                <w:rFonts w:ascii="Arial Narrow" w:eastAsia="Times New Roman" w:hAnsi="Arial Narrow" w:cs="Times New Roman"/>
                <w:sz w:val="20"/>
                <w:szCs w:val="20"/>
              </w:rPr>
              <w:t xml:space="preserve"> kapcsolatos adatkezelés célja a munkaviszony </w:t>
            </w:r>
            <w:r w:rsidR="00E101FB">
              <w:rPr>
                <w:rFonts w:ascii="Arial Narrow" w:eastAsia="Times New Roman" w:hAnsi="Arial Narrow" w:cs="Times New Roman"/>
                <w:sz w:val="20"/>
                <w:szCs w:val="20"/>
              </w:rPr>
              <w:t xml:space="preserve">létesítésére vonatkozó, a jelentkezők által megküldött kompetenciák nyilvántartása a legalkalmasabb potenciális jelentkező kiválasztásának elősegítése </w:t>
            </w:r>
          </w:p>
        </w:tc>
      </w:tr>
      <w:tr w:rsidR="00E101FB" w:rsidRPr="00824ACE" w14:paraId="26173629" w14:textId="77777777" w:rsidTr="00E13DD6">
        <w:tc>
          <w:tcPr>
            <w:tcW w:w="4253" w:type="dxa"/>
            <w:vAlign w:val="center"/>
          </w:tcPr>
          <w:p w14:paraId="4CDA0426" w14:textId="77777777" w:rsidR="00E101FB" w:rsidRPr="0036458E" w:rsidRDefault="00E101F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K</w:t>
            </w:r>
            <w:r w:rsidRPr="0036458E">
              <w:rPr>
                <w:rFonts w:ascii="Arial Narrow" w:eastAsia="Times New Roman" w:hAnsi="Arial Narrow" w:cs="Times New Roman"/>
                <w:b/>
                <w:sz w:val="20"/>
                <w:szCs w:val="20"/>
              </w:rPr>
              <w:t>ezelt személyes adatok</w:t>
            </w:r>
            <w:r>
              <w:rPr>
                <w:rFonts w:ascii="Arial Narrow" w:eastAsia="Times New Roman" w:hAnsi="Arial Narrow" w:cs="Times New Roman"/>
                <w:b/>
                <w:sz w:val="20"/>
                <w:szCs w:val="20"/>
              </w:rPr>
              <w:t xml:space="preserve"> köre</w:t>
            </w:r>
          </w:p>
        </w:tc>
        <w:tc>
          <w:tcPr>
            <w:tcW w:w="4394" w:type="dxa"/>
          </w:tcPr>
          <w:p w14:paraId="62DDF441" w14:textId="76FAF44E" w:rsidR="00E101FB" w:rsidRDefault="00D81D0D"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családi és utónév</w:t>
            </w:r>
            <w:r w:rsidR="00E101FB" w:rsidRPr="00CC1E4D">
              <w:rPr>
                <w:rFonts w:ascii="Arial Narrow" w:eastAsia="Times New Roman" w:hAnsi="Arial Narrow" w:cs="Times New Roman"/>
                <w:sz w:val="20"/>
                <w:szCs w:val="20"/>
              </w:rPr>
              <w:t xml:space="preserve"> </w:t>
            </w:r>
          </w:p>
          <w:p w14:paraId="77F04245" w14:textId="54D4660C" w:rsidR="00E101FB" w:rsidRDefault="00D81D0D"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születési név</w:t>
            </w:r>
          </w:p>
          <w:p w14:paraId="572B370B" w14:textId="629C6347" w:rsidR="00E101FB" w:rsidRDefault="00D81D0D"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lastRenderedPageBreak/>
              <w:t>lakóhely</w:t>
            </w:r>
          </w:p>
          <w:p w14:paraId="2FEB8314" w14:textId="564368FD" w:rsidR="00E101FB" w:rsidRDefault="00D81D0D"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állampolgárság</w:t>
            </w:r>
          </w:p>
          <w:p w14:paraId="7910672F" w14:textId="53C875AE" w:rsidR="00E101FB" w:rsidRPr="00D81D0D" w:rsidRDefault="00D81D0D"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születési hely, idő</w:t>
            </w:r>
            <w:r w:rsidR="00E101FB" w:rsidRPr="00D81D0D">
              <w:rPr>
                <w:rFonts w:ascii="Arial Narrow" w:eastAsia="Times New Roman" w:hAnsi="Arial Narrow" w:cs="Times New Roman"/>
                <w:sz w:val="20"/>
                <w:szCs w:val="20"/>
              </w:rPr>
              <w:t xml:space="preserve"> </w:t>
            </w:r>
          </w:p>
          <w:p w14:paraId="05537CE0" w14:textId="769BB2AC" w:rsidR="00E101FB" w:rsidRPr="00D81D0D" w:rsidRDefault="00E101FB"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sidRPr="00D81D0D">
              <w:rPr>
                <w:rFonts w:ascii="Arial Narrow" w:eastAsia="Times New Roman" w:hAnsi="Arial Narrow" w:cs="Times New Roman"/>
                <w:sz w:val="20"/>
                <w:szCs w:val="20"/>
              </w:rPr>
              <w:t xml:space="preserve">jelentkező </w:t>
            </w:r>
            <w:r w:rsidR="00D81D0D">
              <w:rPr>
                <w:rFonts w:ascii="Arial Narrow" w:eastAsia="Times New Roman" w:hAnsi="Arial Narrow" w:cs="Times New Roman"/>
                <w:sz w:val="20"/>
                <w:szCs w:val="20"/>
              </w:rPr>
              <w:t>bérigény</w:t>
            </w:r>
          </w:p>
          <w:p w14:paraId="6EEA4828" w14:textId="0EBAE21A" w:rsidR="00E101FB" w:rsidRPr="00D81D0D" w:rsidRDefault="00E101FB"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sidRPr="00D81D0D">
              <w:rPr>
                <w:rFonts w:ascii="Arial Narrow" w:eastAsia="Times New Roman" w:hAnsi="Arial Narrow" w:cs="Times New Roman"/>
                <w:sz w:val="20"/>
                <w:szCs w:val="20"/>
              </w:rPr>
              <w:t>végz</w:t>
            </w:r>
            <w:r w:rsidR="00D81D0D">
              <w:rPr>
                <w:rFonts w:ascii="Arial Narrow" w:eastAsia="Times New Roman" w:hAnsi="Arial Narrow" w:cs="Times New Roman"/>
                <w:sz w:val="20"/>
                <w:szCs w:val="20"/>
              </w:rPr>
              <w:t>ettség / szakképzettség adatai</w:t>
            </w:r>
          </w:p>
          <w:p w14:paraId="2CDF1BDF" w14:textId="4FEB73B6" w:rsidR="00E101FB" w:rsidRPr="00D81D0D" w:rsidRDefault="00E101FB"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sidRPr="00D81D0D">
              <w:rPr>
                <w:rFonts w:ascii="Arial Narrow" w:eastAsia="Times New Roman" w:hAnsi="Arial Narrow" w:cs="Times New Roman"/>
                <w:sz w:val="20"/>
                <w:szCs w:val="20"/>
              </w:rPr>
              <w:t xml:space="preserve">korábbi munkahelyek, </w:t>
            </w:r>
            <w:r w:rsidR="00D81D0D">
              <w:rPr>
                <w:rFonts w:ascii="Arial Narrow" w:eastAsia="Times New Roman" w:hAnsi="Arial Narrow" w:cs="Times New Roman"/>
                <w:sz w:val="20"/>
                <w:szCs w:val="20"/>
              </w:rPr>
              <w:t>munkatapasztalat</w:t>
            </w:r>
          </w:p>
          <w:p w14:paraId="6D0A8813" w14:textId="386C31E0" w:rsidR="00E101FB" w:rsidRPr="00D81D0D" w:rsidRDefault="0050324F"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magán </w:t>
            </w:r>
            <w:r w:rsidR="00D81D0D">
              <w:rPr>
                <w:rFonts w:ascii="Arial Narrow" w:eastAsia="Times New Roman" w:hAnsi="Arial Narrow" w:cs="Times New Roman"/>
                <w:sz w:val="20"/>
                <w:szCs w:val="20"/>
              </w:rPr>
              <w:t>telefonszám</w:t>
            </w:r>
          </w:p>
          <w:p w14:paraId="481343A7" w14:textId="2915811F" w:rsidR="00E101FB" w:rsidRPr="00BF153D" w:rsidRDefault="00D81D0D"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e-mail cím</w:t>
            </w:r>
          </w:p>
        </w:tc>
      </w:tr>
      <w:tr w:rsidR="00E101FB" w:rsidRPr="00824ACE" w14:paraId="52C91C0A" w14:textId="77777777" w:rsidTr="00E13DD6">
        <w:tc>
          <w:tcPr>
            <w:tcW w:w="4253" w:type="dxa"/>
            <w:vAlign w:val="center"/>
          </w:tcPr>
          <w:p w14:paraId="63858A39" w14:textId="77777777" w:rsidR="00E101FB" w:rsidRPr="0036458E" w:rsidRDefault="00E101F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0"/>
              <w:rPr>
                <w:rFonts w:ascii="Arial Narrow" w:eastAsia="Times New Roman" w:hAnsi="Arial Narrow" w:cs="Times New Roman"/>
                <w:b/>
                <w:sz w:val="20"/>
                <w:szCs w:val="20"/>
              </w:rPr>
            </w:pPr>
            <w:r>
              <w:rPr>
                <w:rFonts w:ascii="Arial Narrow" w:eastAsia="Times New Roman" w:hAnsi="Arial Narrow" w:cs="Times New Roman"/>
                <w:b/>
                <w:sz w:val="20"/>
                <w:szCs w:val="20"/>
              </w:rPr>
              <w:lastRenderedPageBreak/>
              <w:t>A</w:t>
            </w:r>
            <w:r w:rsidRPr="0036458E">
              <w:rPr>
                <w:rFonts w:ascii="Arial Narrow" w:eastAsia="Times New Roman" w:hAnsi="Arial Narrow" w:cs="Times New Roman"/>
                <w:b/>
                <w:sz w:val="20"/>
                <w:szCs w:val="20"/>
              </w:rPr>
              <w:t>datkezelés jogalapja</w:t>
            </w:r>
          </w:p>
        </w:tc>
        <w:tc>
          <w:tcPr>
            <w:tcW w:w="4394" w:type="dxa"/>
          </w:tcPr>
          <w:p w14:paraId="1514A9EA" w14:textId="77777777" w:rsidR="00E101FB" w:rsidRDefault="00E101FB"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sidRPr="00355F2F">
              <w:rPr>
                <w:rFonts w:ascii="Arial Narrow" w:eastAsia="Times New Roman" w:hAnsi="Arial Narrow" w:cs="Times New Roman"/>
                <w:sz w:val="20"/>
                <w:szCs w:val="20"/>
              </w:rPr>
              <w:t xml:space="preserve">a jelentkező hozzájárulása [GDPR 6. cikk (1) bekezdés a) pont] </w:t>
            </w:r>
          </w:p>
          <w:p w14:paraId="54C73D7D" w14:textId="77777777" w:rsidR="00E101FB" w:rsidRDefault="00E101FB"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jelentkező és a munkáltató </w:t>
            </w:r>
            <w:r w:rsidRPr="00355F2F">
              <w:rPr>
                <w:rFonts w:ascii="Arial Narrow" w:eastAsia="Times New Roman" w:hAnsi="Arial Narrow" w:cs="Times New Roman"/>
                <w:sz w:val="20"/>
                <w:szCs w:val="20"/>
              </w:rPr>
              <w:t>munkaszerződés-kötési szándék [GDPR 6. cikk (1) bekezdés b) pont]</w:t>
            </w:r>
          </w:p>
          <w:p w14:paraId="7A8EC92F" w14:textId="77777777" w:rsidR="00E101FB" w:rsidRPr="00824ACE" w:rsidRDefault="00E101FB"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sidRPr="00355F2F">
              <w:rPr>
                <w:rFonts w:ascii="Arial Narrow" w:eastAsia="Times New Roman" w:hAnsi="Arial Narrow" w:cs="Times New Roman"/>
                <w:sz w:val="20"/>
                <w:szCs w:val="20"/>
              </w:rPr>
              <w:t>a munkáltató jogos érdeke [GDPR 6. cikk (1) bekezdés f) pont]</w:t>
            </w:r>
          </w:p>
        </w:tc>
      </w:tr>
      <w:tr w:rsidR="00E101FB" w:rsidRPr="00824ACE" w14:paraId="4D2434D2" w14:textId="77777777" w:rsidTr="00E13DD6">
        <w:tc>
          <w:tcPr>
            <w:tcW w:w="4253" w:type="dxa"/>
            <w:vAlign w:val="center"/>
          </w:tcPr>
          <w:p w14:paraId="0845912A" w14:textId="77777777" w:rsidR="00E101FB" w:rsidRDefault="00E101F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394" w:type="dxa"/>
          </w:tcPr>
          <w:p w14:paraId="6FDEB074" w14:textId="77777777" w:rsidR="00E101FB" w:rsidRPr="00824ACE" w:rsidRDefault="00E101F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érintett jelentkező</w:t>
            </w:r>
          </w:p>
        </w:tc>
      </w:tr>
      <w:tr w:rsidR="00E101FB" w:rsidRPr="00824ACE" w14:paraId="568C3A23" w14:textId="77777777" w:rsidTr="00E13DD6">
        <w:tc>
          <w:tcPr>
            <w:tcW w:w="4253" w:type="dxa"/>
            <w:vAlign w:val="center"/>
          </w:tcPr>
          <w:p w14:paraId="010B3EAD" w14:textId="77777777" w:rsidR="00E101FB" w:rsidRPr="0036458E" w:rsidRDefault="00E101F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6458E">
              <w:rPr>
                <w:rFonts w:ascii="Arial Narrow" w:eastAsia="Times New Roman" w:hAnsi="Arial Narrow" w:cs="Times New Roman"/>
                <w:b/>
                <w:sz w:val="20"/>
                <w:szCs w:val="20"/>
              </w:rPr>
              <w:t>datokat megismerheti</w:t>
            </w:r>
          </w:p>
        </w:tc>
        <w:tc>
          <w:tcPr>
            <w:tcW w:w="4394" w:type="dxa"/>
          </w:tcPr>
          <w:p w14:paraId="277012EB" w14:textId="77777777" w:rsidR="00E101FB" w:rsidRPr="00824ACE" w:rsidRDefault="00E101FB"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dr. Baka Levente, </w:t>
            </w:r>
            <w:r>
              <w:rPr>
                <w:rFonts w:ascii="Arial Narrow" w:eastAsia="Times New Roman" w:hAnsi="Arial Narrow" w:cs="Times New Roman"/>
                <w:sz w:val="20"/>
                <w:szCs w:val="20"/>
              </w:rPr>
              <w:t>elnök</w:t>
            </w:r>
            <w:r w:rsidRPr="00824ACE">
              <w:rPr>
                <w:rFonts w:ascii="Arial Narrow" w:eastAsia="Times New Roman" w:hAnsi="Arial Narrow" w:cs="Times New Roman"/>
                <w:sz w:val="20"/>
                <w:szCs w:val="20"/>
              </w:rPr>
              <w:t xml:space="preserve"> – vezető tisztviselő</w:t>
            </w:r>
          </w:p>
          <w:p w14:paraId="11929153" w14:textId="77777777" w:rsidR="00E101FB" w:rsidRPr="00824ACE" w:rsidRDefault="00E101F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humánpolitikai vezető</w:t>
            </w:r>
          </w:p>
          <w:p w14:paraId="3EDDD4DD" w14:textId="77777777" w:rsidR="00E101FB" w:rsidRPr="00824ACE" w:rsidRDefault="00E101F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könyvelést, bérszámfejtést, igényérvényesítést végző adatfeldolgozók</w:t>
            </w:r>
          </w:p>
          <w:p w14:paraId="5F3BEADA" w14:textId="77777777" w:rsidR="00E101FB" w:rsidRDefault="00E101F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közvetlen szervezeti vezető</w:t>
            </w:r>
          </w:p>
          <w:p w14:paraId="18AD9726" w14:textId="77777777" w:rsidR="00E101FB" w:rsidRPr="00824ACE" w:rsidRDefault="00E101FB"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munkáltatói jogkör gyakorlója</w:t>
            </w:r>
          </w:p>
        </w:tc>
      </w:tr>
      <w:tr w:rsidR="00A36DC9" w:rsidRPr="00824ACE" w14:paraId="66090C61" w14:textId="77777777" w:rsidTr="00E13DD6">
        <w:tc>
          <w:tcPr>
            <w:tcW w:w="4253" w:type="dxa"/>
            <w:vAlign w:val="center"/>
          </w:tcPr>
          <w:p w14:paraId="5C9F266E" w14:textId="2891B2DB" w:rsidR="00A36DC9" w:rsidRDefault="00A36DC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Adattovábbítás</w:t>
            </w:r>
            <w:r w:rsidR="00027A55">
              <w:rPr>
                <w:rFonts w:ascii="Arial Narrow" w:eastAsia="Times New Roman" w:hAnsi="Arial Narrow" w:cs="Times New Roman"/>
                <w:b/>
                <w:sz w:val="20"/>
                <w:szCs w:val="20"/>
              </w:rPr>
              <w:t>, címzettek</w:t>
            </w:r>
          </w:p>
        </w:tc>
        <w:tc>
          <w:tcPr>
            <w:tcW w:w="4394" w:type="dxa"/>
          </w:tcPr>
          <w:p w14:paraId="6092425E" w14:textId="77777777" w:rsidR="00A36DC9" w:rsidRPr="00824ACE" w:rsidRDefault="00A36DC9"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nincs</w:t>
            </w:r>
          </w:p>
        </w:tc>
      </w:tr>
      <w:tr w:rsidR="00E101FB" w:rsidRPr="00824ACE" w14:paraId="6C82429C" w14:textId="77777777" w:rsidTr="00E13DD6">
        <w:tc>
          <w:tcPr>
            <w:tcW w:w="4253" w:type="dxa"/>
            <w:vAlign w:val="center"/>
          </w:tcPr>
          <w:p w14:paraId="042CC53A" w14:textId="77777777" w:rsidR="00E101FB" w:rsidRPr="0036458E" w:rsidRDefault="00E101F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6458E">
              <w:rPr>
                <w:rFonts w:ascii="Arial Narrow" w:eastAsia="Times New Roman" w:hAnsi="Arial Narrow" w:cs="Times New Roman"/>
                <w:b/>
                <w:sz w:val="20"/>
                <w:szCs w:val="20"/>
              </w:rPr>
              <w:t>datkezelési tájékoztatásért felelő</w:t>
            </w:r>
            <w:r>
              <w:rPr>
                <w:rFonts w:ascii="Arial Narrow" w:eastAsia="Times New Roman" w:hAnsi="Arial Narrow" w:cs="Times New Roman"/>
                <w:b/>
                <w:sz w:val="20"/>
                <w:szCs w:val="20"/>
              </w:rPr>
              <w:t>s</w:t>
            </w:r>
          </w:p>
        </w:tc>
        <w:tc>
          <w:tcPr>
            <w:tcW w:w="4394" w:type="dxa"/>
          </w:tcPr>
          <w:p w14:paraId="4496E955" w14:textId="393830C7" w:rsidR="00E101FB" w:rsidRPr="00824ACE" w:rsidRDefault="00E101FB"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A munkára való jelentkezés során személyes adatkezelés kizárólag az érintett szemé</w:t>
            </w:r>
            <w:r w:rsidRPr="00AF1010">
              <w:rPr>
                <w:rFonts w:ascii="Arial Narrow" w:eastAsia="Times New Roman" w:hAnsi="Arial Narrow" w:cs="Times New Roman"/>
                <w:sz w:val="20"/>
                <w:szCs w:val="20"/>
              </w:rPr>
              <w:t xml:space="preserve">ly írásbeli tájékoztatása után történhet meg. A tájékoztatás adásáért az Egyesület kijelölt adatvédelmi </w:t>
            </w:r>
            <w:r w:rsidR="00FD1627">
              <w:rPr>
                <w:rFonts w:ascii="Arial Narrow" w:eastAsia="Times New Roman" w:hAnsi="Arial Narrow" w:cs="Times New Roman"/>
                <w:sz w:val="20"/>
                <w:szCs w:val="20"/>
              </w:rPr>
              <w:t>felelősei</w:t>
            </w:r>
            <w:r w:rsidR="001B5066">
              <w:rPr>
                <w:rFonts w:ascii="Arial Narrow" w:eastAsia="Times New Roman" w:hAnsi="Arial Narrow" w:cs="Times New Roman"/>
                <w:sz w:val="20"/>
                <w:szCs w:val="20"/>
              </w:rPr>
              <w:t xml:space="preserve"> </w:t>
            </w:r>
            <w:r w:rsidRPr="00AF1010">
              <w:rPr>
                <w:rFonts w:ascii="Arial Narrow" w:eastAsia="Times New Roman" w:hAnsi="Arial Narrow" w:cs="Times New Roman"/>
                <w:sz w:val="20"/>
                <w:szCs w:val="20"/>
              </w:rPr>
              <w:t>felelősek.</w:t>
            </w:r>
          </w:p>
        </w:tc>
      </w:tr>
      <w:tr w:rsidR="00E101FB" w:rsidRPr="00824ACE" w14:paraId="60EBEE18" w14:textId="77777777" w:rsidTr="00E13DD6">
        <w:tc>
          <w:tcPr>
            <w:tcW w:w="4253" w:type="dxa"/>
            <w:vAlign w:val="center"/>
          </w:tcPr>
          <w:p w14:paraId="5C42479E" w14:textId="77777777" w:rsidR="00E101FB" w:rsidRPr="0036458E" w:rsidRDefault="00E101F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6458E">
              <w:rPr>
                <w:rFonts w:ascii="Arial Narrow" w:eastAsia="Times New Roman" w:hAnsi="Arial Narrow" w:cs="Times New Roman"/>
                <w:b/>
                <w:sz w:val="20"/>
                <w:szCs w:val="20"/>
              </w:rPr>
              <w:t>datkezelés időtartama</w:t>
            </w:r>
          </w:p>
        </w:tc>
        <w:tc>
          <w:tcPr>
            <w:tcW w:w="4394" w:type="dxa"/>
          </w:tcPr>
          <w:p w14:paraId="75C2566E" w14:textId="46E1D16C" w:rsidR="00EB059C" w:rsidRPr="00482E12" w:rsidRDefault="00EB059C" w:rsidP="00C10D6E">
            <w:pPr>
              <w:spacing w:after="0" w:line="240" w:lineRule="auto"/>
              <w:ind w:hanging="114"/>
              <w:jc w:val="both"/>
              <w:rPr>
                <w:rFonts w:ascii="Arial Narrow" w:hAnsi="Arial Narrow"/>
                <w:sz w:val="20"/>
                <w:szCs w:val="20"/>
              </w:rPr>
            </w:pPr>
            <w:r w:rsidRPr="00482E12">
              <w:rPr>
                <w:rFonts w:ascii="Arial Narrow" w:hAnsi="Arial Narrow"/>
                <w:sz w:val="20"/>
                <w:szCs w:val="20"/>
              </w:rPr>
              <w:t>- az Egyesület az álláspályázat elbírálásának lezárultáig minden</w:t>
            </w:r>
            <w:r w:rsidR="001D1990">
              <w:rPr>
                <w:rFonts w:ascii="Arial Narrow" w:hAnsi="Arial Narrow"/>
                <w:sz w:val="20"/>
                <w:szCs w:val="20"/>
              </w:rPr>
              <w:t>, a pályázó által</w:t>
            </w:r>
            <w:r w:rsidRPr="00482E12">
              <w:rPr>
                <w:rFonts w:ascii="Arial Narrow" w:hAnsi="Arial Narrow"/>
                <w:sz w:val="20"/>
                <w:szCs w:val="20"/>
              </w:rPr>
              <w:t xml:space="preserve"> megadott személyes adatot kezel, amely</w:t>
            </w:r>
            <w:r w:rsidR="001D1990">
              <w:rPr>
                <w:rFonts w:ascii="Arial Narrow" w:hAnsi="Arial Narrow"/>
                <w:sz w:val="20"/>
                <w:szCs w:val="20"/>
              </w:rPr>
              <w:t xml:space="preserve"> adatkezelés</w:t>
            </w:r>
            <w:r w:rsidRPr="00482E12">
              <w:rPr>
                <w:rFonts w:ascii="Arial Narrow" w:hAnsi="Arial Narrow"/>
                <w:sz w:val="20"/>
                <w:szCs w:val="20"/>
              </w:rPr>
              <w:t>nek</w:t>
            </w:r>
            <w:r w:rsidR="001D1990">
              <w:rPr>
                <w:rFonts w:ascii="Arial Narrow" w:hAnsi="Arial Narrow"/>
                <w:sz w:val="20"/>
                <w:szCs w:val="20"/>
              </w:rPr>
              <w:t xml:space="preserve"> a</w:t>
            </w:r>
            <w:r w:rsidRPr="00482E12">
              <w:rPr>
                <w:rFonts w:ascii="Arial Narrow" w:hAnsi="Arial Narrow"/>
                <w:sz w:val="20"/>
                <w:szCs w:val="20"/>
              </w:rPr>
              <w:t xml:space="preserve"> jogalapja az, hogy a pályázó munkaszerződést kíván kötni;</w:t>
            </w:r>
          </w:p>
          <w:p w14:paraId="3B7AB897" w14:textId="445E4E1D" w:rsidR="00EB059C" w:rsidRPr="00482E12" w:rsidRDefault="00EB059C" w:rsidP="00C10D6E">
            <w:pPr>
              <w:spacing w:after="0" w:line="240" w:lineRule="auto"/>
              <w:ind w:hanging="114"/>
              <w:jc w:val="both"/>
              <w:rPr>
                <w:rFonts w:ascii="Arial Narrow" w:hAnsi="Arial Narrow"/>
                <w:sz w:val="20"/>
                <w:szCs w:val="20"/>
              </w:rPr>
            </w:pPr>
            <w:r w:rsidRPr="00482E12">
              <w:rPr>
                <w:rFonts w:ascii="Arial Narrow" w:hAnsi="Arial Narrow"/>
                <w:sz w:val="20"/>
                <w:szCs w:val="20"/>
              </w:rPr>
              <w:t>- az álláspályázat lezárultát követően – amennyiben</w:t>
            </w:r>
            <w:r w:rsidR="001D1990">
              <w:rPr>
                <w:rFonts w:ascii="Arial Narrow" w:hAnsi="Arial Narrow"/>
                <w:sz w:val="20"/>
                <w:szCs w:val="20"/>
              </w:rPr>
              <w:t xml:space="preserve"> a pályázó kapja meg az állást - az Egyesület a pályázó</w:t>
            </w:r>
            <w:r w:rsidRPr="00482E12">
              <w:rPr>
                <w:rFonts w:ascii="Arial Narrow" w:hAnsi="Arial Narrow"/>
                <w:sz w:val="20"/>
                <w:szCs w:val="20"/>
              </w:rPr>
              <w:t xml:space="preserve"> adatait a munkaviszonyra vonatkozó adatkezelési szabályok alapján, annak jogalapjai szerint kezeli; </w:t>
            </w:r>
          </w:p>
          <w:p w14:paraId="6E0851CB" w14:textId="2E8E1DE9" w:rsidR="00EB059C" w:rsidRPr="00482E12" w:rsidRDefault="00EB059C" w:rsidP="00C10D6E">
            <w:pPr>
              <w:spacing w:after="0" w:line="240" w:lineRule="auto"/>
              <w:ind w:hanging="114"/>
              <w:jc w:val="both"/>
              <w:rPr>
                <w:rFonts w:ascii="Arial Narrow" w:hAnsi="Arial Narrow"/>
                <w:sz w:val="20"/>
                <w:szCs w:val="20"/>
              </w:rPr>
            </w:pPr>
            <w:r w:rsidRPr="00482E12">
              <w:rPr>
                <w:rFonts w:ascii="Arial Narrow" w:hAnsi="Arial Narrow"/>
                <w:sz w:val="20"/>
                <w:szCs w:val="20"/>
              </w:rPr>
              <w:t xml:space="preserve">- az álláspályázat lezárultát követően – amennyiben nem a pályázó kapja meg az állást – az Egyesület </w:t>
            </w:r>
            <w:r w:rsidR="001D1990">
              <w:rPr>
                <w:rFonts w:ascii="Arial Narrow" w:hAnsi="Arial Narrow"/>
                <w:sz w:val="20"/>
                <w:szCs w:val="20"/>
              </w:rPr>
              <w:t xml:space="preserve">a pályázó </w:t>
            </w:r>
            <w:r w:rsidRPr="00482E12">
              <w:rPr>
                <w:rFonts w:ascii="Arial Narrow" w:hAnsi="Arial Narrow"/>
                <w:sz w:val="20"/>
                <w:szCs w:val="20"/>
              </w:rPr>
              <w:t xml:space="preserve">adatait abban az esetben kezeli további megkeresés céljából, ha ahhoz a pályázó kifejezetten hozzájárulását adja. Ilyen esetben jelzi a pályázónak, ha valamely pozíció </w:t>
            </w:r>
            <w:r w:rsidR="001D1990">
              <w:rPr>
                <w:rFonts w:ascii="Arial Narrow" w:hAnsi="Arial Narrow"/>
                <w:sz w:val="20"/>
                <w:szCs w:val="20"/>
              </w:rPr>
              <w:t xml:space="preserve">a későbbiekben </w:t>
            </w:r>
            <w:r w:rsidRPr="00482E12">
              <w:rPr>
                <w:rFonts w:ascii="Arial Narrow" w:hAnsi="Arial Narrow"/>
                <w:sz w:val="20"/>
                <w:szCs w:val="20"/>
              </w:rPr>
              <w:t xml:space="preserve">megüresedik. Az Egyesület a hozzájárulást 1 </w:t>
            </w:r>
            <w:r w:rsidR="002F714E">
              <w:rPr>
                <w:rFonts w:ascii="Arial Narrow" w:hAnsi="Arial Narrow"/>
                <w:sz w:val="20"/>
                <w:szCs w:val="20"/>
              </w:rPr>
              <w:t xml:space="preserve">(egy) </w:t>
            </w:r>
            <w:r w:rsidRPr="00482E12">
              <w:rPr>
                <w:rFonts w:ascii="Arial Narrow" w:hAnsi="Arial Narrow"/>
                <w:sz w:val="20"/>
                <w:szCs w:val="20"/>
              </w:rPr>
              <w:t>év időtartamra kéri;</w:t>
            </w:r>
          </w:p>
          <w:p w14:paraId="7CB904FA" w14:textId="77777777" w:rsidR="00E101FB" w:rsidRDefault="00EB059C" w:rsidP="00C10D6E">
            <w:pPr>
              <w:spacing w:after="0" w:line="240" w:lineRule="auto"/>
              <w:ind w:hanging="114"/>
              <w:jc w:val="both"/>
              <w:rPr>
                <w:rFonts w:ascii="Arial Narrow" w:hAnsi="Arial Narrow"/>
                <w:sz w:val="20"/>
                <w:szCs w:val="20"/>
              </w:rPr>
            </w:pPr>
            <w:r w:rsidRPr="00482E12">
              <w:rPr>
                <w:rFonts w:ascii="Arial Narrow" w:hAnsi="Arial Narrow"/>
                <w:sz w:val="20"/>
                <w:szCs w:val="20"/>
              </w:rPr>
              <w:t>- az álláspályázat lezárultát követően – amennyiben nem a pályázó kapja meg az állást – az Egyesület az adatokat a Munkáltató azon jogos érdeke alapján kezeli, hogy egy esetleges jogvitában az Egyesület bizonyítani tudja az álláspályázat elbírálási folyamatának jogszerűségét. Ez esetben azon adatokat törli, amelyek adatkezelési célja már nem áll fenn (pl. kapcsolattartási adatok), azonban egyéb adatokat csak az igényérvényesítési határidő utolsó napjától számított 6. hónap végén töröl.</w:t>
            </w:r>
          </w:p>
          <w:p w14:paraId="7AF5ECCF" w14:textId="4C6C85EF" w:rsidR="00CA7AEF" w:rsidRPr="00414F18" w:rsidRDefault="00CA7AEF" w:rsidP="00C10D6E">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contextualSpacing/>
              <w:jc w:val="both"/>
              <w:rPr>
                <w:rFonts w:ascii="Arial Narrow" w:hAnsi="Arial Narrow"/>
                <w:i/>
                <w:sz w:val="20"/>
                <w:szCs w:val="20"/>
              </w:rPr>
            </w:pPr>
            <w:r>
              <w:rPr>
                <w:rFonts w:ascii="Arial Narrow" w:hAnsi="Arial Narrow"/>
                <w:sz w:val="20"/>
                <w:szCs w:val="20"/>
              </w:rPr>
              <w:t>A M</w:t>
            </w:r>
            <w:r w:rsidRPr="00D16631">
              <w:rPr>
                <w:rFonts w:ascii="Arial Narrow" w:hAnsi="Arial Narrow"/>
                <w:sz w:val="20"/>
                <w:szCs w:val="20"/>
              </w:rPr>
              <w:t>unkáltató a fentiekkel kapcso</w:t>
            </w:r>
            <w:r>
              <w:rPr>
                <w:rFonts w:ascii="Arial Narrow" w:hAnsi="Arial Narrow"/>
                <w:sz w:val="20"/>
                <w:szCs w:val="20"/>
              </w:rPr>
              <w:t>latban érdekmérlegelési teszte</w:t>
            </w:r>
            <w:r w:rsidRPr="00D16631">
              <w:rPr>
                <w:rFonts w:ascii="Arial Narrow" w:hAnsi="Arial Narrow"/>
                <w:sz w:val="20"/>
                <w:szCs w:val="20"/>
              </w:rPr>
              <w:t xml:space="preserve">t végzett, amely </w:t>
            </w:r>
            <w:r>
              <w:rPr>
                <w:rFonts w:ascii="Arial Narrow" w:hAnsi="Arial Narrow"/>
                <w:sz w:val="20"/>
                <w:szCs w:val="20"/>
              </w:rPr>
              <w:t>az Adatvédelmi és A</w:t>
            </w:r>
            <w:r w:rsidRPr="00D16631">
              <w:rPr>
                <w:rFonts w:ascii="Arial Narrow" w:hAnsi="Arial Narrow"/>
                <w:sz w:val="20"/>
                <w:szCs w:val="20"/>
              </w:rPr>
              <w:t xml:space="preserve">datkezelési Szabályzat </w:t>
            </w:r>
            <w:r>
              <w:rPr>
                <w:rFonts w:ascii="Arial Narrow" w:hAnsi="Arial Narrow"/>
                <w:b/>
                <w:sz w:val="20"/>
                <w:szCs w:val="20"/>
              </w:rPr>
              <w:t>5</w:t>
            </w:r>
            <w:r w:rsidRPr="00D16631">
              <w:rPr>
                <w:rFonts w:ascii="Arial Narrow" w:hAnsi="Arial Narrow"/>
                <w:b/>
                <w:sz w:val="20"/>
                <w:szCs w:val="20"/>
              </w:rPr>
              <w:t>. számú melléklet</w:t>
            </w:r>
            <w:r>
              <w:rPr>
                <w:rFonts w:ascii="Arial Narrow" w:hAnsi="Arial Narrow"/>
                <w:sz w:val="20"/>
                <w:szCs w:val="20"/>
              </w:rPr>
              <w:t>ét képezi</w:t>
            </w:r>
            <w:r w:rsidRPr="00D16631">
              <w:rPr>
                <w:rFonts w:ascii="Arial Narrow" w:hAnsi="Arial Narrow"/>
                <w:sz w:val="20"/>
                <w:szCs w:val="20"/>
              </w:rPr>
              <w:t>.</w:t>
            </w:r>
          </w:p>
          <w:p w14:paraId="5036C9E3" w14:textId="07705D54" w:rsidR="00CA7AEF" w:rsidRPr="00482E12" w:rsidRDefault="00CA7AEF" w:rsidP="00C10D6E">
            <w:pPr>
              <w:spacing w:after="0" w:line="240" w:lineRule="auto"/>
              <w:ind w:hanging="114"/>
              <w:jc w:val="both"/>
              <w:rPr>
                <w:rFonts w:ascii="Arial Narrow" w:hAnsi="Arial Narrow"/>
                <w:sz w:val="20"/>
                <w:szCs w:val="20"/>
              </w:rPr>
            </w:pPr>
          </w:p>
        </w:tc>
      </w:tr>
      <w:tr w:rsidR="00E101FB" w:rsidRPr="00824ACE" w14:paraId="6094B952" w14:textId="77777777" w:rsidTr="00E13DD6">
        <w:tc>
          <w:tcPr>
            <w:tcW w:w="4253" w:type="dxa"/>
            <w:vAlign w:val="center"/>
          </w:tcPr>
          <w:p w14:paraId="5619E662" w14:textId="77777777" w:rsidR="00E101FB" w:rsidRPr="0036458E" w:rsidRDefault="0047164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394" w:type="dxa"/>
          </w:tcPr>
          <w:p w14:paraId="3AA82B5F" w14:textId="448FB1E9" w:rsidR="00E101FB" w:rsidRPr="00824ACE" w:rsidRDefault="00E101F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IM központi szerverén, a kancellariase.hu domain helyén, ügyviteli rendszerben, papíralapon </w:t>
            </w:r>
            <w:r w:rsidR="00043999">
              <w:rPr>
                <w:rFonts w:ascii="Arial Narrow" w:eastAsia="Times New Roman" w:hAnsi="Arial Narrow" w:cs="Times New Roman"/>
                <w:sz w:val="20"/>
                <w:szCs w:val="20"/>
              </w:rPr>
              <w:t xml:space="preserve">az </w:t>
            </w:r>
            <w:r>
              <w:rPr>
                <w:rFonts w:ascii="Arial Narrow" w:eastAsia="Times New Roman" w:hAnsi="Arial Narrow" w:cs="Times New Roman"/>
                <w:sz w:val="20"/>
                <w:szCs w:val="20"/>
              </w:rPr>
              <w:t>irattárban</w:t>
            </w:r>
          </w:p>
        </w:tc>
      </w:tr>
    </w:tbl>
    <w:p w14:paraId="44966883" w14:textId="77777777" w:rsidR="00E101FB" w:rsidRDefault="00E101FB" w:rsidP="00C10D6E">
      <w:pPr>
        <w:spacing w:line="240" w:lineRule="auto"/>
        <w:ind w:left="567"/>
        <w:rPr>
          <w:rFonts w:ascii="Arial Narrow" w:hAnsi="Arial Narrow"/>
          <w:b/>
          <w:sz w:val="20"/>
          <w:szCs w:val="20"/>
        </w:rPr>
      </w:pPr>
    </w:p>
    <w:p w14:paraId="59344EBE" w14:textId="369104A2" w:rsidR="00E101FB" w:rsidRPr="00B73BD5" w:rsidRDefault="00E101FB" w:rsidP="003522A1">
      <w:pPr>
        <w:pStyle w:val="Cmsor1"/>
        <w:numPr>
          <w:ilvl w:val="0"/>
          <w:numId w:val="56"/>
        </w:numPr>
        <w:ind w:left="567" w:hanging="567"/>
        <w:rPr>
          <w:rFonts w:ascii="Arial Narrow" w:eastAsia="Times New Roman" w:hAnsi="Arial Narrow"/>
          <w:b/>
          <w:color w:val="auto"/>
          <w:sz w:val="20"/>
          <w:szCs w:val="20"/>
          <w:u w:val="single"/>
        </w:rPr>
      </w:pPr>
      <w:bookmarkStart w:id="13" w:name="_Toc16500773"/>
      <w:r w:rsidRPr="00B73BD5">
        <w:rPr>
          <w:rFonts w:ascii="Arial Narrow" w:eastAsia="Times New Roman" w:hAnsi="Arial Narrow"/>
          <w:b/>
          <w:color w:val="auto"/>
          <w:sz w:val="20"/>
          <w:szCs w:val="20"/>
          <w:u w:val="single"/>
        </w:rPr>
        <w:lastRenderedPageBreak/>
        <w:t>Munkaviszony létesítés, teljesítése vagy megszűnése céljából történő adatkezelés</w:t>
      </w:r>
      <w:bookmarkEnd w:id="13"/>
    </w:p>
    <w:p w14:paraId="30973989" w14:textId="37F4C823" w:rsidR="001B1084" w:rsidRDefault="00EB059C"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A munkára való jelentkezés</w:t>
      </w:r>
      <w:r w:rsidR="0066743F">
        <w:rPr>
          <w:rFonts w:ascii="Arial Narrow" w:eastAsia="Times New Roman" w:hAnsi="Arial Narrow" w:cs="Times New Roman"/>
          <w:sz w:val="20"/>
          <w:szCs w:val="20"/>
        </w:rPr>
        <w:t>t</w:t>
      </w:r>
      <w:r w:rsidRPr="00824ACE">
        <w:rPr>
          <w:rFonts w:ascii="Arial Narrow" w:eastAsia="Times New Roman" w:hAnsi="Arial Narrow" w:cs="Times New Roman"/>
          <w:sz w:val="20"/>
          <w:szCs w:val="20"/>
        </w:rPr>
        <w:t xml:space="preserve"> </w:t>
      </w:r>
      <w:r w:rsidR="0066743F">
        <w:rPr>
          <w:rFonts w:ascii="Arial Narrow" w:eastAsia="Times New Roman" w:hAnsi="Arial Narrow" w:cs="Times New Roman"/>
          <w:sz w:val="20"/>
          <w:szCs w:val="20"/>
        </w:rPr>
        <w:t>követően</w:t>
      </w:r>
      <w:r w:rsidRPr="00824ACE">
        <w:rPr>
          <w:rFonts w:ascii="Arial Narrow" w:eastAsia="Times New Roman" w:hAnsi="Arial Narrow" w:cs="Times New Roman"/>
          <w:sz w:val="20"/>
          <w:szCs w:val="20"/>
        </w:rPr>
        <w:t xml:space="preserve"> személyes adatkezelés kizárólag az érintett személy írásbeli tájékoztatása után történhet meg.</w:t>
      </w:r>
      <w:r w:rsidR="0066743F">
        <w:rPr>
          <w:rFonts w:ascii="Arial Narrow" w:eastAsia="Times New Roman" w:hAnsi="Arial Narrow" w:cs="Times New Roman"/>
          <w:sz w:val="20"/>
          <w:szCs w:val="20"/>
        </w:rPr>
        <w:t xml:space="preserve"> </w:t>
      </w:r>
      <w:r w:rsidR="0066743F" w:rsidRPr="00D81D0D">
        <w:rPr>
          <w:rFonts w:ascii="Arial Narrow" w:hAnsi="Arial Narrow"/>
          <w:sz w:val="20"/>
          <w:szCs w:val="20"/>
        </w:rPr>
        <w:t xml:space="preserve">Az Egyesület </w:t>
      </w:r>
      <w:r w:rsidR="0066743F">
        <w:rPr>
          <w:rFonts w:ascii="Arial Narrow" w:hAnsi="Arial Narrow"/>
          <w:sz w:val="20"/>
          <w:szCs w:val="20"/>
        </w:rPr>
        <w:t xml:space="preserve">a </w:t>
      </w:r>
      <w:proofErr w:type="gramStart"/>
      <w:r w:rsidR="0066743F">
        <w:rPr>
          <w:rFonts w:ascii="Arial Narrow" w:hAnsi="Arial Narrow"/>
          <w:sz w:val="20"/>
          <w:szCs w:val="20"/>
        </w:rPr>
        <w:t xml:space="preserve">munkavállalói </w:t>
      </w:r>
      <w:r w:rsidR="0066743F" w:rsidRPr="00D81D0D">
        <w:rPr>
          <w:rFonts w:ascii="Arial Narrow" w:hAnsi="Arial Narrow"/>
          <w:sz w:val="20"/>
          <w:szCs w:val="20"/>
        </w:rPr>
        <w:t xml:space="preserve"> számára</w:t>
      </w:r>
      <w:proofErr w:type="gramEnd"/>
      <w:r w:rsidR="0066743F" w:rsidRPr="00D81D0D">
        <w:rPr>
          <w:rFonts w:ascii="Arial Narrow" w:hAnsi="Arial Narrow"/>
          <w:sz w:val="20"/>
          <w:szCs w:val="20"/>
        </w:rPr>
        <w:t xml:space="preserve"> adatkezelési tájékoztatót biztosít</w:t>
      </w:r>
      <w:r w:rsidR="0066743F">
        <w:rPr>
          <w:rFonts w:ascii="Arial Narrow" w:hAnsi="Arial Narrow"/>
          <w:sz w:val="20"/>
          <w:szCs w:val="20"/>
        </w:rPr>
        <w:t>, mely jelen S</w:t>
      </w:r>
      <w:r w:rsidR="0066743F" w:rsidRPr="00D81D0D">
        <w:rPr>
          <w:rFonts w:ascii="Arial Narrow" w:hAnsi="Arial Narrow"/>
          <w:sz w:val="20"/>
          <w:szCs w:val="20"/>
        </w:rPr>
        <w:t>zabályzat</w:t>
      </w:r>
      <w:r w:rsidR="00CD3B85">
        <w:rPr>
          <w:rFonts w:ascii="Arial Narrow" w:hAnsi="Arial Narrow"/>
          <w:b/>
          <w:sz w:val="20"/>
          <w:szCs w:val="20"/>
        </w:rPr>
        <w:t xml:space="preserve"> 3</w:t>
      </w:r>
      <w:r w:rsidR="0066743F" w:rsidRPr="00D81D0D">
        <w:rPr>
          <w:rFonts w:ascii="Arial Narrow" w:hAnsi="Arial Narrow"/>
          <w:b/>
          <w:sz w:val="20"/>
          <w:szCs w:val="20"/>
        </w:rPr>
        <w:t>. számú melléklet</w:t>
      </w:r>
      <w:r w:rsidR="0066743F">
        <w:rPr>
          <w:rFonts w:ascii="Arial Narrow" w:hAnsi="Arial Narrow"/>
          <w:sz w:val="20"/>
          <w:szCs w:val="20"/>
        </w:rPr>
        <w:t>é</w:t>
      </w:r>
      <w:r w:rsidR="0066743F" w:rsidRPr="00D81D0D">
        <w:rPr>
          <w:rFonts w:ascii="Arial Narrow" w:hAnsi="Arial Narrow"/>
          <w:sz w:val="20"/>
          <w:szCs w:val="20"/>
        </w:rPr>
        <w:t xml:space="preserve">ben található. </w:t>
      </w:r>
      <w:r w:rsidR="0066743F">
        <w:rPr>
          <w:rFonts w:ascii="Arial Narrow" w:eastAsia="Times New Roman" w:hAnsi="Arial Narrow" w:cs="Times New Roman"/>
          <w:sz w:val="20"/>
          <w:szCs w:val="20"/>
        </w:rPr>
        <w:t xml:space="preserve"> A tájékoztatást követően, az érintettnek az adatkezeléshez történő hozzájáruló nyilatkozata jelen Szabályzat</w:t>
      </w:r>
      <w:r w:rsidRPr="00043999">
        <w:rPr>
          <w:rFonts w:ascii="Arial Narrow" w:eastAsia="Times New Roman" w:hAnsi="Arial Narrow" w:cs="Times New Roman"/>
          <w:sz w:val="20"/>
          <w:szCs w:val="20"/>
        </w:rPr>
        <w:t xml:space="preserve"> </w:t>
      </w:r>
      <w:r w:rsidR="000D1384">
        <w:rPr>
          <w:rFonts w:ascii="Arial Narrow" w:eastAsia="Times New Roman" w:hAnsi="Arial Narrow" w:cs="Times New Roman"/>
          <w:b/>
          <w:sz w:val="20"/>
          <w:szCs w:val="20"/>
        </w:rPr>
        <w:t>6</w:t>
      </w:r>
      <w:r w:rsidRPr="00043999">
        <w:rPr>
          <w:rFonts w:ascii="Arial Narrow" w:eastAsia="Times New Roman" w:hAnsi="Arial Narrow" w:cs="Times New Roman"/>
          <w:b/>
          <w:sz w:val="20"/>
          <w:szCs w:val="20"/>
        </w:rPr>
        <w:t>. számú melléklet</w:t>
      </w:r>
      <w:r w:rsidRPr="00043999">
        <w:rPr>
          <w:rFonts w:ascii="Arial Narrow" w:eastAsia="Times New Roman" w:hAnsi="Arial Narrow" w:cs="Times New Roman"/>
          <w:sz w:val="20"/>
          <w:szCs w:val="20"/>
        </w:rPr>
        <w:t>ében található.</w:t>
      </w:r>
      <w:r w:rsidRPr="00824ACE">
        <w:rPr>
          <w:rFonts w:ascii="Arial Narrow" w:eastAsia="Times New Roman" w:hAnsi="Arial Narrow" w:cs="Times New Roman"/>
          <w:sz w:val="20"/>
          <w:szCs w:val="20"/>
        </w:rPr>
        <w:t xml:space="preserve"> </w:t>
      </w:r>
    </w:p>
    <w:p w14:paraId="58BFA64B" w14:textId="7604C8C6" w:rsidR="001C53E8" w:rsidRPr="001B1084" w:rsidRDefault="00EB059C"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1B1084">
        <w:rPr>
          <w:rFonts w:ascii="Arial Narrow" w:eastAsia="Times New Roman" w:hAnsi="Arial Narrow" w:cs="Times New Roman"/>
          <w:sz w:val="20"/>
          <w:szCs w:val="20"/>
        </w:rPr>
        <w:t>Az Egyesület munkáltatói jogos érdekeinek érvényesítése /Rendelet 6. cikk (1) bekezdése f)/ jogcímén munkaviszony létesítése, teljesítése vagy megszűnése céljából kezeli a munkavállaló adatait.</w:t>
      </w:r>
    </w:p>
    <w:p w14:paraId="4B5B8095" w14:textId="4FA11850" w:rsidR="00E101FB" w:rsidRPr="00043999" w:rsidRDefault="00E101FB" w:rsidP="003522A1">
      <w:pPr>
        <w:pStyle w:val="Listaszerbekezds"/>
        <w:numPr>
          <w:ilvl w:val="0"/>
          <w:numId w:val="38"/>
        </w:numPr>
        <w:spacing w:before="240" w:after="240" w:line="240" w:lineRule="auto"/>
        <w:ind w:left="567" w:hanging="567"/>
        <w:rPr>
          <w:rFonts w:ascii="Arial Narrow" w:hAnsi="Arial Narrow"/>
          <w:b/>
          <w:sz w:val="20"/>
          <w:szCs w:val="20"/>
        </w:rPr>
      </w:pPr>
      <w:r w:rsidRPr="00043999">
        <w:rPr>
          <w:rFonts w:ascii="Arial Narrow" w:hAnsi="Arial Narrow"/>
          <w:b/>
          <w:sz w:val="20"/>
          <w:szCs w:val="20"/>
        </w:rPr>
        <w:t>Jogszabályi kötelezettségen alapuló adatkezelés</w:t>
      </w:r>
      <w:r w:rsidR="004A59C7">
        <w:rPr>
          <w:rFonts w:ascii="Arial Narrow" w:hAnsi="Arial Narrow"/>
          <w:b/>
          <w:sz w:val="20"/>
          <w:szCs w:val="20"/>
        </w:rPr>
        <w:t>:</w:t>
      </w:r>
    </w:p>
    <w:tbl>
      <w:tblPr>
        <w:tblStyle w:val="Rcsostblzat"/>
        <w:tblW w:w="8364" w:type="dxa"/>
        <w:tblInd w:w="562" w:type="dxa"/>
        <w:tblLook w:val="04A0" w:firstRow="1" w:lastRow="0" w:firstColumn="1" w:lastColumn="0" w:noHBand="0" w:noVBand="1"/>
      </w:tblPr>
      <w:tblGrid>
        <w:gridCol w:w="4253"/>
        <w:gridCol w:w="4111"/>
      </w:tblGrid>
      <w:tr w:rsidR="00C240E4" w:rsidRPr="00824ACE" w14:paraId="49785F72" w14:textId="77777777" w:rsidTr="009735C0">
        <w:tc>
          <w:tcPr>
            <w:tcW w:w="4253" w:type="dxa"/>
            <w:vAlign w:val="center"/>
          </w:tcPr>
          <w:p w14:paraId="1060BF34" w14:textId="77777777" w:rsidR="00C240E4" w:rsidRPr="0036458E" w:rsidRDefault="0061187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C240E4" w:rsidRPr="0036458E">
              <w:rPr>
                <w:rFonts w:ascii="Arial Narrow" w:eastAsia="Times New Roman" w:hAnsi="Arial Narrow" w:cs="Times New Roman"/>
                <w:b/>
                <w:sz w:val="20"/>
                <w:szCs w:val="20"/>
              </w:rPr>
              <w:t>datkezelés célja</w:t>
            </w:r>
          </w:p>
        </w:tc>
        <w:tc>
          <w:tcPr>
            <w:tcW w:w="4111" w:type="dxa"/>
          </w:tcPr>
          <w:p w14:paraId="6A93F705" w14:textId="77777777" w:rsidR="00C240E4" w:rsidRPr="00824ACE" w:rsidRDefault="00FC0AC7"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A munkaviszonnyal kapcsolatos adatkezelés célja a munkaviszony létesítése, ill. fenntartása</w:t>
            </w:r>
            <w:r w:rsidR="00BD1EEC">
              <w:rPr>
                <w:rFonts w:ascii="Arial Narrow" w:eastAsia="Times New Roman" w:hAnsi="Arial Narrow" w:cs="Times New Roman"/>
                <w:sz w:val="20"/>
                <w:szCs w:val="20"/>
              </w:rPr>
              <w:t>, valamint a jogszabályi előírásokban foglaltaknak megfelelő nyilvántartások, jelentések elkészítése</w:t>
            </w:r>
            <w:r w:rsidRPr="00824ACE">
              <w:rPr>
                <w:rFonts w:ascii="Arial Narrow" w:eastAsia="Times New Roman" w:hAnsi="Arial Narrow" w:cs="Times New Roman"/>
                <w:sz w:val="20"/>
                <w:szCs w:val="20"/>
              </w:rPr>
              <w:t>.</w:t>
            </w:r>
          </w:p>
        </w:tc>
      </w:tr>
      <w:tr w:rsidR="00C240E4" w:rsidRPr="00824ACE" w14:paraId="517AC68F" w14:textId="77777777" w:rsidTr="009735C0">
        <w:tc>
          <w:tcPr>
            <w:tcW w:w="4253" w:type="dxa"/>
            <w:vAlign w:val="center"/>
          </w:tcPr>
          <w:p w14:paraId="29F27015" w14:textId="77777777" w:rsidR="00C240E4" w:rsidRPr="0036458E" w:rsidRDefault="0061187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K</w:t>
            </w:r>
            <w:r w:rsidR="00FC0AC7" w:rsidRPr="0036458E">
              <w:rPr>
                <w:rFonts w:ascii="Arial Narrow" w:eastAsia="Times New Roman" w:hAnsi="Arial Narrow" w:cs="Times New Roman"/>
                <w:b/>
                <w:sz w:val="20"/>
                <w:szCs w:val="20"/>
              </w:rPr>
              <w:t>ezelt személyes adatok</w:t>
            </w:r>
            <w:r>
              <w:rPr>
                <w:rFonts w:ascii="Arial Narrow" w:eastAsia="Times New Roman" w:hAnsi="Arial Narrow" w:cs="Times New Roman"/>
                <w:b/>
                <w:sz w:val="20"/>
                <w:szCs w:val="20"/>
              </w:rPr>
              <w:t xml:space="preserve"> köre</w:t>
            </w:r>
          </w:p>
        </w:tc>
        <w:tc>
          <w:tcPr>
            <w:tcW w:w="4111" w:type="dxa"/>
          </w:tcPr>
          <w:p w14:paraId="54C29D09" w14:textId="77777777" w:rsidR="005933BE" w:rsidRPr="00BD1EEC" w:rsidRDefault="005933B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munkavállaló</w:t>
            </w:r>
            <w:r w:rsidR="004C5FFD" w:rsidRPr="00BD1EEC">
              <w:rPr>
                <w:rFonts w:ascii="Arial Narrow" w:eastAsia="Times New Roman" w:hAnsi="Arial Narrow" w:cs="Times New Roman"/>
                <w:sz w:val="20"/>
                <w:szCs w:val="20"/>
              </w:rPr>
              <w:t xml:space="preserve"> családi és utóneve</w:t>
            </w:r>
          </w:p>
          <w:p w14:paraId="490F4014" w14:textId="77777777" w:rsidR="005933BE" w:rsidRPr="00BD1EEC" w:rsidRDefault="005933B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munkavállaló születési neve</w:t>
            </w:r>
          </w:p>
          <w:p w14:paraId="691A28FD" w14:textId="77777777" w:rsidR="00FC0AC7" w:rsidRPr="00BD1EEC" w:rsidRDefault="005933B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s</w:t>
            </w:r>
            <w:r w:rsidR="00FC0AC7" w:rsidRPr="00BD1EEC">
              <w:rPr>
                <w:rFonts w:ascii="Arial Narrow" w:eastAsia="Times New Roman" w:hAnsi="Arial Narrow" w:cs="Times New Roman"/>
                <w:sz w:val="20"/>
                <w:szCs w:val="20"/>
              </w:rPr>
              <w:t>zületési hely, idő</w:t>
            </w:r>
          </w:p>
          <w:p w14:paraId="2BA35711" w14:textId="77777777" w:rsidR="004C5FFD" w:rsidRPr="00BD1EEC" w:rsidRDefault="004C5FFD"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kor</w:t>
            </w:r>
          </w:p>
          <w:p w14:paraId="344FE2E5" w14:textId="77777777" w:rsidR="00FC0AC7" w:rsidRPr="00BD1EEC" w:rsidRDefault="005933B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á</w:t>
            </w:r>
            <w:r w:rsidR="00FC0AC7" w:rsidRPr="00BD1EEC">
              <w:rPr>
                <w:rFonts w:ascii="Arial Narrow" w:eastAsia="Times New Roman" w:hAnsi="Arial Narrow" w:cs="Times New Roman"/>
                <w:sz w:val="20"/>
                <w:szCs w:val="20"/>
              </w:rPr>
              <w:t>llampolgárság</w:t>
            </w:r>
          </w:p>
          <w:p w14:paraId="77C03C1C" w14:textId="77777777" w:rsidR="00FC0AC7" w:rsidRPr="00BD1EEC" w:rsidRDefault="005933B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é</w:t>
            </w:r>
            <w:r w:rsidR="00FC0AC7" w:rsidRPr="00BD1EEC">
              <w:rPr>
                <w:rFonts w:ascii="Arial Narrow" w:eastAsia="Times New Roman" w:hAnsi="Arial Narrow" w:cs="Times New Roman"/>
                <w:sz w:val="20"/>
                <w:szCs w:val="20"/>
              </w:rPr>
              <w:t xml:space="preserve">desanyja </w:t>
            </w:r>
            <w:r w:rsidR="004C5FFD" w:rsidRPr="00BD1EEC">
              <w:rPr>
                <w:rFonts w:ascii="Arial Narrow" w:eastAsia="Times New Roman" w:hAnsi="Arial Narrow" w:cs="Times New Roman"/>
                <w:sz w:val="20"/>
                <w:szCs w:val="20"/>
              </w:rPr>
              <w:t>születési családi és utóneve</w:t>
            </w:r>
          </w:p>
          <w:p w14:paraId="24CF04F8" w14:textId="77777777" w:rsidR="00FC0AC7" w:rsidRPr="00BD1EEC" w:rsidRDefault="005933B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l</w:t>
            </w:r>
            <w:r w:rsidR="00FC0AC7" w:rsidRPr="00BD1EEC">
              <w:rPr>
                <w:rFonts w:ascii="Arial Narrow" w:eastAsia="Times New Roman" w:hAnsi="Arial Narrow" w:cs="Times New Roman"/>
                <w:sz w:val="20"/>
                <w:szCs w:val="20"/>
              </w:rPr>
              <w:t>akhelye</w:t>
            </w:r>
          </w:p>
          <w:p w14:paraId="34FE6F3E" w14:textId="77777777" w:rsidR="00FC0AC7" w:rsidRPr="00BD1EEC" w:rsidRDefault="005933B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a</w:t>
            </w:r>
            <w:r w:rsidR="00BF153D" w:rsidRPr="00BD1EEC">
              <w:rPr>
                <w:rFonts w:ascii="Arial Narrow" w:eastAsia="Times New Roman" w:hAnsi="Arial Narrow" w:cs="Times New Roman"/>
                <w:sz w:val="20"/>
                <w:szCs w:val="20"/>
              </w:rPr>
              <w:t>dószáma</w:t>
            </w:r>
          </w:p>
          <w:p w14:paraId="1FFE6C80" w14:textId="77777777" w:rsidR="00FC0AC7" w:rsidRPr="00BD1EEC" w:rsidRDefault="00FC0AC7"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TAJ száma</w:t>
            </w:r>
          </w:p>
          <w:p w14:paraId="7E952F35" w14:textId="77777777" w:rsidR="005933BE" w:rsidRPr="00BD1EEC" w:rsidRDefault="005933B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személyi igazolvány száma</w:t>
            </w:r>
          </w:p>
          <w:p w14:paraId="3C40F3BF" w14:textId="77777777" w:rsidR="005933BE" w:rsidRPr="00BD1EEC" w:rsidRDefault="005933B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lakcímet igazoló hatóság igazolvány száma</w:t>
            </w:r>
          </w:p>
          <w:p w14:paraId="22D3CB04" w14:textId="77777777" w:rsidR="005933BE" w:rsidRPr="00BD1EEC" w:rsidRDefault="005933B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online azonosító</w:t>
            </w:r>
          </w:p>
          <w:p w14:paraId="3220301F" w14:textId="77777777" w:rsidR="005933BE" w:rsidRPr="00BD1EEC" w:rsidRDefault="005933B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munkába lépésének kezdő és befejező időpontja</w:t>
            </w:r>
          </w:p>
          <w:p w14:paraId="17E2DCAC" w14:textId="77777777" w:rsidR="005933BE" w:rsidRPr="00BD1EEC" w:rsidRDefault="005933B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munkaköre</w:t>
            </w:r>
          </w:p>
          <w:p w14:paraId="1044B930" w14:textId="77777777" w:rsidR="004C5FFD" w:rsidRPr="00BD1EEC" w:rsidRDefault="004C5FFD"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biztosítási jogviszony kódja, kezdete és megszűnése</w:t>
            </w:r>
          </w:p>
          <w:p w14:paraId="3781254E" w14:textId="77777777" w:rsidR="00BF153D" w:rsidRPr="00BD1EEC" w:rsidRDefault="004C5FFD"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 xml:space="preserve">heti </w:t>
            </w:r>
            <w:r w:rsidR="00BF153D" w:rsidRPr="00BD1EEC">
              <w:rPr>
                <w:rFonts w:ascii="Arial Narrow" w:eastAsia="Times New Roman" w:hAnsi="Arial Narrow" w:cs="Times New Roman"/>
                <w:sz w:val="20"/>
                <w:szCs w:val="20"/>
              </w:rPr>
              <w:t>munkaidő</w:t>
            </w:r>
          </w:p>
          <w:p w14:paraId="7080E405" w14:textId="77777777" w:rsidR="004C5FFD" w:rsidRPr="00BD1EEC" w:rsidRDefault="004C5FFD"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FEOR száma</w:t>
            </w:r>
          </w:p>
          <w:p w14:paraId="1BB886FC" w14:textId="2A25C6DC" w:rsidR="00393E57" w:rsidRPr="00BD1EEC" w:rsidRDefault="00393E57"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iskolai végzettségét, szakképze</w:t>
            </w:r>
            <w:r w:rsidR="00043999">
              <w:rPr>
                <w:rFonts w:ascii="Arial Narrow" w:eastAsia="Times New Roman" w:hAnsi="Arial Narrow" w:cs="Times New Roman"/>
                <w:sz w:val="20"/>
                <w:szCs w:val="20"/>
              </w:rPr>
              <w:t>ttségét igazoló okmány másolata</w:t>
            </w:r>
          </w:p>
          <w:p w14:paraId="111F2C12" w14:textId="3FB250ED" w:rsidR="00BD1EEC" w:rsidRPr="00BD1EEC" w:rsidRDefault="00043999"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jelenléti ív</w:t>
            </w:r>
          </w:p>
          <w:p w14:paraId="73EA5CB1" w14:textId="2FF1D85C" w:rsidR="00393E57" w:rsidRPr="00BD1EEC" w:rsidRDefault="00393E57"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fénykép</w:t>
            </w:r>
          </w:p>
          <w:p w14:paraId="00F2EE50" w14:textId="100FFC17" w:rsidR="00393E57" w:rsidRPr="00BD1EEC" w:rsidRDefault="00393E57"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önéletrajz</w:t>
            </w:r>
          </w:p>
          <w:p w14:paraId="02AD17DB" w14:textId="0BDB3BCC" w:rsidR="00BF153D" w:rsidRPr="00BD1EEC" w:rsidRDefault="00BF153D"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családi állapot</w:t>
            </w:r>
          </w:p>
          <w:p w14:paraId="4578E727" w14:textId="77777777" w:rsidR="00440944" w:rsidRPr="00BD1EEC" w:rsidRDefault="00BD1EEC"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 xml:space="preserve">eltartottakra, </w:t>
            </w:r>
            <w:r w:rsidR="00440944" w:rsidRPr="00BD1EEC">
              <w:rPr>
                <w:rFonts w:ascii="Arial Narrow" w:eastAsia="Times New Roman" w:hAnsi="Arial Narrow" w:cs="Times New Roman"/>
                <w:sz w:val="20"/>
                <w:szCs w:val="20"/>
              </w:rPr>
              <w:t>gyermekekre vonatkozó adatok</w:t>
            </w:r>
          </w:p>
          <w:p w14:paraId="4A48AA27" w14:textId="4ED530F3" w:rsidR="00393E57" w:rsidRPr="00BD1EEC" w:rsidRDefault="00393E57"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munkabér</w:t>
            </w:r>
            <w:r w:rsidR="00043999">
              <w:rPr>
                <w:rFonts w:ascii="Arial Narrow" w:eastAsia="Times New Roman" w:hAnsi="Arial Narrow" w:cs="Times New Roman"/>
                <w:sz w:val="20"/>
                <w:szCs w:val="20"/>
              </w:rPr>
              <w:t xml:space="preserve"> </w:t>
            </w:r>
            <w:r w:rsidRPr="00BD1EEC">
              <w:rPr>
                <w:rFonts w:ascii="Arial Narrow" w:eastAsia="Times New Roman" w:hAnsi="Arial Narrow" w:cs="Times New Roman"/>
                <w:sz w:val="20"/>
                <w:szCs w:val="20"/>
              </w:rPr>
              <w:t>összege, a bérfizetéssel, egyéb juttatásokkal kapcsolatos adatok</w:t>
            </w:r>
          </w:p>
          <w:p w14:paraId="60B489BC" w14:textId="77777777" w:rsidR="00BD1EEC" w:rsidRPr="00BD1EEC" w:rsidRDefault="00BD1EEC"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munkabér elszámolásával, kifizetésével kapcsolatos adatok (kifizetés napja, elszámolás gyakorisága)</w:t>
            </w:r>
          </w:p>
          <w:p w14:paraId="0914DCE6" w14:textId="16A9B795" w:rsidR="00BD1EEC" w:rsidRPr="00BD1EEC" w:rsidRDefault="00BD1EEC"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munkavállalót megillető szabadság mértéke és</w:t>
            </w:r>
            <w:r w:rsidR="00043999">
              <w:rPr>
                <w:rFonts w:ascii="Arial Narrow" w:eastAsia="Times New Roman" w:hAnsi="Arial Narrow" w:cs="Times New Roman"/>
                <w:sz w:val="20"/>
                <w:szCs w:val="20"/>
              </w:rPr>
              <w:t xml:space="preserve"> a </w:t>
            </w:r>
            <w:r w:rsidRPr="00BD1EEC">
              <w:rPr>
                <w:rFonts w:ascii="Arial Narrow" w:eastAsia="Times New Roman" w:hAnsi="Arial Narrow" w:cs="Times New Roman"/>
                <w:sz w:val="20"/>
                <w:szCs w:val="20"/>
              </w:rPr>
              <w:t>kiadás módja</w:t>
            </w:r>
          </w:p>
          <w:p w14:paraId="006B10BE" w14:textId="77777777" w:rsidR="00BD1EEC" w:rsidRPr="00BD1EEC" w:rsidRDefault="00BD1EEC"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betegszabadságra, táppénz igénybevételére vonatkozó adatok</w:t>
            </w:r>
          </w:p>
          <w:p w14:paraId="266DEA71" w14:textId="29626EF0" w:rsidR="00BD1EEC" w:rsidRPr="00BD1EEC" w:rsidRDefault="00BD1EEC"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magánnyugdíj pénztári tagsá</w:t>
            </w:r>
            <w:r w:rsidR="0050324F">
              <w:rPr>
                <w:rFonts w:ascii="Arial Narrow" w:eastAsia="Times New Roman" w:hAnsi="Arial Narrow" w:cs="Times New Roman"/>
                <w:sz w:val="20"/>
                <w:szCs w:val="20"/>
              </w:rPr>
              <w:t>gra, önkéntes kölcsönös nyugdíjp</w:t>
            </w:r>
            <w:r w:rsidRPr="00BD1EEC">
              <w:rPr>
                <w:rFonts w:ascii="Arial Narrow" w:eastAsia="Times New Roman" w:hAnsi="Arial Narrow" w:cs="Times New Roman"/>
                <w:sz w:val="20"/>
                <w:szCs w:val="20"/>
              </w:rPr>
              <w:t>énztári tagságra vonatkozó adatok</w:t>
            </w:r>
          </w:p>
          <w:p w14:paraId="61C7CB57" w14:textId="77777777" w:rsidR="00BD1EEC" w:rsidRPr="00BD1EEC" w:rsidRDefault="00BD1EEC"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kedvezményekre való jogosultság (első házasok kedvezménye, családi kedvezmény)</w:t>
            </w:r>
          </w:p>
          <w:p w14:paraId="48D0A93A" w14:textId="77777777" w:rsidR="00BD1EEC" w:rsidRPr="00BD1EEC" w:rsidRDefault="00BD1EEC"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 xml:space="preserve">munkahelyi baleset ténye és </w:t>
            </w:r>
            <w:r w:rsidR="001A2561">
              <w:rPr>
                <w:rFonts w:ascii="Arial Narrow" w:eastAsia="Times New Roman" w:hAnsi="Arial Narrow" w:cs="Times New Roman"/>
                <w:sz w:val="20"/>
                <w:szCs w:val="20"/>
              </w:rPr>
              <w:t>jegyzőkönyve</w:t>
            </w:r>
          </w:p>
          <w:p w14:paraId="07F8E559" w14:textId="5DE31F05" w:rsidR="00393E57" w:rsidRPr="00BD1EEC" w:rsidRDefault="00393E57"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t>a munkavállaló munkabéréből jogerős határozat vagy jogszabály, illetve írásbeli hozzájáru</w:t>
            </w:r>
            <w:r w:rsidR="00E01FAA" w:rsidRPr="00BD1EEC">
              <w:rPr>
                <w:rFonts w:ascii="Arial Narrow" w:eastAsia="Times New Roman" w:hAnsi="Arial Narrow" w:cs="Times New Roman"/>
                <w:sz w:val="20"/>
                <w:szCs w:val="20"/>
              </w:rPr>
              <w:t>lása alapján levonandó tartozás</w:t>
            </w:r>
            <w:r w:rsidR="00043999">
              <w:rPr>
                <w:rFonts w:ascii="Arial Narrow" w:eastAsia="Times New Roman" w:hAnsi="Arial Narrow" w:cs="Times New Roman"/>
                <w:sz w:val="20"/>
                <w:szCs w:val="20"/>
              </w:rPr>
              <w:t xml:space="preserve"> összege, esedékessége</w:t>
            </w:r>
          </w:p>
          <w:p w14:paraId="7283418C" w14:textId="77777777" w:rsidR="00393E57" w:rsidRPr="00BD1EEC" w:rsidRDefault="00393E57"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BD1EEC">
              <w:rPr>
                <w:rFonts w:ascii="Arial Narrow" w:eastAsia="Times New Roman" w:hAnsi="Arial Narrow" w:cs="Times New Roman"/>
                <w:sz w:val="20"/>
                <w:szCs w:val="20"/>
              </w:rPr>
              <w:lastRenderedPageBreak/>
              <w:t>a munkaviszony megszűnésének módja, indokai</w:t>
            </w:r>
          </w:p>
          <w:p w14:paraId="30769D3C" w14:textId="77777777" w:rsidR="00393E57" w:rsidRPr="00BF153D" w:rsidRDefault="00393E57" w:rsidP="00C10D6E">
            <w:pPr>
              <w:pStyle w:val="Listaszerbekezds"/>
              <w:spacing w:after="0" w:line="240" w:lineRule="auto"/>
              <w:ind w:left="323"/>
              <w:jc w:val="both"/>
              <w:rPr>
                <w:rFonts w:ascii="Arial Narrow" w:eastAsia="Times New Roman" w:hAnsi="Arial Narrow" w:cs="Times New Roman"/>
                <w:sz w:val="20"/>
                <w:szCs w:val="20"/>
              </w:rPr>
            </w:pPr>
          </w:p>
        </w:tc>
      </w:tr>
      <w:tr w:rsidR="00FC0AC7" w:rsidRPr="00824ACE" w14:paraId="649D943F" w14:textId="77777777" w:rsidTr="009735C0">
        <w:tc>
          <w:tcPr>
            <w:tcW w:w="4253" w:type="dxa"/>
            <w:vAlign w:val="center"/>
          </w:tcPr>
          <w:p w14:paraId="6E204BE4" w14:textId="77777777" w:rsidR="00FC0AC7" w:rsidRPr="0036458E" w:rsidRDefault="00E01FA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0"/>
              <w:rPr>
                <w:rFonts w:ascii="Arial Narrow" w:eastAsia="Times New Roman" w:hAnsi="Arial Narrow" w:cs="Times New Roman"/>
                <w:b/>
                <w:sz w:val="20"/>
                <w:szCs w:val="20"/>
              </w:rPr>
            </w:pPr>
            <w:r>
              <w:rPr>
                <w:rFonts w:ascii="Arial Narrow" w:eastAsia="Times New Roman" w:hAnsi="Arial Narrow" w:cs="Times New Roman"/>
                <w:b/>
                <w:sz w:val="20"/>
                <w:szCs w:val="20"/>
              </w:rPr>
              <w:lastRenderedPageBreak/>
              <w:t>A</w:t>
            </w:r>
            <w:r w:rsidR="00FC0AC7" w:rsidRPr="0036458E">
              <w:rPr>
                <w:rFonts w:ascii="Arial Narrow" w:eastAsia="Times New Roman" w:hAnsi="Arial Narrow" w:cs="Times New Roman"/>
                <w:b/>
                <w:sz w:val="20"/>
                <w:szCs w:val="20"/>
              </w:rPr>
              <w:t>datkezelés jogalapja</w:t>
            </w:r>
          </w:p>
        </w:tc>
        <w:tc>
          <w:tcPr>
            <w:tcW w:w="4111" w:type="dxa"/>
          </w:tcPr>
          <w:p w14:paraId="4145643C" w14:textId="77777777" w:rsidR="005B4699" w:rsidRDefault="005B4699" w:rsidP="00C10D6E">
            <w:pPr>
              <w:spacing w:after="0" w:line="240" w:lineRule="auto"/>
              <w:jc w:val="both"/>
              <w:rPr>
                <w:rFonts w:ascii="Arial Narrow" w:eastAsia="Times New Roman" w:hAnsi="Arial Narrow" w:cs="Times New Roman"/>
                <w:sz w:val="20"/>
                <w:szCs w:val="20"/>
              </w:rPr>
            </w:pPr>
          </w:p>
          <w:p w14:paraId="431D829E" w14:textId="56D82FEB" w:rsidR="00BD1EEC" w:rsidRPr="00043999" w:rsidRDefault="005B4699" w:rsidP="00C10D6E">
            <w:pPr>
              <w:spacing w:after="0" w:line="240" w:lineRule="auto"/>
              <w:jc w:val="both"/>
              <w:rPr>
                <w:rFonts w:ascii="Arial Narrow" w:eastAsia="Times New Roman" w:hAnsi="Arial Narrow" w:cs="Times New Roman"/>
                <w:sz w:val="20"/>
                <w:szCs w:val="20"/>
              </w:rPr>
            </w:pPr>
            <w:r w:rsidRPr="00043999">
              <w:rPr>
                <w:rFonts w:ascii="Arial Narrow" w:eastAsia="Times New Roman" w:hAnsi="Arial Narrow" w:cs="Times New Roman"/>
                <w:sz w:val="20"/>
                <w:szCs w:val="20"/>
              </w:rPr>
              <w:t>Az Egyesület a munkavállalóiról bér és munkaügyi nyilvántartást vezet, mely adatkezelése a fentiekben meghatározott adatok tekintetében az alábbi jogszabályhe</w:t>
            </w:r>
            <w:r w:rsidR="00043999" w:rsidRPr="00043999">
              <w:rPr>
                <w:rFonts w:ascii="Arial Narrow" w:eastAsia="Times New Roman" w:hAnsi="Arial Narrow" w:cs="Times New Roman"/>
                <w:sz w:val="20"/>
                <w:szCs w:val="20"/>
              </w:rPr>
              <w:t>lyeken alapul /</w:t>
            </w:r>
            <w:r w:rsidR="00BD1EEC" w:rsidRPr="00043999">
              <w:rPr>
                <w:rFonts w:ascii="Arial Narrow" w:eastAsia="Times New Roman" w:hAnsi="Arial Narrow" w:cs="Times New Roman"/>
                <w:sz w:val="20"/>
                <w:szCs w:val="20"/>
              </w:rPr>
              <w:t>jogi kötelezettség teljesítése [GDPR 6. cikk (1) bekezdés c) pont]</w:t>
            </w:r>
            <w:r w:rsidR="00043999" w:rsidRPr="00043999">
              <w:rPr>
                <w:rFonts w:ascii="Arial Narrow" w:eastAsia="Times New Roman" w:hAnsi="Arial Narrow" w:cs="Times New Roman"/>
                <w:sz w:val="20"/>
                <w:szCs w:val="20"/>
              </w:rPr>
              <w:t>/:</w:t>
            </w:r>
          </w:p>
          <w:p w14:paraId="5E28ADE8" w14:textId="77777777" w:rsidR="00257AF8" w:rsidRPr="00043999" w:rsidRDefault="00257AF8" w:rsidP="003522A1">
            <w:pPr>
              <w:pStyle w:val="Listaszerbekezds"/>
              <w:numPr>
                <w:ilvl w:val="0"/>
                <w:numId w:val="35"/>
              </w:numPr>
              <w:spacing w:after="0" w:line="240" w:lineRule="auto"/>
              <w:ind w:left="181" w:hanging="141"/>
              <w:jc w:val="both"/>
              <w:rPr>
                <w:rFonts w:ascii="Arial Narrow" w:eastAsia="Times New Roman" w:hAnsi="Arial Narrow" w:cs="Times New Roman"/>
                <w:sz w:val="20"/>
                <w:szCs w:val="20"/>
              </w:rPr>
            </w:pPr>
            <w:r w:rsidRPr="00043999">
              <w:rPr>
                <w:rFonts w:ascii="Arial Narrow" w:eastAsia="Times New Roman" w:hAnsi="Arial Narrow" w:cs="Times New Roman"/>
                <w:sz w:val="20"/>
                <w:szCs w:val="20"/>
              </w:rPr>
              <w:t>Mt. 34. §; 44/</w:t>
            </w:r>
            <w:proofErr w:type="gramStart"/>
            <w:r w:rsidRPr="00043999">
              <w:rPr>
                <w:rFonts w:ascii="Arial Narrow" w:eastAsia="Times New Roman" w:hAnsi="Arial Narrow" w:cs="Times New Roman"/>
                <w:sz w:val="20"/>
                <w:szCs w:val="20"/>
              </w:rPr>
              <w:t>A.</w:t>
            </w:r>
            <w:proofErr w:type="gramEnd"/>
            <w:r w:rsidRPr="00043999">
              <w:rPr>
                <w:rFonts w:ascii="Arial Narrow" w:eastAsia="Times New Roman" w:hAnsi="Arial Narrow" w:cs="Times New Roman"/>
                <w:sz w:val="20"/>
                <w:szCs w:val="20"/>
              </w:rPr>
              <w:t xml:space="preserve"> § (3), (6) bekezdés; 45. §; 46. § (1) bekezdés; 118. § (1) bekezdés; 126. § (1) bekezdés; 134. § (1) bekezdés;</w:t>
            </w:r>
          </w:p>
          <w:p w14:paraId="59A47432" w14:textId="77777777" w:rsidR="00257AF8" w:rsidRPr="00043999" w:rsidRDefault="00257AF8" w:rsidP="003522A1">
            <w:pPr>
              <w:pStyle w:val="Listaszerbekezds"/>
              <w:numPr>
                <w:ilvl w:val="0"/>
                <w:numId w:val="35"/>
              </w:numPr>
              <w:spacing w:after="0" w:line="240" w:lineRule="auto"/>
              <w:ind w:left="181" w:hanging="141"/>
              <w:jc w:val="both"/>
              <w:rPr>
                <w:rFonts w:ascii="Arial Narrow" w:eastAsia="Times New Roman" w:hAnsi="Arial Narrow" w:cs="Times New Roman"/>
                <w:sz w:val="20"/>
                <w:szCs w:val="20"/>
              </w:rPr>
            </w:pPr>
            <w:r w:rsidRPr="00043999">
              <w:rPr>
                <w:rFonts w:ascii="Arial Narrow" w:eastAsia="Times New Roman" w:hAnsi="Arial Narrow" w:cs="Times New Roman"/>
                <w:sz w:val="20"/>
                <w:szCs w:val="20"/>
              </w:rPr>
              <w:t>Tbj. 42. § (1) bekezdés a)-g) pontok;</w:t>
            </w:r>
          </w:p>
          <w:p w14:paraId="150A96FB" w14:textId="77777777" w:rsidR="00257AF8" w:rsidRPr="00043999" w:rsidRDefault="00257AF8" w:rsidP="003522A1">
            <w:pPr>
              <w:pStyle w:val="Listaszerbekezds"/>
              <w:numPr>
                <w:ilvl w:val="0"/>
                <w:numId w:val="35"/>
              </w:numPr>
              <w:spacing w:after="0" w:line="240" w:lineRule="auto"/>
              <w:ind w:left="181" w:hanging="141"/>
              <w:jc w:val="both"/>
              <w:rPr>
                <w:rFonts w:ascii="Arial Narrow" w:eastAsia="Times New Roman" w:hAnsi="Arial Narrow" w:cs="Times New Roman"/>
                <w:sz w:val="20"/>
                <w:szCs w:val="20"/>
              </w:rPr>
            </w:pPr>
            <w:r w:rsidRPr="00043999">
              <w:rPr>
                <w:rFonts w:ascii="Arial Narrow" w:eastAsia="Times New Roman" w:hAnsi="Arial Narrow" w:cs="Times New Roman"/>
                <w:sz w:val="20"/>
                <w:szCs w:val="20"/>
              </w:rPr>
              <w:t>Art. 1. melléklet 3. bekezdés;</w:t>
            </w:r>
          </w:p>
          <w:p w14:paraId="524ED57A" w14:textId="77777777" w:rsidR="00BD1EEC" w:rsidRPr="00043999" w:rsidRDefault="00257AF8" w:rsidP="003522A1">
            <w:pPr>
              <w:pStyle w:val="Listaszerbekezds"/>
              <w:numPr>
                <w:ilvl w:val="0"/>
                <w:numId w:val="35"/>
              </w:numPr>
              <w:spacing w:after="0" w:line="240" w:lineRule="auto"/>
              <w:ind w:left="181" w:hanging="141"/>
              <w:jc w:val="both"/>
              <w:rPr>
                <w:rFonts w:ascii="Arial Narrow" w:eastAsia="Times New Roman" w:hAnsi="Arial Narrow" w:cs="Times New Roman"/>
                <w:sz w:val="20"/>
                <w:szCs w:val="20"/>
              </w:rPr>
            </w:pPr>
            <w:r w:rsidRPr="00043999">
              <w:rPr>
                <w:rFonts w:ascii="Arial Narrow" w:eastAsia="Times New Roman" w:hAnsi="Arial Narrow" w:cs="Times New Roman"/>
                <w:sz w:val="20"/>
                <w:szCs w:val="20"/>
              </w:rPr>
              <w:t>Szja. tv. 10. § (1), (7) bekezdés; 28. § (1) bekezdés c)-d) pontok;  29/</w:t>
            </w:r>
            <w:proofErr w:type="gramStart"/>
            <w:r w:rsidRPr="00043999">
              <w:rPr>
                <w:rFonts w:ascii="Arial Narrow" w:eastAsia="Times New Roman" w:hAnsi="Arial Narrow" w:cs="Times New Roman"/>
                <w:sz w:val="20"/>
                <w:szCs w:val="20"/>
              </w:rPr>
              <w:t>A</w:t>
            </w:r>
            <w:proofErr w:type="gramEnd"/>
            <w:r w:rsidRPr="00043999">
              <w:rPr>
                <w:rFonts w:ascii="Arial Narrow" w:eastAsia="Times New Roman" w:hAnsi="Arial Narrow" w:cs="Times New Roman"/>
                <w:sz w:val="20"/>
                <w:szCs w:val="20"/>
              </w:rPr>
              <w:t>. § (1) bekezdés; 29/C. § (1) bekezdés;</w:t>
            </w:r>
          </w:p>
          <w:p w14:paraId="35608F4C" w14:textId="77777777" w:rsidR="00257AF8" w:rsidRPr="00043999" w:rsidRDefault="00257AF8" w:rsidP="003522A1">
            <w:pPr>
              <w:pStyle w:val="Listaszerbekezds"/>
              <w:numPr>
                <w:ilvl w:val="0"/>
                <w:numId w:val="35"/>
              </w:numPr>
              <w:spacing w:after="0" w:line="240" w:lineRule="auto"/>
              <w:ind w:left="181" w:hanging="141"/>
              <w:jc w:val="both"/>
              <w:rPr>
                <w:rFonts w:ascii="Arial Narrow" w:eastAsia="Times New Roman" w:hAnsi="Arial Narrow" w:cs="Times New Roman"/>
                <w:sz w:val="20"/>
                <w:szCs w:val="20"/>
              </w:rPr>
            </w:pPr>
            <w:r w:rsidRPr="00043999">
              <w:rPr>
                <w:rFonts w:ascii="Arial Narrow" w:eastAsia="Times New Roman" w:hAnsi="Arial Narrow" w:cs="Times New Roman"/>
                <w:sz w:val="20"/>
                <w:szCs w:val="20"/>
              </w:rPr>
              <w:t>1993. évi XCIII. tv. 2. § (4); 64. §</w:t>
            </w:r>
          </w:p>
          <w:p w14:paraId="5466389D" w14:textId="77777777" w:rsidR="00257AF8" w:rsidRPr="00043999" w:rsidRDefault="00257AF8" w:rsidP="003522A1">
            <w:pPr>
              <w:pStyle w:val="Listaszerbekezds"/>
              <w:numPr>
                <w:ilvl w:val="0"/>
                <w:numId w:val="35"/>
              </w:numPr>
              <w:spacing w:after="0" w:line="240" w:lineRule="auto"/>
              <w:ind w:left="181" w:hanging="141"/>
              <w:jc w:val="both"/>
              <w:rPr>
                <w:rFonts w:ascii="Arial Narrow" w:eastAsia="Times New Roman" w:hAnsi="Arial Narrow" w:cs="Times New Roman"/>
                <w:sz w:val="20"/>
                <w:szCs w:val="20"/>
              </w:rPr>
            </w:pPr>
            <w:r w:rsidRPr="00043999">
              <w:rPr>
                <w:rFonts w:ascii="Arial Narrow" w:eastAsia="Times New Roman" w:hAnsi="Arial Narrow" w:cs="Times New Roman"/>
                <w:sz w:val="20"/>
                <w:szCs w:val="20"/>
              </w:rPr>
              <w:t>1994. évi LIII. tv. 2. §</w:t>
            </w:r>
          </w:p>
          <w:p w14:paraId="7096CF5A" w14:textId="77777777" w:rsidR="00A12497" w:rsidRPr="00257AF8" w:rsidRDefault="00A12497" w:rsidP="003522A1">
            <w:pPr>
              <w:pStyle w:val="Listaszerbekezds"/>
              <w:numPr>
                <w:ilvl w:val="0"/>
                <w:numId w:val="35"/>
              </w:numPr>
              <w:spacing w:after="0" w:line="240" w:lineRule="auto"/>
              <w:ind w:left="181" w:hanging="141"/>
              <w:jc w:val="both"/>
              <w:rPr>
                <w:rFonts w:ascii="Arial Narrow" w:eastAsia="Times New Roman" w:hAnsi="Arial Narrow" w:cs="Times New Roman"/>
                <w:sz w:val="20"/>
                <w:szCs w:val="20"/>
              </w:rPr>
            </w:pPr>
            <w:r w:rsidRPr="00043999">
              <w:rPr>
                <w:rFonts w:ascii="Arial Narrow" w:eastAsia="Times New Roman" w:hAnsi="Arial Narrow" w:cs="Times New Roman"/>
                <w:sz w:val="20"/>
                <w:szCs w:val="20"/>
              </w:rPr>
              <w:t>Sztv.169. §</w:t>
            </w:r>
          </w:p>
        </w:tc>
      </w:tr>
      <w:tr w:rsidR="00CB28CE" w:rsidRPr="00824ACE" w14:paraId="5CCC940D" w14:textId="77777777" w:rsidTr="009735C0">
        <w:tc>
          <w:tcPr>
            <w:tcW w:w="4253" w:type="dxa"/>
            <w:vAlign w:val="center"/>
          </w:tcPr>
          <w:p w14:paraId="0C4D2C1A" w14:textId="77777777" w:rsidR="00CB28CE" w:rsidRDefault="00CB28CE"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111" w:type="dxa"/>
          </w:tcPr>
          <w:p w14:paraId="07A1948D" w14:textId="77777777" w:rsidR="00CB28CE" w:rsidRPr="00824ACE" w:rsidRDefault="00CB28CE"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érintett munkavállaló, munkáltató, munkabalesettel érintett más személy, végrehajtó</w:t>
            </w:r>
          </w:p>
        </w:tc>
      </w:tr>
      <w:tr w:rsidR="00FC0AC7" w:rsidRPr="00824ACE" w14:paraId="656B1A27" w14:textId="77777777" w:rsidTr="009735C0">
        <w:tc>
          <w:tcPr>
            <w:tcW w:w="4253" w:type="dxa"/>
            <w:vAlign w:val="center"/>
          </w:tcPr>
          <w:p w14:paraId="2F58A4B8" w14:textId="77777777" w:rsidR="00FC0AC7" w:rsidRPr="0036458E" w:rsidRDefault="00E01FA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FC0AC7" w:rsidRPr="0036458E">
              <w:rPr>
                <w:rFonts w:ascii="Arial Narrow" w:eastAsia="Times New Roman" w:hAnsi="Arial Narrow" w:cs="Times New Roman"/>
                <w:b/>
                <w:sz w:val="20"/>
                <w:szCs w:val="20"/>
              </w:rPr>
              <w:t>datokat megismerheti</w:t>
            </w:r>
          </w:p>
        </w:tc>
        <w:tc>
          <w:tcPr>
            <w:tcW w:w="4111" w:type="dxa"/>
          </w:tcPr>
          <w:p w14:paraId="76B3F331" w14:textId="77777777" w:rsidR="00FC0AC7" w:rsidRPr="00824ACE" w:rsidRDefault="00FC0AC7"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dr. Baka Levente, </w:t>
            </w:r>
            <w:r w:rsidR="00D93855">
              <w:rPr>
                <w:rFonts w:ascii="Arial Narrow" w:eastAsia="Times New Roman" w:hAnsi="Arial Narrow" w:cs="Times New Roman"/>
                <w:sz w:val="20"/>
                <w:szCs w:val="20"/>
              </w:rPr>
              <w:t>elnök</w:t>
            </w:r>
            <w:r w:rsidR="00393E57" w:rsidRPr="00824ACE">
              <w:rPr>
                <w:rFonts w:ascii="Arial Narrow" w:eastAsia="Times New Roman" w:hAnsi="Arial Narrow" w:cs="Times New Roman"/>
                <w:sz w:val="20"/>
                <w:szCs w:val="20"/>
              </w:rPr>
              <w:t xml:space="preserve"> – vezető tisztviselő</w:t>
            </w:r>
          </w:p>
          <w:p w14:paraId="7085A286" w14:textId="77777777" w:rsidR="00FC0AC7" w:rsidRPr="00824ACE" w:rsidRDefault="0036458E"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humánpolitikai vezető</w:t>
            </w:r>
          </w:p>
          <w:p w14:paraId="51B8D51B" w14:textId="77777777" w:rsidR="00FC0AC7" w:rsidRPr="00824ACE" w:rsidRDefault="0036458E"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könyvelést, bérszámfejtést</w:t>
            </w:r>
            <w:r w:rsidR="00E01FAA">
              <w:rPr>
                <w:rFonts w:ascii="Arial Narrow" w:eastAsia="Times New Roman" w:hAnsi="Arial Narrow" w:cs="Times New Roman"/>
                <w:sz w:val="20"/>
                <w:szCs w:val="20"/>
              </w:rPr>
              <w:t>, igényérvényesítést</w:t>
            </w:r>
            <w:r>
              <w:rPr>
                <w:rFonts w:ascii="Arial Narrow" w:eastAsia="Times New Roman" w:hAnsi="Arial Narrow" w:cs="Times New Roman"/>
                <w:sz w:val="20"/>
                <w:szCs w:val="20"/>
              </w:rPr>
              <w:t xml:space="preserve"> végző </w:t>
            </w:r>
            <w:r w:rsidR="00A46091">
              <w:rPr>
                <w:rFonts w:ascii="Arial Narrow" w:eastAsia="Times New Roman" w:hAnsi="Arial Narrow" w:cs="Times New Roman"/>
                <w:sz w:val="20"/>
                <w:szCs w:val="20"/>
              </w:rPr>
              <w:t>adatfeldolgozók</w:t>
            </w:r>
          </w:p>
          <w:p w14:paraId="3AD45256" w14:textId="77777777" w:rsidR="00E01FAA" w:rsidRDefault="00E01FAA"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közvetlen szervezeti vezető</w:t>
            </w:r>
          </w:p>
          <w:p w14:paraId="7E678BCC" w14:textId="77777777" w:rsidR="00393E57" w:rsidRPr="00824ACE" w:rsidRDefault="00393E57"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munkáltatói jogkör gyakorlója</w:t>
            </w:r>
          </w:p>
        </w:tc>
      </w:tr>
      <w:tr w:rsidR="00A36DC9" w:rsidRPr="00824ACE" w14:paraId="642436C1" w14:textId="77777777" w:rsidTr="009735C0">
        <w:tc>
          <w:tcPr>
            <w:tcW w:w="4253" w:type="dxa"/>
            <w:vAlign w:val="center"/>
          </w:tcPr>
          <w:p w14:paraId="58D72C8C" w14:textId="752A944F" w:rsidR="00A36DC9" w:rsidRDefault="00A36DC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Adattovábbítás</w:t>
            </w:r>
            <w:r w:rsidR="00027A55">
              <w:rPr>
                <w:rFonts w:ascii="Arial Narrow" w:eastAsia="Times New Roman" w:hAnsi="Arial Narrow" w:cs="Times New Roman"/>
                <w:b/>
                <w:sz w:val="20"/>
                <w:szCs w:val="20"/>
              </w:rPr>
              <w:t>, címzettek</w:t>
            </w:r>
          </w:p>
        </w:tc>
        <w:tc>
          <w:tcPr>
            <w:tcW w:w="4111" w:type="dxa"/>
          </w:tcPr>
          <w:p w14:paraId="51D4E3A8" w14:textId="149FD8E9" w:rsidR="00A36DC9" w:rsidRDefault="00A36DC9"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Az Egyesület a munkavállaló</w:t>
            </w:r>
            <w:r w:rsidR="00043999">
              <w:rPr>
                <w:rFonts w:ascii="Arial Narrow" w:eastAsia="Times New Roman" w:hAnsi="Arial Narrow" w:cs="Times New Roman"/>
                <w:sz w:val="20"/>
                <w:szCs w:val="20"/>
              </w:rPr>
              <w:t>i</w:t>
            </w:r>
            <w:r>
              <w:rPr>
                <w:rFonts w:ascii="Arial Narrow" w:eastAsia="Times New Roman" w:hAnsi="Arial Narrow" w:cs="Times New Roman"/>
                <w:sz w:val="20"/>
                <w:szCs w:val="20"/>
              </w:rPr>
              <w:t xml:space="preserve"> adatait a </w:t>
            </w:r>
            <w:r w:rsidRPr="00A36DC9">
              <w:rPr>
                <w:rFonts w:ascii="Arial Narrow" w:eastAsia="Times New Roman" w:hAnsi="Arial Narrow" w:cs="Times New Roman"/>
                <w:sz w:val="20"/>
                <w:szCs w:val="20"/>
              </w:rPr>
              <w:t>bérszámfejtő, NAV, munkaügyi ellenőrzés során az illetékes kormányhivatal</w:t>
            </w:r>
            <w:r w:rsidR="00043999">
              <w:rPr>
                <w:rFonts w:ascii="Arial Narrow" w:eastAsia="Times New Roman" w:hAnsi="Arial Narrow" w:cs="Times New Roman"/>
                <w:sz w:val="20"/>
                <w:szCs w:val="20"/>
              </w:rPr>
              <w:t>, igényérvényesítés esetén az Egyesület jogi képviselője</w:t>
            </w:r>
            <w:r w:rsidRPr="00A36DC9">
              <w:rPr>
                <w:rFonts w:ascii="Arial Narrow" w:eastAsia="Times New Roman" w:hAnsi="Arial Narrow" w:cs="Times New Roman"/>
                <w:sz w:val="20"/>
                <w:szCs w:val="20"/>
              </w:rPr>
              <w:t xml:space="preserve"> felé</w:t>
            </w:r>
            <w:r>
              <w:rPr>
                <w:rFonts w:ascii="Arial Narrow" w:eastAsia="Times New Roman" w:hAnsi="Arial Narrow" w:cs="Times New Roman"/>
                <w:sz w:val="20"/>
                <w:szCs w:val="20"/>
              </w:rPr>
              <w:t xml:space="preserve"> továbbítja.</w:t>
            </w:r>
          </w:p>
          <w:p w14:paraId="6F2E73FA" w14:textId="40831618" w:rsidR="00A36DC9" w:rsidRPr="00824ACE" w:rsidRDefault="00A36DC9"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Munkahelyi baleset esetén a balesettel érintett munkavállaló adatait továbbítja a</w:t>
            </w:r>
            <w:r w:rsidRPr="00A36DC9">
              <w:rPr>
                <w:rFonts w:ascii="Arial Narrow" w:eastAsia="Times New Roman" w:hAnsi="Arial Narrow" w:cs="Times New Roman"/>
                <w:sz w:val="20"/>
                <w:szCs w:val="20"/>
              </w:rPr>
              <w:t xml:space="preserve"> hatóság felé,</w:t>
            </w:r>
            <w:r>
              <w:rPr>
                <w:rFonts w:ascii="Arial Narrow" w:eastAsia="Times New Roman" w:hAnsi="Arial Narrow" w:cs="Times New Roman"/>
                <w:sz w:val="20"/>
                <w:szCs w:val="20"/>
              </w:rPr>
              <w:t xml:space="preserve"> végreha</w:t>
            </w:r>
            <w:r w:rsidR="0050324F">
              <w:rPr>
                <w:rFonts w:ascii="Arial Narrow" w:eastAsia="Times New Roman" w:hAnsi="Arial Narrow" w:cs="Times New Roman"/>
                <w:sz w:val="20"/>
                <w:szCs w:val="20"/>
              </w:rPr>
              <w:t>j</w:t>
            </w:r>
            <w:r>
              <w:rPr>
                <w:rFonts w:ascii="Arial Narrow" w:eastAsia="Times New Roman" w:hAnsi="Arial Narrow" w:cs="Times New Roman"/>
                <w:sz w:val="20"/>
                <w:szCs w:val="20"/>
              </w:rPr>
              <w:t>tási eljárás során pedig jogszabályi kötelezettségeinek eleget téve az Egyesület</w:t>
            </w:r>
            <w:r w:rsidRPr="00A36DC9">
              <w:rPr>
                <w:rFonts w:ascii="Arial Narrow" w:eastAsia="Times New Roman" w:hAnsi="Arial Narrow" w:cs="Times New Roman"/>
                <w:sz w:val="20"/>
                <w:szCs w:val="20"/>
              </w:rPr>
              <w:t xml:space="preserve"> végrehajtó felé</w:t>
            </w:r>
            <w:r>
              <w:rPr>
                <w:rFonts w:ascii="Arial Narrow" w:eastAsia="Times New Roman" w:hAnsi="Arial Narrow" w:cs="Times New Roman"/>
                <w:sz w:val="20"/>
                <w:szCs w:val="20"/>
              </w:rPr>
              <w:t xml:space="preserve"> továbbítja az adatokat.</w:t>
            </w:r>
          </w:p>
        </w:tc>
      </w:tr>
      <w:tr w:rsidR="00FC0AC7" w:rsidRPr="00824ACE" w14:paraId="1EEB91D5" w14:textId="77777777" w:rsidTr="009735C0">
        <w:tc>
          <w:tcPr>
            <w:tcW w:w="4253" w:type="dxa"/>
            <w:vAlign w:val="center"/>
          </w:tcPr>
          <w:p w14:paraId="5C556A8B" w14:textId="77777777" w:rsidR="00FC0AC7" w:rsidRPr="0036458E" w:rsidRDefault="00E01FA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FC0AC7" w:rsidRPr="0036458E">
              <w:rPr>
                <w:rFonts w:ascii="Arial Narrow" w:eastAsia="Times New Roman" w:hAnsi="Arial Narrow" w:cs="Times New Roman"/>
                <w:b/>
                <w:sz w:val="20"/>
                <w:szCs w:val="20"/>
              </w:rPr>
              <w:t>datkezelési tájékoztatásért felelő</w:t>
            </w:r>
            <w:r w:rsidR="0036458E">
              <w:rPr>
                <w:rFonts w:ascii="Arial Narrow" w:eastAsia="Times New Roman" w:hAnsi="Arial Narrow" w:cs="Times New Roman"/>
                <w:b/>
                <w:sz w:val="20"/>
                <w:szCs w:val="20"/>
              </w:rPr>
              <w:t>s</w:t>
            </w:r>
          </w:p>
        </w:tc>
        <w:tc>
          <w:tcPr>
            <w:tcW w:w="4111" w:type="dxa"/>
          </w:tcPr>
          <w:p w14:paraId="53E54DEE" w14:textId="134D085F" w:rsidR="00FC0AC7" w:rsidRPr="00824ACE" w:rsidRDefault="00FC0AC7"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 </w:t>
            </w:r>
            <w:r w:rsidR="00DC07AB">
              <w:rPr>
                <w:rFonts w:ascii="Arial Narrow" w:eastAsia="Times New Roman" w:hAnsi="Arial Narrow" w:cs="Times New Roman"/>
                <w:sz w:val="20"/>
                <w:szCs w:val="20"/>
              </w:rPr>
              <w:t>munkavégzés</w:t>
            </w:r>
            <w:r w:rsidRPr="00824ACE">
              <w:rPr>
                <w:rFonts w:ascii="Arial Narrow" w:eastAsia="Times New Roman" w:hAnsi="Arial Narrow" w:cs="Times New Roman"/>
                <w:sz w:val="20"/>
                <w:szCs w:val="20"/>
              </w:rPr>
              <w:t xml:space="preserve"> során személyes adatkezelés kizárólag az érintett szemé</w:t>
            </w:r>
            <w:r w:rsidRPr="00AF1010">
              <w:rPr>
                <w:rFonts w:ascii="Arial Narrow" w:eastAsia="Times New Roman" w:hAnsi="Arial Narrow" w:cs="Times New Roman"/>
                <w:sz w:val="20"/>
                <w:szCs w:val="20"/>
              </w:rPr>
              <w:t xml:space="preserve">ly írásbeli tájékoztatása után </w:t>
            </w:r>
            <w:r w:rsidRPr="00AD7EC3">
              <w:rPr>
                <w:rFonts w:ascii="Arial Narrow" w:eastAsia="Times New Roman" w:hAnsi="Arial Narrow" w:cs="Times New Roman"/>
                <w:sz w:val="20"/>
                <w:szCs w:val="20"/>
              </w:rPr>
              <w:t xml:space="preserve">történhet meg. A tájékoztatás adásáért </w:t>
            </w:r>
            <w:r w:rsidR="00F9099E" w:rsidRPr="00AD7EC3">
              <w:rPr>
                <w:rFonts w:ascii="Arial Narrow" w:eastAsia="Times New Roman" w:hAnsi="Arial Narrow" w:cs="Times New Roman"/>
                <w:sz w:val="20"/>
                <w:szCs w:val="20"/>
              </w:rPr>
              <w:t xml:space="preserve">az Egyesület </w:t>
            </w:r>
            <w:r w:rsidR="00AF1010" w:rsidRPr="00AD7EC3">
              <w:rPr>
                <w:rFonts w:ascii="Arial Narrow" w:eastAsia="Times New Roman" w:hAnsi="Arial Narrow" w:cs="Times New Roman"/>
                <w:sz w:val="20"/>
                <w:szCs w:val="20"/>
              </w:rPr>
              <w:t xml:space="preserve">kijelölt </w:t>
            </w:r>
            <w:r w:rsidR="00F9099E" w:rsidRPr="00AD7EC3">
              <w:rPr>
                <w:rFonts w:ascii="Arial Narrow" w:eastAsia="Times New Roman" w:hAnsi="Arial Narrow" w:cs="Times New Roman"/>
                <w:sz w:val="20"/>
                <w:szCs w:val="20"/>
              </w:rPr>
              <w:t>adatvédelmi</w:t>
            </w:r>
            <w:r w:rsidR="00AF1010" w:rsidRPr="00AD7EC3">
              <w:rPr>
                <w:rFonts w:ascii="Arial Narrow" w:eastAsia="Times New Roman" w:hAnsi="Arial Narrow" w:cs="Times New Roman"/>
                <w:sz w:val="20"/>
                <w:szCs w:val="20"/>
              </w:rPr>
              <w:t xml:space="preserve"> </w:t>
            </w:r>
            <w:r w:rsidR="00FD1627">
              <w:rPr>
                <w:rFonts w:ascii="Arial Narrow" w:eastAsia="Times New Roman" w:hAnsi="Arial Narrow" w:cs="Times New Roman"/>
                <w:sz w:val="20"/>
                <w:szCs w:val="20"/>
              </w:rPr>
              <w:t>felelőse</w:t>
            </w:r>
            <w:r w:rsidR="00AD7EC3" w:rsidRPr="00AD7EC3">
              <w:rPr>
                <w:rFonts w:ascii="Arial Narrow" w:eastAsia="Times New Roman" w:hAnsi="Arial Narrow" w:cs="Times New Roman"/>
                <w:sz w:val="20"/>
                <w:szCs w:val="20"/>
              </w:rPr>
              <w:t>i</w:t>
            </w:r>
            <w:r w:rsidR="00AF1010" w:rsidRPr="00AD7EC3">
              <w:rPr>
                <w:rFonts w:ascii="Arial Narrow" w:eastAsia="Times New Roman" w:hAnsi="Arial Narrow" w:cs="Times New Roman"/>
                <w:sz w:val="20"/>
                <w:szCs w:val="20"/>
              </w:rPr>
              <w:t xml:space="preserve"> </w:t>
            </w:r>
            <w:r w:rsidRPr="00AD7EC3">
              <w:rPr>
                <w:rFonts w:ascii="Arial Narrow" w:eastAsia="Times New Roman" w:hAnsi="Arial Narrow" w:cs="Times New Roman"/>
                <w:sz w:val="20"/>
                <w:szCs w:val="20"/>
              </w:rPr>
              <w:t>felelős</w:t>
            </w:r>
            <w:r w:rsidR="00AF1010" w:rsidRPr="00AD7EC3">
              <w:rPr>
                <w:rFonts w:ascii="Arial Narrow" w:eastAsia="Times New Roman" w:hAnsi="Arial Narrow" w:cs="Times New Roman"/>
                <w:sz w:val="20"/>
                <w:szCs w:val="20"/>
              </w:rPr>
              <w:t>ek</w:t>
            </w:r>
            <w:r w:rsidRPr="00AD7EC3">
              <w:rPr>
                <w:rFonts w:ascii="Arial Narrow" w:eastAsia="Times New Roman" w:hAnsi="Arial Narrow" w:cs="Times New Roman"/>
                <w:sz w:val="20"/>
                <w:szCs w:val="20"/>
              </w:rPr>
              <w:t>.</w:t>
            </w:r>
          </w:p>
        </w:tc>
      </w:tr>
      <w:tr w:rsidR="00FC0AC7" w:rsidRPr="00824ACE" w14:paraId="3E4618D1" w14:textId="77777777" w:rsidTr="009735C0">
        <w:tc>
          <w:tcPr>
            <w:tcW w:w="4253" w:type="dxa"/>
            <w:vAlign w:val="center"/>
          </w:tcPr>
          <w:p w14:paraId="4E466135" w14:textId="77777777" w:rsidR="00FC0AC7" w:rsidRPr="0036458E" w:rsidRDefault="00E01FA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FC0AC7" w:rsidRPr="0036458E">
              <w:rPr>
                <w:rFonts w:ascii="Arial Narrow" w:eastAsia="Times New Roman" w:hAnsi="Arial Narrow" w:cs="Times New Roman"/>
                <w:b/>
                <w:sz w:val="20"/>
                <w:szCs w:val="20"/>
              </w:rPr>
              <w:t>datkezelés időtartama</w:t>
            </w:r>
          </w:p>
        </w:tc>
        <w:tc>
          <w:tcPr>
            <w:tcW w:w="4111" w:type="dxa"/>
          </w:tcPr>
          <w:p w14:paraId="7D0C1D5F" w14:textId="77777777" w:rsidR="00FC0AC7" w:rsidRDefault="00482E12" w:rsidP="00C10D6E">
            <w:pPr>
              <w:spacing w:after="0" w:line="240" w:lineRule="auto"/>
              <w:jc w:val="both"/>
              <w:rPr>
                <w:rFonts w:ascii="Arial Narrow" w:hAnsi="Arial Narrow"/>
                <w:sz w:val="20"/>
                <w:szCs w:val="20"/>
              </w:rPr>
            </w:pPr>
            <w:r w:rsidRPr="00482E12">
              <w:rPr>
                <w:rFonts w:ascii="Arial Narrow" w:hAnsi="Arial Narrow"/>
                <w:sz w:val="20"/>
                <w:szCs w:val="20"/>
              </w:rPr>
              <w:t xml:space="preserve">Az Egyesület jogszabályi kötelezettség alapján köteles megőrizni az adójogi, számviteli jellegű iratokat, valamint a társadalombiztosítási ellátások igénybevételéhez (pl. öregségi nyugdíj) szükséges iratokat. Azokat az adatokat, amelyek kezelését adó- vagy </w:t>
            </w:r>
            <w:r w:rsidRPr="00FD1627">
              <w:rPr>
                <w:rFonts w:ascii="Arial Narrow" w:hAnsi="Arial Narrow"/>
                <w:sz w:val="20"/>
                <w:szCs w:val="20"/>
              </w:rPr>
              <w:t xml:space="preserve">társadalombiztosítási szabályok írják elő, </w:t>
            </w:r>
            <w:r w:rsidR="00C91933" w:rsidRPr="00FD1627">
              <w:rPr>
                <w:rFonts w:ascii="Arial Narrow" w:hAnsi="Arial Narrow"/>
                <w:sz w:val="20"/>
                <w:szCs w:val="20"/>
              </w:rPr>
              <w:t xml:space="preserve">a számvitelről szóló 2000. évi C. törvény 169. § alapján </w:t>
            </w:r>
            <w:r w:rsidRPr="00FD1627">
              <w:rPr>
                <w:rFonts w:ascii="Arial Narrow" w:hAnsi="Arial Narrow"/>
                <w:sz w:val="20"/>
                <w:szCs w:val="20"/>
              </w:rPr>
              <w:t xml:space="preserve">a tárgyévet követő </w:t>
            </w:r>
            <w:r w:rsidR="00DC07AB" w:rsidRPr="00FD1627">
              <w:rPr>
                <w:rFonts w:ascii="Arial Narrow" w:hAnsi="Arial Narrow"/>
                <w:sz w:val="20"/>
                <w:szCs w:val="20"/>
              </w:rPr>
              <w:t xml:space="preserve">8 </w:t>
            </w:r>
            <w:r w:rsidRPr="00FD1627">
              <w:rPr>
                <w:rFonts w:ascii="Arial Narrow" w:hAnsi="Arial Narrow"/>
                <w:sz w:val="20"/>
                <w:szCs w:val="20"/>
              </w:rPr>
              <w:t>teljes évet követően törli (feltéve, hogy azok nem esnek</w:t>
            </w:r>
            <w:r w:rsidRPr="00482E12">
              <w:rPr>
                <w:rFonts w:ascii="Arial Narrow" w:hAnsi="Arial Narrow"/>
                <w:sz w:val="20"/>
                <w:szCs w:val="20"/>
              </w:rPr>
              <w:t xml:space="preserve"> a nyugdíjhoz kapcsolódó adatok körébe, amelyeket 50 évig tárol).</w:t>
            </w:r>
          </w:p>
          <w:p w14:paraId="54CFADA9" w14:textId="77777777" w:rsidR="00CB28CE" w:rsidRPr="00482E12" w:rsidRDefault="00CB28CE" w:rsidP="00C10D6E">
            <w:pPr>
              <w:spacing w:after="0" w:line="240" w:lineRule="auto"/>
              <w:jc w:val="both"/>
              <w:rPr>
                <w:rFonts w:ascii="Arial Narrow" w:hAnsi="Arial Narrow"/>
                <w:sz w:val="20"/>
                <w:szCs w:val="20"/>
              </w:rPr>
            </w:pPr>
            <w:r>
              <w:rPr>
                <w:rFonts w:ascii="Arial Narrow" w:hAnsi="Arial Narrow"/>
                <w:sz w:val="20"/>
                <w:szCs w:val="20"/>
              </w:rPr>
              <w:t>Az Egyesület a munkahelyi balesettel kapcsolatos dokumentumokat jogszabályi kötelezettsége alapján 30 évig őrzi meg.</w:t>
            </w:r>
          </w:p>
        </w:tc>
      </w:tr>
      <w:tr w:rsidR="00BF153D" w:rsidRPr="00824ACE" w14:paraId="67CBED0E" w14:textId="77777777" w:rsidTr="009735C0">
        <w:tc>
          <w:tcPr>
            <w:tcW w:w="4253" w:type="dxa"/>
            <w:vAlign w:val="center"/>
          </w:tcPr>
          <w:p w14:paraId="2232DD66" w14:textId="77777777" w:rsidR="00BF153D" w:rsidRPr="0036458E" w:rsidRDefault="0047164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111" w:type="dxa"/>
          </w:tcPr>
          <w:p w14:paraId="146452DF" w14:textId="77777777" w:rsidR="00BF153D" w:rsidRPr="00824ACE" w:rsidRDefault="00BF153D"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0C9C9B5A" w14:textId="6DE420F7" w:rsidR="00CB28CE" w:rsidRDefault="00CB28CE" w:rsidP="00C10D6E">
      <w:pPr>
        <w:spacing w:after="0" w:line="240" w:lineRule="auto"/>
        <w:jc w:val="both"/>
        <w:rPr>
          <w:rFonts w:ascii="Arial Narrow" w:eastAsia="Times New Roman" w:hAnsi="Arial Narrow" w:cs="Times New Roman"/>
          <w:sz w:val="20"/>
          <w:szCs w:val="20"/>
        </w:rPr>
      </w:pPr>
    </w:p>
    <w:p w14:paraId="02CAB943" w14:textId="2B0F6332" w:rsidR="00CB28CE" w:rsidRPr="004A59C7" w:rsidRDefault="00CB28CE" w:rsidP="003522A1">
      <w:pPr>
        <w:pStyle w:val="Listaszerbekezds"/>
        <w:numPr>
          <w:ilvl w:val="0"/>
          <w:numId w:val="38"/>
        </w:numPr>
        <w:spacing w:before="240" w:after="240" w:line="240" w:lineRule="auto"/>
        <w:ind w:left="567" w:hanging="567"/>
        <w:rPr>
          <w:rFonts w:ascii="Arial Narrow" w:hAnsi="Arial Narrow"/>
          <w:b/>
          <w:sz w:val="20"/>
          <w:szCs w:val="20"/>
        </w:rPr>
      </w:pPr>
      <w:r w:rsidRPr="00FD1627">
        <w:rPr>
          <w:rFonts w:ascii="Arial Narrow" w:hAnsi="Arial Narrow"/>
          <w:b/>
          <w:sz w:val="20"/>
          <w:szCs w:val="20"/>
        </w:rPr>
        <w:t>Szerződés teljesítésének kötelezettség</w:t>
      </w:r>
      <w:r w:rsidR="00B87F45" w:rsidRPr="00FD1627">
        <w:rPr>
          <w:rFonts w:ascii="Arial Narrow" w:hAnsi="Arial Narrow"/>
          <w:b/>
          <w:sz w:val="20"/>
          <w:szCs w:val="20"/>
        </w:rPr>
        <w:t>é</w:t>
      </w:r>
      <w:r w:rsidRPr="00FD1627">
        <w:rPr>
          <w:rFonts w:ascii="Arial Narrow" w:hAnsi="Arial Narrow"/>
          <w:b/>
          <w:sz w:val="20"/>
          <w:szCs w:val="20"/>
        </w:rPr>
        <w:t>n alapuló adatkezelés</w:t>
      </w:r>
      <w:r w:rsidR="004A59C7">
        <w:rPr>
          <w:rFonts w:ascii="Arial Narrow" w:hAnsi="Arial Narrow"/>
          <w:b/>
          <w:sz w:val="20"/>
          <w:szCs w:val="20"/>
        </w:rPr>
        <w:t>:</w:t>
      </w:r>
    </w:p>
    <w:tbl>
      <w:tblPr>
        <w:tblStyle w:val="Rcsostblzat"/>
        <w:tblW w:w="8364" w:type="dxa"/>
        <w:tblInd w:w="562" w:type="dxa"/>
        <w:tblLook w:val="04A0" w:firstRow="1" w:lastRow="0" w:firstColumn="1" w:lastColumn="0" w:noHBand="0" w:noVBand="1"/>
      </w:tblPr>
      <w:tblGrid>
        <w:gridCol w:w="4253"/>
        <w:gridCol w:w="4111"/>
      </w:tblGrid>
      <w:tr w:rsidR="00BD1EEC" w:rsidRPr="00824ACE" w14:paraId="70A51DF8" w14:textId="77777777" w:rsidTr="009735C0">
        <w:tc>
          <w:tcPr>
            <w:tcW w:w="4253" w:type="dxa"/>
            <w:vAlign w:val="center"/>
          </w:tcPr>
          <w:p w14:paraId="3631EE05" w14:textId="77777777" w:rsidR="00BD1EEC" w:rsidRPr="0036458E" w:rsidRDefault="00BD1EE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6458E">
              <w:rPr>
                <w:rFonts w:ascii="Arial Narrow" w:eastAsia="Times New Roman" w:hAnsi="Arial Narrow" w:cs="Times New Roman"/>
                <w:b/>
                <w:sz w:val="20"/>
                <w:szCs w:val="20"/>
              </w:rPr>
              <w:t>datkezelés célja</w:t>
            </w:r>
          </w:p>
        </w:tc>
        <w:tc>
          <w:tcPr>
            <w:tcW w:w="4111" w:type="dxa"/>
          </w:tcPr>
          <w:p w14:paraId="348515E1" w14:textId="77777777" w:rsidR="00BD1EEC" w:rsidRPr="00824ACE" w:rsidRDefault="00BD1EE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 </w:t>
            </w:r>
            <w:r w:rsidR="00CB28CE">
              <w:rPr>
                <w:rFonts w:ascii="Arial Narrow" w:eastAsia="Times New Roman" w:hAnsi="Arial Narrow" w:cs="Times New Roman"/>
                <w:sz w:val="20"/>
                <w:szCs w:val="20"/>
              </w:rPr>
              <w:t xml:space="preserve">munkaszerződésben vállalt kötelezettség </w:t>
            </w:r>
            <w:r w:rsidR="00CB28CE">
              <w:rPr>
                <w:rFonts w:ascii="Arial Narrow" w:eastAsia="Times New Roman" w:hAnsi="Arial Narrow" w:cs="Times New Roman"/>
                <w:sz w:val="20"/>
                <w:szCs w:val="20"/>
              </w:rPr>
              <w:lastRenderedPageBreak/>
              <w:t>teljesítése</w:t>
            </w:r>
            <w:r w:rsidRPr="00824ACE">
              <w:rPr>
                <w:rFonts w:ascii="Arial Narrow" w:eastAsia="Times New Roman" w:hAnsi="Arial Narrow" w:cs="Times New Roman"/>
                <w:sz w:val="20"/>
                <w:szCs w:val="20"/>
              </w:rPr>
              <w:t>.</w:t>
            </w:r>
          </w:p>
        </w:tc>
      </w:tr>
      <w:tr w:rsidR="00BD1EEC" w:rsidRPr="00824ACE" w14:paraId="6B47A597" w14:textId="77777777" w:rsidTr="009735C0">
        <w:tc>
          <w:tcPr>
            <w:tcW w:w="4253" w:type="dxa"/>
            <w:vAlign w:val="center"/>
          </w:tcPr>
          <w:p w14:paraId="097BAD01" w14:textId="77777777" w:rsidR="00BD1EEC" w:rsidRPr="0036458E" w:rsidRDefault="00BD1EE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lastRenderedPageBreak/>
              <w:t>K</w:t>
            </w:r>
            <w:r w:rsidRPr="0036458E">
              <w:rPr>
                <w:rFonts w:ascii="Arial Narrow" w:eastAsia="Times New Roman" w:hAnsi="Arial Narrow" w:cs="Times New Roman"/>
                <w:b/>
                <w:sz w:val="20"/>
                <w:szCs w:val="20"/>
              </w:rPr>
              <w:t>ezelt személyes adatok</w:t>
            </w:r>
            <w:r>
              <w:rPr>
                <w:rFonts w:ascii="Arial Narrow" w:eastAsia="Times New Roman" w:hAnsi="Arial Narrow" w:cs="Times New Roman"/>
                <w:b/>
                <w:sz w:val="20"/>
                <w:szCs w:val="20"/>
              </w:rPr>
              <w:t xml:space="preserve"> köre</w:t>
            </w:r>
          </w:p>
        </w:tc>
        <w:tc>
          <w:tcPr>
            <w:tcW w:w="4111" w:type="dxa"/>
          </w:tcPr>
          <w:p w14:paraId="68A8C738" w14:textId="77777777" w:rsidR="00BD1EEC" w:rsidRDefault="00CB28C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munkavállaló bankszámlájának száma, számlavezető bank neve</w:t>
            </w:r>
          </w:p>
          <w:p w14:paraId="2DEF909A" w14:textId="4C7CA81F" w:rsidR="00CB28CE" w:rsidRDefault="00CB28C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munkavállaló folyamatban lévő tanulmány</w:t>
            </w:r>
            <w:r w:rsidR="00FD1627">
              <w:rPr>
                <w:rFonts w:ascii="Arial Narrow" w:eastAsia="Times New Roman" w:hAnsi="Arial Narrow" w:cs="Times New Roman"/>
                <w:sz w:val="20"/>
                <w:szCs w:val="20"/>
              </w:rPr>
              <w:t>a</w:t>
            </w:r>
            <w:r>
              <w:rPr>
                <w:rFonts w:ascii="Arial Narrow" w:eastAsia="Times New Roman" w:hAnsi="Arial Narrow" w:cs="Times New Roman"/>
                <w:sz w:val="20"/>
                <w:szCs w:val="20"/>
              </w:rPr>
              <w:t>i – tanulmányi szerződés</w:t>
            </w:r>
          </w:p>
          <w:p w14:paraId="5A8B34F1" w14:textId="77777777" w:rsidR="00CB28CE" w:rsidRDefault="00CB28C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szakszervezeti, érdekvédelmi tevékenység időtartama</w:t>
            </w:r>
          </w:p>
          <w:p w14:paraId="297AE8F4" w14:textId="77777777" w:rsidR="00CB28CE" w:rsidRPr="00BF153D" w:rsidRDefault="00CB28CE"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munkahelyi telefonszám és e-mail cím</w:t>
            </w:r>
          </w:p>
        </w:tc>
      </w:tr>
      <w:tr w:rsidR="00BD1EEC" w:rsidRPr="00824ACE" w14:paraId="5C9BCE35" w14:textId="77777777" w:rsidTr="009735C0">
        <w:tc>
          <w:tcPr>
            <w:tcW w:w="4253" w:type="dxa"/>
            <w:vAlign w:val="center"/>
          </w:tcPr>
          <w:p w14:paraId="36A8809A" w14:textId="77777777" w:rsidR="00BD1EEC" w:rsidRPr="0036458E" w:rsidRDefault="00BD1EE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0"/>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6458E">
              <w:rPr>
                <w:rFonts w:ascii="Arial Narrow" w:eastAsia="Times New Roman" w:hAnsi="Arial Narrow" w:cs="Times New Roman"/>
                <w:b/>
                <w:sz w:val="20"/>
                <w:szCs w:val="20"/>
              </w:rPr>
              <w:t>datkezelés jogalapja</w:t>
            </w:r>
          </w:p>
        </w:tc>
        <w:tc>
          <w:tcPr>
            <w:tcW w:w="4111" w:type="dxa"/>
          </w:tcPr>
          <w:p w14:paraId="795A5967" w14:textId="0AF32FEE" w:rsidR="00BD1EEC" w:rsidRPr="00A12497" w:rsidRDefault="00BD1EEC" w:rsidP="00C10D6E">
            <w:pPr>
              <w:spacing w:after="0" w:line="240" w:lineRule="auto"/>
              <w:jc w:val="both"/>
              <w:rPr>
                <w:rFonts w:ascii="Arial Narrow" w:eastAsia="Times New Roman" w:hAnsi="Arial Narrow" w:cs="Times New Roman"/>
                <w:sz w:val="20"/>
                <w:szCs w:val="20"/>
              </w:rPr>
            </w:pPr>
            <w:r w:rsidRPr="00A12497">
              <w:rPr>
                <w:rFonts w:ascii="Arial Narrow" w:eastAsia="Times New Roman" w:hAnsi="Arial Narrow" w:cs="Times New Roman"/>
                <w:sz w:val="20"/>
                <w:szCs w:val="20"/>
              </w:rPr>
              <w:t>Az Egyes</w:t>
            </w:r>
            <w:r w:rsidR="00FD1627">
              <w:rPr>
                <w:rFonts w:ascii="Arial Narrow" w:eastAsia="Times New Roman" w:hAnsi="Arial Narrow" w:cs="Times New Roman"/>
                <w:sz w:val="20"/>
                <w:szCs w:val="20"/>
              </w:rPr>
              <w:t xml:space="preserve">ület a munkavállalói részére </w:t>
            </w:r>
            <w:r w:rsidR="00DC07AB" w:rsidRPr="00A12497">
              <w:rPr>
                <w:rFonts w:ascii="Arial Narrow" w:eastAsia="Times New Roman" w:hAnsi="Arial Narrow" w:cs="Times New Roman"/>
                <w:sz w:val="20"/>
                <w:szCs w:val="20"/>
              </w:rPr>
              <w:t xml:space="preserve">bérfizetést teljesít, valamint munkaidő kedvezményt biztosít mind </w:t>
            </w:r>
            <w:r w:rsidR="00F55E9E">
              <w:rPr>
                <w:rFonts w:ascii="Arial Narrow" w:eastAsia="Times New Roman" w:hAnsi="Arial Narrow" w:cs="Times New Roman"/>
                <w:sz w:val="20"/>
                <w:szCs w:val="20"/>
              </w:rPr>
              <w:t xml:space="preserve">a </w:t>
            </w:r>
            <w:r w:rsidR="00DC07AB" w:rsidRPr="00A12497">
              <w:rPr>
                <w:rFonts w:ascii="Arial Narrow" w:eastAsia="Times New Roman" w:hAnsi="Arial Narrow" w:cs="Times New Roman"/>
                <w:sz w:val="20"/>
                <w:szCs w:val="20"/>
              </w:rPr>
              <w:t>tanulmányi,</w:t>
            </w:r>
            <w:r w:rsidR="00F55E9E">
              <w:rPr>
                <w:rFonts w:ascii="Arial Narrow" w:eastAsia="Times New Roman" w:hAnsi="Arial Narrow" w:cs="Times New Roman"/>
                <w:sz w:val="20"/>
                <w:szCs w:val="20"/>
              </w:rPr>
              <w:t xml:space="preserve"> mind az</w:t>
            </w:r>
            <w:r w:rsidR="00DC07AB" w:rsidRPr="00A12497">
              <w:rPr>
                <w:rFonts w:ascii="Arial Narrow" w:eastAsia="Times New Roman" w:hAnsi="Arial Narrow" w:cs="Times New Roman"/>
                <w:sz w:val="20"/>
                <w:szCs w:val="20"/>
              </w:rPr>
              <w:t xml:space="preserve"> érdekvédelmi szervezetben való részvétel idejére. A munkavégzéshez hivatali e-mail címet és telefont szolgáltat a munkavállalói számára.</w:t>
            </w:r>
          </w:p>
          <w:p w14:paraId="1A24ACDF" w14:textId="77777777" w:rsidR="00DC07AB" w:rsidRPr="00A12497" w:rsidRDefault="00DC07AB" w:rsidP="00C10D6E">
            <w:pPr>
              <w:spacing w:after="0" w:line="240" w:lineRule="auto"/>
              <w:jc w:val="both"/>
              <w:rPr>
                <w:rFonts w:ascii="Arial Narrow" w:eastAsia="Times New Roman" w:hAnsi="Arial Narrow" w:cs="Times New Roman"/>
                <w:sz w:val="20"/>
                <w:szCs w:val="20"/>
              </w:rPr>
            </w:pPr>
            <w:r w:rsidRPr="00A12497">
              <w:rPr>
                <w:rFonts w:ascii="Arial Narrow" w:eastAsia="Times New Roman" w:hAnsi="Arial Narrow" w:cs="Times New Roman"/>
                <w:sz w:val="20"/>
                <w:szCs w:val="20"/>
              </w:rPr>
              <w:t>A szerződés teljesítésének kötelezettségén alapuló adatkezelés jogalapja:</w:t>
            </w:r>
          </w:p>
          <w:p w14:paraId="0C08A295" w14:textId="77777777" w:rsidR="00DC07AB" w:rsidRPr="00A12497" w:rsidRDefault="00DC07AB" w:rsidP="003522A1">
            <w:pPr>
              <w:pStyle w:val="Listaszerbekezds"/>
              <w:numPr>
                <w:ilvl w:val="0"/>
                <w:numId w:val="25"/>
              </w:numPr>
              <w:spacing w:after="0" w:line="240" w:lineRule="auto"/>
              <w:ind w:left="28" w:hanging="141"/>
              <w:jc w:val="both"/>
              <w:rPr>
                <w:rFonts w:ascii="Arial Narrow" w:eastAsia="Times New Roman" w:hAnsi="Arial Narrow" w:cs="Times New Roman"/>
                <w:sz w:val="20"/>
                <w:szCs w:val="20"/>
              </w:rPr>
            </w:pPr>
            <w:r w:rsidRPr="00A12497">
              <w:rPr>
                <w:rFonts w:ascii="Arial Narrow" w:eastAsia="Times New Roman" w:hAnsi="Arial Narrow" w:cs="Times New Roman"/>
                <w:sz w:val="20"/>
                <w:szCs w:val="20"/>
              </w:rPr>
              <w:t>szerződés teljesítéséhez szükséges adatkezelés [GDPR 6. cikk (1) bekezdés b) pont]</w:t>
            </w:r>
          </w:p>
          <w:p w14:paraId="4251F11D" w14:textId="77777777" w:rsidR="00DC07AB" w:rsidRPr="00DC07AB" w:rsidRDefault="00DC07AB" w:rsidP="003522A1">
            <w:pPr>
              <w:pStyle w:val="Listaszerbekezds"/>
              <w:numPr>
                <w:ilvl w:val="0"/>
                <w:numId w:val="25"/>
              </w:numPr>
              <w:spacing w:after="0" w:line="240" w:lineRule="auto"/>
              <w:ind w:left="28" w:hanging="141"/>
              <w:jc w:val="both"/>
              <w:rPr>
                <w:rFonts w:ascii="Arial Narrow" w:eastAsia="Times New Roman" w:hAnsi="Arial Narrow" w:cs="Times New Roman"/>
                <w:sz w:val="20"/>
                <w:szCs w:val="20"/>
              </w:rPr>
            </w:pPr>
            <w:r w:rsidRPr="00A12497">
              <w:rPr>
                <w:rFonts w:ascii="Arial Narrow" w:eastAsia="Times New Roman" w:hAnsi="Arial Narrow" w:cs="Times New Roman"/>
                <w:sz w:val="20"/>
                <w:szCs w:val="20"/>
              </w:rPr>
              <w:t>Mt. 11. §; 158. §; 229. §; 274. §</w:t>
            </w:r>
          </w:p>
        </w:tc>
      </w:tr>
      <w:tr w:rsidR="00DC07AB" w:rsidRPr="00824ACE" w14:paraId="1BE100A0" w14:textId="77777777" w:rsidTr="009735C0">
        <w:tc>
          <w:tcPr>
            <w:tcW w:w="4253" w:type="dxa"/>
            <w:vAlign w:val="center"/>
          </w:tcPr>
          <w:p w14:paraId="6042BDF0" w14:textId="77777777" w:rsidR="00DC07AB" w:rsidRDefault="00DC07A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111" w:type="dxa"/>
          </w:tcPr>
          <w:p w14:paraId="7B7D9599" w14:textId="424A4364" w:rsidR="00DC07AB" w:rsidRPr="00824ACE" w:rsidRDefault="00CA7AEF"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érintett munkavállaló, M</w:t>
            </w:r>
            <w:r w:rsidR="00DC07AB">
              <w:rPr>
                <w:rFonts w:ascii="Arial Narrow" w:eastAsia="Times New Roman" w:hAnsi="Arial Narrow" w:cs="Times New Roman"/>
                <w:sz w:val="20"/>
                <w:szCs w:val="20"/>
              </w:rPr>
              <w:t>unkáltató</w:t>
            </w:r>
          </w:p>
        </w:tc>
      </w:tr>
      <w:tr w:rsidR="00BD1EEC" w:rsidRPr="00824ACE" w14:paraId="3B5990F1" w14:textId="77777777" w:rsidTr="009735C0">
        <w:tc>
          <w:tcPr>
            <w:tcW w:w="4253" w:type="dxa"/>
            <w:vAlign w:val="center"/>
          </w:tcPr>
          <w:p w14:paraId="21E1BF49" w14:textId="77777777" w:rsidR="00BD1EEC" w:rsidRPr="0036458E" w:rsidRDefault="00BD1EE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6458E">
              <w:rPr>
                <w:rFonts w:ascii="Arial Narrow" w:eastAsia="Times New Roman" w:hAnsi="Arial Narrow" w:cs="Times New Roman"/>
                <w:b/>
                <w:sz w:val="20"/>
                <w:szCs w:val="20"/>
              </w:rPr>
              <w:t>datokat megismerheti</w:t>
            </w:r>
          </w:p>
        </w:tc>
        <w:tc>
          <w:tcPr>
            <w:tcW w:w="4111" w:type="dxa"/>
          </w:tcPr>
          <w:p w14:paraId="6C742018" w14:textId="77777777" w:rsidR="00BD1EEC" w:rsidRPr="00824ACE" w:rsidRDefault="00BD1EEC"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dr. Baka Levente, </w:t>
            </w:r>
            <w:r>
              <w:rPr>
                <w:rFonts w:ascii="Arial Narrow" w:eastAsia="Times New Roman" w:hAnsi="Arial Narrow" w:cs="Times New Roman"/>
                <w:sz w:val="20"/>
                <w:szCs w:val="20"/>
              </w:rPr>
              <w:t>elnök</w:t>
            </w:r>
            <w:r w:rsidRPr="00824ACE">
              <w:rPr>
                <w:rFonts w:ascii="Arial Narrow" w:eastAsia="Times New Roman" w:hAnsi="Arial Narrow" w:cs="Times New Roman"/>
                <w:sz w:val="20"/>
                <w:szCs w:val="20"/>
              </w:rPr>
              <w:t xml:space="preserve"> – vezető tisztviselő</w:t>
            </w:r>
          </w:p>
          <w:p w14:paraId="3E002AFC" w14:textId="77777777" w:rsidR="00BD1EEC" w:rsidRPr="00824ACE" w:rsidRDefault="00BD1EEC"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humánpolitikai vezető</w:t>
            </w:r>
          </w:p>
          <w:p w14:paraId="277DDF8A" w14:textId="77777777" w:rsidR="00BD1EEC" w:rsidRPr="00824ACE" w:rsidRDefault="00BD1EEC"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könyvelést, bérszámfejtést, igényérvényesítést végző adatfeldolgozók</w:t>
            </w:r>
          </w:p>
          <w:p w14:paraId="22F56A61" w14:textId="77777777" w:rsidR="00BD1EEC" w:rsidRDefault="00BD1EEC"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közvetlen szervezeti vezető</w:t>
            </w:r>
          </w:p>
          <w:p w14:paraId="3BFEDC63" w14:textId="77777777" w:rsidR="00BD1EEC" w:rsidRPr="00824ACE" w:rsidRDefault="00BD1EEC"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munkáltatói jogkör gyakorlója</w:t>
            </w:r>
          </w:p>
        </w:tc>
      </w:tr>
      <w:tr w:rsidR="00E7724C" w:rsidRPr="00824ACE" w14:paraId="11D26760" w14:textId="77777777" w:rsidTr="009735C0">
        <w:tc>
          <w:tcPr>
            <w:tcW w:w="4253" w:type="dxa"/>
            <w:vAlign w:val="center"/>
          </w:tcPr>
          <w:p w14:paraId="761A3242" w14:textId="6EA637F6" w:rsidR="00E7724C" w:rsidRDefault="00E7724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Adattovábbítás</w:t>
            </w:r>
            <w:r w:rsidR="00027A55">
              <w:rPr>
                <w:rFonts w:ascii="Arial Narrow" w:eastAsia="Times New Roman" w:hAnsi="Arial Narrow" w:cs="Times New Roman"/>
                <w:b/>
                <w:sz w:val="20"/>
                <w:szCs w:val="20"/>
              </w:rPr>
              <w:t>, címzettek</w:t>
            </w:r>
          </w:p>
        </w:tc>
        <w:tc>
          <w:tcPr>
            <w:tcW w:w="4111" w:type="dxa"/>
          </w:tcPr>
          <w:p w14:paraId="6606FD78" w14:textId="77777777" w:rsidR="00E700BE" w:rsidRDefault="00E700BE"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Az Egyesület a munkavállaló adatait a </w:t>
            </w:r>
            <w:r w:rsidRPr="00A36DC9">
              <w:rPr>
                <w:rFonts w:ascii="Arial Narrow" w:eastAsia="Times New Roman" w:hAnsi="Arial Narrow" w:cs="Times New Roman"/>
                <w:sz w:val="20"/>
                <w:szCs w:val="20"/>
              </w:rPr>
              <w:t>bérszámfejtő, munkaügyi ellenőrzés során az illetékes kormányhivatal felé</w:t>
            </w:r>
            <w:r>
              <w:rPr>
                <w:rFonts w:ascii="Arial Narrow" w:eastAsia="Times New Roman" w:hAnsi="Arial Narrow" w:cs="Times New Roman"/>
                <w:sz w:val="20"/>
                <w:szCs w:val="20"/>
              </w:rPr>
              <w:t xml:space="preserve"> továbbítja.</w:t>
            </w:r>
          </w:p>
          <w:p w14:paraId="3536C939" w14:textId="77777777" w:rsidR="00E7724C" w:rsidRPr="00824ACE" w:rsidRDefault="00E700BE"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Telefonszámla tartozás esetén az Egyesület a</w:t>
            </w:r>
            <w:r w:rsidRPr="00A36DC9">
              <w:rPr>
                <w:rFonts w:ascii="Arial Narrow" w:eastAsia="Times New Roman" w:hAnsi="Arial Narrow" w:cs="Times New Roman"/>
                <w:sz w:val="20"/>
                <w:szCs w:val="20"/>
              </w:rPr>
              <w:t xml:space="preserve"> végrehajtó felé</w:t>
            </w:r>
            <w:r>
              <w:rPr>
                <w:rFonts w:ascii="Arial Narrow" w:eastAsia="Times New Roman" w:hAnsi="Arial Narrow" w:cs="Times New Roman"/>
                <w:sz w:val="20"/>
                <w:szCs w:val="20"/>
              </w:rPr>
              <w:t xml:space="preserve"> továbbítja az adatokat.</w:t>
            </w:r>
          </w:p>
        </w:tc>
      </w:tr>
      <w:tr w:rsidR="00BD1EEC" w:rsidRPr="00824ACE" w14:paraId="407D9574" w14:textId="77777777" w:rsidTr="009735C0">
        <w:tc>
          <w:tcPr>
            <w:tcW w:w="4253" w:type="dxa"/>
            <w:vAlign w:val="center"/>
          </w:tcPr>
          <w:p w14:paraId="4FD49548" w14:textId="77777777" w:rsidR="00BD1EEC" w:rsidRPr="0036458E" w:rsidRDefault="00BD1EE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6458E">
              <w:rPr>
                <w:rFonts w:ascii="Arial Narrow" w:eastAsia="Times New Roman" w:hAnsi="Arial Narrow" w:cs="Times New Roman"/>
                <w:b/>
                <w:sz w:val="20"/>
                <w:szCs w:val="20"/>
              </w:rPr>
              <w:t>datkezelési tájékoztatásért felelő</w:t>
            </w:r>
            <w:r>
              <w:rPr>
                <w:rFonts w:ascii="Arial Narrow" w:eastAsia="Times New Roman" w:hAnsi="Arial Narrow" w:cs="Times New Roman"/>
                <w:b/>
                <w:sz w:val="20"/>
                <w:szCs w:val="20"/>
              </w:rPr>
              <w:t>s</w:t>
            </w:r>
          </w:p>
        </w:tc>
        <w:tc>
          <w:tcPr>
            <w:tcW w:w="4111" w:type="dxa"/>
          </w:tcPr>
          <w:p w14:paraId="296FC8F8" w14:textId="77777777" w:rsidR="00BD1EEC" w:rsidRPr="00824ACE" w:rsidRDefault="00BD1EEC"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 </w:t>
            </w:r>
            <w:r w:rsidR="00DC07AB">
              <w:rPr>
                <w:rFonts w:ascii="Arial Narrow" w:eastAsia="Times New Roman" w:hAnsi="Arial Narrow" w:cs="Times New Roman"/>
                <w:sz w:val="20"/>
                <w:szCs w:val="20"/>
              </w:rPr>
              <w:t>munkavégzés</w:t>
            </w:r>
            <w:r w:rsidRPr="00824ACE">
              <w:rPr>
                <w:rFonts w:ascii="Arial Narrow" w:eastAsia="Times New Roman" w:hAnsi="Arial Narrow" w:cs="Times New Roman"/>
                <w:sz w:val="20"/>
                <w:szCs w:val="20"/>
              </w:rPr>
              <w:t xml:space="preserve"> során személyes adatkezelés kizárólag az érintett szemé</w:t>
            </w:r>
            <w:r w:rsidRPr="00AF1010">
              <w:rPr>
                <w:rFonts w:ascii="Arial Narrow" w:eastAsia="Times New Roman" w:hAnsi="Arial Narrow" w:cs="Times New Roman"/>
                <w:sz w:val="20"/>
                <w:szCs w:val="20"/>
              </w:rPr>
              <w:t xml:space="preserve">ly írásbeli tájékoztatása után történhet meg. </w:t>
            </w:r>
            <w:r w:rsidRPr="00F55E9E">
              <w:rPr>
                <w:rFonts w:ascii="Arial Narrow" w:eastAsia="Times New Roman" w:hAnsi="Arial Narrow" w:cs="Times New Roman"/>
                <w:sz w:val="20"/>
                <w:szCs w:val="20"/>
              </w:rPr>
              <w:t>A tájékoztatás adásáért az Egyesület kijelölt adatvédelmi felelősei felelősek.</w:t>
            </w:r>
          </w:p>
        </w:tc>
      </w:tr>
      <w:tr w:rsidR="00BD1EEC" w:rsidRPr="00824ACE" w14:paraId="53835270" w14:textId="77777777" w:rsidTr="009735C0">
        <w:tc>
          <w:tcPr>
            <w:tcW w:w="4253" w:type="dxa"/>
            <w:vAlign w:val="center"/>
          </w:tcPr>
          <w:p w14:paraId="2CDB684C" w14:textId="77777777" w:rsidR="00BD1EEC" w:rsidRPr="0036458E" w:rsidRDefault="00BD1EE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6458E">
              <w:rPr>
                <w:rFonts w:ascii="Arial Narrow" w:eastAsia="Times New Roman" w:hAnsi="Arial Narrow" w:cs="Times New Roman"/>
                <w:b/>
                <w:sz w:val="20"/>
                <w:szCs w:val="20"/>
              </w:rPr>
              <w:t>datkezelés időtartama</w:t>
            </w:r>
          </w:p>
        </w:tc>
        <w:tc>
          <w:tcPr>
            <w:tcW w:w="4111" w:type="dxa"/>
          </w:tcPr>
          <w:p w14:paraId="783CE753" w14:textId="5381D623" w:rsidR="00BD1EEC" w:rsidRPr="00482E12" w:rsidRDefault="00BD1EEC" w:rsidP="00C10D6E">
            <w:pPr>
              <w:spacing w:after="0" w:line="240" w:lineRule="auto"/>
              <w:jc w:val="both"/>
              <w:rPr>
                <w:rFonts w:ascii="Arial Narrow" w:hAnsi="Arial Narrow"/>
                <w:sz w:val="20"/>
                <w:szCs w:val="20"/>
              </w:rPr>
            </w:pPr>
            <w:r w:rsidRPr="00482E12">
              <w:rPr>
                <w:rFonts w:ascii="Arial Narrow" w:hAnsi="Arial Narrow"/>
                <w:sz w:val="20"/>
                <w:szCs w:val="20"/>
              </w:rPr>
              <w:t xml:space="preserve">Az Egyesület </w:t>
            </w:r>
            <w:r w:rsidR="00DC07AB" w:rsidRPr="00DC07AB">
              <w:rPr>
                <w:rFonts w:ascii="Arial Narrow" w:hAnsi="Arial Narrow"/>
                <w:sz w:val="20"/>
                <w:szCs w:val="20"/>
              </w:rPr>
              <w:t>a</w:t>
            </w:r>
            <w:r w:rsidR="00DC07AB">
              <w:rPr>
                <w:rFonts w:ascii="Arial Narrow" w:hAnsi="Arial Narrow"/>
                <w:sz w:val="20"/>
                <w:szCs w:val="20"/>
              </w:rPr>
              <w:t xml:space="preserve"> szerződés </w:t>
            </w:r>
            <w:r w:rsidR="00B87F45">
              <w:rPr>
                <w:rFonts w:ascii="Arial Narrow" w:hAnsi="Arial Narrow"/>
                <w:sz w:val="20"/>
                <w:szCs w:val="20"/>
              </w:rPr>
              <w:t>teljesítésének kötelezettségén alapuló adatkezelés során tárolt adatokat a</w:t>
            </w:r>
            <w:r w:rsidR="00DC07AB" w:rsidRPr="00DC07AB">
              <w:rPr>
                <w:rFonts w:ascii="Arial Narrow" w:hAnsi="Arial Narrow"/>
                <w:sz w:val="20"/>
                <w:szCs w:val="20"/>
              </w:rPr>
              <w:t xml:space="preserve"> munkaviszony megszűnésétől számított 3 év</w:t>
            </w:r>
            <w:r w:rsidR="00B87F45">
              <w:rPr>
                <w:rFonts w:ascii="Arial Narrow" w:hAnsi="Arial Narrow"/>
                <w:sz w:val="20"/>
                <w:szCs w:val="20"/>
              </w:rPr>
              <w:t>ig kezeli</w:t>
            </w:r>
            <w:r w:rsidR="00DC07AB" w:rsidRPr="00DC07AB">
              <w:rPr>
                <w:rFonts w:ascii="Arial Narrow" w:hAnsi="Arial Narrow"/>
                <w:sz w:val="20"/>
                <w:szCs w:val="20"/>
              </w:rPr>
              <w:t>; munkaügyi per esetén annak időtartamával ez</w:t>
            </w:r>
            <w:r w:rsidR="00F55E9E">
              <w:rPr>
                <w:rFonts w:ascii="Arial Narrow" w:hAnsi="Arial Narrow"/>
                <w:sz w:val="20"/>
                <w:szCs w:val="20"/>
              </w:rPr>
              <w:t>en időtartam</w:t>
            </w:r>
            <w:r w:rsidR="00DC07AB" w:rsidRPr="00DC07AB">
              <w:rPr>
                <w:rFonts w:ascii="Arial Narrow" w:hAnsi="Arial Narrow"/>
                <w:sz w:val="20"/>
                <w:szCs w:val="20"/>
              </w:rPr>
              <w:t xml:space="preserve"> meghosszabbodik (Mt. 286. § (1) bekezdés)</w:t>
            </w:r>
            <w:r w:rsidR="00B87F45">
              <w:rPr>
                <w:rFonts w:ascii="Arial Narrow" w:hAnsi="Arial Narrow"/>
                <w:sz w:val="20"/>
                <w:szCs w:val="20"/>
              </w:rPr>
              <w:t>.</w:t>
            </w:r>
          </w:p>
        </w:tc>
      </w:tr>
      <w:tr w:rsidR="00BD1EEC" w:rsidRPr="00824ACE" w14:paraId="1EA4D467" w14:textId="77777777" w:rsidTr="009735C0">
        <w:tc>
          <w:tcPr>
            <w:tcW w:w="4253" w:type="dxa"/>
            <w:vAlign w:val="center"/>
          </w:tcPr>
          <w:p w14:paraId="6FFE731E" w14:textId="77777777" w:rsidR="00BD1EEC" w:rsidRPr="0036458E" w:rsidRDefault="0047164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111" w:type="dxa"/>
          </w:tcPr>
          <w:p w14:paraId="0F933D56" w14:textId="77777777" w:rsidR="00BD1EEC" w:rsidRPr="00824ACE" w:rsidRDefault="00BD1EEC"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0CEC162B" w14:textId="3F86F66D" w:rsidR="00B87F45" w:rsidRPr="00F55E9E" w:rsidRDefault="00B87F45" w:rsidP="00C10D6E">
      <w:pPr>
        <w:spacing w:after="0" w:line="240" w:lineRule="auto"/>
        <w:jc w:val="both"/>
        <w:rPr>
          <w:rFonts w:ascii="Arial Narrow" w:eastAsia="Times New Roman" w:hAnsi="Arial Narrow" w:cs="Times New Roman"/>
          <w:sz w:val="20"/>
          <w:szCs w:val="20"/>
          <w:highlight w:val="yellow"/>
        </w:rPr>
      </w:pPr>
    </w:p>
    <w:p w14:paraId="26600DC3" w14:textId="0D4D0FE6" w:rsidR="00B87F45" w:rsidRPr="004A59C7" w:rsidRDefault="00CA7AEF" w:rsidP="003522A1">
      <w:pPr>
        <w:pStyle w:val="Listaszerbekezds"/>
        <w:numPr>
          <w:ilvl w:val="0"/>
          <w:numId w:val="38"/>
        </w:numPr>
        <w:spacing w:before="240" w:after="240" w:line="240" w:lineRule="auto"/>
        <w:ind w:left="567" w:hanging="567"/>
        <w:rPr>
          <w:rFonts w:ascii="Arial Narrow" w:hAnsi="Arial Narrow"/>
          <w:b/>
          <w:sz w:val="20"/>
          <w:szCs w:val="20"/>
        </w:rPr>
      </w:pPr>
      <w:r>
        <w:rPr>
          <w:rFonts w:ascii="Arial Narrow" w:hAnsi="Arial Narrow"/>
          <w:b/>
          <w:sz w:val="20"/>
          <w:szCs w:val="20"/>
        </w:rPr>
        <w:t>A M</w:t>
      </w:r>
      <w:r w:rsidR="00B87F45" w:rsidRPr="00F55E9E">
        <w:rPr>
          <w:rFonts w:ascii="Arial Narrow" w:hAnsi="Arial Narrow"/>
          <w:b/>
          <w:sz w:val="20"/>
          <w:szCs w:val="20"/>
        </w:rPr>
        <w:t>unkáltató jogos érdekén alapuló adatkezelés</w:t>
      </w:r>
      <w:r w:rsidR="004A59C7">
        <w:rPr>
          <w:rFonts w:ascii="Arial Narrow" w:hAnsi="Arial Narrow"/>
          <w:b/>
          <w:sz w:val="20"/>
          <w:szCs w:val="20"/>
        </w:rPr>
        <w:t>:</w:t>
      </w:r>
    </w:p>
    <w:tbl>
      <w:tblPr>
        <w:tblStyle w:val="Rcsostblzat"/>
        <w:tblW w:w="8364" w:type="dxa"/>
        <w:tblInd w:w="562" w:type="dxa"/>
        <w:tblLook w:val="04A0" w:firstRow="1" w:lastRow="0" w:firstColumn="1" w:lastColumn="0" w:noHBand="0" w:noVBand="1"/>
      </w:tblPr>
      <w:tblGrid>
        <w:gridCol w:w="4253"/>
        <w:gridCol w:w="4111"/>
      </w:tblGrid>
      <w:tr w:rsidR="00B87F45" w:rsidRPr="00824ACE" w14:paraId="75841E46" w14:textId="77777777" w:rsidTr="009735C0">
        <w:tc>
          <w:tcPr>
            <w:tcW w:w="4253" w:type="dxa"/>
            <w:vAlign w:val="center"/>
          </w:tcPr>
          <w:p w14:paraId="4DFCB487" w14:textId="77777777" w:rsidR="00B87F45" w:rsidRPr="0036458E" w:rsidRDefault="00B87F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6458E">
              <w:rPr>
                <w:rFonts w:ascii="Arial Narrow" w:eastAsia="Times New Roman" w:hAnsi="Arial Narrow" w:cs="Times New Roman"/>
                <w:b/>
                <w:sz w:val="20"/>
                <w:szCs w:val="20"/>
              </w:rPr>
              <w:t>datkezelés célja</w:t>
            </w:r>
          </w:p>
        </w:tc>
        <w:tc>
          <w:tcPr>
            <w:tcW w:w="4111" w:type="dxa"/>
          </w:tcPr>
          <w:p w14:paraId="72A66BD7" w14:textId="77777777" w:rsidR="00B87F45" w:rsidRPr="00824ACE" w:rsidRDefault="00B87F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 </w:t>
            </w:r>
            <w:r>
              <w:rPr>
                <w:rFonts w:ascii="Arial Narrow" w:eastAsia="Times New Roman" w:hAnsi="Arial Narrow" w:cs="Times New Roman"/>
                <w:sz w:val="20"/>
                <w:szCs w:val="20"/>
              </w:rPr>
              <w:t>munkáltató jogos érdekeinek érvényesítése</w:t>
            </w:r>
            <w:r w:rsidRPr="00824ACE">
              <w:rPr>
                <w:rFonts w:ascii="Arial Narrow" w:eastAsia="Times New Roman" w:hAnsi="Arial Narrow" w:cs="Times New Roman"/>
                <w:sz w:val="20"/>
                <w:szCs w:val="20"/>
              </w:rPr>
              <w:t>.</w:t>
            </w:r>
          </w:p>
        </w:tc>
      </w:tr>
      <w:tr w:rsidR="00B87F45" w:rsidRPr="00824ACE" w14:paraId="4D5FA0AA" w14:textId="77777777" w:rsidTr="009735C0">
        <w:tc>
          <w:tcPr>
            <w:tcW w:w="4253" w:type="dxa"/>
            <w:vAlign w:val="center"/>
          </w:tcPr>
          <w:p w14:paraId="688A5757" w14:textId="77777777" w:rsidR="00B87F45" w:rsidRPr="0036458E" w:rsidRDefault="00B87F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K</w:t>
            </w:r>
            <w:r w:rsidRPr="0036458E">
              <w:rPr>
                <w:rFonts w:ascii="Arial Narrow" w:eastAsia="Times New Roman" w:hAnsi="Arial Narrow" w:cs="Times New Roman"/>
                <w:b/>
                <w:sz w:val="20"/>
                <w:szCs w:val="20"/>
              </w:rPr>
              <w:t>ezelt személyes adatok</w:t>
            </w:r>
            <w:r>
              <w:rPr>
                <w:rFonts w:ascii="Arial Narrow" w:eastAsia="Times New Roman" w:hAnsi="Arial Narrow" w:cs="Times New Roman"/>
                <w:b/>
                <w:sz w:val="20"/>
                <w:szCs w:val="20"/>
              </w:rPr>
              <w:t xml:space="preserve"> köre</w:t>
            </w:r>
          </w:p>
        </w:tc>
        <w:tc>
          <w:tcPr>
            <w:tcW w:w="4111" w:type="dxa"/>
          </w:tcPr>
          <w:p w14:paraId="1E45A4CF" w14:textId="33262F09" w:rsidR="00B87F45" w:rsidRPr="00F55E9E" w:rsidRDefault="000D1384"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munkahelyi</w:t>
            </w:r>
            <w:r w:rsidR="00B87F45">
              <w:rPr>
                <w:rFonts w:ascii="Arial Narrow" w:eastAsia="Times New Roman" w:hAnsi="Arial Narrow" w:cs="Times New Roman"/>
                <w:sz w:val="20"/>
                <w:szCs w:val="20"/>
              </w:rPr>
              <w:t xml:space="preserve"> e-mai</w:t>
            </w:r>
            <w:r w:rsidR="00454A6E">
              <w:rPr>
                <w:rFonts w:ascii="Arial Narrow" w:eastAsia="Times New Roman" w:hAnsi="Arial Narrow" w:cs="Times New Roman"/>
                <w:sz w:val="20"/>
                <w:szCs w:val="20"/>
              </w:rPr>
              <w:t>l</w:t>
            </w:r>
            <w:r w:rsidR="00B87F45">
              <w:rPr>
                <w:rFonts w:ascii="Arial Narrow" w:eastAsia="Times New Roman" w:hAnsi="Arial Narrow" w:cs="Times New Roman"/>
                <w:sz w:val="20"/>
                <w:szCs w:val="20"/>
              </w:rPr>
              <w:t xml:space="preserve"> </w:t>
            </w:r>
            <w:r w:rsidR="00B87F45" w:rsidRPr="00F55E9E">
              <w:rPr>
                <w:rFonts w:ascii="Arial Narrow" w:eastAsia="Times New Roman" w:hAnsi="Arial Narrow" w:cs="Times New Roman"/>
                <w:sz w:val="20"/>
                <w:szCs w:val="20"/>
              </w:rPr>
              <w:t>ellenőrzésének adatai (név, beosztás, ellenőrzés eredménye)</w:t>
            </w:r>
            <w:r w:rsidR="001A2561" w:rsidRPr="00F55E9E">
              <w:rPr>
                <w:rFonts w:ascii="Arial Narrow" w:eastAsia="Times New Roman" w:hAnsi="Arial Narrow" w:cs="Times New Roman"/>
                <w:sz w:val="20"/>
                <w:szCs w:val="20"/>
              </w:rPr>
              <w:t xml:space="preserve"> – érdekmérlegelési tesztet </w:t>
            </w:r>
            <w:r w:rsidR="002C1CFA">
              <w:rPr>
                <w:rFonts w:ascii="Arial Narrow" w:eastAsia="Times New Roman" w:hAnsi="Arial Narrow" w:cs="Times New Roman"/>
                <w:sz w:val="20"/>
                <w:szCs w:val="20"/>
              </w:rPr>
              <w:t>jelen S</w:t>
            </w:r>
            <w:r w:rsidR="000A10DF" w:rsidRPr="00F55E9E">
              <w:rPr>
                <w:rFonts w:ascii="Arial Narrow" w:eastAsia="Times New Roman" w:hAnsi="Arial Narrow" w:cs="Times New Roman"/>
                <w:sz w:val="20"/>
                <w:szCs w:val="20"/>
              </w:rPr>
              <w:t xml:space="preserve">zabályzat </w:t>
            </w:r>
            <w:r>
              <w:rPr>
                <w:rFonts w:ascii="Arial Narrow" w:eastAsia="Times New Roman" w:hAnsi="Arial Narrow" w:cs="Times New Roman"/>
                <w:b/>
                <w:sz w:val="20"/>
                <w:szCs w:val="20"/>
              </w:rPr>
              <w:t>9</w:t>
            </w:r>
            <w:r w:rsidR="000A10DF" w:rsidRPr="00F55E9E">
              <w:rPr>
                <w:rFonts w:ascii="Arial Narrow" w:eastAsia="Times New Roman" w:hAnsi="Arial Narrow" w:cs="Times New Roman"/>
                <w:b/>
                <w:sz w:val="20"/>
                <w:szCs w:val="20"/>
              </w:rPr>
              <w:t xml:space="preserve">. számú </w:t>
            </w:r>
            <w:r w:rsidR="00A12497" w:rsidRPr="00F55E9E">
              <w:rPr>
                <w:rFonts w:ascii="Arial Narrow" w:eastAsia="Times New Roman" w:hAnsi="Arial Narrow" w:cs="Times New Roman"/>
                <w:b/>
                <w:sz w:val="20"/>
                <w:szCs w:val="20"/>
              </w:rPr>
              <w:t>melléklet</w:t>
            </w:r>
            <w:r w:rsidR="000A10DF" w:rsidRPr="00F55E9E">
              <w:rPr>
                <w:rFonts w:ascii="Arial Narrow" w:eastAsia="Times New Roman" w:hAnsi="Arial Narrow" w:cs="Times New Roman"/>
                <w:sz w:val="20"/>
                <w:szCs w:val="20"/>
              </w:rPr>
              <w:t>e</w:t>
            </w:r>
            <w:r w:rsidR="00A12497" w:rsidRPr="00F55E9E">
              <w:rPr>
                <w:rFonts w:ascii="Arial Narrow" w:eastAsia="Times New Roman" w:hAnsi="Arial Narrow" w:cs="Times New Roman"/>
                <w:sz w:val="20"/>
                <w:szCs w:val="20"/>
              </w:rPr>
              <w:t xml:space="preserve"> tartalmazza</w:t>
            </w:r>
          </w:p>
          <w:p w14:paraId="70D06ADE" w14:textId="5E02DC66" w:rsidR="00B87F45" w:rsidRPr="00F55E9E" w:rsidRDefault="000D1384"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munkahelyi</w:t>
            </w:r>
            <w:r w:rsidR="0007666B" w:rsidRPr="00F55E9E">
              <w:rPr>
                <w:rFonts w:ascii="Arial Narrow" w:eastAsia="Times New Roman" w:hAnsi="Arial Narrow" w:cs="Times New Roman"/>
                <w:sz w:val="20"/>
                <w:szCs w:val="20"/>
              </w:rPr>
              <w:t xml:space="preserve"> telefon ellenőrzésének adatai (név, beosztás, ellenőrzés eredménye) </w:t>
            </w:r>
            <w:r w:rsidR="001A2561" w:rsidRPr="00F55E9E">
              <w:rPr>
                <w:rFonts w:ascii="Arial Narrow" w:eastAsia="Times New Roman" w:hAnsi="Arial Narrow" w:cs="Times New Roman"/>
                <w:sz w:val="20"/>
                <w:szCs w:val="20"/>
              </w:rPr>
              <w:t xml:space="preserve">– érdekmérlegelési tesztet </w:t>
            </w:r>
            <w:r w:rsidR="002C1CFA">
              <w:rPr>
                <w:rFonts w:ascii="Arial Narrow" w:eastAsia="Times New Roman" w:hAnsi="Arial Narrow" w:cs="Times New Roman"/>
                <w:sz w:val="20"/>
                <w:szCs w:val="20"/>
              </w:rPr>
              <w:t>jelen S</w:t>
            </w:r>
            <w:r w:rsidR="000A10DF" w:rsidRPr="00F55E9E">
              <w:rPr>
                <w:rFonts w:ascii="Arial Narrow" w:eastAsia="Times New Roman" w:hAnsi="Arial Narrow" w:cs="Times New Roman"/>
                <w:sz w:val="20"/>
                <w:szCs w:val="20"/>
              </w:rPr>
              <w:t xml:space="preserve">zabályzat </w:t>
            </w:r>
            <w:r>
              <w:rPr>
                <w:rFonts w:ascii="Arial Narrow" w:eastAsia="Times New Roman" w:hAnsi="Arial Narrow" w:cs="Times New Roman"/>
                <w:b/>
                <w:sz w:val="20"/>
                <w:szCs w:val="20"/>
              </w:rPr>
              <w:t>15</w:t>
            </w:r>
            <w:r w:rsidR="000A10DF" w:rsidRPr="00F55E9E">
              <w:rPr>
                <w:rFonts w:ascii="Arial Narrow" w:eastAsia="Times New Roman" w:hAnsi="Arial Narrow" w:cs="Times New Roman"/>
                <w:b/>
                <w:sz w:val="20"/>
                <w:szCs w:val="20"/>
              </w:rPr>
              <w:t xml:space="preserve">. számú </w:t>
            </w:r>
            <w:r w:rsidR="00A12497" w:rsidRPr="00F55E9E">
              <w:rPr>
                <w:rFonts w:ascii="Arial Narrow" w:eastAsia="Times New Roman" w:hAnsi="Arial Narrow" w:cs="Times New Roman"/>
                <w:b/>
                <w:sz w:val="20"/>
                <w:szCs w:val="20"/>
              </w:rPr>
              <w:t>melléklet</w:t>
            </w:r>
            <w:r w:rsidR="000A10DF" w:rsidRPr="00F55E9E">
              <w:rPr>
                <w:rFonts w:ascii="Arial Narrow" w:eastAsia="Times New Roman" w:hAnsi="Arial Narrow" w:cs="Times New Roman"/>
                <w:sz w:val="20"/>
                <w:szCs w:val="20"/>
              </w:rPr>
              <w:t>e</w:t>
            </w:r>
            <w:r w:rsidR="00A12497" w:rsidRPr="00F55E9E">
              <w:rPr>
                <w:rFonts w:ascii="Arial Narrow" w:eastAsia="Times New Roman" w:hAnsi="Arial Narrow" w:cs="Times New Roman"/>
                <w:sz w:val="20"/>
                <w:szCs w:val="20"/>
              </w:rPr>
              <w:t xml:space="preserve"> tartalmazza</w:t>
            </w:r>
          </w:p>
          <w:p w14:paraId="06A0C668" w14:textId="58F1F26B" w:rsidR="00B87F45" w:rsidRPr="00F55E9E" w:rsidRDefault="000D1384"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munkahelyi</w:t>
            </w:r>
            <w:r w:rsidR="00B87F45" w:rsidRPr="00F55E9E">
              <w:rPr>
                <w:rFonts w:ascii="Arial Narrow" w:eastAsia="Times New Roman" w:hAnsi="Arial Narrow" w:cs="Times New Roman"/>
                <w:sz w:val="20"/>
                <w:szCs w:val="20"/>
              </w:rPr>
              <w:t xml:space="preserve"> internet-használat ellenőrzésének adatai (név, beosztás, ellenőrzés eredménye)</w:t>
            </w:r>
            <w:r w:rsidR="001A2561" w:rsidRPr="00F55E9E">
              <w:rPr>
                <w:rFonts w:ascii="Arial Narrow" w:eastAsia="Times New Roman" w:hAnsi="Arial Narrow" w:cs="Times New Roman"/>
                <w:sz w:val="20"/>
                <w:szCs w:val="20"/>
              </w:rPr>
              <w:t xml:space="preserve"> – érdekmérlegelési tesztet</w:t>
            </w:r>
            <w:r w:rsidR="002C1CFA">
              <w:rPr>
                <w:rFonts w:ascii="Arial Narrow" w:eastAsia="Times New Roman" w:hAnsi="Arial Narrow" w:cs="Times New Roman"/>
                <w:sz w:val="20"/>
                <w:szCs w:val="20"/>
              </w:rPr>
              <w:t xml:space="preserve"> jelen S</w:t>
            </w:r>
            <w:r w:rsidR="000A10DF" w:rsidRPr="00F55E9E">
              <w:rPr>
                <w:rFonts w:ascii="Arial Narrow" w:eastAsia="Times New Roman" w:hAnsi="Arial Narrow" w:cs="Times New Roman"/>
                <w:sz w:val="20"/>
                <w:szCs w:val="20"/>
              </w:rPr>
              <w:t xml:space="preserve">zabályzat </w:t>
            </w:r>
            <w:r>
              <w:rPr>
                <w:rFonts w:ascii="Arial Narrow" w:eastAsia="Times New Roman" w:hAnsi="Arial Narrow" w:cs="Times New Roman"/>
                <w:b/>
                <w:sz w:val="20"/>
                <w:szCs w:val="20"/>
              </w:rPr>
              <w:t>12</w:t>
            </w:r>
            <w:r w:rsidR="000A10DF" w:rsidRPr="00F55E9E">
              <w:rPr>
                <w:rFonts w:ascii="Arial Narrow" w:eastAsia="Times New Roman" w:hAnsi="Arial Narrow" w:cs="Times New Roman"/>
                <w:b/>
                <w:sz w:val="20"/>
                <w:szCs w:val="20"/>
              </w:rPr>
              <w:t xml:space="preserve">. számú </w:t>
            </w:r>
            <w:r w:rsidR="00A12497" w:rsidRPr="00F55E9E">
              <w:rPr>
                <w:rFonts w:ascii="Arial Narrow" w:eastAsia="Times New Roman" w:hAnsi="Arial Narrow" w:cs="Times New Roman"/>
                <w:b/>
                <w:sz w:val="20"/>
                <w:szCs w:val="20"/>
              </w:rPr>
              <w:t>melléklet</w:t>
            </w:r>
            <w:r w:rsidR="000A10DF" w:rsidRPr="00F55E9E">
              <w:rPr>
                <w:rFonts w:ascii="Arial Narrow" w:eastAsia="Times New Roman" w:hAnsi="Arial Narrow" w:cs="Times New Roman"/>
                <w:sz w:val="20"/>
                <w:szCs w:val="20"/>
              </w:rPr>
              <w:t>e</w:t>
            </w:r>
            <w:r w:rsidR="00A12497" w:rsidRPr="00F55E9E">
              <w:rPr>
                <w:rFonts w:ascii="Arial Narrow" w:eastAsia="Times New Roman" w:hAnsi="Arial Narrow" w:cs="Times New Roman"/>
                <w:sz w:val="20"/>
                <w:szCs w:val="20"/>
              </w:rPr>
              <w:t xml:space="preserve"> tartalmazza</w:t>
            </w:r>
          </w:p>
          <w:p w14:paraId="45E20491" w14:textId="2606C417" w:rsidR="00B87F45" w:rsidRPr="00F55E9E" w:rsidRDefault="00B87F45"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F55E9E">
              <w:rPr>
                <w:rFonts w:ascii="Arial Narrow" w:eastAsia="Times New Roman" w:hAnsi="Arial Narrow" w:cs="Times New Roman"/>
                <w:sz w:val="20"/>
                <w:szCs w:val="20"/>
              </w:rPr>
              <w:lastRenderedPageBreak/>
              <w:t xml:space="preserve">munkavállaló </w:t>
            </w:r>
            <w:r w:rsidR="00F55E9E" w:rsidRPr="00F55E9E">
              <w:rPr>
                <w:rFonts w:ascii="Arial Narrow" w:eastAsia="Times New Roman" w:hAnsi="Arial Narrow" w:cs="Times New Roman"/>
                <w:sz w:val="20"/>
                <w:szCs w:val="20"/>
              </w:rPr>
              <w:t>magán</w:t>
            </w:r>
            <w:r w:rsidRPr="00F55E9E">
              <w:rPr>
                <w:rFonts w:ascii="Arial Narrow" w:eastAsia="Times New Roman" w:hAnsi="Arial Narrow" w:cs="Times New Roman"/>
                <w:sz w:val="20"/>
                <w:szCs w:val="20"/>
              </w:rPr>
              <w:t xml:space="preserve"> telefonszáma</w:t>
            </w:r>
            <w:r w:rsidR="001A2561" w:rsidRPr="00F55E9E">
              <w:rPr>
                <w:rFonts w:ascii="Arial Narrow" w:eastAsia="Times New Roman" w:hAnsi="Arial Narrow" w:cs="Times New Roman"/>
                <w:sz w:val="20"/>
                <w:szCs w:val="20"/>
              </w:rPr>
              <w:t xml:space="preserve"> – érdekmérlegelési tesztet </w:t>
            </w:r>
            <w:r w:rsidR="002C1CFA">
              <w:rPr>
                <w:rFonts w:ascii="Arial Narrow" w:eastAsia="Times New Roman" w:hAnsi="Arial Narrow" w:cs="Times New Roman"/>
                <w:sz w:val="20"/>
                <w:szCs w:val="20"/>
              </w:rPr>
              <w:t>jelen S</w:t>
            </w:r>
            <w:r w:rsidR="000A10DF" w:rsidRPr="00F55E9E">
              <w:rPr>
                <w:rFonts w:ascii="Arial Narrow" w:eastAsia="Times New Roman" w:hAnsi="Arial Narrow" w:cs="Times New Roman"/>
                <w:sz w:val="20"/>
                <w:szCs w:val="20"/>
              </w:rPr>
              <w:t xml:space="preserve">zabályzat </w:t>
            </w:r>
            <w:r w:rsidR="000D1384">
              <w:rPr>
                <w:rFonts w:ascii="Arial Narrow" w:eastAsia="Times New Roman" w:hAnsi="Arial Narrow" w:cs="Times New Roman"/>
                <w:b/>
                <w:sz w:val="20"/>
                <w:szCs w:val="20"/>
              </w:rPr>
              <w:t>17</w:t>
            </w:r>
            <w:r w:rsidR="000A10DF" w:rsidRPr="00F55E9E">
              <w:rPr>
                <w:rFonts w:ascii="Arial Narrow" w:eastAsia="Times New Roman" w:hAnsi="Arial Narrow" w:cs="Times New Roman"/>
                <w:b/>
                <w:sz w:val="20"/>
                <w:szCs w:val="20"/>
              </w:rPr>
              <w:t xml:space="preserve">. </w:t>
            </w:r>
            <w:r w:rsidR="00A12497" w:rsidRPr="00F55E9E">
              <w:rPr>
                <w:rFonts w:ascii="Arial Narrow" w:eastAsia="Times New Roman" w:hAnsi="Arial Narrow" w:cs="Times New Roman"/>
                <w:b/>
                <w:sz w:val="20"/>
                <w:szCs w:val="20"/>
              </w:rPr>
              <w:t>melléklet</w:t>
            </w:r>
            <w:r w:rsidR="000A10DF" w:rsidRPr="00F55E9E">
              <w:rPr>
                <w:rFonts w:ascii="Arial Narrow" w:eastAsia="Times New Roman" w:hAnsi="Arial Narrow" w:cs="Times New Roman"/>
                <w:sz w:val="20"/>
                <w:szCs w:val="20"/>
              </w:rPr>
              <w:t>e</w:t>
            </w:r>
            <w:r w:rsidR="00A12497" w:rsidRPr="00F55E9E">
              <w:rPr>
                <w:rFonts w:ascii="Arial Narrow" w:eastAsia="Times New Roman" w:hAnsi="Arial Narrow" w:cs="Times New Roman"/>
                <w:sz w:val="20"/>
                <w:szCs w:val="20"/>
              </w:rPr>
              <w:t xml:space="preserve"> tartalmazza</w:t>
            </w:r>
          </w:p>
          <w:p w14:paraId="0AD5F689" w14:textId="58F6E361" w:rsidR="00B87F45" w:rsidRPr="00BF153D" w:rsidRDefault="00B87F45" w:rsidP="003522A1">
            <w:pPr>
              <w:pStyle w:val="Listaszerbekezds"/>
              <w:numPr>
                <w:ilvl w:val="0"/>
                <w:numId w:val="25"/>
              </w:numPr>
              <w:spacing w:after="0" w:line="240" w:lineRule="auto"/>
              <w:ind w:left="29" w:hanging="142"/>
              <w:jc w:val="both"/>
              <w:rPr>
                <w:rFonts w:ascii="Arial Narrow" w:eastAsia="Times New Roman" w:hAnsi="Arial Narrow" w:cs="Times New Roman"/>
                <w:sz w:val="20"/>
                <w:szCs w:val="20"/>
              </w:rPr>
            </w:pPr>
            <w:r w:rsidRPr="00F55E9E">
              <w:rPr>
                <w:rFonts w:ascii="Arial Narrow" w:eastAsia="Times New Roman" w:hAnsi="Arial Narrow" w:cs="Times New Roman"/>
                <w:sz w:val="20"/>
                <w:szCs w:val="20"/>
              </w:rPr>
              <w:t xml:space="preserve">munkavállaló </w:t>
            </w:r>
            <w:r w:rsidR="00F55E9E" w:rsidRPr="00F55E9E">
              <w:rPr>
                <w:rFonts w:ascii="Arial Narrow" w:eastAsia="Times New Roman" w:hAnsi="Arial Narrow" w:cs="Times New Roman"/>
                <w:sz w:val="20"/>
                <w:szCs w:val="20"/>
              </w:rPr>
              <w:t>magán</w:t>
            </w:r>
            <w:r w:rsidRPr="00F55E9E">
              <w:rPr>
                <w:rFonts w:ascii="Arial Narrow" w:eastAsia="Times New Roman" w:hAnsi="Arial Narrow" w:cs="Times New Roman"/>
                <w:sz w:val="20"/>
                <w:szCs w:val="20"/>
              </w:rPr>
              <w:t xml:space="preserve"> e-mail címe</w:t>
            </w:r>
            <w:r w:rsidR="001A2561" w:rsidRPr="00F55E9E">
              <w:rPr>
                <w:rFonts w:ascii="Arial Narrow" w:eastAsia="Times New Roman" w:hAnsi="Arial Narrow" w:cs="Times New Roman"/>
                <w:sz w:val="20"/>
                <w:szCs w:val="20"/>
              </w:rPr>
              <w:t xml:space="preserve"> – érdekmérlegelési tesztet </w:t>
            </w:r>
            <w:r w:rsidR="002C1CFA">
              <w:rPr>
                <w:rFonts w:ascii="Arial Narrow" w:eastAsia="Times New Roman" w:hAnsi="Arial Narrow" w:cs="Times New Roman"/>
                <w:sz w:val="20"/>
                <w:szCs w:val="20"/>
              </w:rPr>
              <w:t>jelen S</w:t>
            </w:r>
            <w:r w:rsidR="000A10DF" w:rsidRPr="00F55E9E">
              <w:rPr>
                <w:rFonts w:ascii="Arial Narrow" w:eastAsia="Times New Roman" w:hAnsi="Arial Narrow" w:cs="Times New Roman"/>
                <w:sz w:val="20"/>
                <w:szCs w:val="20"/>
              </w:rPr>
              <w:t xml:space="preserve">zabályzat </w:t>
            </w:r>
            <w:r w:rsidR="000A10DF" w:rsidRPr="00F55E9E">
              <w:rPr>
                <w:rFonts w:ascii="Arial Narrow" w:eastAsia="Times New Roman" w:hAnsi="Arial Narrow" w:cs="Times New Roman"/>
                <w:b/>
                <w:sz w:val="20"/>
                <w:szCs w:val="20"/>
              </w:rPr>
              <w:t>1</w:t>
            </w:r>
            <w:r w:rsidR="0066743F">
              <w:rPr>
                <w:rFonts w:ascii="Arial Narrow" w:eastAsia="Times New Roman" w:hAnsi="Arial Narrow" w:cs="Times New Roman"/>
                <w:b/>
                <w:sz w:val="20"/>
                <w:szCs w:val="20"/>
              </w:rPr>
              <w:t>7</w:t>
            </w:r>
            <w:r w:rsidR="000A10DF" w:rsidRPr="00F55E9E">
              <w:rPr>
                <w:rFonts w:ascii="Arial Narrow" w:eastAsia="Times New Roman" w:hAnsi="Arial Narrow" w:cs="Times New Roman"/>
                <w:b/>
                <w:sz w:val="20"/>
                <w:szCs w:val="20"/>
              </w:rPr>
              <w:t>. melléklet</w:t>
            </w:r>
            <w:r w:rsidR="000A10DF" w:rsidRPr="00F55E9E">
              <w:rPr>
                <w:rFonts w:ascii="Arial Narrow" w:eastAsia="Times New Roman" w:hAnsi="Arial Narrow" w:cs="Times New Roman"/>
                <w:sz w:val="20"/>
                <w:szCs w:val="20"/>
              </w:rPr>
              <w:t xml:space="preserve">e </w:t>
            </w:r>
            <w:r w:rsidR="00A12497" w:rsidRPr="00F55E9E">
              <w:rPr>
                <w:rFonts w:ascii="Arial Narrow" w:eastAsia="Times New Roman" w:hAnsi="Arial Narrow" w:cs="Times New Roman"/>
                <w:sz w:val="20"/>
                <w:szCs w:val="20"/>
              </w:rPr>
              <w:t>tartalmazza</w:t>
            </w:r>
          </w:p>
        </w:tc>
      </w:tr>
      <w:tr w:rsidR="00B87F45" w:rsidRPr="00824ACE" w14:paraId="70A21B6C" w14:textId="77777777" w:rsidTr="009735C0">
        <w:tc>
          <w:tcPr>
            <w:tcW w:w="4253" w:type="dxa"/>
            <w:vAlign w:val="center"/>
          </w:tcPr>
          <w:p w14:paraId="68A36AC1" w14:textId="77777777" w:rsidR="00B87F45" w:rsidRPr="0036458E" w:rsidRDefault="00B87F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0"/>
              <w:rPr>
                <w:rFonts w:ascii="Arial Narrow" w:eastAsia="Times New Roman" w:hAnsi="Arial Narrow" w:cs="Times New Roman"/>
                <w:b/>
                <w:sz w:val="20"/>
                <w:szCs w:val="20"/>
              </w:rPr>
            </w:pPr>
            <w:r>
              <w:rPr>
                <w:rFonts w:ascii="Arial Narrow" w:eastAsia="Times New Roman" w:hAnsi="Arial Narrow" w:cs="Times New Roman"/>
                <w:b/>
                <w:sz w:val="20"/>
                <w:szCs w:val="20"/>
              </w:rPr>
              <w:lastRenderedPageBreak/>
              <w:t>A</w:t>
            </w:r>
            <w:r w:rsidRPr="0036458E">
              <w:rPr>
                <w:rFonts w:ascii="Arial Narrow" w:eastAsia="Times New Roman" w:hAnsi="Arial Narrow" w:cs="Times New Roman"/>
                <w:b/>
                <w:sz w:val="20"/>
                <w:szCs w:val="20"/>
              </w:rPr>
              <w:t>datkezelés jogalapja</w:t>
            </w:r>
          </w:p>
        </w:tc>
        <w:tc>
          <w:tcPr>
            <w:tcW w:w="4111" w:type="dxa"/>
          </w:tcPr>
          <w:p w14:paraId="60435583" w14:textId="5328A7E7" w:rsidR="00B87F45" w:rsidRPr="001A2561" w:rsidRDefault="00B87F45" w:rsidP="00C10D6E">
            <w:pPr>
              <w:spacing w:after="0" w:line="240" w:lineRule="auto"/>
              <w:jc w:val="both"/>
              <w:rPr>
                <w:rFonts w:ascii="Arial Narrow" w:eastAsia="Times New Roman" w:hAnsi="Arial Narrow" w:cs="Times New Roman"/>
                <w:sz w:val="20"/>
                <w:szCs w:val="20"/>
              </w:rPr>
            </w:pPr>
            <w:r w:rsidRPr="001A2561">
              <w:rPr>
                <w:rFonts w:ascii="Arial Narrow" w:eastAsia="Times New Roman" w:hAnsi="Arial Narrow" w:cs="Times New Roman"/>
                <w:sz w:val="20"/>
                <w:szCs w:val="20"/>
              </w:rPr>
              <w:t>Az Egyesület a munkavállalóiról a fentiekben meghatározott adatok tekintetében végez adatkezelés</w:t>
            </w:r>
            <w:r w:rsidR="00EE2C94">
              <w:rPr>
                <w:rFonts w:ascii="Arial Narrow" w:eastAsia="Times New Roman" w:hAnsi="Arial Narrow" w:cs="Times New Roman"/>
                <w:sz w:val="20"/>
                <w:szCs w:val="20"/>
              </w:rPr>
              <w:t>t</w:t>
            </w:r>
            <w:r w:rsidRPr="001A2561">
              <w:rPr>
                <w:rFonts w:ascii="Arial Narrow" w:eastAsia="Times New Roman" w:hAnsi="Arial Narrow" w:cs="Times New Roman"/>
                <w:sz w:val="20"/>
                <w:szCs w:val="20"/>
              </w:rPr>
              <w:t>, annak érdekében, hogy a munkáltató érdekei érvényesülését biztosítsa.</w:t>
            </w:r>
          </w:p>
          <w:p w14:paraId="123475E8" w14:textId="77777777" w:rsidR="00B87F45" w:rsidRPr="001A2561" w:rsidRDefault="00B87F45" w:rsidP="00C10D6E">
            <w:pPr>
              <w:spacing w:after="0" w:line="240" w:lineRule="auto"/>
              <w:jc w:val="both"/>
              <w:rPr>
                <w:rFonts w:ascii="Arial Narrow" w:eastAsia="Times New Roman" w:hAnsi="Arial Narrow" w:cs="Times New Roman"/>
                <w:sz w:val="20"/>
                <w:szCs w:val="20"/>
              </w:rPr>
            </w:pPr>
            <w:r w:rsidRPr="001A2561">
              <w:rPr>
                <w:rFonts w:ascii="Arial Narrow" w:eastAsia="Times New Roman" w:hAnsi="Arial Narrow" w:cs="Times New Roman"/>
                <w:sz w:val="20"/>
                <w:szCs w:val="20"/>
              </w:rPr>
              <w:t>A munkáltató jogos érdekén alapuló adatkezelés jogalapja:</w:t>
            </w:r>
          </w:p>
          <w:p w14:paraId="019C0DAB" w14:textId="3FC53382" w:rsidR="001A2561" w:rsidRPr="00EE2C94" w:rsidRDefault="00EE2C94" w:rsidP="003522A1">
            <w:pPr>
              <w:pStyle w:val="Listaszerbekezds"/>
              <w:numPr>
                <w:ilvl w:val="0"/>
                <w:numId w:val="25"/>
              </w:numPr>
              <w:spacing w:after="0" w:line="240" w:lineRule="auto"/>
              <w:ind w:left="0" w:hanging="114"/>
              <w:jc w:val="both"/>
              <w:rPr>
                <w:rFonts w:ascii="Arial Narrow" w:eastAsia="Times New Roman" w:hAnsi="Arial Narrow" w:cs="Times New Roman"/>
                <w:sz w:val="20"/>
                <w:szCs w:val="20"/>
              </w:rPr>
            </w:pPr>
            <w:r w:rsidRPr="00EE2C94">
              <w:rPr>
                <w:rFonts w:ascii="Arial Narrow" w:eastAsia="Times New Roman" w:hAnsi="Arial Narrow" w:cs="Times New Roman"/>
                <w:sz w:val="20"/>
                <w:szCs w:val="20"/>
              </w:rPr>
              <w:t xml:space="preserve">az adatkezelés </w:t>
            </w:r>
            <w:r w:rsidR="00B87F45" w:rsidRPr="00EE2C94">
              <w:rPr>
                <w:rFonts w:ascii="Arial Narrow" w:eastAsia="Times New Roman" w:hAnsi="Arial Narrow" w:cs="Times New Roman"/>
                <w:sz w:val="20"/>
                <w:szCs w:val="20"/>
              </w:rPr>
              <w:t>az adatkezelő jogos érdekeinek érvényesítéséhez szüksége</w:t>
            </w:r>
            <w:r w:rsidRPr="00EE2C94">
              <w:rPr>
                <w:rFonts w:ascii="Arial Narrow" w:eastAsia="Times New Roman" w:hAnsi="Arial Narrow" w:cs="Times New Roman"/>
                <w:sz w:val="20"/>
                <w:szCs w:val="20"/>
              </w:rPr>
              <w:t>s</w:t>
            </w:r>
            <w:r w:rsidR="00B87F45" w:rsidRPr="00EE2C94">
              <w:rPr>
                <w:rFonts w:ascii="Arial Narrow" w:eastAsia="Times New Roman" w:hAnsi="Arial Narrow" w:cs="Times New Roman"/>
                <w:sz w:val="20"/>
                <w:szCs w:val="20"/>
              </w:rPr>
              <w:t xml:space="preserve"> [GDPR 6. cikk (1) bekezdés f)]</w:t>
            </w:r>
          </w:p>
          <w:p w14:paraId="5AC4F811" w14:textId="77777777" w:rsidR="001A2561" w:rsidRPr="00EE2C94" w:rsidRDefault="00B87F45" w:rsidP="003522A1">
            <w:pPr>
              <w:pStyle w:val="Listaszerbekezds"/>
              <w:numPr>
                <w:ilvl w:val="0"/>
                <w:numId w:val="25"/>
              </w:numPr>
              <w:spacing w:after="0" w:line="240" w:lineRule="auto"/>
              <w:ind w:left="0" w:hanging="114"/>
              <w:jc w:val="both"/>
              <w:rPr>
                <w:rFonts w:ascii="Arial Narrow" w:eastAsia="Times New Roman" w:hAnsi="Arial Narrow" w:cs="Times New Roman"/>
                <w:sz w:val="20"/>
                <w:szCs w:val="20"/>
              </w:rPr>
            </w:pPr>
            <w:r w:rsidRPr="00EE2C94">
              <w:rPr>
                <w:rFonts w:ascii="Arial Narrow" w:eastAsia="Times New Roman" w:hAnsi="Arial Narrow" w:cs="Times New Roman"/>
                <w:sz w:val="20"/>
                <w:szCs w:val="20"/>
              </w:rPr>
              <w:t xml:space="preserve">Mt. </w:t>
            </w:r>
            <w:r w:rsidR="001A2561" w:rsidRPr="00EE2C94">
              <w:rPr>
                <w:rFonts w:ascii="Arial Narrow" w:eastAsia="Times New Roman" w:hAnsi="Arial Narrow" w:cs="Times New Roman"/>
                <w:sz w:val="20"/>
                <w:szCs w:val="20"/>
              </w:rPr>
              <w:t xml:space="preserve">10. §; </w:t>
            </w:r>
            <w:r w:rsidRPr="00EE2C94">
              <w:rPr>
                <w:rFonts w:ascii="Arial Narrow" w:eastAsia="Times New Roman" w:hAnsi="Arial Narrow" w:cs="Times New Roman"/>
                <w:sz w:val="20"/>
                <w:szCs w:val="20"/>
              </w:rPr>
              <w:t xml:space="preserve">11. §; </w:t>
            </w:r>
            <w:r w:rsidR="001A2561" w:rsidRPr="00EE2C94">
              <w:rPr>
                <w:rFonts w:ascii="Arial Narrow" w:eastAsia="Times New Roman" w:hAnsi="Arial Narrow" w:cs="Times New Roman"/>
                <w:sz w:val="20"/>
                <w:szCs w:val="20"/>
              </w:rPr>
              <w:t>44/</w:t>
            </w:r>
            <w:proofErr w:type="gramStart"/>
            <w:r w:rsidR="001A2561" w:rsidRPr="00EE2C94">
              <w:rPr>
                <w:rFonts w:ascii="Arial Narrow" w:eastAsia="Times New Roman" w:hAnsi="Arial Narrow" w:cs="Times New Roman"/>
                <w:sz w:val="20"/>
                <w:szCs w:val="20"/>
              </w:rPr>
              <w:t>A.</w:t>
            </w:r>
            <w:proofErr w:type="gramEnd"/>
            <w:r w:rsidR="001A2561" w:rsidRPr="00EE2C94">
              <w:rPr>
                <w:rFonts w:ascii="Arial Narrow" w:eastAsia="Times New Roman" w:hAnsi="Arial Narrow" w:cs="Times New Roman"/>
                <w:sz w:val="20"/>
                <w:szCs w:val="20"/>
              </w:rPr>
              <w:t xml:space="preserve"> § (3), (6), </w:t>
            </w:r>
          </w:p>
          <w:p w14:paraId="516D7EB1" w14:textId="77777777" w:rsidR="00B87F45" w:rsidRPr="00DC07AB" w:rsidRDefault="001A2561" w:rsidP="003522A1">
            <w:pPr>
              <w:pStyle w:val="Listaszerbekezds"/>
              <w:numPr>
                <w:ilvl w:val="0"/>
                <w:numId w:val="25"/>
              </w:numPr>
              <w:spacing w:after="0" w:line="240" w:lineRule="auto"/>
              <w:ind w:left="0" w:hanging="114"/>
              <w:jc w:val="both"/>
              <w:rPr>
                <w:rFonts w:ascii="Arial Narrow" w:eastAsia="Times New Roman" w:hAnsi="Arial Narrow" w:cs="Times New Roman"/>
                <w:sz w:val="20"/>
                <w:szCs w:val="20"/>
              </w:rPr>
            </w:pPr>
            <w:r w:rsidRPr="00EE2C94">
              <w:rPr>
                <w:rFonts w:ascii="Arial Narrow" w:eastAsia="Times New Roman" w:hAnsi="Arial Narrow" w:cs="Times New Roman"/>
                <w:sz w:val="20"/>
                <w:szCs w:val="20"/>
              </w:rPr>
              <w:t>Tbj. 42. § (1) f)</w:t>
            </w:r>
          </w:p>
        </w:tc>
      </w:tr>
      <w:tr w:rsidR="00B87F45" w:rsidRPr="00824ACE" w14:paraId="7F322D2D" w14:textId="77777777" w:rsidTr="009735C0">
        <w:tc>
          <w:tcPr>
            <w:tcW w:w="4253" w:type="dxa"/>
            <w:vAlign w:val="center"/>
          </w:tcPr>
          <w:p w14:paraId="1602F73F" w14:textId="77777777" w:rsidR="00B87F45" w:rsidRDefault="00B87F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111" w:type="dxa"/>
          </w:tcPr>
          <w:p w14:paraId="0AD3ECDA" w14:textId="77777777" w:rsidR="00B87F45" w:rsidRPr="00824ACE" w:rsidRDefault="00B87F45"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érintett munkavállaló, munkáltató</w:t>
            </w:r>
          </w:p>
        </w:tc>
      </w:tr>
      <w:tr w:rsidR="00B87F45" w:rsidRPr="00824ACE" w14:paraId="55CD8C6D" w14:textId="77777777" w:rsidTr="009735C0">
        <w:tc>
          <w:tcPr>
            <w:tcW w:w="4253" w:type="dxa"/>
            <w:vAlign w:val="center"/>
          </w:tcPr>
          <w:p w14:paraId="42FC0A36" w14:textId="77777777" w:rsidR="00B87F45" w:rsidRPr="0036458E" w:rsidRDefault="00B87F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6458E">
              <w:rPr>
                <w:rFonts w:ascii="Arial Narrow" w:eastAsia="Times New Roman" w:hAnsi="Arial Narrow" w:cs="Times New Roman"/>
                <w:b/>
                <w:sz w:val="20"/>
                <w:szCs w:val="20"/>
              </w:rPr>
              <w:t>datokat megismerheti</w:t>
            </w:r>
          </w:p>
        </w:tc>
        <w:tc>
          <w:tcPr>
            <w:tcW w:w="4111" w:type="dxa"/>
          </w:tcPr>
          <w:p w14:paraId="5A20A4FD" w14:textId="77777777" w:rsidR="00B87F45" w:rsidRPr="00824ACE" w:rsidRDefault="00B87F45"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dr. Baka Levente, </w:t>
            </w:r>
            <w:r>
              <w:rPr>
                <w:rFonts w:ascii="Arial Narrow" w:eastAsia="Times New Roman" w:hAnsi="Arial Narrow" w:cs="Times New Roman"/>
                <w:sz w:val="20"/>
                <w:szCs w:val="20"/>
              </w:rPr>
              <w:t>elnök</w:t>
            </w:r>
            <w:r w:rsidRPr="00824ACE">
              <w:rPr>
                <w:rFonts w:ascii="Arial Narrow" w:eastAsia="Times New Roman" w:hAnsi="Arial Narrow" w:cs="Times New Roman"/>
                <w:sz w:val="20"/>
                <w:szCs w:val="20"/>
              </w:rPr>
              <w:t xml:space="preserve"> – vezető tisztviselő</w:t>
            </w:r>
          </w:p>
          <w:p w14:paraId="316662EA" w14:textId="77777777" w:rsidR="00B87F45" w:rsidRPr="00824ACE" w:rsidRDefault="00B87F45"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humánpolitikai vezető</w:t>
            </w:r>
          </w:p>
          <w:p w14:paraId="3FED7F27" w14:textId="77777777" w:rsidR="00B87F45" w:rsidRPr="00824ACE" w:rsidRDefault="00B87F45"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könyvelést, bérszámfejtést, igényérvényesítést végző adatfeldolgozók</w:t>
            </w:r>
          </w:p>
          <w:p w14:paraId="1533D456" w14:textId="77777777" w:rsidR="00B87F45" w:rsidRDefault="00B87F45"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közvetlen szervezeti vezető</w:t>
            </w:r>
          </w:p>
          <w:p w14:paraId="0065A091" w14:textId="77777777" w:rsidR="00B87F45" w:rsidRPr="00824ACE" w:rsidRDefault="00B87F45"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munkáltatói jogkör gyakorlója</w:t>
            </w:r>
          </w:p>
        </w:tc>
      </w:tr>
      <w:tr w:rsidR="0007666B" w:rsidRPr="00824ACE" w14:paraId="3CC12060" w14:textId="77777777" w:rsidTr="009735C0">
        <w:tc>
          <w:tcPr>
            <w:tcW w:w="4253" w:type="dxa"/>
            <w:vAlign w:val="center"/>
          </w:tcPr>
          <w:p w14:paraId="03F5A047" w14:textId="74E9B503" w:rsidR="0007666B" w:rsidRDefault="0007666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Adattovábbítás</w:t>
            </w:r>
            <w:r w:rsidR="00027A55">
              <w:rPr>
                <w:rFonts w:ascii="Arial Narrow" w:eastAsia="Times New Roman" w:hAnsi="Arial Narrow" w:cs="Times New Roman"/>
                <w:b/>
                <w:sz w:val="20"/>
                <w:szCs w:val="20"/>
              </w:rPr>
              <w:t>, címzettek</w:t>
            </w:r>
          </w:p>
        </w:tc>
        <w:tc>
          <w:tcPr>
            <w:tcW w:w="4111" w:type="dxa"/>
          </w:tcPr>
          <w:p w14:paraId="01127939" w14:textId="735455E3" w:rsidR="0007666B" w:rsidRPr="00824ACE" w:rsidRDefault="0007666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Az Egyesület a munkáltató jogos érdekén alapuló adatkezelés körébe tartozó adatokat </w:t>
            </w:r>
            <w:r w:rsidR="00EE2C94">
              <w:rPr>
                <w:rFonts w:ascii="Arial Narrow" w:eastAsia="Times New Roman" w:hAnsi="Arial Narrow" w:cs="Times New Roman"/>
                <w:sz w:val="20"/>
                <w:szCs w:val="20"/>
              </w:rPr>
              <w:t xml:space="preserve">főszabály szerint </w:t>
            </w:r>
            <w:r>
              <w:rPr>
                <w:rFonts w:ascii="Arial Narrow" w:eastAsia="Times New Roman" w:hAnsi="Arial Narrow" w:cs="Times New Roman"/>
                <w:sz w:val="20"/>
                <w:szCs w:val="20"/>
              </w:rPr>
              <w:t>nem továbbítja; kivétel e</w:t>
            </w:r>
            <w:r w:rsidR="0050324F">
              <w:rPr>
                <w:rFonts w:ascii="Arial Narrow" w:eastAsia="Times New Roman" w:hAnsi="Arial Narrow" w:cs="Times New Roman"/>
                <w:sz w:val="20"/>
                <w:szCs w:val="20"/>
              </w:rPr>
              <w:t>z alól a munkavállalóval szembe</w:t>
            </w:r>
            <w:r>
              <w:rPr>
                <w:rFonts w:ascii="Arial Narrow" w:eastAsia="Times New Roman" w:hAnsi="Arial Narrow" w:cs="Times New Roman"/>
                <w:sz w:val="20"/>
                <w:szCs w:val="20"/>
              </w:rPr>
              <w:t>n indított büntetőeljárás, mely során az adatok továbbításra kerülnek a nyomozóhatóság felé.</w:t>
            </w:r>
          </w:p>
        </w:tc>
      </w:tr>
      <w:tr w:rsidR="00B87F45" w:rsidRPr="00824ACE" w14:paraId="4EB12CDE" w14:textId="77777777" w:rsidTr="009735C0">
        <w:tc>
          <w:tcPr>
            <w:tcW w:w="4253" w:type="dxa"/>
            <w:vAlign w:val="center"/>
          </w:tcPr>
          <w:p w14:paraId="499122D1" w14:textId="77777777" w:rsidR="00B87F45" w:rsidRPr="0036458E" w:rsidRDefault="00B87F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6458E">
              <w:rPr>
                <w:rFonts w:ascii="Arial Narrow" w:eastAsia="Times New Roman" w:hAnsi="Arial Narrow" w:cs="Times New Roman"/>
                <w:b/>
                <w:sz w:val="20"/>
                <w:szCs w:val="20"/>
              </w:rPr>
              <w:t>datkezelési tájékoztatásért felelő</w:t>
            </w:r>
            <w:r>
              <w:rPr>
                <w:rFonts w:ascii="Arial Narrow" w:eastAsia="Times New Roman" w:hAnsi="Arial Narrow" w:cs="Times New Roman"/>
                <w:b/>
                <w:sz w:val="20"/>
                <w:szCs w:val="20"/>
              </w:rPr>
              <w:t>s</w:t>
            </w:r>
          </w:p>
        </w:tc>
        <w:tc>
          <w:tcPr>
            <w:tcW w:w="4111" w:type="dxa"/>
          </w:tcPr>
          <w:p w14:paraId="5FF17F65" w14:textId="77777777" w:rsidR="00B87F45" w:rsidRPr="00824ACE" w:rsidRDefault="00B87F45"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 </w:t>
            </w:r>
            <w:r>
              <w:rPr>
                <w:rFonts w:ascii="Arial Narrow" w:eastAsia="Times New Roman" w:hAnsi="Arial Narrow" w:cs="Times New Roman"/>
                <w:sz w:val="20"/>
                <w:szCs w:val="20"/>
              </w:rPr>
              <w:t>munkavégzés</w:t>
            </w:r>
            <w:r w:rsidRPr="00824ACE">
              <w:rPr>
                <w:rFonts w:ascii="Arial Narrow" w:eastAsia="Times New Roman" w:hAnsi="Arial Narrow" w:cs="Times New Roman"/>
                <w:sz w:val="20"/>
                <w:szCs w:val="20"/>
              </w:rPr>
              <w:t xml:space="preserve"> során személyes adatkezelés kizárólag az érintett </w:t>
            </w:r>
            <w:r w:rsidRPr="00EE2C94">
              <w:rPr>
                <w:rFonts w:ascii="Arial Narrow" w:eastAsia="Times New Roman" w:hAnsi="Arial Narrow" w:cs="Times New Roman"/>
                <w:sz w:val="20"/>
                <w:szCs w:val="20"/>
              </w:rPr>
              <w:t>személy írásbeli tájékoztatása után történhet meg. A tájékoztatás adásáért az Egyesület kijelölt adatvédelmi felelősei felelősek.</w:t>
            </w:r>
          </w:p>
        </w:tc>
      </w:tr>
      <w:tr w:rsidR="00B87F45" w:rsidRPr="00824ACE" w14:paraId="686CDD6C" w14:textId="77777777" w:rsidTr="009735C0">
        <w:tc>
          <w:tcPr>
            <w:tcW w:w="4253" w:type="dxa"/>
            <w:vAlign w:val="center"/>
          </w:tcPr>
          <w:p w14:paraId="7E131F0E" w14:textId="77777777" w:rsidR="00B87F45" w:rsidRPr="0036458E" w:rsidRDefault="00B87F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6458E">
              <w:rPr>
                <w:rFonts w:ascii="Arial Narrow" w:eastAsia="Times New Roman" w:hAnsi="Arial Narrow" w:cs="Times New Roman"/>
                <w:b/>
                <w:sz w:val="20"/>
                <w:szCs w:val="20"/>
              </w:rPr>
              <w:t>datkezelés időtartama</w:t>
            </w:r>
          </w:p>
        </w:tc>
        <w:tc>
          <w:tcPr>
            <w:tcW w:w="4111" w:type="dxa"/>
          </w:tcPr>
          <w:p w14:paraId="3E9B5732" w14:textId="77777777" w:rsidR="00B87F45" w:rsidRPr="00482E12" w:rsidRDefault="00B87F45" w:rsidP="00C10D6E">
            <w:pPr>
              <w:spacing w:after="0" w:line="240" w:lineRule="auto"/>
              <w:jc w:val="both"/>
              <w:rPr>
                <w:rFonts w:ascii="Arial Narrow" w:hAnsi="Arial Narrow"/>
                <w:sz w:val="20"/>
                <w:szCs w:val="20"/>
              </w:rPr>
            </w:pPr>
            <w:r w:rsidRPr="00482E12">
              <w:rPr>
                <w:rFonts w:ascii="Arial Narrow" w:hAnsi="Arial Narrow"/>
                <w:sz w:val="20"/>
                <w:szCs w:val="20"/>
              </w:rPr>
              <w:t xml:space="preserve">Az Egyesület </w:t>
            </w:r>
            <w:r w:rsidR="001A2561">
              <w:rPr>
                <w:rFonts w:ascii="Arial Narrow" w:hAnsi="Arial Narrow"/>
                <w:sz w:val="20"/>
                <w:szCs w:val="20"/>
              </w:rPr>
              <w:t xml:space="preserve">a jogos érdekében álló adatkezelések tekintetében keletkezett fenti </w:t>
            </w:r>
            <w:r>
              <w:rPr>
                <w:rFonts w:ascii="Arial Narrow" w:hAnsi="Arial Narrow"/>
                <w:sz w:val="20"/>
                <w:szCs w:val="20"/>
              </w:rPr>
              <w:t>adatokat a</w:t>
            </w:r>
            <w:r w:rsidRPr="00DC07AB">
              <w:rPr>
                <w:rFonts w:ascii="Arial Narrow" w:hAnsi="Arial Narrow"/>
                <w:sz w:val="20"/>
                <w:szCs w:val="20"/>
              </w:rPr>
              <w:t xml:space="preserve"> munkaviszony megszűnésétől számított 3 év</w:t>
            </w:r>
            <w:r>
              <w:rPr>
                <w:rFonts w:ascii="Arial Narrow" w:hAnsi="Arial Narrow"/>
                <w:sz w:val="20"/>
                <w:szCs w:val="20"/>
              </w:rPr>
              <w:t>ig kezeli</w:t>
            </w:r>
            <w:r w:rsidRPr="00DC07AB">
              <w:rPr>
                <w:rFonts w:ascii="Arial Narrow" w:hAnsi="Arial Narrow"/>
                <w:sz w:val="20"/>
                <w:szCs w:val="20"/>
              </w:rPr>
              <w:t>; munkaügyi per esetén annak időtartamával ez meghosszabbodik (Mt. 286. § (1) bekezdés)</w:t>
            </w:r>
            <w:r>
              <w:rPr>
                <w:rFonts w:ascii="Arial Narrow" w:hAnsi="Arial Narrow"/>
                <w:sz w:val="20"/>
                <w:szCs w:val="20"/>
              </w:rPr>
              <w:t>.</w:t>
            </w:r>
          </w:p>
        </w:tc>
      </w:tr>
      <w:tr w:rsidR="00B87F45" w:rsidRPr="00824ACE" w14:paraId="1E1F883A" w14:textId="77777777" w:rsidTr="009735C0">
        <w:tc>
          <w:tcPr>
            <w:tcW w:w="4253" w:type="dxa"/>
            <w:vAlign w:val="center"/>
          </w:tcPr>
          <w:p w14:paraId="33776448" w14:textId="77777777" w:rsidR="00B87F45" w:rsidRPr="0036458E" w:rsidRDefault="0099503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111" w:type="dxa"/>
          </w:tcPr>
          <w:p w14:paraId="064EF527" w14:textId="77777777" w:rsidR="00B87F45" w:rsidRPr="00824ACE" w:rsidRDefault="00B87F45"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055063E1" w14:textId="52E0CC83" w:rsidR="00B87F45" w:rsidRPr="00EE2C94" w:rsidRDefault="00B87F45" w:rsidP="00C10D6E">
      <w:pPr>
        <w:spacing w:after="0" w:line="240" w:lineRule="auto"/>
        <w:jc w:val="both"/>
        <w:rPr>
          <w:rFonts w:ascii="Arial Narrow" w:eastAsia="Times New Roman" w:hAnsi="Arial Narrow" w:cs="Times New Roman"/>
          <w:sz w:val="20"/>
          <w:szCs w:val="20"/>
          <w:highlight w:val="yellow"/>
        </w:rPr>
      </w:pPr>
    </w:p>
    <w:p w14:paraId="781466DB" w14:textId="54DB3F72" w:rsidR="00C67909" w:rsidRPr="00EE2C94" w:rsidRDefault="00C67909"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proofErr w:type="gramStart"/>
      <w:r w:rsidRPr="00EE2C94">
        <w:rPr>
          <w:rFonts w:ascii="Arial Narrow" w:eastAsia="Times New Roman" w:hAnsi="Arial Narrow" w:cs="Times New Roman"/>
          <w:sz w:val="20"/>
          <w:szCs w:val="20"/>
        </w:rPr>
        <w:t>A munkavállalóktól kizárólag olyan adatok kérhető</w:t>
      </w:r>
      <w:r w:rsidR="00AF1010" w:rsidRPr="00EE2C94">
        <w:rPr>
          <w:rFonts w:ascii="Arial Narrow" w:eastAsia="Times New Roman" w:hAnsi="Arial Narrow" w:cs="Times New Roman"/>
          <w:sz w:val="20"/>
          <w:szCs w:val="20"/>
        </w:rPr>
        <w:t>e</w:t>
      </w:r>
      <w:r w:rsidRPr="00EE2C94">
        <w:rPr>
          <w:rFonts w:ascii="Arial Narrow" w:eastAsia="Times New Roman" w:hAnsi="Arial Narrow" w:cs="Times New Roman"/>
          <w:sz w:val="20"/>
          <w:szCs w:val="20"/>
        </w:rPr>
        <w:t xml:space="preserve">k </w:t>
      </w:r>
      <w:r w:rsidR="00AF1010" w:rsidRPr="00EE2C94">
        <w:rPr>
          <w:rFonts w:ascii="Arial Narrow" w:eastAsia="Times New Roman" w:hAnsi="Arial Narrow" w:cs="Times New Roman"/>
          <w:sz w:val="20"/>
          <w:szCs w:val="20"/>
        </w:rPr>
        <w:t xml:space="preserve">be </w:t>
      </w:r>
      <w:r w:rsidRPr="00EE2C94">
        <w:rPr>
          <w:rFonts w:ascii="Arial Narrow" w:eastAsia="Times New Roman" w:hAnsi="Arial Narrow" w:cs="Times New Roman"/>
          <w:sz w:val="20"/>
          <w:szCs w:val="20"/>
        </w:rPr>
        <w:t>és tartható</w:t>
      </w:r>
      <w:r w:rsidR="00AF1010" w:rsidRPr="00EE2C94">
        <w:rPr>
          <w:rFonts w:ascii="Arial Narrow" w:eastAsia="Times New Roman" w:hAnsi="Arial Narrow" w:cs="Times New Roman"/>
          <w:sz w:val="20"/>
          <w:szCs w:val="20"/>
        </w:rPr>
        <w:t>a</w:t>
      </w:r>
      <w:r w:rsidRPr="00EE2C94">
        <w:rPr>
          <w:rFonts w:ascii="Arial Narrow" w:eastAsia="Times New Roman" w:hAnsi="Arial Narrow" w:cs="Times New Roman"/>
          <w:sz w:val="20"/>
          <w:szCs w:val="20"/>
        </w:rPr>
        <w:t>k nyilván, valamint olyan munkaköri orvosi alkalmassági vizsgálatok végezhető</w:t>
      </w:r>
      <w:r w:rsidR="00AF1010" w:rsidRPr="00EE2C94">
        <w:rPr>
          <w:rFonts w:ascii="Arial Narrow" w:eastAsia="Times New Roman" w:hAnsi="Arial Narrow" w:cs="Times New Roman"/>
          <w:sz w:val="20"/>
          <w:szCs w:val="20"/>
        </w:rPr>
        <w:t>e</w:t>
      </w:r>
      <w:r w:rsidRPr="00EE2C94">
        <w:rPr>
          <w:rFonts w:ascii="Arial Narrow" w:eastAsia="Times New Roman" w:hAnsi="Arial Narrow" w:cs="Times New Roman"/>
          <w:sz w:val="20"/>
          <w:szCs w:val="20"/>
        </w:rPr>
        <w:t>k</w:t>
      </w:r>
      <w:r w:rsidR="00AF1010" w:rsidRPr="00EE2C94">
        <w:rPr>
          <w:rFonts w:ascii="Arial Narrow" w:eastAsia="Times New Roman" w:hAnsi="Arial Narrow" w:cs="Times New Roman"/>
          <w:sz w:val="20"/>
          <w:szCs w:val="20"/>
        </w:rPr>
        <w:t xml:space="preserve"> el</w:t>
      </w:r>
      <w:r w:rsidRPr="00EE2C94">
        <w:rPr>
          <w:rFonts w:ascii="Arial Narrow" w:eastAsia="Times New Roman" w:hAnsi="Arial Narrow" w:cs="Times New Roman"/>
          <w:sz w:val="20"/>
          <w:szCs w:val="20"/>
        </w:rPr>
        <w:t xml:space="preserve">, amelyek </w:t>
      </w:r>
      <w:r w:rsidR="00AF1010" w:rsidRPr="00EE2C94">
        <w:rPr>
          <w:rFonts w:ascii="Arial Narrow" w:eastAsia="Times New Roman" w:hAnsi="Arial Narrow" w:cs="Times New Roman"/>
          <w:sz w:val="20"/>
          <w:szCs w:val="20"/>
        </w:rPr>
        <w:t xml:space="preserve">a </w:t>
      </w:r>
      <w:r w:rsidRPr="00EE2C94">
        <w:rPr>
          <w:rFonts w:ascii="Arial Narrow" w:eastAsia="Times New Roman" w:hAnsi="Arial Narrow" w:cs="Times New Roman"/>
          <w:sz w:val="20"/>
          <w:szCs w:val="20"/>
        </w:rPr>
        <w:t xml:space="preserve">munkaviszony létesítéséhez, fenntartásához és megszüntetéséhez, illetve a szociális-jóléti juttatások biztosításához szükségesek és a munkavállaló személyhez fűződő </w:t>
      </w:r>
      <w:r w:rsidR="00A46091" w:rsidRPr="00EE2C94">
        <w:rPr>
          <w:rFonts w:ascii="Arial Narrow" w:eastAsia="Times New Roman" w:hAnsi="Arial Narrow" w:cs="Times New Roman"/>
          <w:sz w:val="20"/>
          <w:szCs w:val="20"/>
        </w:rPr>
        <w:t>jogait</w:t>
      </w:r>
      <w:r w:rsidR="009E3A25" w:rsidRPr="00EE2C94">
        <w:rPr>
          <w:rFonts w:ascii="Arial Narrow" w:eastAsia="Times New Roman" w:hAnsi="Arial Narrow" w:cs="Times New Roman"/>
          <w:sz w:val="20"/>
          <w:szCs w:val="20"/>
        </w:rPr>
        <w:t xml:space="preserve"> nem sértik, illetve amennyiben a lefolytatott érdekmérlegelési teszt eredményeként az Egyesület </w:t>
      </w:r>
      <w:r w:rsidR="009E3A25" w:rsidRPr="00EE2C94">
        <w:rPr>
          <w:rFonts w:ascii="Arial Narrow" w:hAnsi="Arial Narrow"/>
          <w:sz w:val="20"/>
          <w:szCs w:val="20"/>
        </w:rPr>
        <w:t>a munkáltatói érdekeket és jogokat, valamint a munkavállalók jogainak esetleges sérelmét összevetve akként döntött, hogy az érintett adatok kezelése, illetve a vizsgálatok,</w:t>
      </w:r>
      <w:proofErr w:type="gramEnd"/>
      <w:r w:rsidR="009E3A25" w:rsidRPr="00EE2C94">
        <w:rPr>
          <w:rFonts w:ascii="Arial Narrow" w:hAnsi="Arial Narrow"/>
          <w:sz w:val="20"/>
          <w:szCs w:val="20"/>
        </w:rPr>
        <w:t xml:space="preserve"> ellenőrzések elvégzése szükséges és arányos beavatkozás a munkavállalók magánéletébe.</w:t>
      </w:r>
    </w:p>
    <w:p w14:paraId="41BAE1A2" w14:textId="77777777" w:rsidR="00FB091B" w:rsidRPr="00137B75" w:rsidRDefault="00500474" w:rsidP="003522A1">
      <w:pPr>
        <w:pStyle w:val="Cmsor2"/>
        <w:numPr>
          <w:ilvl w:val="0"/>
          <w:numId w:val="56"/>
        </w:numPr>
        <w:tabs>
          <w:tab w:val="left" w:pos="567"/>
        </w:tabs>
        <w:spacing w:before="240" w:line="240" w:lineRule="auto"/>
        <w:ind w:left="567" w:hanging="567"/>
        <w:rPr>
          <w:rFonts w:ascii="Arial Narrow" w:eastAsia="Times New Roman" w:hAnsi="Arial Narrow" w:cs="Times New Roman"/>
          <w:b/>
          <w:color w:val="000000"/>
          <w:sz w:val="20"/>
          <w:szCs w:val="20"/>
          <w:u w:val="single"/>
        </w:rPr>
      </w:pPr>
      <w:bookmarkStart w:id="14" w:name="_Toc16500774"/>
      <w:r w:rsidRPr="0036458E">
        <w:rPr>
          <w:rFonts w:ascii="Arial Narrow" w:eastAsia="Times New Roman" w:hAnsi="Arial Narrow" w:cs="Times New Roman"/>
          <w:b/>
          <w:color w:val="000000"/>
          <w:sz w:val="20"/>
          <w:szCs w:val="20"/>
          <w:u w:val="single"/>
        </w:rPr>
        <w:t>Egészségügyi alkalmassággal kapcsolatos adatkezelések</w:t>
      </w:r>
      <w:bookmarkEnd w:id="14"/>
    </w:p>
    <w:tbl>
      <w:tblPr>
        <w:tblStyle w:val="Rcsostblzat"/>
        <w:tblW w:w="8364" w:type="dxa"/>
        <w:tblInd w:w="562" w:type="dxa"/>
        <w:tblLook w:val="04A0" w:firstRow="1" w:lastRow="0" w:firstColumn="1" w:lastColumn="0" w:noHBand="0" w:noVBand="1"/>
      </w:tblPr>
      <w:tblGrid>
        <w:gridCol w:w="4253"/>
        <w:gridCol w:w="4111"/>
      </w:tblGrid>
      <w:tr w:rsidR="00FB091B" w:rsidRPr="0036458E" w14:paraId="41817A32" w14:textId="77777777" w:rsidTr="00EE2C94">
        <w:trPr>
          <w:trHeight w:val="1122"/>
        </w:trPr>
        <w:tc>
          <w:tcPr>
            <w:tcW w:w="4253" w:type="dxa"/>
            <w:vAlign w:val="center"/>
          </w:tcPr>
          <w:p w14:paraId="396EEA47" w14:textId="77777777" w:rsidR="00FB091B" w:rsidRPr="0036458E" w:rsidRDefault="00137B7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FB091B" w:rsidRPr="0036458E">
              <w:rPr>
                <w:rFonts w:ascii="Arial Narrow" w:eastAsia="Times New Roman" w:hAnsi="Arial Narrow" w:cs="Times New Roman"/>
                <w:b/>
                <w:sz w:val="20"/>
                <w:szCs w:val="20"/>
              </w:rPr>
              <w:t>datkezelés célja</w:t>
            </w:r>
          </w:p>
        </w:tc>
        <w:tc>
          <w:tcPr>
            <w:tcW w:w="4111" w:type="dxa"/>
          </w:tcPr>
          <w:p w14:paraId="01D0C77B" w14:textId="42D1D71B" w:rsidR="00BF153D" w:rsidRPr="0036458E" w:rsidRDefault="00FB091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36458E">
              <w:rPr>
                <w:rFonts w:ascii="Arial Narrow" w:eastAsia="Times New Roman" w:hAnsi="Arial Narrow" w:cs="Times New Roman"/>
                <w:sz w:val="20"/>
                <w:szCs w:val="20"/>
              </w:rPr>
              <w:t xml:space="preserve">Az egészségügyi alkalmassággal kapcsolatos szenzitív adatot az Egyesület kizárólag </w:t>
            </w:r>
            <w:r w:rsidR="001A2561">
              <w:rPr>
                <w:rFonts w:ascii="Arial Narrow" w:eastAsia="Times New Roman" w:hAnsi="Arial Narrow" w:cs="Times New Roman"/>
                <w:sz w:val="20"/>
                <w:szCs w:val="20"/>
              </w:rPr>
              <w:t>a jogszabályi előírásoknak megfelelő mértékeben és id</w:t>
            </w:r>
            <w:r w:rsidR="00EE2C94">
              <w:rPr>
                <w:rFonts w:ascii="Arial Narrow" w:eastAsia="Times New Roman" w:hAnsi="Arial Narrow" w:cs="Times New Roman"/>
                <w:sz w:val="20"/>
                <w:szCs w:val="20"/>
              </w:rPr>
              <w:t>eig kezel</w:t>
            </w:r>
            <w:r w:rsidR="00EB059C">
              <w:rPr>
                <w:rFonts w:ascii="Arial Narrow" w:eastAsia="Times New Roman" w:hAnsi="Arial Narrow" w:cs="Times New Roman"/>
                <w:sz w:val="20"/>
                <w:szCs w:val="20"/>
              </w:rPr>
              <w:t xml:space="preserve">. Az adatok kezelésének a célja a </w:t>
            </w:r>
            <w:r w:rsidRPr="0036458E">
              <w:rPr>
                <w:rFonts w:ascii="Arial Narrow" w:eastAsia="Times New Roman" w:hAnsi="Arial Narrow" w:cs="Times New Roman"/>
                <w:sz w:val="20"/>
                <w:szCs w:val="20"/>
              </w:rPr>
              <w:t>munka</w:t>
            </w:r>
            <w:r w:rsidR="00EE2C94">
              <w:rPr>
                <w:rFonts w:ascii="Arial Narrow" w:eastAsia="Times New Roman" w:hAnsi="Arial Narrow" w:cs="Times New Roman"/>
                <w:sz w:val="20"/>
                <w:szCs w:val="20"/>
              </w:rPr>
              <w:t>viszony létesítése, fenntartása.</w:t>
            </w:r>
          </w:p>
        </w:tc>
      </w:tr>
      <w:tr w:rsidR="00FB091B" w:rsidRPr="0036458E" w14:paraId="56190D57" w14:textId="77777777" w:rsidTr="00680361">
        <w:tc>
          <w:tcPr>
            <w:tcW w:w="4253" w:type="dxa"/>
            <w:vAlign w:val="center"/>
          </w:tcPr>
          <w:p w14:paraId="1F39B911" w14:textId="77777777" w:rsidR="00FB091B" w:rsidRPr="0036458E" w:rsidRDefault="00137B7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K</w:t>
            </w:r>
            <w:r w:rsidR="00FB091B" w:rsidRPr="0036458E">
              <w:rPr>
                <w:rFonts w:ascii="Arial Narrow" w:eastAsia="Times New Roman" w:hAnsi="Arial Narrow" w:cs="Times New Roman"/>
                <w:b/>
                <w:sz w:val="20"/>
                <w:szCs w:val="20"/>
              </w:rPr>
              <w:t>ezelt személyes adatok</w:t>
            </w:r>
            <w:r>
              <w:rPr>
                <w:rFonts w:ascii="Arial Narrow" w:eastAsia="Times New Roman" w:hAnsi="Arial Narrow" w:cs="Times New Roman"/>
                <w:b/>
                <w:sz w:val="20"/>
                <w:szCs w:val="20"/>
              </w:rPr>
              <w:t xml:space="preserve"> köre</w:t>
            </w:r>
          </w:p>
        </w:tc>
        <w:tc>
          <w:tcPr>
            <w:tcW w:w="4111" w:type="dxa"/>
          </w:tcPr>
          <w:p w14:paraId="047D970C" w14:textId="405A8C8A" w:rsidR="00FB091B" w:rsidRPr="00A10C7C" w:rsidRDefault="00FB091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A10C7C">
              <w:rPr>
                <w:rFonts w:ascii="Arial Narrow" w:eastAsia="Times New Roman" w:hAnsi="Arial Narrow" w:cs="Times New Roman"/>
                <w:sz w:val="20"/>
                <w:szCs w:val="20"/>
              </w:rPr>
              <w:t xml:space="preserve">Az Egyesület </w:t>
            </w:r>
            <w:r w:rsidR="00EE2C94" w:rsidRPr="00A10C7C">
              <w:rPr>
                <w:rFonts w:ascii="Arial Narrow" w:eastAsia="Times New Roman" w:hAnsi="Arial Narrow" w:cs="Times New Roman"/>
                <w:sz w:val="20"/>
                <w:szCs w:val="20"/>
              </w:rPr>
              <w:t>a munkavégzésre vonatkozó</w:t>
            </w:r>
            <w:r w:rsidRPr="00A10C7C">
              <w:rPr>
                <w:rFonts w:ascii="Arial Narrow" w:eastAsia="Times New Roman" w:hAnsi="Arial Narrow" w:cs="Times New Roman"/>
                <w:sz w:val="20"/>
                <w:szCs w:val="20"/>
              </w:rPr>
              <w:t xml:space="preserve"> egészségügyi alkalmasság eldöntése céljából foglalkozás-egészségügyi szolgáltatóval szerződött, ezért </w:t>
            </w:r>
            <w:r w:rsidRPr="00A10C7C">
              <w:rPr>
                <w:rFonts w:ascii="Arial Narrow" w:eastAsia="Times New Roman" w:hAnsi="Arial Narrow" w:cs="Times New Roman"/>
                <w:b/>
                <w:sz w:val="20"/>
                <w:szCs w:val="20"/>
                <w:u w:val="single"/>
              </w:rPr>
              <w:t>a munkavállaló</w:t>
            </w:r>
            <w:r w:rsidR="00EE2C94" w:rsidRPr="00A10C7C">
              <w:rPr>
                <w:rFonts w:ascii="Arial Narrow" w:eastAsia="Times New Roman" w:hAnsi="Arial Narrow" w:cs="Times New Roman"/>
                <w:b/>
                <w:sz w:val="20"/>
                <w:szCs w:val="20"/>
                <w:u w:val="single"/>
              </w:rPr>
              <w:t>k</w:t>
            </w:r>
            <w:r w:rsidRPr="00A10C7C">
              <w:rPr>
                <w:rFonts w:ascii="Arial Narrow" w:eastAsia="Times New Roman" w:hAnsi="Arial Narrow" w:cs="Times New Roman"/>
                <w:b/>
                <w:sz w:val="20"/>
                <w:szCs w:val="20"/>
                <w:u w:val="single"/>
              </w:rPr>
              <w:t xml:space="preserve"> részletes egészségügyi adatait nem, csak az alkalmasság meglétét</w:t>
            </w:r>
            <w:r w:rsidRPr="00A10C7C">
              <w:rPr>
                <w:rFonts w:ascii="Arial Narrow" w:eastAsia="Times New Roman" w:hAnsi="Arial Narrow" w:cs="Times New Roman"/>
                <w:sz w:val="20"/>
                <w:szCs w:val="20"/>
              </w:rPr>
              <w:t xml:space="preserve">, vagy a leendő dolgozó alkalmatlanságáról szóló döntéssel </w:t>
            </w:r>
            <w:r w:rsidRPr="00A10C7C">
              <w:rPr>
                <w:rFonts w:ascii="Arial Narrow" w:eastAsia="Times New Roman" w:hAnsi="Arial Narrow" w:cs="Times New Roman"/>
                <w:sz w:val="20"/>
                <w:szCs w:val="20"/>
              </w:rPr>
              <w:lastRenderedPageBreak/>
              <w:t>kapcsolatos dokumentumot kezel.</w:t>
            </w:r>
          </w:p>
          <w:p w14:paraId="611860FA" w14:textId="77777777" w:rsidR="00BF153D" w:rsidRPr="00A10C7C" w:rsidRDefault="001A256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A10C7C">
              <w:rPr>
                <w:rFonts w:ascii="Arial Narrow" w:eastAsia="Times New Roman" w:hAnsi="Arial Narrow" w:cs="Times New Roman"/>
                <w:sz w:val="20"/>
                <w:szCs w:val="20"/>
              </w:rPr>
              <w:t>Ezen belül az alábbi adatok kezelésére kerül sor:</w:t>
            </w:r>
          </w:p>
          <w:p w14:paraId="7F4D4ACE" w14:textId="77777777" w:rsidR="001A2561" w:rsidRDefault="001A2561" w:rsidP="003522A1">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 w:hanging="142"/>
              <w:jc w:val="both"/>
              <w:rPr>
                <w:rFonts w:ascii="Arial Narrow" w:eastAsia="Times New Roman" w:hAnsi="Arial Narrow" w:cs="Times New Roman"/>
                <w:sz w:val="20"/>
                <w:szCs w:val="20"/>
              </w:rPr>
            </w:pPr>
            <w:r w:rsidRPr="00A10C7C">
              <w:rPr>
                <w:rFonts w:ascii="Arial Narrow" w:eastAsia="Times New Roman" w:hAnsi="Arial Narrow" w:cs="Times New Roman"/>
                <w:sz w:val="20"/>
                <w:szCs w:val="20"/>
              </w:rPr>
              <w:t>munkaköri alkalmassági</w:t>
            </w:r>
            <w:r>
              <w:rPr>
                <w:rFonts w:ascii="Arial Narrow" w:eastAsia="Times New Roman" w:hAnsi="Arial Narrow" w:cs="Times New Roman"/>
                <w:sz w:val="20"/>
                <w:szCs w:val="20"/>
              </w:rPr>
              <w:t xml:space="preserve"> vizsgálat eredménye</w:t>
            </w:r>
          </w:p>
          <w:p w14:paraId="533BC7EE" w14:textId="77777777" w:rsidR="001A2561" w:rsidRDefault="001A2561" w:rsidP="003522A1">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egészségkárosodás mértéke</w:t>
            </w:r>
          </w:p>
          <w:p w14:paraId="3771E27C" w14:textId="77777777" w:rsidR="001A2561" w:rsidRDefault="001A2561" w:rsidP="003522A1">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rehabilitáhatóság mértéke</w:t>
            </w:r>
          </w:p>
          <w:p w14:paraId="270A6D8A" w14:textId="77777777" w:rsidR="001A2561" w:rsidRPr="001A2561" w:rsidRDefault="001A2561" w:rsidP="003522A1">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egészségügyi állapot megfelelőssége</w:t>
            </w:r>
          </w:p>
        </w:tc>
      </w:tr>
      <w:tr w:rsidR="00FB091B" w:rsidRPr="0036458E" w14:paraId="1531E819" w14:textId="77777777" w:rsidTr="00680361">
        <w:tc>
          <w:tcPr>
            <w:tcW w:w="4253" w:type="dxa"/>
            <w:vAlign w:val="center"/>
          </w:tcPr>
          <w:p w14:paraId="1A21A404" w14:textId="77777777" w:rsidR="00FB091B" w:rsidRPr="0036458E" w:rsidRDefault="00137B7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lastRenderedPageBreak/>
              <w:t>A</w:t>
            </w:r>
            <w:r w:rsidR="00FB091B" w:rsidRPr="0036458E">
              <w:rPr>
                <w:rFonts w:ascii="Arial Narrow" w:eastAsia="Times New Roman" w:hAnsi="Arial Narrow" w:cs="Times New Roman"/>
                <w:b/>
                <w:sz w:val="20"/>
                <w:szCs w:val="20"/>
              </w:rPr>
              <w:t>datkezelés jogalapja</w:t>
            </w:r>
          </w:p>
        </w:tc>
        <w:tc>
          <w:tcPr>
            <w:tcW w:w="4111" w:type="dxa"/>
          </w:tcPr>
          <w:p w14:paraId="179DE607" w14:textId="77777777" w:rsidR="001A2561" w:rsidRDefault="001A2561"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A munkáltató a fenti adatokat az alábbi jogszabályi előírások alapján tartja nyilván:</w:t>
            </w:r>
          </w:p>
          <w:p w14:paraId="1F8E5357" w14:textId="77777777" w:rsidR="00FB091B" w:rsidRDefault="001A2561" w:rsidP="003522A1">
            <w:pPr>
              <w:pStyle w:val="Listaszerbekezds"/>
              <w:numPr>
                <w:ilvl w:val="0"/>
                <w:numId w:val="25"/>
              </w:numPr>
              <w:spacing w:after="0" w:line="240" w:lineRule="auto"/>
              <w:ind w:left="0" w:hanging="114"/>
              <w:jc w:val="both"/>
              <w:rPr>
                <w:rFonts w:ascii="Arial Narrow" w:eastAsia="Times New Roman" w:hAnsi="Arial Narrow" w:cs="Times New Roman"/>
                <w:sz w:val="20"/>
                <w:szCs w:val="20"/>
              </w:rPr>
            </w:pPr>
            <w:r w:rsidRPr="00EB059C">
              <w:rPr>
                <w:rFonts w:ascii="Arial Narrow" w:eastAsia="Times New Roman" w:hAnsi="Arial Narrow" w:cs="Times New Roman"/>
                <w:sz w:val="20"/>
                <w:szCs w:val="20"/>
              </w:rPr>
              <w:t>megelőző munkahelyi egészségügyi célokból, a munkavállaló munkavégzési képességének felmérése érdekében [GDPR 9. cikk (2) bekezdés h) pont]</w:t>
            </w:r>
          </w:p>
          <w:p w14:paraId="321FFE4F" w14:textId="77777777" w:rsidR="00EB059C" w:rsidRDefault="00EB059C" w:rsidP="003522A1">
            <w:pPr>
              <w:pStyle w:val="Listaszerbekezds"/>
              <w:numPr>
                <w:ilvl w:val="0"/>
                <w:numId w:val="25"/>
              </w:numPr>
              <w:spacing w:after="0" w:line="240" w:lineRule="auto"/>
              <w:ind w:left="0" w:hanging="114"/>
              <w:jc w:val="both"/>
              <w:rPr>
                <w:rFonts w:ascii="Arial Narrow" w:eastAsia="Times New Roman" w:hAnsi="Arial Narrow" w:cs="Times New Roman"/>
                <w:sz w:val="20"/>
                <w:szCs w:val="20"/>
              </w:rPr>
            </w:pPr>
            <w:r>
              <w:rPr>
                <w:rFonts w:ascii="Arial Narrow" w:eastAsia="Times New Roman" w:hAnsi="Arial Narrow" w:cs="Times New Roman"/>
                <w:sz w:val="20"/>
                <w:szCs w:val="20"/>
              </w:rPr>
              <w:t>Mt. 51. § (4) bekezdés</w:t>
            </w:r>
          </w:p>
          <w:p w14:paraId="106BDE0A" w14:textId="77777777" w:rsidR="00FB091B" w:rsidRPr="0036458E" w:rsidRDefault="00EB059C" w:rsidP="003522A1">
            <w:pPr>
              <w:pStyle w:val="Listaszerbekezds"/>
              <w:numPr>
                <w:ilvl w:val="0"/>
                <w:numId w:val="25"/>
              </w:numPr>
              <w:spacing w:after="0" w:line="240" w:lineRule="auto"/>
              <w:ind w:left="0" w:hanging="114"/>
              <w:jc w:val="both"/>
              <w:rPr>
                <w:rFonts w:ascii="Arial Narrow" w:eastAsia="Times New Roman" w:hAnsi="Arial Narrow" w:cs="Times New Roman"/>
                <w:sz w:val="20"/>
                <w:szCs w:val="20"/>
              </w:rPr>
            </w:pPr>
            <w:r>
              <w:rPr>
                <w:rFonts w:ascii="Arial Narrow" w:eastAsia="Times New Roman" w:hAnsi="Arial Narrow" w:cs="Times New Roman"/>
                <w:sz w:val="20"/>
                <w:szCs w:val="20"/>
              </w:rPr>
              <w:t>Tbj. 42. § (1) bekezdés e) pont</w:t>
            </w:r>
          </w:p>
        </w:tc>
      </w:tr>
      <w:tr w:rsidR="00EB059C" w:rsidRPr="0036458E" w14:paraId="077701B4" w14:textId="77777777" w:rsidTr="00680361">
        <w:tc>
          <w:tcPr>
            <w:tcW w:w="4253" w:type="dxa"/>
            <w:vAlign w:val="center"/>
          </w:tcPr>
          <w:p w14:paraId="36A1BEFB" w14:textId="77777777" w:rsidR="00EB059C" w:rsidRDefault="00EB059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111" w:type="dxa"/>
          </w:tcPr>
          <w:p w14:paraId="762869FD" w14:textId="77777777" w:rsidR="00EB059C" w:rsidRPr="0036458E" w:rsidRDefault="00EB059C" w:rsidP="00C10D6E">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üzemorvos</w:t>
            </w:r>
          </w:p>
        </w:tc>
      </w:tr>
      <w:tr w:rsidR="00FB091B" w:rsidRPr="0036458E" w14:paraId="15704A63" w14:textId="77777777" w:rsidTr="00680361">
        <w:tc>
          <w:tcPr>
            <w:tcW w:w="4253" w:type="dxa"/>
            <w:vAlign w:val="center"/>
          </w:tcPr>
          <w:p w14:paraId="7B89145A" w14:textId="77777777" w:rsidR="00FB091B" w:rsidRPr="0036458E" w:rsidRDefault="00137B7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FB091B" w:rsidRPr="0036458E">
              <w:rPr>
                <w:rFonts w:ascii="Arial Narrow" w:eastAsia="Times New Roman" w:hAnsi="Arial Narrow" w:cs="Times New Roman"/>
                <w:b/>
                <w:sz w:val="20"/>
                <w:szCs w:val="20"/>
              </w:rPr>
              <w:t>datokat megismerheti</w:t>
            </w:r>
          </w:p>
        </w:tc>
        <w:tc>
          <w:tcPr>
            <w:tcW w:w="4111" w:type="dxa"/>
          </w:tcPr>
          <w:p w14:paraId="54DEC937" w14:textId="77777777" w:rsidR="00FB091B" w:rsidRPr="0036458E" w:rsidRDefault="00FB091B" w:rsidP="00C10D6E">
            <w:pPr>
              <w:spacing w:after="0" w:line="240" w:lineRule="auto"/>
              <w:rPr>
                <w:rFonts w:ascii="Arial Narrow" w:eastAsia="Times New Roman" w:hAnsi="Arial Narrow" w:cs="Times New Roman"/>
                <w:sz w:val="20"/>
                <w:szCs w:val="20"/>
              </w:rPr>
            </w:pPr>
            <w:r w:rsidRPr="0036458E">
              <w:rPr>
                <w:rFonts w:ascii="Arial Narrow" w:eastAsia="Times New Roman" w:hAnsi="Arial Narrow" w:cs="Times New Roman"/>
                <w:sz w:val="20"/>
                <w:szCs w:val="20"/>
              </w:rPr>
              <w:t xml:space="preserve">dr. Baka Levente, </w:t>
            </w:r>
            <w:r w:rsidR="00D93855">
              <w:rPr>
                <w:rFonts w:ascii="Arial Narrow" w:eastAsia="Times New Roman" w:hAnsi="Arial Narrow" w:cs="Times New Roman"/>
                <w:sz w:val="20"/>
                <w:szCs w:val="20"/>
              </w:rPr>
              <w:t>elnök</w:t>
            </w:r>
          </w:p>
          <w:p w14:paraId="01DA1B06" w14:textId="77777777" w:rsidR="00FB091B" w:rsidRDefault="0036458E" w:rsidP="00C10D6E">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humánpolitikai vezető</w:t>
            </w:r>
          </w:p>
          <w:p w14:paraId="274B7911" w14:textId="77777777" w:rsidR="00FB091B" w:rsidRPr="0036458E" w:rsidRDefault="0036458E" w:rsidP="00C10D6E">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humánpolitikai ügyintéző</w:t>
            </w:r>
          </w:p>
        </w:tc>
      </w:tr>
      <w:tr w:rsidR="00E7724C" w:rsidRPr="0036458E" w14:paraId="1F09921A" w14:textId="77777777" w:rsidTr="00680361">
        <w:tc>
          <w:tcPr>
            <w:tcW w:w="4253" w:type="dxa"/>
            <w:vAlign w:val="center"/>
          </w:tcPr>
          <w:p w14:paraId="0FE26DD7" w14:textId="29D81418" w:rsidR="00E7724C" w:rsidRDefault="00E7724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Adattovábbítás</w:t>
            </w:r>
            <w:r w:rsidR="00027A55">
              <w:rPr>
                <w:rFonts w:ascii="Arial Narrow" w:eastAsia="Times New Roman" w:hAnsi="Arial Narrow" w:cs="Times New Roman"/>
                <w:b/>
                <w:sz w:val="20"/>
                <w:szCs w:val="20"/>
              </w:rPr>
              <w:t>, címzettek</w:t>
            </w:r>
          </w:p>
        </w:tc>
        <w:tc>
          <w:tcPr>
            <w:tcW w:w="4111" w:type="dxa"/>
          </w:tcPr>
          <w:p w14:paraId="7C9C9B95" w14:textId="72CE9A61" w:rsidR="00E7724C" w:rsidRPr="00AF1010" w:rsidRDefault="00E7724C" w:rsidP="00C10D6E">
            <w:pPr>
              <w:spacing w:after="0" w:line="240" w:lineRule="auto"/>
              <w:jc w:val="both"/>
              <w:rPr>
                <w:rFonts w:ascii="Arial Narrow" w:eastAsia="Times New Roman" w:hAnsi="Arial Narrow" w:cs="Times New Roman"/>
                <w:sz w:val="20"/>
                <w:szCs w:val="20"/>
              </w:rPr>
            </w:pPr>
            <w:r w:rsidRPr="00E7724C">
              <w:rPr>
                <w:rFonts w:ascii="Arial Narrow" w:eastAsia="Times New Roman" w:hAnsi="Arial Narrow" w:cs="Times New Roman"/>
                <w:sz w:val="20"/>
                <w:szCs w:val="20"/>
              </w:rPr>
              <w:t xml:space="preserve">bérszámfejtő, NAV, munkaügyi ellenőrzés során </w:t>
            </w:r>
            <w:r w:rsidR="0097310B">
              <w:rPr>
                <w:rFonts w:ascii="Arial Narrow" w:eastAsia="Times New Roman" w:hAnsi="Arial Narrow" w:cs="Times New Roman"/>
                <w:sz w:val="20"/>
                <w:szCs w:val="20"/>
              </w:rPr>
              <w:t>az illetékes kormányhivatal</w:t>
            </w:r>
          </w:p>
        </w:tc>
      </w:tr>
      <w:tr w:rsidR="00FB091B" w:rsidRPr="0036458E" w14:paraId="0BBD2F85" w14:textId="77777777" w:rsidTr="00680361">
        <w:tc>
          <w:tcPr>
            <w:tcW w:w="4253" w:type="dxa"/>
            <w:vAlign w:val="center"/>
          </w:tcPr>
          <w:p w14:paraId="4D36A35F" w14:textId="77777777" w:rsidR="00FB091B" w:rsidRPr="0036458E" w:rsidRDefault="00137B7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FB091B" w:rsidRPr="0036458E">
              <w:rPr>
                <w:rFonts w:ascii="Arial Narrow" w:eastAsia="Times New Roman" w:hAnsi="Arial Narrow" w:cs="Times New Roman"/>
                <w:b/>
                <w:sz w:val="20"/>
                <w:szCs w:val="20"/>
              </w:rPr>
              <w:t>datkezelési tájékoztatásért felelő</w:t>
            </w:r>
            <w:r>
              <w:rPr>
                <w:rFonts w:ascii="Arial Narrow" w:eastAsia="Times New Roman" w:hAnsi="Arial Narrow" w:cs="Times New Roman"/>
                <w:b/>
                <w:sz w:val="20"/>
                <w:szCs w:val="20"/>
              </w:rPr>
              <w:t>s</w:t>
            </w:r>
          </w:p>
        </w:tc>
        <w:tc>
          <w:tcPr>
            <w:tcW w:w="4111" w:type="dxa"/>
          </w:tcPr>
          <w:p w14:paraId="442648A1" w14:textId="77777777" w:rsidR="00FB091B" w:rsidRPr="0036458E" w:rsidRDefault="00AF1010" w:rsidP="00C10D6E">
            <w:pPr>
              <w:spacing w:after="0" w:line="240" w:lineRule="auto"/>
              <w:jc w:val="both"/>
              <w:rPr>
                <w:rFonts w:ascii="Arial Narrow" w:eastAsia="Times New Roman" w:hAnsi="Arial Narrow" w:cs="Times New Roman"/>
                <w:sz w:val="20"/>
                <w:szCs w:val="20"/>
              </w:rPr>
            </w:pPr>
            <w:r w:rsidRPr="0097310B">
              <w:rPr>
                <w:rFonts w:ascii="Arial Narrow" w:eastAsia="Times New Roman" w:hAnsi="Arial Narrow" w:cs="Times New Roman"/>
                <w:sz w:val="20"/>
                <w:szCs w:val="20"/>
              </w:rPr>
              <w:t>A tájékoztatás</w:t>
            </w:r>
            <w:r w:rsidR="00BA0108" w:rsidRPr="0097310B">
              <w:rPr>
                <w:rFonts w:ascii="Arial Narrow" w:eastAsia="Times New Roman" w:hAnsi="Arial Narrow" w:cs="Times New Roman"/>
                <w:sz w:val="20"/>
                <w:szCs w:val="20"/>
              </w:rPr>
              <w:t xml:space="preserve">ért </w:t>
            </w:r>
            <w:r w:rsidRPr="0097310B">
              <w:rPr>
                <w:rFonts w:ascii="Arial Narrow" w:eastAsia="Times New Roman" w:hAnsi="Arial Narrow" w:cs="Times New Roman"/>
                <w:sz w:val="20"/>
                <w:szCs w:val="20"/>
              </w:rPr>
              <w:t>az Egyesület kijelölt adatvédelmi felelősei felelősek.</w:t>
            </w:r>
          </w:p>
        </w:tc>
      </w:tr>
      <w:tr w:rsidR="00FB091B" w:rsidRPr="0036458E" w14:paraId="5363AB00" w14:textId="77777777" w:rsidTr="00680361">
        <w:trPr>
          <w:trHeight w:val="564"/>
        </w:trPr>
        <w:tc>
          <w:tcPr>
            <w:tcW w:w="4253" w:type="dxa"/>
            <w:vAlign w:val="center"/>
          </w:tcPr>
          <w:p w14:paraId="73D4AB6C" w14:textId="77777777" w:rsidR="00FB091B" w:rsidRPr="0036458E" w:rsidRDefault="00137B7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FB091B" w:rsidRPr="0036458E">
              <w:rPr>
                <w:rFonts w:ascii="Arial Narrow" w:eastAsia="Times New Roman" w:hAnsi="Arial Narrow" w:cs="Times New Roman"/>
                <w:b/>
                <w:sz w:val="20"/>
                <w:szCs w:val="20"/>
              </w:rPr>
              <w:t>datkezelés időtartama</w:t>
            </w:r>
          </w:p>
        </w:tc>
        <w:tc>
          <w:tcPr>
            <w:tcW w:w="4111" w:type="dxa"/>
          </w:tcPr>
          <w:p w14:paraId="40C15195" w14:textId="54DA4214" w:rsidR="00FB091B" w:rsidRPr="0036458E" w:rsidRDefault="00FB091B" w:rsidP="00C10D6E">
            <w:pPr>
              <w:spacing w:after="0" w:line="240" w:lineRule="auto"/>
              <w:jc w:val="both"/>
              <w:rPr>
                <w:rFonts w:ascii="Arial Narrow" w:eastAsia="Times New Roman" w:hAnsi="Arial Narrow" w:cs="Times New Roman"/>
                <w:sz w:val="20"/>
                <w:szCs w:val="20"/>
              </w:rPr>
            </w:pPr>
            <w:r w:rsidRPr="0036458E">
              <w:rPr>
                <w:rFonts w:ascii="Arial Narrow" w:eastAsia="Times New Roman" w:hAnsi="Arial Narrow" w:cs="Times New Roman"/>
                <w:sz w:val="20"/>
                <w:szCs w:val="20"/>
              </w:rPr>
              <w:t xml:space="preserve">Amennyiben a munkaviszony a jelentkező személy egészségügyi alkalmatlansága miatt </w:t>
            </w:r>
            <w:proofErr w:type="gramStart"/>
            <w:r w:rsidRPr="0036458E">
              <w:rPr>
                <w:rFonts w:ascii="Arial Narrow" w:eastAsia="Times New Roman" w:hAnsi="Arial Narrow" w:cs="Times New Roman"/>
                <w:sz w:val="20"/>
                <w:szCs w:val="20"/>
              </w:rPr>
              <w:t>meghiúsul</w:t>
            </w:r>
            <w:proofErr w:type="gramEnd"/>
            <w:r w:rsidRPr="0036458E">
              <w:rPr>
                <w:rFonts w:ascii="Arial Narrow" w:eastAsia="Times New Roman" w:hAnsi="Arial Narrow" w:cs="Times New Roman"/>
                <w:sz w:val="20"/>
                <w:szCs w:val="20"/>
              </w:rPr>
              <w:t xml:space="preserve"> </w:t>
            </w:r>
            <w:r w:rsidR="0097310B">
              <w:rPr>
                <w:rFonts w:ascii="Arial Narrow" w:eastAsia="Times New Roman" w:hAnsi="Arial Narrow" w:cs="Times New Roman"/>
                <w:sz w:val="20"/>
                <w:szCs w:val="20"/>
              </w:rPr>
              <w:t xml:space="preserve">az Egyesület az adatokat </w:t>
            </w:r>
            <w:r w:rsidRPr="0036458E">
              <w:rPr>
                <w:rFonts w:ascii="Arial Narrow" w:eastAsia="Times New Roman" w:hAnsi="Arial Narrow" w:cs="Times New Roman"/>
                <w:sz w:val="20"/>
                <w:szCs w:val="20"/>
              </w:rPr>
              <w:t>azonnal</w:t>
            </w:r>
            <w:r w:rsidR="0097310B">
              <w:rPr>
                <w:rFonts w:ascii="Arial Narrow" w:eastAsia="Times New Roman" w:hAnsi="Arial Narrow" w:cs="Times New Roman"/>
                <w:sz w:val="20"/>
                <w:szCs w:val="20"/>
              </w:rPr>
              <w:t xml:space="preserve"> törli</w:t>
            </w:r>
            <w:r w:rsidRPr="0036458E">
              <w:rPr>
                <w:rFonts w:ascii="Arial Narrow" w:eastAsia="Times New Roman" w:hAnsi="Arial Narrow" w:cs="Times New Roman"/>
                <w:sz w:val="20"/>
                <w:szCs w:val="20"/>
              </w:rPr>
              <w:t>, egyebekben a munkaviszony</w:t>
            </w:r>
            <w:r w:rsidR="000D0A66">
              <w:rPr>
                <w:rFonts w:ascii="Arial Narrow" w:eastAsia="Times New Roman" w:hAnsi="Arial Narrow" w:cs="Times New Roman"/>
                <w:sz w:val="20"/>
                <w:szCs w:val="20"/>
              </w:rPr>
              <w:t xml:space="preserve"> megszűnését követő 3</w:t>
            </w:r>
            <w:r w:rsidR="00BF153D">
              <w:rPr>
                <w:rFonts w:ascii="Arial Narrow" w:eastAsia="Times New Roman" w:hAnsi="Arial Narrow" w:cs="Times New Roman"/>
                <w:sz w:val="20"/>
                <w:szCs w:val="20"/>
              </w:rPr>
              <w:t>0</w:t>
            </w:r>
            <w:r w:rsidRPr="0036458E">
              <w:rPr>
                <w:rFonts w:ascii="Arial Narrow" w:eastAsia="Times New Roman" w:hAnsi="Arial Narrow" w:cs="Times New Roman"/>
                <w:sz w:val="20"/>
                <w:szCs w:val="20"/>
              </w:rPr>
              <w:t xml:space="preserve"> év</w:t>
            </w:r>
            <w:r w:rsidR="0097310B">
              <w:rPr>
                <w:rFonts w:ascii="Arial Narrow" w:eastAsia="Times New Roman" w:hAnsi="Arial Narrow" w:cs="Times New Roman"/>
                <w:sz w:val="20"/>
                <w:szCs w:val="20"/>
              </w:rPr>
              <w:t>ig tart az adatkezelés</w:t>
            </w:r>
          </w:p>
        </w:tc>
      </w:tr>
      <w:tr w:rsidR="00795A63" w:rsidRPr="0036458E" w14:paraId="64640DD6" w14:textId="77777777" w:rsidTr="00680361">
        <w:trPr>
          <w:trHeight w:val="274"/>
        </w:trPr>
        <w:tc>
          <w:tcPr>
            <w:tcW w:w="4253" w:type="dxa"/>
            <w:vAlign w:val="center"/>
          </w:tcPr>
          <w:p w14:paraId="31A41217" w14:textId="77777777" w:rsidR="00795A63" w:rsidRDefault="0099503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111" w:type="dxa"/>
          </w:tcPr>
          <w:p w14:paraId="7E56D631" w14:textId="7F5B6D27" w:rsidR="00795A63" w:rsidRPr="0036458E" w:rsidRDefault="0097310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6D73A447" w14:textId="77777777" w:rsidR="001C6476" w:rsidRPr="00824ACE" w:rsidRDefault="001C6476" w:rsidP="00C10D6E">
      <w:pPr>
        <w:spacing w:after="0" w:line="240" w:lineRule="auto"/>
        <w:jc w:val="both"/>
        <w:rPr>
          <w:rFonts w:ascii="Arial Narrow" w:eastAsia="Times New Roman" w:hAnsi="Arial Narrow" w:cs="Times New Roman"/>
          <w:sz w:val="20"/>
          <w:szCs w:val="20"/>
        </w:rPr>
      </w:pPr>
    </w:p>
    <w:p w14:paraId="332D731D" w14:textId="6082C193" w:rsidR="001B1084" w:rsidRDefault="00C67909"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 munkavállalóval szemben csak olyan alkalmassági vizsgálat alkalmazható, amelyet munkaviszonyra vonatkozó szabály ír elő, vagy amely munkaviszonyra vonatkozó szabályban meghatározott jog gyakorlása, kötelezettség teljesítése </w:t>
      </w:r>
      <w:r w:rsidRPr="0097310B">
        <w:rPr>
          <w:rFonts w:ascii="Arial Narrow" w:eastAsia="Times New Roman" w:hAnsi="Arial Narrow" w:cs="Times New Roman"/>
          <w:sz w:val="20"/>
          <w:szCs w:val="20"/>
        </w:rPr>
        <w:t>érdekében szükséges. A vizsgálat előtt részletesen tájékoztatni kell a munkavállalókat többek között arról, hogy az alkalmassági vizsgálat milyen készség, képesség felmérésére irányul, a vizsgálat milyen eszközzel, módszerrel történik. Amennyiben jogszabály írja elő a vizsgálat elvégzését, akkor tájékoztatni kell a munkavállalókat a jogszabály címéről és a pontos jogszabályhelyről is.</w:t>
      </w:r>
      <w:r w:rsidR="009769FA" w:rsidRPr="0097310B">
        <w:rPr>
          <w:rFonts w:ascii="Arial Narrow" w:eastAsia="Times New Roman" w:hAnsi="Arial Narrow" w:cs="Times New Roman"/>
          <w:sz w:val="20"/>
          <w:szCs w:val="20"/>
        </w:rPr>
        <w:t xml:space="preserve"> E t</w:t>
      </w:r>
      <w:r w:rsidRPr="0097310B">
        <w:rPr>
          <w:rFonts w:ascii="Arial Narrow" w:eastAsia="Times New Roman" w:hAnsi="Arial Narrow" w:cs="Times New Roman"/>
          <w:sz w:val="20"/>
          <w:szCs w:val="20"/>
        </w:rPr>
        <w:t>ájékoztatáshoz kapcsolódó adatkezel</w:t>
      </w:r>
      <w:r w:rsidR="002C1CFA">
        <w:rPr>
          <w:rFonts w:ascii="Arial Narrow" w:eastAsia="Times New Roman" w:hAnsi="Arial Narrow" w:cs="Times New Roman"/>
          <w:sz w:val="20"/>
          <w:szCs w:val="20"/>
        </w:rPr>
        <w:t>ési tájékoztató mintáját jelen S</w:t>
      </w:r>
      <w:r w:rsidRPr="0097310B">
        <w:rPr>
          <w:rFonts w:ascii="Arial Narrow" w:eastAsia="Times New Roman" w:hAnsi="Arial Narrow" w:cs="Times New Roman"/>
          <w:sz w:val="20"/>
          <w:szCs w:val="20"/>
        </w:rPr>
        <w:t xml:space="preserve">zabályzat </w:t>
      </w:r>
      <w:r w:rsidR="000D1384">
        <w:rPr>
          <w:rFonts w:ascii="Arial Narrow" w:eastAsia="Times New Roman" w:hAnsi="Arial Narrow" w:cs="Times New Roman"/>
          <w:b/>
          <w:sz w:val="20"/>
          <w:szCs w:val="20"/>
        </w:rPr>
        <w:t>7</w:t>
      </w:r>
      <w:r w:rsidRPr="0097310B">
        <w:rPr>
          <w:rFonts w:ascii="Arial Narrow" w:eastAsia="Times New Roman" w:hAnsi="Arial Narrow" w:cs="Times New Roman"/>
          <w:b/>
          <w:sz w:val="20"/>
          <w:szCs w:val="20"/>
        </w:rPr>
        <w:t>. számú melléklet</w:t>
      </w:r>
      <w:r w:rsidRPr="0097310B">
        <w:rPr>
          <w:rFonts w:ascii="Arial Narrow" w:eastAsia="Times New Roman" w:hAnsi="Arial Narrow" w:cs="Times New Roman"/>
          <w:sz w:val="20"/>
          <w:szCs w:val="20"/>
        </w:rPr>
        <w:t>e tartalmazza.</w:t>
      </w:r>
    </w:p>
    <w:p w14:paraId="358E53BA" w14:textId="0CB182B4" w:rsidR="00030920" w:rsidRPr="00C13239" w:rsidRDefault="00500474" w:rsidP="003522A1">
      <w:pPr>
        <w:pStyle w:val="Listaszerbekezds"/>
        <w:numPr>
          <w:ilvl w:val="1"/>
          <w:numId w:val="56"/>
        </w:numPr>
        <w:spacing w:after="0" w:line="240" w:lineRule="auto"/>
        <w:ind w:left="567" w:hanging="567"/>
        <w:jc w:val="both"/>
        <w:rPr>
          <w:rFonts w:ascii="Arial Narrow" w:eastAsia="Times New Roman" w:hAnsi="Arial Narrow" w:cs="Times New Roman"/>
          <w:b/>
          <w:sz w:val="20"/>
          <w:szCs w:val="20"/>
        </w:rPr>
      </w:pPr>
      <w:r w:rsidRPr="001B1084">
        <w:rPr>
          <w:rFonts w:ascii="Arial Narrow" w:eastAsia="Times New Roman" w:hAnsi="Arial Narrow" w:cs="Times New Roman"/>
          <w:sz w:val="20"/>
          <w:szCs w:val="20"/>
        </w:rPr>
        <w:t xml:space="preserve">Az egészségügyi </w:t>
      </w:r>
      <w:r w:rsidR="001C6476" w:rsidRPr="001B1084">
        <w:rPr>
          <w:rFonts w:ascii="Arial Narrow" w:eastAsia="Times New Roman" w:hAnsi="Arial Narrow" w:cs="Times New Roman"/>
          <w:sz w:val="20"/>
          <w:szCs w:val="20"/>
        </w:rPr>
        <w:t>alkalmasság megállapításával ka</w:t>
      </w:r>
      <w:r w:rsidR="00053B94" w:rsidRPr="001B1084">
        <w:rPr>
          <w:rFonts w:ascii="Arial Narrow" w:eastAsia="Times New Roman" w:hAnsi="Arial Narrow" w:cs="Times New Roman"/>
          <w:sz w:val="20"/>
          <w:szCs w:val="20"/>
        </w:rPr>
        <w:t>pcsolatos adatokat az Egyesület foglalkozás</w:t>
      </w:r>
      <w:r w:rsidR="001C6476" w:rsidRPr="001B1084">
        <w:rPr>
          <w:rFonts w:ascii="Arial Narrow" w:eastAsia="Times New Roman" w:hAnsi="Arial Narrow" w:cs="Times New Roman"/>
          <w:sz w:val="20"/>
          <w:szCs w:val="20"/>
        </w:rPr>
        <w:t xml:space="preserve">–egészségügyi ellátását végző szolgáltató – mint adatkezelő végzi. </w:t>
      </w:r>
    </w:p>
    <w:p w14:paraId="302ED8EB" w14:textId="77777777" w:rsidR="00030920" w:rsidRPr="00F572DC" w:rsidRDefault="00030920" w:rsidP="003522A1">
      <w:pPr>
        <w:pStyle w:val="Cmsor2"/>
        <w:numPr>
          <w:ilvl w:val="0"/>
          <w:numId w:val="56"/>
        </w:numPr>
        <w:tabs>
          <w:tab w:val="left" w:pos="567"/>
        </w:tabs>
        <w:spacing w:before="240" w:line="240" w:lineRule="auto"/>
        <w:ind w:left="567" w:hanging="567"/>
        <w:jc w:val="both"/>
        <w:rPr>
          <w:rFonts w:ascii="Arial Narrow" w:eastAsia="Times New Roman" w:hAnsi="Arial Narrow" w:cs="Times New Roman"/>
          <w:b/>
          <w:color w:val="000000"/>
          <w:sz w:val="20"/>
          <w:szCs w:val="20"/>
          <w:u w:val="single"/>
        </w:rPr>
      </w:pPr>
      <w:bookmarkStart w:id="15" w:name="_Toc16500775"/>
      <w:r w:rsidRPr="00030920">
        <w:rPr>
          <w:rFonts w:ascii="Arial Narrow" w:eastAsia="Times New Roman" w:hAnsi="Arial Narrow" w:cs="Times New Roman"/>
          <w:b/>
          <w:color w:val="000000"/>
          <w:sz w:val="20"/>
          <w:szCs w:val="20"/>
          <w:u w:val="single"/>
        </w:rPr>
        <w:t>Az Egyesület munkavállalói részére bocsátott e-mail fiók, számítógép</w:t>
      </w:r>
      <w:r w:rsidR="00833CA2">
        <w:rPr>
          <w:rFonts w:ascii="Arial Narrow" w:eastAsia="Times New Roman" w:hAnsi="Arial Narrow" w:cs="Times New Roman"/>
          <w:b/>
          <w:color w:val="000000"/>
          <w:sz w:val="20"/>
          <w:szCs w:val="20"/>
          <w:u w:val="single"/>
        </w:rPr>
        <w:t xml:space="preserve">, digitális eszközök, internet </w:t>
      </w:r>
      <w:r w:rsidR="00A46091">
        <w:rPr>
          <w:rFonts w:ascii="Arial Narrow" w:eastAsia="Times New Roman" w:hAnsi="Arial Narrow" w:cs="Times New Roman"/>
          <w:b/>
          <w:color w:val="000000"/>
          <w:sz w:val="20"/>
          <w:szCs w:val="20"/>
          <w:u w:val="single"/>
        </w:rPr>
        <w:t>használat</w:t>
      </w:r>
      <w:r w:rsidRPr="00030920">
        <w:rPr>
          <w:rFonts w:ascii="Arial Narrow" w:eastAsia="Times New Roman" w:hAnsi="Arial Narrow" w:cs="Times New Roman"/>
          <w:b/>
          <w:color w:val="000000"/>
          <w:sz w:val="20"/>
          <w:szCs w:val="20"/>
          <w:u w:val="single"/>
        </w:rPr>
        <w:t xml:space="preserve"> ellenőrzés</w:t>
      </w:r>
      <w:r>
        <w:rPr>
          <w:rFonts w:ascii="Arial Narrow" w:eastAsia="Times New Roman" w:hAnsi="Arial Narrow" w:cs="Times New Roman"/>
          <w:b/>
          <w:color w:val="000000"/>
          <w:sz w:val="20"/>
          <w:szCs w:val="20"/>
          <w:u w:val="single"/>
        </w:rPr>
        <w:t>ével kapcsolatos adatkezelés</w:t>
      </w:r>
      <w:bookmarkEnd w:id="15"/>
    </w:p>
    <w:p w14:paraId="2E25E740" w14:textId="03451667" w:rsidR="00DE6BEB" w:rsidRPr="004A59C7" w:rsidRDefault="00FB091B"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Az </w:t>
      </w:r>
      <w:r w:rsidRPr="00AD536D">
        <w:rPr>
          <w:rFonts w:ascii="Arial Narrow" w:eastAsia="Times New Roman" w:hAnsi="Arial Narrow" w:cs="Times New Roman"/>
          <w:sz w:val="20"/>
          <w:szCs w:val="20"/>
        </w:rPr>
        <w:t>Egyesület e-mail fiókot</w:t>
      </w:r>
      <w:r w:rsidR="00F931F0" w:rsidRPr="00AD536D">
        <w:rPr>
          <w:rFonts w:ascii="Arial Narrow" w:eastAsia="Times New Roman" w:hAnsi="Arial Narrow" w:cs="Times New Roman"/>
          <w:sz w:val="20"/>
          <w:szCs w:val="20"/>
        </w:rPr>
        <w:t xml:space="preserve">, mobiltelefont és </w:t>
      </w:r>
      <w:r w:rsidR="0097310B" w:rsidRPr="00AD536D">
        <w:rPr>
          <w:rFonts w:ascii="Arial Narrow" w:eastAsia="Times New Roman" w:hAnsi="Arial Narrow" w:cs="Times New Roman"/>
          <w:sz w:val="20"/>
          <w:szCs w:val="20"/>
        </w:rPr>
        <w:t xml:space="preserve">vonalas telefon-, valamint </w:t>
      </w:r>
      <w:r w:rsidR="00F931F0" w:rsidRPr="00AD536D">
        <w:rPr>
          <w:rFonts w:ascii="Arial Narrow" w:eastAsia="Times New Roman" w:hAnsi="Arial Narrow" w:cs="Times New Roman"/>
          <w:sz w:val="20"/>
          <w:szCs w:val="20"/>
        </w:rPr>
        <w:t>internethasználatot</w:t>
      </w:r>
      <w:r w:rsidRPr="00AD536D">
        <w:rPr>
          <w:rFonts w:ascii="Arial Narrow" w:eastAsia="Times New Roman" w:hAnsi="Arial Narrow" w:cs="Times New Roman"/>
          <w:sz w:val="20"/>
          <w:szCs w:val="20"/>
        </w:rPr>
        <w:t xml:space="preserve"> bocsát a munkavállaló</w:t>
      </w:r>
      <w:r w:rsidR="00BA0108" w:rsidRPr="00AD536D">
        <w:rPr>
          <w:rFonts w:ascii="Arial Narrow" w:eastAsia="Times New Roman" w:hAnsi="Arial Narrow" w:cs="Times New Roman"/>
          <w:sz w:val="20"/>
          <w:szCs w:val="20"/>
        </w:rPr>
        <w:t>i</w:t>
      </w:r>
      <w:r w:rsidRPr="00AD536D">
        <w:rPr>
          <w:rFonts w:ascii="Arial Narrow" w:eastAsia="Times New Roman" w:hAnsi="Arial Narrow" w:cs="Times New Roman"/>
          <w:sz w:val="20"/>
          <w:szCs w:val="20"/>
        </w:rPr>
        <w:t xml:space="preserve"> rendelkezésére – ezen e-mail címet és fiókot</w:t>
      </w:r>
      <w:r w:rsidR="00253A5F" w:rsidRPr="00AD536D">
        <w:rPr>
          <w:rFonts w:ascii="Arial Narrow" w:eastAsia="Times New Roman" w:hAnsi="Arial Narrow" w:cs="Times New Roman"/>
          <w:sz w:val="20"/>
          <w:szCs w:val="20"/>
        </w:rPr>
        <w:t>, telefont</w:t>
      </w:r>
      <w:r w:rsidRPr="00AD536D">
        <w:rPr>
          <w:rFonts w:ascii="Arial Narrow" w:eastAsia="Times New Roman" w:hAnsi="Arial Narrow" w:cs="Times New Roman"/>
          <w:sz w:val="20"/>
          <w:szCs w:val="20"/>
        </w:rPr>
        <w:t xml:space="preserve"> a munkavállaló kizárólag munkaköri feladatai</w:t>
      </w:r>
      <w:r w:rsidRPr="00824ACE">
        <w:rPr>
          <w:rFonts w:ascii="Arial Narrow" w:eastAsia="Times New Roman" w:hAnsi="Arial Narrow" w:cs="Times New Roman"/>
          <w:sz w:val="20"/>
          <w:szCs w:val="20"/>
        </w:rPr>
        <w:t xml:space="preserve"> céljára használhatja, annak érdekében, hogy a munkavállalók ezen keresztül tartsák egymással a kapcsolatot, vagy a munkáltató képviseletében levelezzenek</w:t>
      </w:r>
      <w:r w:rsidR="00253A5F">
        <w:rPr>
          <w:rFonts w:ascii="Arial Narrow" w:eastAsia="Times New Roman" w:hAnsi="Arial Narrow" w:cs="Times New Roman"/>
          <w:sz w:val="20"/>
          <w:szCs w:val="20"/>
        </w:rPr>
        <w:t>, beszéljenek</w:t>
      </w:r>
      <w:r w:rsidRPr="00824ACE">
        <w:rPr>
          <w:rFonts w:ascii="Arial Narrow" w:eastAsia="Times New Roman" w:hAnsi="Arial Narrow" w:cs="Times New Roman"/>
          <w:sz w:val="20"/>
          <w:szCs w:val="20"/>
        </w:rPr>
        <w:t xml:space="preserve"> egymással, az egyesületi tagokkal</w:t>
      </w:r>
      <w:r w:rsidR="00030920">
        <w:rPr>
          <w:rFonts w:ascii="Arial Narrow" w:eastAsia="Times New Roman" w:hAnsi="Arial Narrow" w:cs="Times New Roman"/>
          <w:sz w:val="20"/>
          <w:szCs w:val="20"/>
        </w:rPr>
        <w:t xml:space="preserve"> és pártolói tagokkal, érdeklődőkkel</w:t>
      </w:r>
      <w:r w:rsidRPr="00824ACE">
        <w:rPr>
          <w:rFonts w:ascii="Arial Narrow" w:eastAsia="Times New Roman" w:hAnsi="Arial Narrow" w:cs="Times New Roman"/>
          <w:sz w:val="20"/>
          <w:szCs w:val="20"/>
        </w:rPr>
        <w:t xml:space="preserve">, </w:t>
      </w:r>
      <w:r w:rsidR="00117A2F" w:rsidRPr="00824ACE">
        <w:rPr>
          <w:rFonts w:ascii="Arial Narrow" w:eastAsia="Times New Roman" w:hAnsi="Arial Narrow" w:cs="Times New Roman"/>
          <w:sz w:val="20"/>
          <w:szCs w:val="20"/>
        </w:rPr>
        <w:t>versenyen és rendezvényeken részt vevőkkel</w:t>
      </w:r>
      <w:r w:rsidRPr="00824ACE">
        <w:rPr>
          <w:rFonts w:ascii="Arial Narrow" w:eastAsia="Times New Roman" w:hAnsi="Arial Narrow" w:cs="Times New Roman"/>
          <w:sz w:val="20"/>
          <w:szCs w:val="20"/>
        </w:rPr>
        <w:t xml:space="preserve">, más személyekkel, szervezetekkel. </w:t>
      </w:r>
    </w:p>
    <w:p w14:paraId="7F25515F" w14:textId="12CD6B6F" w:rsidR="00CD7FAE" w:rsidRPr="00AF4241" w:rsidRDefault="00CD7FAE" w:rsidP="003522A1">
      <w:pPr>
        <w:pStyle w:val="Listaszerbekezds"/>
        <w:numPr>
          <w:ilvl w:val="1"/>
          <w:numId w:val="56"/>
        </w:numPr>
        <w:shd w:val="clear" w:color="auto" w:fill="FFFFFF" w:themeFill="background1"/>
        <w:spacing w:before="120" w:after="0" w:line="240" w:lineRule="auto"/>
        <w:ind w:left="567" w:hanging="567"/>
        <w:jc w:val="both"/>
        <w:rPr>
          <w:rFonts w:ascii="Arial Narrow" w:eastAsia="Times New Roman" w:hAnsi="Arial Narrow" w:cs="Times New Roman"/>
          <w:b/>
          <w:sz w:val="20"/>
          <w:szCs w:val="20"/>
        </w:rPr>
      </w:pPr>
      <w:r w:rsidRPr="00AF4241">
        <w:rPr>
          <w:rFonts w:ascii="Arial Narrow" w:eastAsia="Times New Roman" w:hAnsi="Arial Narrow" w:cs="Times New Roman"/>
          <w:b/>
          <w:sz w:val="20"/>
          <w:szCs w:val="20"/>
        </w:rPr>
        <w:t>Az Egyesület által biztosított e-mail fiókkal kapcsolatos adatkezelés</w:t>
      </w:r>
      <w:r w:rsidR="00410CF9">
        <w:rPr>
          <w:rFonts w:ascii="Arial Narrow" w:eastAsia="Times New Roman" w:hAnsi="Arial Narrow" w:cs="Times New Roman"/>
          <w:b/>
          <w:sz w:val="20"/>
          <w:szCs w:val="20"/>
        </w:rPr>
        <w:t>, valamint az e-mail fiók ellenőrzésével kapcsolatos adatkezelés</w:t>
      </w:r>
      <w:r w:rsidRPr="00AF4241">
        <w:rPr>
          <w:rFonts w:ascii="Arial Narrow" w:eastAsia="Times New Roman" w:hAnsi="Arial Narrow" w:cs="Times New Roman"/>
          <w:b/>
          <w:sz w:val="20"/>
          <w:szCs w:val="20"/>
        </w:rPr>
        <w:t>:</w:t>
      </w:r>
    </w:p>
    <w:p w14:paraId="55AFA285" w14:textId="77777777" w:rsidR="001C18A3" w:rsidRDefault="001C18A3" w:rsidP="00C10D6E">
      <w:pPr>
        <w:pStyle w:val="Listaszerbekezds"/>
        <w:shd w:val="clear" w:color="auto" w:fill="FFFFFF" w:themeFill="background1"/>
        <w:spacing w:after="0" w:line="240" w:lineRule="auto"/>
        <w:ind w:left="426"/>
        <w:jc w:val="both"/>
        <w:rPr>
          <w:rFonts w:ascii="Arial Narrow" w:eastAsia="Times New Roman" w:hAnsi="Arial Narrow" w:cs="Times New Roman"/>
          <w:sz w:val="20"/>
          <w:szCs w:val="20"/>
        </w:rPr>
      </w:pPr>
    </w:p>
    <w:tbl>
      <w:tblPr>
        <w:tblStyle w:val="Rcsostblzat"/>
        <w:tblW w:w="8647" w:type="dxa"/>
        <w:tblInd w:w="562" w:type="dxa"/>
        <w:tblLook w:val="04A0" w:firstRow="1" w:lastRow="0" w:firstColumn="1" w:lastColumn="0" w:noHBand="0" w:noVBand="1"/>
      </w:tblPr>
      <w:tblGrid>
        <w:gridCol w:w="4253"/>
        <w:gridCol w:w="4394"/>
      </w:tblGrid>
      <w:tr w:rsidR="001C18A3" w:rsidRPr="003A2940" w14:paraId="66AFDA99" w14:textId="77777777" w:rsidTr="001A0AA8">
        <w:tc>
          <w:tcPr>
            <w:tcW w:w="4253" w:type="dxa"/>
            <w:shd w:val="clear" w:color="auto" w:fill="FFFFFF" w:themeFill="background1"/>
            <w:vAlign w:val="center"/>
          </w:tcPr>
          <w:p w14:paraId="4DFAAFA4" w14:textId="77777777" w:rsidR="001C18A3" w:rsidRPr="003A2940" w:rsidRDefault="0068349E" w:rsidP="00C1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40" w:lineRule="auto"/>
              <w:rPr>
                <w:rFonts w:ascii="Arial Narrow" w:eastAsia="Times New Roman" w:hAnsi="Arial Narrow" w:cs="Times New Roman"/>
                <w:b/>
                <w:sz w:val="20"/>
                <w:szCs w:val="20"/>
              </w:rPr>
            </w:pPr>
            <w:r w:rsidRPr="003A2940">
              <w:rPr>
                <w:rFonts w:ascii="Arial Narrow" w:eastAsia="Times New Roman" w:hAnsi="Arial Narrow" w:cs="Times New Roman"/>
                <w:b/>
                <w:sz w:val="20"/>
                <w:szCs w:val="20"/>
              </w:rPr>
              <w:t>A</w:t>
            </w:r>
            <w:r w:rsidR="001C18A3" w:rsidRPr="003A2940">
              <w:rPr>
                <w:rFonts w:ascii="Arial Narrow" w:eastAsia="Times New Roman" w:hAnsi="Arial Narrow" w:cs="Times New Roman"/>
                <w:b/>
                <w:sz w:val="20"/>
                <w:szCs w:val="20"/>
              </w:rPr>
              <w:t>datkezelés célja</w:t>
            </w:r>
          </w:p>
        </w:tc>
        <w:tc>
          <w:tcPr>
            <w:tcW w:w="4394" w:type="dxa"/>
            <w:shd w:val="clear" w:color="auto" w:fill="FFFFFF" w:themeFill="background1"/>
          </w:tcPr>
          <w:p w14:paraId="253112ED" w14:textId="6CA24E7D" w:rsidR="001C18A3" w:rsidRPr="003A2940" w:rsidRDefault="00EE5C9D" w:rsidP="00C10D6E">
            <w:pPr>
              <w:shd w:val="clear" w:color="auto" w:fill="FFFFFF" w:themeFill="background1"/>
              <w:spacing w:after="0" w:line="240" w:lineRule="auto"/>
              <w:jc w:val="both"/>
              <w:rPr>
                <w:rFonts w:ascii="Arial Narrow" w:hAnsi="Arial Narrow"/>
                <w:sz w:val="20"/>
                <w:szCs w:val="20"/>
              </w:rPr>
            </w:pPr>
            <w:r w:rsidRPr="003A2940">
              <w:rPr>
                <w:rFonts w:ascii="Arial Narrow" w:hAnsi="Arial Narrow"/>
                <w:sz w:val="20"/>
                <w:szCs w:val="20"/>
              </w:rPr>
              <w:t>A</w:t>
            </w:r>
            <w:r w:rsidR="004174F4" w:rsidRPr="003A2940">
              <w:rPr>
                <w:rFonts w:ascii="Arial Narrow" w:hAnsi="Arial Narrow"/>
                <w:sz w:val="20"/>
                <w:szCs w:val="20"/>
              </w:rPr>
              <w:t xml:space="preserve"> munkáltató </w:t>
            </w:r>
            <w:r w:rsidRPr="003A2940">
              <w:rPr>
                <w:rFonts w:ascii="Arial Narrow" w:hAnsi="Arial Narrow"/>
                <w:sz w:val="20"/>
                <w:szCs w:val="20"/>
              </w:rPr>
              <w:t>működésének fenntartása, főtevékenység ellátásának elősegítése</w:t>
            </w:r>
          </w:p>
        </w:tc>
      </w:tr>
      <w:tr w:rsidR="001C18A3" w:rsidRPr="003A2940" w14:paraId="64907F31" w14:textId="77777777" w:rsidTr="001A0AA8">
        <w:tc>
          <w:tcPr>
            <w:tcW w:w="4253" w:type="dxa"/>
            <w:shd w:val="clear" w:color="auto" w:fill="FFFFFF" w:themeFill="background1"/>
            <w:vAlign w:val="center"/>
          </w:tcPr>
          <w:p w14:paraId="03620AE2" w14:textId="77777777" w:rsidR="001C18A3" w:rsidRPr="003A2940" w:rsidRDefault="0068349E" w:rsidP="00C1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40" w:lineRule="auto"/>
              <w:rPr>
                <w:rFonts w:ascii="Arial Narrow" w:eastAsia="Times New Roman" w:hAnsi="Arial Narrow" w:cs="Times New Roman"/>
                <w:b/>
                <w:sz w:val="20"/>
                <w:szCs w:val="20"/>
              </w:rPr>
            </w:pPr>
            <w:r w:rsidRPr="003A2940">
              <w:rPr>
                <w:rFonts w:ascii="Arial Narrow" w:eastAsia="Times New Roman" w:hAnsi="Arial Narrow" w:cs="Times New Roman"/>
                <w:b/>
                <w:sz w:val="20"/>
                <w:szCs w:val="20"/>
              </w:rPr>
              <w:t xml:space="preserve">A </w:t>
            </w:r>
            <w:r w:rsidR="001C18A3" w:rsidRPr="003A2940">
              <w:rPr>
                <w:rFonts w:ascii="Arial Narrow" w:eastAsia="Times New Roman" w:hAnsi="Arial Narrow" w:cs="Times New Roman"/>
                <w:b/>
                <w:sz w:val="20"/>
                <w:szCs w:val="20"/>
              </w:rPr>
              <w:t>kezelt személyes adatok</w:t>
            </w:r>
            <w:r w:rsidRPr="003A2940">
              <w:rPr>
                <w:rFonts w:ascii="Arial Narrow" w:eastAsia="Times New Roman" w:hAnsi="Arial Narrow" w:cs="Times New Roman"/>
                <w:b/>
                <w:sz w:val="20"/>
                <w:szCs w:val="20"/>
              </w:rPr>
              <w:t xml:space="preserve"> köre</w:t>
            </w:r>
          </w:p>
        </w:tc>
        <w:tc>
          <w:tcPr>
            <w:tcW w:w="4394" w:type="dxa"/>
            <w:shd w:val="clear" w:color="auto" w:fill="FFFFFF" w:themeFill="background1"/>
          </w:tcPr>
          <w:p w14:paraId="798AD42A" w14:textId="77777777" w:rsidR="00EE5C9D" w:rsidRPr="003A2940" w:rsidRDefault="00EE5C9D" w:rsidP="00C10D6E">
            <w:pPr>
              <w:shd w:val="clear" w:color="auto" w:fill="FFFFFF" w:themeFill="background1"/>
              <w:spacing w:after="0" w:line="240" w:lineRule="auto"/>
              <w:jc w:val="both"/>
              <w:rPr>
                <w:rFonts w:ascii="Arial Narrow" w:eastAsia="Times New Roman" w:hAnsi="Arial Narrow" w:cs="Times New Roman"/>
                <w:sz w:val="20"/>
                <w:szCs w:val="20"/>
              </w:rPr>
            </w:pPr>
            <w:r w:rsidRPr="003A2940">
              <w:rPr>
                <w:rFonts w:ascii="Arial Narrow" w:eastAsia="Times New Roman" w:hAnsi="Arial Narrow" w:cs="Times New Roman"/>
                <w:sz w:val="20"/>
                <w:szCs w:val="20"/>
              </w:rPr>
              <w:t>munkavállalókhoz rendelt e-mail címek</w:t>
            </w:r>
          </w:p>
          <w:p w14:paraId="634837C5" w14:textId="04605B04" w:rsidR="001C18A3" w:rsidRPr="003A2940" w:rsidRDefault="00C13239" w:rsidP="00C10D6E">
            <w:pPr>
              <w:shd w:val="clear" w:color="auto" w:fill="FFFFFF" w:themeFill="background1"/>
              <w:spacing w:after="0" w:line="240" w:lineRule="auto"/>
              <w:jc w:val="both"/>
              <w:rPr>
                <w:rFonts w:ascii="Arial Narrow" w:hAnsi="Arial Narrow"/>
                <w:sz w:val="20"/>
                <w:szCs w:val="20"/>
              </w:rPr>
            </w:pPr>
            <w:r w:rsidRPr="003A2940">
              <w:rPr>
                <w:rFonts w:ascii="Arial Narrow" w:eastAsia="Times New Roman" w:hAnsi="Arial Narrow" w:cs="Times New Roman"/>
                <w:sz w:val="20"/>
                <w:szCs w:val="20"/>
              </w:rPr>
              <w:t>e-mail fiók</w:t>
            </w:r>
            <w:r w:rsidR="00EE5C9D" w:rsidRPr="003A2940">
              <w:rPr>
                <w:rFonts w:ascii="Arial Narrow" w:eastAsia="Times New Roman" w:hAnsi="Arial Narrow" w:cs="Times New Roman"/>
                <w:sz w:val="20"/>
                <w:szCs w:val="20"/>
              </w:rPr>
              <w:t>ok</w:t>
            </w:r>
            <w:r w:rsidRPr="003A2940">
              <w:rPr>
                <w:rFonts w:ascii="Arial Narrow" w:eastAsia="Times New Roman" w:hAnsi="Arial Narrow" w:cs="Times New Roman"/>
                <w:sz w:val="20"/>
                <w:szCs w:val="20"/>
              </w:rPr>
              <w:t xml:space="preserve"> tartalma</w:t>
            </w:r>
          </w:p>
        </w:tc>
      </w:tr>
      <w:tr w:rsidR="001C18A3" w:rsidRPr="00824ACE" w14:paraId="30365A59" w14:textId="77777777" w:rsidTr="001A0AA8">
        <w:tc>
          <w:tcPr>
            <w:tcW w:w="4253" w:type="dxa"/>
            <w:shd w:val="clear" w:color="auto" w:fill="FFFFFF" w:themeFill="background1"/>
            <w:vAlign w:val="center"/>
          </w:tcPr>
          <w:p w14:paraId="166C79F5" w14:textId="77777777" w:rsidR="001C18A3" w:rsidRPr="003A2940" w:rsidRDefault="004174F4" w:rsidP="00C1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40" w:lineRule="auto"/>
              <w:rPr>
                <w:rFonts w:ascii="Arial Narrow" w:eastAsia="Times New Roman" w:hAnsi="Arial Narrow" w:cs="Times New Roman"/>
                <w:b/>
                <w:sz w:val="20"/>
                <w:szCs w:val="20"/>
              </w:rPr>
            </w:pPr>
            <w:r w:rsidRPr="003A2940">
              <w:rPr>
                <w:rFonts w:ascii="Arial Narrow" w:eastAsia="Times New Roman" w:hAnsi="Arial Narrow" w:cs="Times New Roman"/>
                <w:b/>
                <w:sz w:val="20"/>
                <w:szCs w:val="20"/>
              </w:rPr>
              <w:t xml:space="preserve">Az </w:t>
            </w:r>
            <w:r w:rsidR="001C18A3" w:rsidRPr="003A2940">
              <w:rPr>
                <w:rFonts w:ascii="Arial Narrow" w:eastAsia="Times New Roman" w:hAnsi="Arial Narrow" w:cs="Times New Roman"/>
                <w:b/>
                <w:sz w:val="20"/>
                <w:szCs w:val="20"/>
              </w:rPr>
              <w:t>adatkezelés jogalapja</w:t>
            </w:r>
          </w:p>
        </w:tc>
        <w:tc>
          <w:tcPr>
            <w:tcW w:w="4394" w:type="dxa"/>
            <w:shd w:val="clear" w:color="auto" w:fill="FFFFFF" w:themeFill="background1"/>
          </w:tcPr>
          <w:p w14:paraId="5A8F68D8" w14:textId="082A3ABB" w:rsidR="001C18A3" w:rsidRPr="003A2940" w:rsidRDefault="004174F4" w:rsidP="00C10D6E">
            <w:pPr>
              <w:shd w:val="clear" w:color="auto" w:fill="FFFFFF" w:themeFill="background1"/>
              <w:spacing w:after="0" w:line="240" w:lineRule="auto"/>
              <w:jc w:val="both"/>
              <w:rPr>
                <w:rFonts w:ascii="Arial Narrow" w:hAnsi="Arial Narrow"/>
                <w:sz w:val="20"/>
                <w:szCs w:val="20"/>
              </w:rPr>
            </w:pPr>
            <w:r w:rsidRPr="003A2940">
              <w:rPr>
                <w:rFonts w:ascii="Arial Narrow" w:hAnsi="Arial Narrow"/>
                <w:sz w:val="20"/>
                <w:szCs w:val="20"/>
              </w:rPr>
              <w:t>A munkáltató jogos érdeke</w:t>
            </w:r>
            <w:r w:rsidR="00EE5C9D" w:rsidRPr="003A2940">
              <w:rPr>
                <w:rFonts w:ascii="Arial Narrow" w:hAnsi="Arial Narrow"/>
                <w:sz w:val="20"/>
                <w:szCs w:val="20"/>
              </w:rPr>
              <w:t>,</w:t>
            </w:r>
            <w:r w:rsidRPr="003A2940">
              <w:rPr>
                <w:rFonts w:ascii="Arial Narrow" w:hAnsi="Arial Narrow"/>
                <w:sz w:val="20"/>
                <w:szCs w:val="20"/>
              </w:rPr>
              <w:t xml:space="preserve"> </w:t>
            </w:r>
            <w:r w:rsidR="00EE5C9D" w:rsidRPr="003A2940">
              <w:rPr>
                <w:rFonts w:ascii="Arial Narrow" w:hAnsi="Arial Narrow"/>
                <w:sz w:val="20"/>
                <w:szCs w:val="20"/>
              </w:rPr>
              <w:t>hogy egységes arculatot megjelenítő e-mail fiókokból történjen a munkavállalók munkaviszonyukkal összefüggő levelezése</w:t>
            </w:r>
            <w:r w:rsidR="00410CF9" w:rsidRPr="003A2940">
              <w:rPr>
                <w:rFonts w:ascii="Arial Narrow" w:hAnsi="Arial Narrow"/>
                <w:sz w:val="20"/>
                <w:szCs w:val="20"/>
              </w:rPr>
              <w:t>.</w:t>
            </w:r>
          </w:p>
          <w:p w14:paraId="4AB61330" w14:textId="77777777" w:rsidR="004C2FCD" w:rsidRPr="003A2940" w:rsidRDefault="00987965" w:rsidP="00C10D6E">
            <w:pPr>
              <w:shd w:val="clear" w:color="auto" w:fill="FFFFFF" w:themeFill="background1"/>
              <w:spacing w:after="0" w:line="240" w:lineRule="auto"/>
              <w:jc w:val="both"/>
              <w:rPr>
                <w:rFonts w:ascii="Arial Narrow" w:hAnsi="Arial Narrow"/>
                <w:sz w:val="20"/>
                <w:szCs w:val="20"/>
              </w:rPr>
            </w:pPr>
            <w:r w:rsidRPr="003A2940">
              <w:rPr>
                <w:rFonts w:ascii="Arial Narrow" w:hAnsi="Arial Narrow"/>
                <w:sz w:val="20"/>
                <w:szCs w:val="20"/>
              </w:rPr>
              <w:t xml:space="preserve">Jogalap: </w:t>
            </w:r>
          </w:p>
          <w:p w14:paraId="460B07C8" w14:textId="77777777" w:rsidR="00987965" w:rsidRPr="003A2940" w:rsidRDefault="00987965" w:rsidP="003522A1">
            <w:pPr>
              <w:pStyle w:val="Listaszerbekezds"/>
              <w:numPr>
                <w:ilvl w:val="0"/>
                <w:numId w:val="25"/>
              </w:numPr>
              <w:shd w:val="clear" w:color="auto" w:fill="FFFFFF" w:themeFill="background1"/>
              <w:spacing w:after="0" w:line="240" w:lineRule="auto"/>
              <w:ind w:left="28" w:hanging="142"/>
              <w:jc w:val="both"/>
              <w:rPr>
                <w:rFonts w:ascii="Arial Narrow" w:eastAsia="Times New Roman" w:hAnsi="Arial Narrow" w:cs="Times New Roman"/>
                <w:sz w:val="20"/>
                <w:szCs w:val="20"/>
              </w:rPr>
            </w:pPr>
            <w:r w:rsidRPr="003A2940">
              <w:rPr>
                <w:rFonts w:ascii="Arial Narrow" w:hAnsi="Arial Narrow"/>
                <w:sz w:val="20"/>
                <w:szCs w:val="20"/>
              </w:rPr>
              <w:t>az adatkezelő jogos érdekeinek érvényesítéséhez szükséges [GDPR 6. cikk (1) bekezdés f)]</w:t>
            </w:r>
          </w:p>
        </w:tc>
      </w:tr>
      <w:tr w:rsidR="00987965" w:rsidRPr="00824ACE" w14:paraId="39701E91" w14:textId="77777777" w:rsidTr="001A0AA8">
        <w:tc>
          <w:tcPr>
            <w:tcW w:w="4253" w:type="dxa"/>
            <w:shd w:val="clear" w:color="auto" w:fill="FFFFFF" w:themeFill="background1"/>
            <w:vAlign w:val="center"/>
          </w:tcPr>
          <w:p w14:paraId="3034E83E" w14:textId="77777777" w:rsidR="00987965" w:rsidRDefault="0098796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lastRenderedPageBreak/>
              <w:t>Adatok forrása</w:t>
            </w:r>
          </w:p>
        </w:tc>
        <w:tc>
          <w:tcPr>
            <w:tcW w:w="4394" w:type="dxa"/>
            <w:shd w:val="clear" w:color="auto" w:fill="FFFFFF" w:themeFill="background1"/>
          </w:tcPr>
          <w:p w14:paraId="78BE592D" w14:textId="0AB1D571" w:rsidR="00987965" w:rsidRPr="00824ACE" w:rsidRDefault="00CF733E"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szervere</w:t>
            </w:r>
          </w:p>
        </w:tc>
      </w:tr>
      <w:tr w:rsidR="001C18A3" w:rsidRPr="00824ACE" w14:paraId="199F5D89" w14:textId="77777777" w:rsidTr="001A0AA8">
        <w:tc>
          <w:tcPr>
            <w:tcW w:w="4253" w:type="dxa"/>
            <w:shd w:val="clear" w:color="auto" w:fill="FFFFFF" w:themeFill="background1"/>
            <w:vAlign w:val="center"/>
          </w:tcPr>
          <w:p w14:paraId="1D516709" w14:textId="77777777" w:rsidR="001C18A3" w:rsidRPr="00030920" w:rsidRDefault="004174F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1C18A3" w:rsidRPr="00030920">
              <w:rPr>
                <w:rFonts w:ascii="Arial Narrow" w:eastAsia="Times New Roman" w:hAnsi="Arial Narrow" w:cs="Times New Roman"/>
                <w:b/>
                <w:sz w:val="20"/>
                <w:szCs w:val="20"/>
              </w:rPr>
              <w:t>datokat megismerheti</w:t>
            </w:r>
          </w:p>
        </w:tc>
        <w:tc>
          <w:tcPr>
            <w:tcW w:w="4394" w:type="dxa"/>
            <w:shd w:val="clear" w:color="auto" w:fill="FFFFFF" w:themeFill="background1"/>
          </w:tcPr>
          <w:p w14:paraId="56EA8D40" w14:textId="77777777" w:rsidR="001C18A3" w:rsidRPr="00824ACE" w:rsidRDefault="001C18A3"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dr. Baka Levente, </w:t>
            </w:r>
            <w:r>
              <w:rPr>
                <w:rFonts w:ascii="Arial Narrow" w:eastAsia="Times New Roman" w:hAnsi="Arial Narrow" w:cs="Times New Roman"/>
                <w:sz w:val="20"/>
                <w:szCs w:val="20"/>
              </w:rPr>
              <w:t>elnök</w:t>
            </w:r>
          </w:p>
          <w:p w14:paraId="7F39A6F0" w14:textId="77777777" w:rsidR="001C18A3" w:rsidRPr="00824ACE" w:rsidRDefault="001C18A3"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humánpolitikai vezető</w:t>
            </w:r>
          </w:p>
          <w:p w14:paraId="61C64B75" w14:textId="77777777" w:rsidR="001C18A3" w:rsidRDefault="001C18A3"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humánpolitika, toborzási munkatárs</w:t>
            </w:r>
          </w:p>
          <w:p w14:paraId="0F49B487" w14:textId="5C9DBC2C" w:rsidR="001C18A3" w:rsidRPr="00824ACE" w:rsidRDefault="0050324F"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közvetlen </w:t>
            </w:r>
            <w:r w:rsidR="001C18A3">
              <w:rPr>
                <w:rFonts w:ascii="Arial Narrow" w:eastAsia="Times New Roman" w:hAnsi="Arial Narrow" w:cs="Times New Roman"/>
                <w:sz w:val="20"/>
                <w:szCs w:val="20"/>
              </w:rPr>
              <w:t>szervezeti vezető</w:t>
            </w:r>
          </w:p>
        </w:tc>
      </w:tr>
      <w:tr w:rsidR="006010FF" w:rsidRPr="00824ACE" w14:paraId="511FDF8A" w14:textId="77777777" w:rsidTr="001A0AA8">
        <w:tc>
          <w:tcPr>
            <w:tcW w:w="4253" w:type="dxa"/>
            <w:shd w:val="clear" w:color="auto" w:fill="FFFFFF" w:themeFill="background1"/>
            <w:vAlign w:val="center"/>
          </w:tcPr>
          <w:p w14:paraId="154A3035" w14:textId="3BE806E5" w:rsidR="006010FF" w:rsidRDefault="006010F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Adattovábbítás</w:t>
            </w:r>
            <w:r w:rsidR="00027A55">
              <w:rPr>
                <w:rFonts w:ascii="Arial Narrow" w:eastAsia="Times New Roman" w:hAnsi="Arial Narrow" w:cs="Times New Roman"/>
                <w:b/>
                <w:sz w:val="20"/>
                <w:szCs w:val="20"/>
              </w:rPr>
              <w:t>, címzettek</w:t>
            </w:r>
          </w:p>
        </w:tc>
        <w:tc>
          <w:tcPr>
            <w:tcW w:w="4394" w:type="dxa"/>
            <w:shd w:val="clear" w:color="auto" w:fill="FFFFFF" w:themeFill="background1"/>
          </w:tcPr>
          <w:p w14:paraId="5A2824FD" w14:textId="514AED7A" w:rsidR="006010FF" w:rsidRPr="00AF1010" w:rsidRDefault="006010FF"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Az Egyesület a munkáltató jogos érdekén alapuló adatkezelés körébe tartozó adatokat </w:t>
            </w:r>
            <w:r w:rsidR="00890F18">
              <w:rPr>
                <w:rFonts w:ascii="Arial Narrow" w:eastAsia="Times New Roman" w:hAnsi="Arial Narrow" w:cs="Times New Roman"/>
                <w:sz w:val="20"/>
                <w:szCs w:val="20"/>
              </w:rPr>
              <w:t xml:space="preserve">főszabályként </w:t>
            </w:r>
            <w:r>
              <w:rPr>
                <w:rFonts w:ascii="Arial Narrow" w:eastAsia="Times New Roman" w:hAnsi="Arial Narrow" w:cs="Times New Roman"/>
                <w:sz w:val="20"/>
                <w:szCs w:val="20"/>
              </w:rPr>
              <w:t>nem továbbítja; kivétel ez</w:t>
            </w:r>
            <w:r w:rsidR="00890F18">
              <w:rPr>
                <w:rFonts w:ascii="Arial Narrow" w:eastAsia="Times New Roman" w:hAnsi="Arial Narrow" w:cs="Times New Roman"/>
                <w:sz w:val="20"/>
                <w:szCs w:val="20"/>
              </w:rPr>
              <w:t xml:space="preserve"> alól a munkavállalóval szemben</w:t>
            </w:r>
            <w:r>
              <w:rPr>
                <w:rFonts w:ascii="Arial Narrow" w:eastAsia="Times New Roman" w:hAnsi="Arial Narrow" w:cs="Times New Roman"/>
                <w:sz w:val="20"/>
                <w:szCs w:val="20"/>
              </w:rPr>
              <w:t xml:space="preserve"> indított büntetőeljárás, mely során az adatok továbbításra</w:t>
            </w:r>
            <w:r w:rsidR="00890F18">
              <w:rPr>
                <w:rFonts w:ascii="Arial Narrow" w:eastAsia="Times New Roman" w:hAnsi="Arial Narrow" w:cs="Times New Roman"/>
                <w:sz w:val="20"/>
                <w:szCs w:val="20"/>
              </w:rPr>
              <w:t xml:space="preserve"> kerülnek a nyomozóhatóság felé, továbbá a munkavállalóval szembeni igényérvényesítés esetén az illetékes közjegyző, bíróság végrehajtó felé</w:t>
            </w:r>
          </w:p>
        </w:tc>
      </w:tr>
      <w:tr w:rsidR="001C18A3" w:rsidRPr="00824ACE" w14:paraId="7332CE00" w14:textId="77777777" w:rsidTr="001A0AA8">
        <w:tc>
          <w:tcPr>
            <w:tcW w:w="4253" w:type="dxa"/>
            <w:shd w:val="clear" w:color="auto" w:fill="FFFFFF" w:themeFill="background1"/>
            <w:vAlign w:val="center"/>
          </w:tcPr>
          <w:p w14:paraId="11D416FB" w14:textId="77777777" w:rsidR="001C18A3" w:rsidRPr="00030920" w:rsidRDefault="004174F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1C18A3" w:rsidRPr="00030920">
              <w:rPr>
                <w:rFonts w:ascii="Arial Narrow" w:eastAsia="Times New Roman" w:hAnsi="Arial Narrow" w:cs="Times New Roman"/>
                <w:b/>
                <w:sz w:val="20"/>
                <w:szCs w:val="20"/>
              </w:rPr>
              <w:t>datkezelési tájékoztatásért felelő</w:t>
            </w:r>
            <w:r>
              <w:rPr>
                <w:rFonts w:ascii="Arial Narrow" w:eastAsia="Times New Roman" w:hAnsi="Arial Narrow" w:cs="Times New Roman"/>
                <w:b/>
                <w:sz w:val="20"/>
                <w:szCs w:val="20"/>
              </w:rPr>
              <w:t>s</w:t>
            </w:r>
          </w:p>
        </w:tc>
        <w:tc>
          <w:tcPr>
            <w:tcW w:w="4394" w:type="dxa"/>
            <w:shd w:val="clear" w:color="auto" w:fill="FFFFFF" w:themeFill="background1"/>
          </w:tcPr>
          <w:p w14:paraId="1082563B" w14:textId="77777777" w:rsidR="001C18A3" w:rsidRPr="00824ACE" w:rsidRDefault="001C18A3" w:rsidP="00C10D6E">
            <w:pPr>
              <w:spacing w:after="0" w:line="240" w:lineRule="auto"/>
              <w:jc w:val="both"/>
              <w:rPr>
                <w:rFonts w:ascii="Arial Narrow" w:eastAsia="Times New Roman" w:hAnsi="Arial Narrow" w:cs="Times New Roman"/>
                <w:sz w:val="20"/>
                <w:szCs w:val="20"/>
              </w:rPr>
            </w:pPr>
            <w:r w:rsidRPr="00890F18">
              <w:rPr>
                <w:rFonts w:ascii="Arial Narrow" w:eastAsia="Times New Roman" w:hAnsi="Arial Narrow" w:cs="Times New Roman"/>
                <w:sz w:val="20"/>
                <w:szCs w:val="20"/>
              </w:rPr>
              <w:t>A tájékoztatásért az Egyesület kijelölt adatvédelmi felelősei felelősek.</w:t>
            </w:r>
          </w:p>
        </w:tc>
      </w:tr>
      <w:tr w:rsidR="001C18A3" w:rsidRPr="00824ACE" w14:paraId="27773DC2" w14:textId="77777777" w:rsidTr="001A0AA8">
        <w:tc>
          <w:tcPr>
            <w:tcW w:w="4253" w:type="dxa"/>
            <w:shd w:val="clear" w:color="auto" w:fill="FFFFFF" w:themeFill="background1"/>
            <w:vAlign w:val="center"/>
          </w:tcPr>
          <w:p w14:paraId="7F15DB85" w14:textId="77777777" w:rsidR="001C18A3" w:rsidRPr="00030920" w:rsidRDefault="004174F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1C18A3" w:rsidRPr="00030920">
              <w:rPr>
                <w:rFonts w:ascii="Arial Narrow" w:eastAsia="Times New Roman" w:hAnsi="Arial Narrow" w:cs="Times New Roman"/>
                <w:b/>
                <w:sz w:val="20"/>
                <w:szCs w:val="20"/>
              </w:rPr>
              <w:t>datkezelés időtartama</w:t>
            </w:r>
          </w:p>
        </w:tc>
        <w:tc>
          <w:tcPr>
            <w:tcW w:w="4394" w:type="dxa"/>
            <w:shd w:val="clear" w:color="auto" w:fill="FFFFFF" w:themeFill="background1"/>
          </w:tcPr>
          <w:p w14:paraId="04937189" w14:textId="77777777" w:rsidR="001C18A3" w:rsidRPr="00824ACE" w:rsidRDefault="00795A63" w:rsidP="00C10D6E">
            <w:pPr>
              <w:spacing w:after="0" w:line="240" w:lineRule="auto"/>
              <w:jc w:val="both"/>
              <w:rPr>
                <w:rFonts w:ascii="Arial Narrow" w:eastAsia="Times New Roman" w:hAnsi="Arial Narrow" w:cs="Times New Roman"/>
                <w:sz w:val="20"/>
                <w:szCs w:val="20"/>
              </w:rPr>
            </w:pPr>
            <w:r w:rsidRPr="00482E12">
              <w:rPr>
                <w:rFonts w:ascii="Arial Narrow" w:hAnsi="Arial Narrow"/>
                <w:sz w:val="20"/>
                <w:szCs w:val="20"/>
              </w:rPr>
              <w:t xml:space="preserve">Az Egyesület </w:t>
            </w:r>
            <w:r>
              <w:rPr>
                <w:rFonts w:ascii="Arial Narrow" w:hAnsi="Arial Narrow"/>
                <w:sz w:val="20"/>
                <w:szCs w:val="20"/>
              </w:rPr>
              <w:t>a jogos érdekében álló adatkezelések tekintetében keletkezett fenti adatokat a</w:t>
            </w:r>
            <w:r w:rsidRPr="00DC07AB">
              <w:rPr>
                <w:rFonts w:ascii="Arial Narrow" w:hAnsi="Arial Narrow"/>
                <w:sz w:val="20"/>
                <w:szCs w:val="20"/>
              </w:rPr>
              <w:t xml:space="preserve"> munkaviszony megszűnésétől számított 3 év</w:t>
            </w:r>
            <w:r>
              <w:rPr>
                <w:rFonts w:ascii="Arial Narrow" w:hAnsi="Arial Narrow"/>
                <w:sz w:val="20"/>
                <w:szCs w:val="20"/>
              </w:rPr>
              <w:t>ig kezeli</w:t>
            </w:r>
            <w:r w:rsidRPr="00DC07AB">
              <w:rPr>
                <w:rFonts w:ascii="Arial Narrow" w:hAnsi="Arial Narrow"/>
                <w:sz w:val="20"/>
                <w:szCs w:val="20"/>
              </w:rPr>
              <w:t>; munkaügyi per esetén annak időtartamával ez meghosszabbodik (Mt. 286. § (1) bekezdés)</w:t>
            </w:r>
            <w:r>
              <w:rPr>
                <w:rFonts w:ascii="Arial Narrow" w:hAnsi="Arial Narrow"/>
                <w:sz w:val="20"/>
                <w:szCs w:val="20"/>
              </w:rPr>
              <w:t>.</w:t>
            </w:r>
          </w:p>
        </w:tc>
      </w:tr>
      <w:tr w:rsidR="001C18A3" w:rsidRPr="00824ACE" w14:paraId="7E240071" w14:textId="77777777" w:rsidTr="001A0AA8">
        <w:tc>
          <w:tcPr>
            <w:tcW w:w="4253" w:type="dxa"/>
            <w:shd w:val="clear" w:color="auto" w:fill="FFFFFF" w:themeFill="background1"/>
            <w:vAlign w:val="center"/>
          </w:tcPr>
          <w:p w14:paraId="2488FCAB" w14:textId="77777777" w:rsidR="001C18A3" w:rsidRPr="00030920" w:rsidRDefault="0099503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394" w:type="dxa"/>
            <w:shd w:val="clear" w:color="auto" w:fill="FFFFFF" w:themeFill="background1"/>
          </w:tcPr>
          <w:p w14:paraId="3651E0A6" w14:textId="0101B14E" w:rsidR="001C18A3" w:rsidRPr="00824ACE" w:rsidRDefault="00890F18"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szerverén, ügyviteli rendszerben, papíralapon irattárban</w:t>
            </w:r>
          </w:p>
        </w:tc>
      </w:tr>
    </w:tbl>
    <w:p w14:paraId="4631DB79" w14:textId="77777777" w:rsidR="00CD7FAE" w:rsidRPr="00CD7FAE" w:rsidRDefault="00CD7FAE" w:rsidP="00C10D6E">
      <w:pPr>
        <w:spacing w:after="0" w:line="240" w:lineRule="auto"/>
        <w:ind w:left="426"/>
        <w:jc w:val="both"/>
        <w:rPr>
          <w:rFonts w:ascii="Arial Narrow" w:eastAsia="Times New Roman" w:hAnsi="Arial Narrow" w:cs="Times New Roman"/>
          <w:sz w:val="20"/>
          <w:szCs w:val="20"/>
        </w:rPr>
      </w:pPr>
    </w:p>
    <w:p w14:paraId="01BD8482" w14:textId="77777777" w:rsidR="00572490" w:rsidRPr="00824ACE" w:rsidRDefault="00FB091B"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 munkavállaló az e-mail fiókot személyes célra nem használhatja, a fiókban személyes leveleket nem tárolhat. </w:t>
      </w:r>
    </w:p>
    <w:p w14:paraId="5E9110A5" w14:textId="77777777" w:rsidR="00030920" w:rsidRDefault="00FB091B"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A munkáltató jogosult az e-mail fiók teljes tartalmát és használatát rendszeresen – 3</w:t>
      </w:r>
      <w:r w:rsidR="00030920">
        <w:rPr>
          <w:rFonts w:ascii="Arial Narrow" w:eastAsia="Times New Roman" w:hAnsi="Arial Narrow" w:cs="Times New Roman"/>
          <w:sz w:val="20"/>
          <w:szCs w:val="20"/>
        </w:rPr>
        <w:t xml:space="preserve"> havonta – ellenőrizni.</w:t>
      </w:r>
    </w:p>
    <w:p w14:paraId="7E38643B" w14:textId="77777777" w:rsidR="00030920" w:rsidRDefault="00030920" w:rsidP="00C10D6E">
      <w:pPr>
        <w:pStyle w:val="Listaszerbekezds"/>
        <w:spacing w:after="0" w:line="240" w:lineRule="auto"/>
        <w:ind w:left="426"/>
        <w:jc w:val="both"/>
        <w:rPr>
          <w:rFonts w:ascii="Arial Narrow" w:eastAsia="Times New Roman" w:hAnsi="Arial Narrow" w:cs="Times New Roman"/>
          <w:sz w:val="20"/>
          <w:szCs w:val="20"/>
        </w:rPr>
      </w:pPr>
    </w:p>
    <w:tbl>
      <w:tblPr>
        <w:tblStyle w:val="Rcsostblzat"/>
        <w:tblW w:w="8647" w:type="dxa"/>
        <w:tblInd w:w="562" w:type="dxa"/>
        <w:tblLook w:val="04A0" w:firstRow="1" w:lastRow="0" w:firstColumn="1" w:lastColumn="0" w:noHBand="0" w:noVBand="1"/>
      </w:tblPr>
      <w:tblGrid>
        <w:gridCol w:w="4253"/>
        <w:gridCol w:w="4394"/>
      </w:tblGrid>
      <w:tr w:rsidR="00030920" w:rsidRPr="00824ACE" w14:paraId="4B512C07" w14:textId="77777777" w:rsidTr="001A0AA8">
        <w:tc>
          <w:tcPr>
            <w:tcW w:w="4253" w:type="dxa"/>
            <w:vAlign w:val="center"/>
          </w:tcPr>
          <w:p w14:paraId="546A178E" w14:textId="77777777" w:rsidR="00030920" w:rsidRPr="00030920" w:rsidRDefault="00737E1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030920" w:rsidRPr="00030920">
              <w:rPr>
                <w:rFonts w:ascii="Arial Narrow" w:eastAsia="Times New Roman" w:hAnsi="Arial Narrow" w:cs="Times New Roman"/>
                <w:b/>
                <w:sz w:val="20"/>
                <w:szCs w:val="20"/>
              </w:rPr>
              <w:t>datkezelés célja</w:t>
            </w:r>
          </w:p>
        </w:tc>
        <w:tc>
          <w:tcPr>
            <w:tcW w:w="4394" w:type="dxa"/>
          </w:tcPr>
          <w:p w14:paraId="051680A0" w14:textId="7F1B7B1F" w:rsidR="00030920" w:rsidRPr="00824ACE" w:rsidRDefault="00410CF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A </w:t>
            </w:r>
            <w:r w:rsidR="00030920">
              <w:rPr>
                <w:rFonts w:ascii="Arial Narrow" w:eastAsia="Times New Roman" w:hAnsi="Arial Narrow" w:cs="Times New Roman"/>
                <w:sz w:val="20"/>
                <w:szCs w:val="20"/>
              </w:rPr>
              <w:t>munkáltató jogos érdeke, munkáltatói rendelkezés betartásának ellenőrzése</w:t>
            </w:r>
          </w:p>
        </w:tc>
      </w:tr>
      <w:tr w:rsidR="00030920" w:rsidRPr="00824ACE" w14:paraId="430EDB5A" w14:textId="77777777" w:rsidTr="001A0AA8">
        <w:tc>
          <w:tcPr>
            <w:tcW w:w="4253" w:type="dxa"/>
            <w:vAlign w:val="center"/>
          </w:tcPr>
          <w:p w14:paraId="0412E156" w14:textId="77777777" w:rsidR="00030920" w:rsidRPr="00030920" w:rsidRDefault="00737E1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 k</w:t>
            </w:r>
            <w:r w:rsidR="00030920" w:rsidRPr="00030920">
              <w:rPr>
                <w:rFonts w:ascii="Arial Narrow" w:eastAsia="Times New Roman" w:hAnsi="Arial Narrow" w:cs="Times New Roman"/>
                <w:b/>
                <w:sz w:val="20"/>
                <w:szCs w:val="20"/>
              </w:rPr>
              <w:t>ezelt személyes adatok</w:t>
            </w:r>
            <w:r>
              <w:rPr>
                <w:rFonts w:ascii="Arial Narrow" w:eastAsia="Times New Roman" w:hAnsi="Arial Narrow" w:cs="Times New Roman"/>
                <w:b/>
                <w:sz w:val="20"/>
                <w:szCs w:val="20"/>
              </w:rPr>
              <w:t xml:space="preserve"> köre</w:t>
            </w:r>
          </w:p>
        </w:tc>
        <w:tc>
          <w:tcPr>
            <w:tcW w:w="4394" w:type="dxa"/>
          </w:tcPr>
          <w:p w14:paraId="635B5D15" w14:textId="164E7D88" w:rsidR="00030920" w:rsidRPr="00737E19" w:rsidRDefault="00410CF9" w:rsidP="00C10D6E">
            <w:pPr>
              <w:spacing w:after="0" w:line="240" w:lineRule="auto"/>
              <w:jc w:val="both"/>
              <w:rPr>
                <w:rFonts w:ascii="Arial Narrow" w:hAnsi="Arial Narrow"/>
                <w:sz w:val="20"/>
                <w:szCs w:val="20"/>
              </w:rPr>
            </w:pPr>
            <w:r>
              <w:rPr>
                <w:rFonts w:ascii="Arial Narrow" w:hAnsi="Arial Narrow"/>
                <w:sz w:val="20"/>
                <w:szCs w:val="20"/>
              </w:rPr>
              <w:t>A</w:t>
            </w:r>
            <w:r w:rsidR="00737E19" w:rsidRPr="00737E19">
              <w:rPr>
                <w:rFonts w:ascii="Arial Narrow" w:hAnsi="Arial Narrow"/>
                <w:sz w:val="20"/>
                <w:szCs w:val="20"/>
              </w:rPr>
              <w:t>z ellenőrzés során rögzített személyes adatok, e-mail-címek, csatolt fájlok (fényképek, dokumentumok stb.), naplófájl adatok.</w:t>
            </w:r>
          </w:p>
        </w:tc>
      </w:tr>
      <w:tr w:rsidR="00030920" w:rsidRPr="00824ACE" w14:paraId="4171DFDF" w14:textId="77777777" w:rsidTr="001A0AA8">
        <w:tc>
          <w:tcPr>
            <w:tcW w:w="4253" w:type="dxa"/>
            <w:vAlign w:val="center"/>
          </w:tcPr>
          <w:p w14:paraId="2C01D4AD" w14:textId="77777777" w:rsidR="00030920" w:rsidRPr="00030920" w:rsidRDefault="00737E1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030920" w:rsidRPr="00030920">
              <w:rPr>
                <w:rFonts w:ascii="Arial Narrow" w:eastAsia="Times New Roman" w:hAnsi="Arial Narrow" w:cs="Times New Roman"/>
                <w:b/>
                <w:sz w:val="20"/>
                <w:szCs w:val="20"/>
              </w:rPr>
              <w:t>datkezelés jogalapja</w:t>
            </w:r>
          </w:p>
        </w:tc>
        <w:tc>
          <w:tcPr>
            <w:tcW w:w="4394" w:type="dxa"/>
          </w:tcPr>
          <w:p w14:paraId="5D48C78A" w14:textId="6B9F035D" w:rsidR="00987965" w:rsidRDefault="00410CF9" w:rsidP="00C10D6E">
            <w:pPr>
              <w:spacing w:after="0" w:line="240" w:lineRule="auto"/>
              <w:jc w:val="both"/>
              <w:rPr>
                <w:rFonts w:ascii="Arial Narrow" w:hAnsi="Arial Narrow"/>
                <w:sz w:val="20"/>
                <w:szCs w:val="20"/>
              </w:rPr>
            </w:pPr>
            <w:r>
              <w:rPr>
                <w:rFonts w:ascii="Arial Narrow" w:hAnsi="Arial Narrow"/>
                <w:sz w:val="20"/>
                <w:szCs w:val="20"/>
              </w:rPr>
              <w:t>A</w:t>
            </w:r>
            <w:r w:rsidR="00737E19" w:rsidRPr="004174F4">
              <w:rPr>
                <w:rFonts w:ascii="Arial Narrow" w:hAnsi="Arial Narrow"/>
                <w:sz w:val="20"/>
                <w:szCs w:val="20"/>
              </w:rPr>
              <w:t>z adatkezelő jogos érdekeinek érvényesítésén alapuló – jogalap. A munkáltató jogos érdeke az üzleti titkok, információk, adatok védelme, az adatbiztonság sértetlenségének megőrzése, valamint a munka törvénykönyvében biztosított munkáltatói ellenőrzési jog érvényesítése</w:t>
            </w:r>
            <w:r w:rsidR="00987965">
              <w:rPr>
                <w:rFonts w:ascii="Arial Narrow" w:hAnsi="Arial Narrow"/>
                <w:sz w:val="20"/>
                <w:szCs w:val="20"/>
              </w:rPr>
              <w:t>.</w:t>
            </w:r>
          </w:p>
          <w:p w14:paraId="4C1BD90A" w14:textId="77777777" w:rsidR="004C2FCD" w:rsidRDefault="004C2FCD" w:rsidP="00C10D6E">
            <w:pPr>
              <w:spacing w:after="0" w:line="240" w:lineRule="auto"/>
              <w:jc w:val="both"/>
              <w:rPr>
                <w:rFonts w:ascii="Arial Narrow" w:hAnsi="Arial Narrow"/>
                <w:sz w:val="20"/>
                <w:szCs w:val="20"/>
              </w:rPr>
            </w:pPr>
            <w:r>
              <w:rPr>
                <w:rFonts w:ascii="Arial Narrow" w:hAnsi="Arial Narrow"/>
                <w:sz w:val="20"/>
                <w:szCs w:val="20"/>
              </w:rPr>
              <w:t>Jogalap:</w:t>
            </w:r>
          </w:p>
          <w:p w14:paraId="636241A7" w14:textId="77777777" w:rsidR="004C2FCD" w:rsidRPr="00410CF9" w:rsidRDefault="00987965"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sidRPr="004C2FCD">
              <w:rPr>
                <w:rFonts w:ascii="Arial Narrow" w:eastAsia="Times New Roman" w:hAnsi="Arial Narrow" w:cs="Times New Roman"/>
                <w:sz w:val="20"/>
                <w:szCs w:val="20"/>
              </w:rPr>
              <w:t xml:space="preserve">az adatkezelő jogos érdekeinek érvényesítéséhez </w:t>
            </w:r>
            <w:r w:rsidRPr="00410CF9">
              <w:rPr>
                <w:rFonts w:ascii="Arial Narrow" w:eastAsia="Times New Roman" w:hAnsi="Arial Narrow" w:cs="Times New Roman"/>
                <w:sz w:val="20"/>
                <w:szCs w:val="20"/>
              </w:rPr>
              <w:t>szükséges [GDPR 6. cikk (1) bekezdés f)]</w:t>
            </w:r>
          </w:p>
          <w:p w14:paraId="707D5FB8" w14:textId="77777777" w:rsidR="00410CF9" w:rsidRPr="00410CF9" w:rsidRDefault="00987965" w:rsidP="003522A1">
            <w:pPr>
              <w:pStyle w:val="Listaszerbekezds"/>
              <w:numPr>
                <w:ilvl w:val="0"/>
                <w:numId w:val="25"/>
              </w:numPr>
              <w:spacing w:after="0" w:line="240" w:lineRule="auto"/>
              <w:ind w:left="28" w:hanging="142"/>
              <w:jc w:val="both"/>
              <w:rPr>
                <w:rFonts w:ascii="Arial Narrow" w:eastAsia="Times New Roman" w:hAnsi="Arial Narrow" w:cs="Times New Roman"/>
                <w:sz w:val="20"/>
                <w:szCs w:val="20"/>
              </w:rPr>
            </w:pPr>
            <w:r w:rsidRPr="00410CF9">
              <w:rPr>
                <w:rFonts w:ascii="Arial Narrow" w:eastAsia="Times New Roman" w:hAnsi="Arial Narrow" w:cs="Times New Roman"/>
                <w:sz w:val="20"/>
                <w:szCs w:val="20"/>
              </w:rPr>
              <w:t xml:space="preserve">Mt. </w:t>
            </w:r>
            <w:r w:rsidR="00410CF9" w:rsidRPr="00410CF9">
              <w:rPr>
                <w:rFonts w:ascii="Arial Narrow" w:eastAsia="Times New Roman" w:hAnsi="Arial Narrow" w:cs="Times New Roman"/>
                <w:sz w:val="20"/>
                <w:szCs w:val="20"/>
              </w:rPr>
              <w:t>8. §, 52.§</w:t>
            </w:r>
          </w:p>
          <w:p w14:paraId="29EB42E4" w14:textId="2B2B6788" w:rsidR="004C2FCD" w:rsidRPr="00410CF9" w:rsidRDefault="002C1CFA" w:rsidP="003522A1">
            <w:pPr>
              <w:pStyle w:val="Listaszerbekezds"/>
              <w:numPr>
                <w:ilvl w:val="0"/>
                <w:numId w:val="25"/>
              </w:numPr>
              <w:spacing w:after="0" w:line="240" w:lineRule="auto"/>
              <w:ind w:left="28" w:hanging="142"/>
              <w:jc w:val="both"/>
              <w:rPr>
                <w:rFonts w:ascii="Arial Narrow" w:eastAsia="Times New Roman" w:hAnsi="Arial Narrow" w:cs="Times New Roman"/>
                <w:i/>
                <w:sz w:val="20"/>
                <w:szCs w:val="20"/>
                <w:highlight w:val="green"/>
              </w:rPr>
            </w:pPr>
            <w:r>
              <w:rPr>
                <w:rFonts w:ascii="Arial Narrow" w:eastAsia="Times New Roman" w:hAnsi="Arial Narrow" w:cs="Times New Roman"/>
                <w:sz w:val="20"/>
                <w:szCs w:val="20"/>
              </w:rPr>
              <w:t>Érdekmérlegelési tesztet jelen S</w:t>
            </w:r>
            <w:r w:rsidR="00EF7A6F" w:rsidRPr="00410CF9">
              <w:rPr>
                <w:rFonts w:ascii="Arial Narrow" w:eastAsia="Times New Roman" w:hAnsi="Arial Narrow" w:cs="Times New Roman"/>
                <w:sz w:val="20"/>
                <w:szCs w:val="20"/>
              </w:rPr>
              <w:t xml:space="preserve">zabályzat </w:t>
            </w:r>
            <w:r w:rsidR="000D1384">
              <w:rPr>
                <w:rFonts w:ascii="Arial Narrow" w:eastAsia="Times New Roman" w:hAnsi="Arial Narrow" w:cs="Times New Roman"/>
                <w:b/>
                <w:sz w:val="20"/>
                <w:szCs w:val="20"/>
              </w:rPr>
              <w:t>9</w:t>
            </w:r>
            <w:r w:rsidR="00EF7A6F" w:rsidRPr="00410CF9">
              <w:rPr>
                <w:rFonts w:ascii="Arial Narrow" w:eastAsia="Times New Roman" w:hAnsi="Arial Narrow" w:cs="Times New Roman"/>
                <w:b/>
                <w:sz w:val="20"/>
                <w:szCs w:val="20"/>
              </w:rPr>
              <w:t>. számú melléklet</w:t>
            </w:r>
            <w:r w:rsidR="00EF7A6F" w:rsidRPr="00410CF9">
              <w:rPr>
                <w:rFonts w:ascii="Arial Narrow" w:eastAsia="Times New Roman" w:hAnsi="Arial Narrow" w:cs="Times New Roman"/>
                <w:sz w:val="20"/>
                <w:szCs w:val="20"/>
              </w:rPr>
              <w:t>e tartalmazza</w:t>
            </w:r>
          </w:p>
        </w:tc>
      </w:tr>
      <w:tr w:rsidR="004C2FCD" w:rsidRPr="00824ACE" w14:paraId="4BC9099A" w14:textId="77777777" w:rsidTr="001A0AA8">
        <w:tc>
          <w:tcPr>
            <w:tcW w:w="4253" w:type="dxa"/>
            <w:vAlign w:val="center"/>
          </w:tcPr>
          <w:p w14:paraId="48A64CF2" w14:textId="77777777" w:rsidR="004C2FCD" w:rsidRDefault="004C2FCD"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394" w:type="dxa"/>
          </w:tcPr>
          <w:p w14:paraId="2EE2BF13" w14:textId="61D865D2" w:rsidR="004C2FCD" w:rsidRPr="00824ACE" w:rsidRDefault="00410CF9"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A </w:t>
            </w:r>
            <w:r w:rsidR="004C2FCD">
              <w:rPr>
                <w:rFonts w:ascii="Arial Narrow" w:eastAsia="Times New Roman" w:hAnsi="Arial Narrow" w:cs="Times New Roman"/>
                <w:sz w:val="20"/>
                <w:szCs w:val="20"/>
              </w:rPr>
              <w:t>munkavállaló által használ hivatali e-mail fiók</w:t>
            </w:r>
          </w:p>
        </w:tc>
      </w:tr>
      <w:tr w:rsidR="00030920" w:rsidRPr="00824ACE" w14:paraId="553390D2" w14:textId="77777777" w:rsidTr="001A0AA8">
        <w:tc>
          <w:tcPr>
            <w:tcW w:w="4253" w:type="dxa"/>
            <w:vAlign w:val="center"/>
          </w:tcPr>
          <w:p w14:paraId="7A8240A5" w14:textId="77777777" w:rsidR="00030920" w:rsidRPr="00030920" w:rsidRDefault="00737E1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030920" w:rsidRPr="00030920">
              <w:rPr>
                <w:rFonts w:ascii="Arial Narrow" w:eastAsia="Times New Roman" w:hAnsi="Arial Narrow" w:cs="Times New Roman"/>
                <w:b/>
                <w:sz w:val="20"/>
                <w:szCs w:val="20"/>
              </w:rPr>
              <w:t>datokat megismerheti</w:t>
            </w:r>
          </w:p>
        </w:tc>
        <w:tc>
          <w:tcPr>
            <w:tcW w:w="4394" w:type="dxa"/>
          </w:tcPr>
          <w:p w14:paraId="71F6E2C3" w14:textId="77777777" w:rsidR="00030920" w:rsidRPr="00824ACE" w:rsidRDefault="00030920"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dr. Baka Levente, </w:t>
            </w:r>
            <w:r w:rsidR="00D93855">
              <w:rPr>
                <w:rFonts w:ascii="Arial Narrow" w:eastAsia="Times New Roman" w:hAnsi="Arial Narrow" w:cs="Times New Roman"/>
                <w:sz w:val="20"/>
                <w:szCs w:val="20"/>
              </w:rPr>
              <w:t>elnök</w:t>
            </w:r>
          </w:p>
          <w:p w14:paraId="2766578A" w14:textId="77777777" w:rsidR="00030920" w:rsidRDefault="00030920"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közvetle</w:t>
            </w:r>
            <w:r w:rsidR="00A46091">
              <w:rPr>
                <w:rFonts w:ascii="Arial Narrow" w:eastAsia="Times New Roman" w:hAnsi="Arial Narrow" w:cs="Times New Roman"/>
                <w:sz w:val="20"/>
                <w:szCs w:val="20"/>
              </w:rPr>
              <w:t>n</w:t>
            </w:r>
            <w:r>
              <w:rPr>
                <w:rFonts w:ascii="Arial Narrow" w:eastAsia="Times New Roman" w:hAnsi="Arial Narrow" w:cs="Times New Roman"/>
                <w:sz w:val="20"/>
                <w:szCs w:val="20"/>
              </w:rPr>
              <w:t xml:space="preserve"> szervezeti vezető</w:t>
            </w:r>
          </w:p>
          <w:p w14:paraId="1C3916FC" w14:textId="77777777" w:rsidR="00A75BB9" w:rsidRPr="00824ACE" w:rsidRDefault="00A75BB9"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IT szolgáltatással foglalkozó adatkezelő</w:t>
            </w:r>
          </w:p>
        </w:tc>
      </w:tr>
      <w:tr w:rsidR="006010FF" w:rsidRPr="00824ACE" w14:paraId="4B016638" w14:textId="77777777" w:rsidTr="001A0AA8">
        <w:tc>
          <w:tcPr>
            <w:tcW w:w="4253" w:type="dxa"/>
            <w:vAlign w:val="center"/>
          </w:tcPr>
          <w:p w14:paraId="770EDB1A" w14:textId="77777777" w:rsidR="006010FF" w:rsidRPr="00030920" w:rsidRDefault="006010F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410CF9">
              <w:rPr>
                <w:rFonts w:ascii="Arial Narrow" w:hAnsi="Arial Narrow"/>
                <w:b/>
                <w:snapToGrid w:val="0"/>
                <w:sz w:val="20"/>
                <w:szCs w:val="20"/>
              </w:rPr>
              <w:t>Adattovábbítás, címzettek</w:t>
            </w:r>
          </w:p>
        </w:tc>
        <w:tc>
          <w:tcPr>
            <w:tcW w:w="4394" w:type="dxa"/>
          </w:tcPr>
          <w:p w14:paraId="0FF87DDE" w14:textId="469B714D" w:rsidR="006010FF" w:rsidRPr="00AF1010" w:rsidRDefault="006010FF" w:rsidP="00C10D6E">
            <w:pPr>
              <w:spacing w:after="0" w:line="240" w:lineRule="auto"/>
              <w:jc w:val="both"/>
              <w:rPr>
                <w:rFonts w:ascii="Arial Narrow" w:eastAsia="Times New Roman" w:hAnsi="Arial Narrow" w:cs="Times New Roman"/>
                <w:sz w:val="20"/>
                <w:szCs w:val="20"/>
              </w:rPr>
            </w:pPr>
            <w:r w:rsidRPr="004174F4">
              <w:rPr>
                <w:rFonts w:ascii="Arial Narrow" w:hAnsi="Arial Narrow"/>
                <w:sz w:val="20"/>
                <w:szCs w:val="20"/>
              </w:rPr>
              <w:t>Kötelezettségszegés, károkozás, bűncselekmény vagy szabálysértés felmerülése esetén az adatok átadásra kerülnek az eljáró hatóságoknak, egyéb szervezeteknek (pl. bíróság</w:t>
            </w:r>
            <w:r w:rsidR="00410CF9">
              <w:rPr>
                <w:rFonts w:ascii="Arial Narrow" w:hAnsi="Arial Narrow"/>
                <w:sz w:val="20"/>
                <w:szCs w:val="20"/>
              </w:rPr>
              <w:t>, közjegyző, végrehajtó</w:t>
            </w:r>
            <w:r w:rsidRPr="004174F4">
              <w:rPr>
                <w:rFonts w:ascii="Arial Narrow" w:hAnsi="Arial Narrow"/>
                <w:sz w:val="20"/>
                <w:szCs w:val="20"/>
              </w:rPr>
              <w:t>).</w:t>
            </w:r>
          </w:p>
        </w:tc>
      </w:tr>
      <w:tr w:rsidR="00030920" w:rsidRPr="00824ACE" w14:paraId="37256FF2" w14:textId="77777777" w:rsidTr="001A0AA8">
        <w:tc>
          <w:tcPr>
            <w:tcW w:w="4253" w:type="dxa"/>
            <w:vAlign w:val="center"/>
          </w:tcPr>
          <w:p w14:paraId="3647A8DF" w14:textId="77777777" w:rsidR="00030920" w:rsidRPr="00030920" w:rsidRDefault="004C2FCD"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030920" w:rsidRPr="00030920">
              <w:rPr>
                <w:rFonts w:ascii="Arial Narrow" w:eastAsia="Times New Roman" w:hAnsi="Arial Narrow" w:cs="Times New Roman"/>
                <w:b/>
                <w:sz w:val="20"/>
                <w:szCs w:val="20"/>
              </w:rPr>
              <w:t>datkezelési tájékoztatásért felelő</w:t>
            </w:r>
            <w:r>
              <w:rPr>
                <w:rFonts w:ascii="Arial Narrow" w:eastAsia="Times New Roman" w:hAnsi="Arial Narrow" w:cs="Times New Roman"/>
                <w:b/>
                <w:sz w:val="20"/>
                <w:szCs w:val="20"/>
              </w:rPr>
              <w:t>s</w:t>
            </w:r>
          </w:p>
        </w:tc>
        <w:tc>
          <w:tcPr>
            <w:tcW w:w="4394" w:type="dxa"/>
          </w:tcPr>
          <w:p w14:paraId="76265205" w14:textId="77777777" w:rsidR="00030920" w:rsidRPr="00824ACE" w:rsidRDefault="00BA0108" w:rsidP="00C10D6E">
            <w:pPr>
              <w:spacing w:after="0" w:line="240" w:lineRule="auto"/>
              <w:jc w:val="both"/>
              <w:rPr>
                <w:rFonts w:ascii="Arial Narrow" w:eastAsia="Times New Roman" w:hAnsi="Arial Narrow" w:cs="Times New Roman"/>
                <w:sz w:val="20"/>
                <w:szCs w:val="20"/>
              </w:rPr>
            </w:pPr>
            <w:r w:rsidRPr="00AF1010">
              <w:rPr>
                <w:rFonts w:ascii="Arial Narrow" w:eastAsia="Times New Roman" w:hAnsi="Arial Narrow" w:cs="Times New Roman"/>
                <w:sz w:val="20"/>
                <w:szCs w:val="20"/>
              </w:rPr>
              <w:t xml:space="preserve">A </w:t>
            </w:r>
            <w:r w:rsidRPr="00410CF9">
              <w:rPr>
                <w:rFonts w:ascii="Arial Narrow" w:eastAsia="Times New Roman" w:hAnsi="Arial Narrow" w:cs="Times New Roman"/>
                <w:sz w:val="20"/>
                <w:szCs w:val="20"/>
              </w:rPr>
              <w:t>tájékoztatásért az Egyesület kijelölt adatvédelmi felelősei felelősek.</w:t>
            </w:r>
          </w:p>
        </w:tc>
      </w:tr>
      <w:tr w:rsidR="00030920" w:rsidRPr="00824ACE" w14:paraId="376B9FF7" w14:textId="77777777" w:rsidTr="001A0AA8">
        <w:tc>
          <w:tcPr>
            <w:tcW w:w="4253" w:type="dxa"/>
            <w:vAlign w:val="center"/>
          </w:tcPr>
          <w:p w14:paraId="7C498B92" w14:textId="77777777" w:rsidR="00030920" w:rsidRPr="00030920" w:rsidRDefault="00737E1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030920" w:rsidRPr="00030920">
              <w:rPr>
                <w:rFonts w:ascii="Arial Narrow" w:eastAsia="Times New Roman" w:hAnsi="Arial Narrow" w:cs="Times New Roman"/>
                <w:b/>
                <w:sz w:val="20"/>
                <w:szCs w:val="20"/>
              </w:rPr>
              <w:t>datkezelés időtartama</w:t>
            </w:r>
          </w:p>
        </w:tc>
        <w:tc>
          <w:tcPr>
            <w:tcW w:w="4394" w:type="dxa"/>
          </w:tcPr>
          <w:p w14:paraId="2C7C4B90" w14:textId="77777777" w:rsidR="00030920" w:rsidRPr="00824ACE" w:rsidRDefault="00030920"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 </w:t>
            </w:r>
            <w:r w:rsidR="00A75BB9">
              <w:rPr>
                <w:rFonts w:ascii="Arial Narrow" w:eastAsia="Times New Roman" w:hAnsi="Arial Narrow" w:cs="Times New Roman"/>
                <w:sz w:val="20"/>
                <w:szCs w:val="20"/>
              </w:rPr>
              <w:t>Az ellenőrzés időtartama.</w:t>
            </w:r>
            <w:r w:rsidR="00540AAC">
              <w:rPr>
                <w:rFonts w:ascii="Arial Narrow" w:eastAsia="Times New Roman" w:hAnsi="Arial Narrow" w:cs="Times New Roman"/>
                <w:sz w:val="20"/>
                <w:szCs w:val="20"/>
              </w:rPr>
              <w:t xml:space="preserve"> </w:t>
            </w:r>
            <w:r w:rsidR="00540AAC" w:rsidRPr="004174F4">
              <w:rPr>
                <w:rFonts w:ascii="Arial Narrow" w:hAnsi="Arial Narrow"/>
                <w:sz w:val="20"/>
                <w:szCs w:val="20"/>
              </w:rPr>
              <w:t>Kötelezettségszegés, károkozás, bűncselekmény vagy szabálysértés felmerülése esetén</w:t>
            </w:r>
            <w:r w:rsidR="00540AAC">
              <w:rPr>
                <w:rFonts w:ascii="Arial Narrow" w:hAnsi="Arial Narrow"/>
                <w:sz w:val="20"/>
                <w:szCs w:val="20"/>
              </w:rPr>
              <w:t xml:space="preserve"> a kivizsgálásra, igényérvényesítésre vonatkozó eljárás jogerős lezárásának időtartamáig.</w:t>
            </w:r>
          </w:p>
        </w:tc>
      </w:tr>
      <w:tr w:rsidR="004C2FCD" w:rsidRPr="00824ACE" w14:paraId="513BF1AD" w14:textId="77777777" w:rsidTr="001A0AA8">
        <w:tc>
          <w:tcPr>
            <w:tcW w:w="4253" w:type="dxa"/>
            <w:vAlign w:val="center"/>
          </w:tcPr>
          <w:p w14:paraId="36E4999A" w14:textId="77777777" w:rsidR="004C2FCD" w:rsidRDefault="0099503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394" w:type="dxa"/>
          </w:tcPr>
          <w:p w14:paraId="7AE57EBC" w14:textId="7B2B39EF" w:rsidR="004C2FCD" w:rsidRPr="00824ACE" w:rsidRDefault="00410CF9"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szerverén, ügyviteli rendszerben, papíralapon irattárban</w:t>
            </w:r>
          </w:p>
        </w:tc>
      </w:tr>
    </w:tbl>
    <w:p w14:paraId="03B34B99" w14:textId="77777777" w:rsidR="00030920" w:rsidRPr="00737E19" w:rsidRDefault="00030920" w:rsidP="00C10D6E">
      <w:pPr>
        <w:spacing w:after="0" w:line="240" w:lineRule="auto"/>
        <w:jc w:val="both"/>
        <w:rPr>
          <w:rFonts w:ascii="Arial Narrow" w:eastAsia="Times New Roman" w:hAnsi="Arial Narrow" w:cs="Times New Roman"/>
          <w:sz w:val="20"/>
          <w:szCs w:val="20"/>
        </w:rPr>
      </w:pPr>
    </w:p>
    <w:p w14:paraId="1067E694" w14:textId="77777777" w:rsidR="00572490" w:rsidRPr="00824ACE" w:rsidRDefault="00FB091B"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Amennyiben az ellenőrzés körülményei nem zárják ki ennek lehetőségét, biztosítani kell, hogy a munkavállaló jelen lehessen az ellenőrzés során. </w:t>
      </w:r>
    </w:p>
    <w:p w14:paraId="7D0585DE" w14:textId="3D2DA975" w:rsidR="00572490" w:rsidRPr="00824ACE" w:rsidRDefault="008E5CE2"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lastRenderedPageBreak/>
        <w:t xml:space="preserve">Az ellenőrzés előtt </w:t>
      </w:r>
      <w:r w:rsidR="00FB091B" w:rsidRPr="00824ACE">
        <w:rPr>
          <w:rFonts w:ascii="Arial Narrow" w:eastAsia="Times New Roman" w:hAnsi="Arial Narrow" w:cs="Times New Roman"/>
          <w:sz w:val="20"/>
          <w:szCs w:val="20"/>
        </w:rPr>
        <w:t xml:space="preserve">tájékoztatni kell a munkavállalót arról, hogy milyen munkáltatói érdek miatt kerül sor az ellenőrzésre, </w:t>
      </w:r>
      <w:r w:rsidR="006A0BB2">
        <w:rPr>
          <w:rFonts w:ascii="Arial Narrow" w:eastAsia="Times New Roman" w:hAnsi="Arial Narrow" w:cs="Times New Roman"/>
          <w:sz w:val="20"/>
          <w:szCs w:val="20"/>
        </w:rPr>
        <w:t xml:space="preserve">a </w:t>
      </w:r>
      <w:r w:rsidR="00FB091B" w:rsidRPr="00824ACE">
        <w:rPr>
          <w:rFonts w:ascii="Arial Narrow" w:eastAsia="Times New Roman" w:hAnsi="Arial Narrow" w:cs="Times New Roman"/>
          <w:sz w:val="20"/>
          <w:szCs w:val="20"/>
        </w:rPr>
        <w:t xml:space="preserve">munkáltató részéről ki végezheti az ellenőrzést, - milyen szabályok szerint kerülhet sor ellenőrzésre (fokozatosság elvének betartása) és mi az eljárás </w:t>
      </w:r>
      <w:r w:rsidR="00FB091B" w:rsidRPr="00410CF9">
        <w:rPr>
          <w:rFonts w:ascii="Arial Narrow" w:eastAsia="Times New Roman" w:hAnsi="Arial Narrow" w:cs="Times New Roman"/>
          <w:sz w:val="20"/>
          <w:szCs w:val="20"/>
        </w:rPr>
        <w:t>menete, - milyen jogai és jo</w:t>
      </w:r>
      <w:r w:rsidR="00193BD1" w:rsidRPr="00410CF9">
        <w:rPr>
          <w:rFonts w:ascii="Arial Narrow" w:eastAsia="Times New Roman" w:hAnsi="Arial Narrow" w:cs="Times New Roman"/>
          <w:sz w:val="20"/>
          <w:szCs w:val="20"/>
        </w:rPr>
        <w:t>gorvoslati lehetőségei vannak a</w:t>
      </w:r>
      <w:r w:rsidR="00FB091B" w:rsidRPr="00410CF9">
        <w:rPr>
          <w:rFonts w:ascii="Arial Narrow" w:eastAsia="Times New Roman" w:hAnsi="Arial Narrow" w:cs="Times New Roman"/>
          <w:sz w:val="20"/>
          <w:szCs w:val="20"/>
        </w:rPr>
        <w:t>z e-mail fiók ellenőrzésével együtt járó adatkezeléssel kapcsolatban.</w:t>
      </w:r>
      <w:r w:rsidR="004C2FCD" w:rsidRPr="00410CF9">
        <w:rPr>
          <w:rFonts w:ascii="Arial Narrow" w:eastAsia="Times New Roman" w:hAnsi="Arial Narrow" w:cs="Times New Roman"/>
          <w:sz w:val="20"/>
          <w:szCs w:val="20"/>
        </w:rPr>
        <w:t xml:space="preserve"> A munkahelyi e-mail fiók ellenőrzésével kapcsolat</w:t>
      </w:r>
      <w:r w:rsidR="002C1CFA">
        <w:rPr>
          <w:rFonts w:ascii="Arial Narrow" w:eastAsia="Times New Roman" w:hAnsi="Arial Narrow" w:cs="Times New Roman"/>
          <w:sz w:val="20"/>
          <w:szCs w:val="20"/>
        </w:rPr>
        <w:t>os általános tájékoztató jelen S</w:t>
      </w:r>
      <w:r w:rsidR="004C2FCD" w:rsidRPr="00410CF9">
        <w:rPr>
          <w:rFonts w:ascii="Arial Narrow" w:eastAsia="Times New Roman" w:hAnsi="Arial Narrow" w:cs="Times New Roman"/>
          <w:sz w:val="20"/>
          <w:szCs w:val="20"/>
        </w:rPr>
        <w:t xml:space="preserve">zabályzat </w:t>
      </w:r>
      <w:r w:rsidR="000D1384">
        <w:rPr>
          <w:rFonts w:ascii="Arial Narrow" w:eastAsia="Times New Roman" w:hAnsi="Arial Narrow" w:cs="Times New Roman"/>
          <w:b/>
          <w:sz w:val="20"/>
          <w:szCs w:val="20"/>
        </w:rPr>
        <w:t>8</w:t>
      </w:r>
      <w:r w:rsidR="00EF7A6F" w:rsidRPr="00410CF9">
        <w:rPr>
          <w:rFonts w:ascii="Arial Narrow" w:eastAsia="Times New Roman" w:hAnsi="Arial Narrow" w:cs="Times New Roman"/>
          <w:b/>
          <w:sz w:val="20"/>
          <w:szCs w:val="20"/>
        </w:rPr>
        <w:t>.</w:t>
      </w:r>
      <w:r w:rsidR="004C2FCD" w:rsidRPr="00410CF9">
        <w:rPr>
          <w:rFonts w:ascii="Arial Narrow" w:eastAsia="Times New Roman" w:hAnsi="Arial Narrow" w:cs="Times New Roman"/>
          <w:b/>
          <w:sz w:val="20"/>
          <w:szCs w:val="20"/>
        </w:rPr>
        <w:t xml:space="preserve"> számú melléklet</w:t>
      </w:r>
      <w:r w:rsidR="004C2FCD" w:rsidRPr="00410CF9">
        <w:rPr>
          <w:rFonts w:ascii="Arial Narrow" w:eastAsia="Times New Roman" w:hAnsi="Arial Narrow" w:cs="Times New Roman"/>
          <w:sz w:val="20"/>
          <w:szCs w:val="20"/>
        </w:rPr>
        <w:t>ében található.</w:t>
      </w:r>
    </w:p>
    <w:p w14:paraId="57ED8823" w14:textId="77777777" w:rsidR="00572490" w:rsidRPr="00410CF9" w:rsidRDefault="00FB091B"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Az ellenőrzés során a fokozatosság elvét kell alkalmazni, így elsődlegesen az e-mail címéből és tárgyából kell megállapítani, hogy az a munkavállaló munkaköri feladatával kapcsolatos, és nem személyes célú. Nem személyes célú e-</w:t>
      </w:r>
      <w:r w:rsidRPr="00410CF9">
        <w:rPr>
          <w:rFonts w:ascii="Arial Narrow" w:eastAsia="Times New Roman" w:hAnsi="Arial Narrow" w:cs="Times New Roman"/>
          <w:sz w:val="20"/>
          <w:szCs w:val="20"/>
        </w:rPr>
        <w:t xml:space="preserve">mailek tartalmát a munkáltató korlátozás nélkül vizsgálhatja. </w:t>
      </w:r>
    </w:p>
    <w:p w14:paraId="4E8C9589" w14:textId="2558C746" w:rsidR="004C2FCD" w:rsidRPr="00410CF9" w:rsidRDefault="004C2FCD"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410CF9">
        <w:rPr>
          <w:rFonts w:ascii="Arial Narrow" w:eastAsia="Times New Roman" w:hAnsi="Arial Narrow" w:cs="Times New Roman"/>
          <w:sz w:val="20"/>
          <w:szCs w:val="20"/>
        </w:rPr>
        <w:t>Az ellenőrzés során biztosítani kell a munkavállaló személyes jelenlétét, valam</w:t>
      </w:r>
      <w:r w:rsidR="002C1CFA">
        <w:rPr>
          <w:rFonts w:ascii="Arial Narrow" w:eastAsia="Times New Roman" w:hAnsi="Arial Narrow" w:cs="Times New Roman"/>
          <w:sz w:val="20"/>
          <w:szCs w:val="20"/>
        </w:rPr>
        <w:t>int az ellenőrzés során, jelen S</w:t>
      </w:r>
      <w:r w:rsidRPr="00410CF9">
        <w:rPr>
          <w:rFonts w:ascii="Arial Narrow" w:eastAsia="Times New Roman" w:hAnsi="Arial Narrow" w:cs="Times New Roman"/>
          <w:sz w:val="20"/>
          <w:szCs w:val="20"/>
        </w:rPr>
        <w:t>zabályzat</w:t>
      </w:r>
      <w:r w:rsidR="00EF7A6F" w:rsidRPr="00410CF9">
        <w:rPr>
          <w:rFonts w:ascii="Arial Narrow" w:eastAsia="Times New Roman" w:hAnsi="Arial Narrow" w:cs="Times New Roman"/>
          <w:sz w:val="20"/>
          <w:szCs w:val="20"/>
        </w:rPr>
        <w:t xml:space="preserve"> </w:t>
      </w:r>
      <w:r w:rsidR="000D1384">
        <w:rPr>
          <w:rFonts w:ascii="Arial Narrow" w:eastAsia="Times New Roman" w:hAnsi="Arial Narrow" w:cs="Times New Roman"/>
          <w:b/>
          <w:sz w:val="20"/>
          <w:szCs w:val="20"/>
        </w:rPr>
        <w:t>10</w:t>
      </w:r>
      <w:r w:rsidR="00EF7A6F" w:rsidRPr="00410CF9">
        <w:rPr>
          <w:rFonts w:ascii="Arial Narrow" w:eastAsia="Times New Roman" w:hAnsi="Arial Narrow" w:cs="Times New Roman"/>
          <w:b/>
          <w:sz w:val="20"/>
          <w:szCs w:val="20"/>
        </w:rPr>
        <w:t>.</w:t>
      </w:r>
      <w:r w:rsidRPr="00410CF9">
        <w:rPr>
          <w:rFonts w:ascii="Arial Narrow" w:eastAsia="Times New Roman" w:hAnsi="Arial Narrow" w:cs="Times New Roman"/>
          <w:b/>
          <w:sz w:val="20"/>
          <w:szCs w:val="20"/>
        </w:rPr>
        <w:t xml:space="preserve"> számú melléklet</w:t>
      </w:r>
      <w:r w:rsidRPr="00410CF9">
        <w:rPr>
          <w:rFonts w:ascii="Arial Narrow" w:eastAsia="Times New Roman" w:hAnsi="Arial Narrow" w:cs="Times New Roman"/>
          <w:sz w:val="20"/>
          <w:szCs w:val="20"/>
        </w:rPr>
        <w:t xml:space="preserve">ében található jegyzőkönyv felvétele szükséges. </w:t>
      </w:r>
    </w:p>
    <w:p w14:paraId="0251750D" w14:textId="77777777" w:rsidR="00572490" w:rsidRPr="00824ACE" w:rsidRDefault="006A0BB2"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Pr>
          <w:rFonts w:ascii="Arial Narrow" w:eastAsia="Times New Roman" w:hAnsi="Arial Narrow" w:cs="Times New Roman"/>
          <w:sz w:val="20"/>
          <w:szCs w:val="20"/>
        </w:rPr>
        <w:t>Ha jelen S</w:t>
      </w:r>
      <w:r w:rsidR="00FB091B" w:rsidRPr="00824ACE">
        <w:rPr>
          <w:rFonts w:ascii="Arial Narrow" w:eastAsia="Times New Roman" w:hAnsi="Arial Narrow" w:cs="Times New Roman"/>
          <w:sz w:val="20"/>
          <w:szCs w:val="20"/>
        </w:rPr>
        <w:t>zabályzat rendelkezéseivel ellentétben az állapítható meg, hogy a munkavállaló az e-mail fiókot személyes célra használta, fel kell szólítani a munkavállalót, hogy a személyes adatokat haladéktalanul törölje. A munkavállaló távolléte, vagy együttműködésének hiánya esetén a személyes adatokat az ellenőrzéskor a munkálta</w:t>
      </w:r>
      <w:r>
        <w:rPr>
          <w:rFonts w:ascii="Arial Narrow" w:eastAsia="Times New Roman" w:hAnsi="Arial Narrow" w:cs="Times New Roman"/>
          <w:sz w:val="20"/>
          <w:szCs w:val="20"/>
        </w:rPr>
        <w:t>tó törli. Az e-mail fiók jelen S</w:t>
      </w:r>
      <w:r w:rsidR="00FB091B" w:rsidRPr="00824ACE">
        <w:rPr>
          <w:rFonts w:ascii="Arial Narrow" w:eastAsia="Times New Roman" w:hAnsi="Arial Narrow" w:cs="Times New Roman"/>
          <w:sz w:val="20"/>
          <w:szCs w:val="20"/>
        </w:rPr>
        <w:t xml:space="preserve">zabályzattal ellentétes használata miatt a munkáltató a munkavállalóval szemben munkajogi jogkövetkezményeket alkalmazhat. </w:t>
      </w:r>
    </w:p>
    <w:p w14:paraId="0A0423C1" w14:textId="77777777" w:rsidR="00AF4241" w:rsidRDefault="00FB091B"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A munkavállaló az e-mail fiók ellenőrzésével együtt járó</w:t>
      </w:r>
      <w:r w:rsidR="006A0BB2">
        <w:rPr>
          <w:rFonts w:ascii="Arial Narrow" w:eastAsia="Times New Roman" w:hAnsi="Arial Narrow" w:cs="Times New Roman"/>
          <w:sz w:val="20"/>
          <w:szCs w:val="20"/>
        </w:rPr>
        <w:t xml:space="preserve"> adatkezeléssel kapcsolatban e S</w:t>
      </w:r>
      <w:r w:rsidRPr="00824ACE">
        <w:rPr>
          <w:rFonts w:ascii="Arial Narrow" w:eastAsia="Times New Roman" w:hAnsi="Arial Narrow" w:cs="Times New Roman"/>
          <w:sz w:val="20"/>
          <w:szCs w:val="20"/>
        </w:rPr>
        <w:t xml:space="preserve">zabályzatnak az érintett jogairól szóló fejezetében írt jogokkal élhet. </w:t>
      </w:r>
    </w:p>
    <w:p w14:paraId="5BDC6726" w14:textId="77777777" w:rsidR="00AF4241" w:rsidRPr="00AF4241" w:rsidRDefault="00AF4241" w:rsidP="003522A1">
      <w:pPr>
        <w:pStyle w:val="Listaszerbekezds"/>
        <w:numPr>
          <w:ilvl w:val="1"/>
          <w:numId w:val="56"/>
        </w:numPr>
        <w:spacing w:before="120" w:after="0" w:line="240" w:lineRule="auto"/>
        <w:ind w:left="567" w:hanging="567"/>
        <w:jc w:val="both"/>
        <w:rPr>
          <w:rFonts w:ascii="Arial Narrow" w:eastAsia="Times New Roman" w:hAnsi="Arial Narrow" w:cs="Times New Roman"/>
          <w:b/>
          <w:sz w:val="20"/>
          <w:szCs w:val="20"/>
        </w:rPr>
      </w:pPr>
      <w:r w:rsidRPr="00AF4241">
        <w:rPr>
          <w:rFonts w:ascii="Arial Narrow" w:eastAsia="Times New Roman" w:hAnsi="Arial Narrow" w:cs="Times New Roman"/>
          <w:b/>
          <w:sz w:val="20"/>
          <w:szCs w:val="20"/>
        </w:rPr>
        <w:t>Az Egyesület által biztosított számítógép, laptop, tablet, fényképezőgép ellenőrzésével kapcsolatos adatkezelés:</w:t>
      </w:r>
    </w:p>
    <w:p w14:paraId="65A68A8D" w14:textId="0B3801CC" w:rsidR="00DE6BEB" w:rsidRPr="003A2940" w:rsidRDefault="00A75BB9"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AF4241">
        <w:rPr>
          <w:rFonts w:ascii="Arial Narrow" w:eastAsia="Times New Roman" w:hAnsi="Arial Narrow" w:cs="Times New Roman"/>
          <w:sz w:val="20"/>
          <w:szCs w:val="20"/>
        </w:rPr>
        <w:t>Az Egyesület</w:t>
      </w:r>
      <w:r w:rsidR="00FB091B" w:rsidRPr="00AF4241">
        <w:rPr>
          <w:rFonts w:ascii="Arial Narrow" w:eastAsia="Times New Roman" w:hAnsi="Arial Narrow" w:cs="Times New Roman"/>
          <w:sz w:val="20"/>
          <w:szCs w:val="20"/>
        </w:rPr>
        <w:t xml:space="preserve"> által a munkavállaló részére munkavégzés céljára rendelkezésre bocsátott számítógépet, laptopot, tabletet</w:t>
      </w:r>
      <w:r w:rsidRPr="00AF4241">
        <w:rPr>
          <w:rFonts w:ascii="Arial Narrow" w:eastAsia="Times New Roman" w:hAnsi="Arial Narrow" w:cs="Times New Roman"/>
          <w:sz w:val="20"/>
          <w:szCs w:val="20"/>
        </w:rPr>
        <w:t>, fényképezőgépet</w:t>
      </w:r>
      <w:r w:rsidR="00FB091B" w:rsidRPr="00AF4241">
        <w:rPr>
          <w:rFonts w:ascii="Arial Narrow" w:eastAsia="Times New Roman" w:hAnsi="Arial Narrow" w:cs="Times New Roman"/>
          <w:sz w:val="20"/>
          <w:szCs w:val="20"/>
        </w:rPr>
        <w:t xml:space="preserve"> a munkavállaló kizárólag munkaköri feladata ellátására használhatja, ezek magáncélú használatát </w:t>
      </w:r>
      <w:r w:rsidRPr="00AF4241">
        <w:rPr>
          <w:rFonts w:ascii="Arial Narrow" w:eastAsia="Times New Roman" w:hAnsi="Arial Narrow" w:cs="Times New Roman"/>
          <w:sz w:val="20"/>
          <w:szCs w:val="20"/>
        </w:rPr>
        <w:t>az Egyesület</w:t>
      </w:r>
      <w:r w:rsidR="00FB091B" w:rsidRPr="00AF4241">
        <w:rPr>
          <w:rFonts w:ascii="Arial Narrow" w:eastAsia="Times New Roman" w:hAnsi="Arial Narrow" w:cs="Times New Roman"/>
          <w:sz w:val="20"/>
          <w:szCs w:val="20"/>
        </w:rPr>
        <w:t xml:space="preserve"> megtiltja, ezen eszközökön a munkavállaló semmil</w:t>
      </w:r>
      <w:r w:rsidR="006A0BB2" w:rsidRPr="00AF4241">
        <w:rPr>
          <w:rFonts w:ascii="Arial Narrow" w:eastAsia="Times New Roman" w:hAnsi="Arial Narrow" w:cs="Times New Roman"/>
          <w:sz w:val="20"/>
          <w:szCs w:val="20"/>
        </w:rPr>
        <w:t xml:space="preserve">yen személyes adatot, levelezést nem </w:t>
      </w:r>
      <w:proofErr w:type="gramStart"/>
      <w:r w:rsidR="006A0BB2" w:rsidRPr="00AF4241">
        <w:rPr>
          <w:rFonts w:ascii="Arial Narrow" w:eastAsia="Times New Roman" w:hAnsi="Arial Narrow" w:cs="Times New Roman"/>
          <w:sz w:val="20"/>
          <w:szCs w:val="20"/>
        </w:rPr>
        <w:t>kezelhet</w:t>
      </w:r>
      <w:proofErr w:type="gramEnd"/>
      <w:r w:rsidR="006A0BB2" w:rsidRPr="00AF4241">
        <w:rPr>
          <w:rFonts w:ascii="Arial Narrow" w:eastAsia="Times New Roman" w:hAnsi="Arial Narrow" w:cs="Times New Roman"/>
          <w:sz w:val="20"/>
          <w:szCs w:val="20"/>
        </w:rPr>
        <w:t xml:space="preserve"> és nem tárolhat</w:t>
      </w:r>
      <w:r w:rsidR="00FB091B" w:rsidRPr="00AF4241">
        <w:rPr>
          <w:rFonts w:ascii="Arial Narrow" w:eastAsia="Times New Roman" w:hAnsi="Arial Narrow" w:cs="Times New Roman"/>
          <w:sz w:val="20"/>
          <w:szCs w:val="20"/>
        </w:rPr>
        <w:t>.  A munkáltató ezen eszközökön tárolt adatokat ellenőrizheti</w:t>
      </w:r>
      <w:r w:rsidR="00E90605">
        <w:rPr>
          <w:rFonts w:ascii="Arial Narrow" w:eastAsia="Times New Roman" w:hAnsi="Arial Narrow" w:cs="Times New Roman"/>
          <w:sz w:val="20"/>
          <w:szCs w:val="20"/>
        </w:rPr>
        <w:t xml:space="preserve">. </w:t>
      </w:r>
      <w:r w:rsidR="00FB091B" w:rsidRPr="00AF4241">
        <w:rPr>
          <w:rFonts w:ascii="Arial Narrow" w:eastAsia="Times New Roman" w:hAnsi="Arial Narrow" w:cs="Times New Roman"/>
          <w:sz w:val="20"/>
          <w:szCs w:val="20"/>
        </w:rPr>
        <w:t xml:space="preserve"> Ezen eszközök munkáltató általi ellenőrzésére és j</w:t>
      </w:r>
      <w:r w:rsidR="00B95984" w:rsidRPr="00AF4241">
        <w:rPr>
          <w:rFonts w:ascii="Arial Narrow" w:eastAsia="Times New Roman" w:hAnsi="Arial Narrow" w:cs="Times New Roman"/>
          <w:sz w:val="20"/>
          <w:szCs w:val="20"/>
        </w:rPr>
        <w:t xml:space="preserve">ogkövetkezményire egyebekben a jelen fejezet </w:t>
      </w:r>
      <w:r w:rsidR="00FB091B" w:rsidRPr="00AF4241">
        <w:rPr>
          <w:rFonts w:ascii="Arial Narrow" w:eastAsia="Times New Roman" w:hAnsi="Arial Narrow" w:cs="Times New Roman"/>
          <w:sz w:val="20"/>
          <w:szCs w:val="20"/>
        </w:rPr>
        <w:t>előbbi rendelkezései irányadó</w:t>
      </w:r>
      <w:r w:rsidR="00B95984" w:rsidRPr="00AF4241">
        <w:rPr>
          <w:rFonts w:ascii="Arial Narrow" w:eastAsia="Times New Roman" w:hAnsi="Arial Narrow" w:cs="Times New Roman"/>
          <w:sz w:val="20"/>
          <w:szCs w:val="20"/>
        </w:rPr>
        <w:t>a</w:t>
      </w:r>
      <w:r w:rsidR="00FB091B" w:rsidRPr="00AF4241">
        <w:rPr>
          <w:rFonts w:ascii="Arial Narrow" w:eastAsia="Times New Roman" w:hAnsi="Arial Narrow" w:cs="Times New Roman"/>
          <w:sz w:val="20"/>
          <w:szCs w:val="20"/>
        </w:rPr>
        <w:t xml:space="preserve">k. </w:t>
      </w:r>
    </w:p>
    <w:p w14:paraId="411E3C9B" w14:textId="77777777" w:rsidR="00225181" w:rsidRPr="00AF4241" w:rsidRDefault="00225181" w:rsidP="003522A1">
      <w:pPr>
        <w:pStyle w:val="Listaszerbekezds"/>
        <w:numPr>
          <w:ilvl w:val="1"/>
          <w:numId w:val="56"/>
        </w:numPr>
        <w:tabs>
          <w:tab w:val="left" w:pos="567"/>
        </w:tabs>
        <w:spacing w:before="120" w:after="0" w:line="240" w:lineRule="auto"/>
        <w:ind w:left="567" w:hanging="567"/>
        <w:jc w:val="both"/>
        <w:rPr>
          <w:rFonts w:ascii="Arial Narrow" w:eastAsia="Times New Roman" w:hAnsi="Arial Narrow" w:cs="Times New Roman"/>
          <w:b/>
          <w:sz w:val="20"/>
          <w:szCs w:val="20"/>
        </w:rPr>
      </w:pPr>
      <w:r w:rsidRPr="00AF4241">
        <w:rPr>
          <w:rFonts w:ascii="Arial Narrow" w:eastAsia="Times New Roman" w:hAnsi="Arial Narrow" w:cs="Times New Roman"/>
          <w:b/>
          <w:sz w:val="20"/>
          <w:szCs w:val="20"/>
        </w:rPr>
        <w:t>Az internetforgalommal kapcsolatos munkáltatói adatkezelés:</w:t>
      </w:r>
    </w:p>
    <w:p w14:paraId="4007EA0A" w14:textId="77777777" w:rsidR="00AF4241" w:rsidRPr="00AF4241" w:rsidRDefault="00AF4241" w:rsidP="003522A1">
      <w:pPr>
        <w:pStyle w:val="Listaszerbekezds"/>
        <w:numPr>
          <w:ilvl w:val="1"/>
          <w:numId w:val="56"/>
        </w:numPr>
        <w:spacing w:after="0" w:line="240" w:lineRule="auto"/>
        <w:ind w:left="567" w:hanging="567"/>
        <w:jc w:val="both"/>
        <w:rPr>
          <w:rFonts w:ascii="Arial Narrow" w:eastAsia="Times New Roman" w:hAnsi="Arial Narrow" w:cs="Times New Roman"/>
          <w:color w:val="auto"/>
          <w:sz w:val="20"/>
          <w:szCs w:val="20"/>
        </w:rPr>
      </w:pPr>
      <w:r w:rsidRPr="00AF4241">
        <w:rPr>
          <w:rFonts w:ascii="Arial Narrow" w:eastAsia="Times New Roman" w:hAnsi="Arial Narrow" w:cs="Times New Roman"/>
          <w:color w:val="auto"/>
          <w:sz w:val="20"/>
          <w:szCs w:val="20"/>
        </w:rPr>
        <w:t xml:space="preserve">A munkavállaló csak a munkaköri feladatával kapcsolatos </w:t>
      </w:r>
      <w:r w:rsidRPr="00AF4241">
        <w:rPr>
          <w:rFonts w:ascii="Arial Narrow" w:eastAsia="Times New Roman" w:hAnsi="Arial Narrow" w:cs="Times New Roman"/>
          <w:b/>
          <w:color w:val="auto"/>
          <w:sz w:val="20"/>
          <w:szCs w:val="20"/>
        </w:rPr>
        <w:t>honlapok</w:t>
      </w:r>
      <w:r w:rsidRPr="00AF4241">
        <w:rPr>
          <w:rFonts w:ascii="Arial Narrow" w:eastAsia="Times New Roman" w:hAnsi="Arial Narrow" w:cs="Times New Roman"/>
          <w:color w:val="auto"/>
          <w:sz w:val="20"/>
          <w:szCs w:val="20"/>
        </w:rPr>
        <w:t>at tekintheti meg, a személyes célú munkahelyi internethasználatot a munkáltató megtiltja.</w:t>
      </w:r>
    </w:p>
    <w:p w14:paraId="0AAA5269" w14:textId="77777777" w:rsidR="00AF4241" w:rsidRPr="003A2940" w:rsidRDefault="00AF4241" w:rsidP="003522A1">
      <w:pPr>
        <w:pStyle w:val="Listaszerbekezds"/>
        <w:numPr>
          <w:ilvl w:val="1"/>
          <w:numId w:val="56"/>
        </w:numPr>
        <w:spacing w:after="0" w:line="240" w:lineRule="auto"/>
        <w:ind w:left="567" w:hanging="567"/>
        <w:jc w:val="both"/>
        <w:rPr>
          <w:rFonts w:ascii="Arial Narrow" w:eastAsia="Times New Roman" w:hAnsi="Arial Narrow" w:cs="Times New Roman"/>
          <w:color w:val="auto"/>
          <w:sz w:val="20"/>
          <w:szCs w:val="20"/>
        </w:rPr>
      </w:pPr>
      <w:r w:rsidRPr="00AF4241">
        <w:rPr>
          <w:rFonts w:ascii="Arial Narrow" w:hAnsi="Arial Narrow" w:cs="Arial"/>
          <w:bCs/>
          <w:color w:val="auto"/>
          <w:sz w:val="20"/>
          <w:szCs w:val="20"/>
        </w:rPr>
        <w:t>A munkaköri feladatként az Egyesület nevében elvégzett internetes regisztrációk jogosultja az Egyesület, a regisztráció során az Egyesületre utaló azonosítót, jelszót kell alkalmazni. Amennyiben személyes adatok megadása is szükséges a regisztrációhoz</w:t>
      </w:r>
      <w:r w:rsidRPr="003A2940">
        <w:rPr>
          <w:rFonts w:ascii="Arial Narrow" w:hAnsi="Arial Narrow" w:cs="Arial"/>
          <w:bCs/>
          <w:color w:val="auto"/>
          <w:sz w:val="20"/>
          <w:szCs w:val="20"/>
        </w:rPr>
        <w:t>, a munkaviszony megszűnésekor azok törlését köteles kezdeményezni az Egyesület.</w:t>
      </w:r>
    </w:p>
    <w:p w14:paraId="43283247" w14:textId="06A4EA40" w:rsidR="00225181" w:rsidRPr="003A2940" w:rsidRDefault="00AF4241" w:rsidP="003522A1">
      <w:pPr>
        <w:pStyle w:val="Listaszerbekezds"/>
        <w:numPr>
          <w:ilvl w:val="1"/>
          <w:numId w:val="56"/>
        </w:numPr>
        <w:spacing w:after="0" w:line="240" w:lineRule="auto"/>
        <w:ind w:left="567" w:hanging="567"/>
        <w:jc w:val="both"/>
        <w:rPr>
          <w:rFonts w:ascii="Arial Narrow" w:eastAsia="Times New Roman" w:hAnsi="Arial Narrow" w:cs="Times New Roman"/>
          <w:color w:val="auto"/>
          <w:sz w:val="20"/>
          <w:szCs w:val="20"/>
        </w:rPr>
      </w:pPr>
      <w:r w:rsidRPr="003A2940">
        <w:rPr>
          <w:rFonts w:ascii="Arial Narrow" w:hAnsi="Arial Narrow" w:cs="Arial"/>
          <w:bCs/>
          <w:color w:val="auto"/>
          <w:sz w:val="20"/>
          <w:szCs w:val="20"/>
        </w:rPr>
        <w:t>A munkavállaló munkahelyi internethasználát az Egyesület ellenőrízheti, amely</w:t>
      </w:r>
      <w:r w:rsidR="003A2940" w:rsidRPr="003A2940">
        <w:rPr>
          <w:rFonts w:ascii="Arial Narrow" w:hAnsi="Arial Narrow" w:cs="Arial"/>
          <w:bCs/>
          <w:color w:val="auto"/>
          <w:sz w:val="20"/>
          <w:szCs w:val="20"/>
        </w:rPr>
        <w:t xml:space="preserve"> ellenőrzésre</w:t>
      </w:r>
      <w:r w:rsidRPr="003A2940">
        <w:rPr>
          <w:rFonts w:ascii="Arial Narrow" w:hAnsi="Arial Narrow" w:cs="Arial"/>
          <w:bCs/>
          <w:color w:val="auto"/>
          <w:sz w:val="20"/>
          <w:szCs w:val="20"/>
        </w:rPr>
        <w:t xml:space="preserve"> és jogkövetkezményire </w:t>
      </w:r>
      <w:r w:rsidRPr="003A2940">
        <w:rPr>
          <w:rFonts w:ascii="Arial Narrow" w:eastAsia="Times New Roman" w:hAnsi="Arial Narrow" w:cs="Times New Roman"/>
          <w:color w:val="auto"/>
          <w:sz w:val="20"/>
          <w:szCs w:val="20"/>
        </w:rPr>
        <w:t>egyebekben a jelen fejezet előbbi rendelkezései irányadóak</w:t>
      </w:r>
      <w:r w:rsidR="00225181" w:rsidRPr="003A2940">
        <w:rPr>
          <w:rFonts w:ascii="Arial Narrow" w:eastAsia="Times New Roman" w:hAnsi="Arial Narrow" w:cs="Times New Roman"/>
          <w:sz w:val="20"/>
          <w:szCs w:val="20"/>
        </w:rPr>
        <w:t>.</w:t>
      </w:r>
      <w:r w:rsidR="003A2940" w:rsidRPr="003A2940">
        <w:rPr>
          <w:rFonts w:ascii="Arial Narrow" w:eastAsia="Times New Roman" w:hAnsi="Arial Narrow" w:cs="Times New Roman"/>
          <w:sz w:val="20"/>
          <w:szCs w:val="20"/>
        </w:rPr>
        <w:t xml:space="preserve"> </w:t>
      </w:r>
      <w:r w:rsidR="00E90605" w:rsidRPr="003A2940">
        <w:rPr>
          <w:rFonts w:ascii="Arial Narrow" w:eastAsia="Times New Roman" w:hAnsi="Arial Narrow" w:cs="Times New Roman"/>
          <w:sz w:val="20"/>
          <w:szCs w:val="20"/>
        </w:rPr>
        <w:t>Az ellenőrzésre vonatko</w:t>
      </w:r>
      <w:r w:rsidR="002C1CFA">
        <w:rPr>
          <w:rFonts w:ascii="Arial Narrow" w:eastAsia="Times New Roman" w:hAnsi="Arial Narrow" w:cs="Times New Roman"/>
          <w:sz w:val="20"/>
          <w:szCs w:val="20"/>
        </w:rPr>
        <w:t>zó általános tájékoztató jelen S</w:t>
      </w:r>
      <w:r w:rsidR="00E90605" w:rsidRPr="003A2940">
        <w:rPr>
          <w:rFonts w:ascii="Arial Narrow" w:eastAsia="Times New Roman" w:hAnsi="Arial Narrow" w:cs="Times New Roman"/>
          <w:sz w:val="20"/>
          <w:szCs w:val="20"/>
        </w:rPr>
        <w:t xml:space="preserve">zabályzat </w:t>
      </w:r>
      <w:r w:rsidR="000D1384">
        <w:rPr>
          <w:rFonts w:ascii="Arial Narrow" w:eastAsia="Times New Roman" w:hAnsi="Arial Narrow" w:cs="Times New Roman"/>
          <w:b/>
          <w:sz w:val="20"/>
          <w:szCs w:val="20"/>
        </w:rPr>
        <w:t>11</w:t>
      </w:r>
      <w:r w:rsidR="00EF7A6F" w:rsidRPr="003A2940">
        <w:rPr>
          <w:rFonts w:ascii="Arial Narrow" w:eastAsia="Times New Roman" w:hAnsi="Arial Narrow" w:cs="Times New Roman"/>
          <w:b/>
          <w:sz w:val="20"/>
          <w:szCs w:val="20"/>
        </w:rPr>
        <w:t xml:space="preserve">. </w:t>
      </w:r>
      <w:r w:rsidR="00E90605" w:rsidRPr="003A2940">
        <w:rPr>
          <w:rFonts w:ascii="Arial Narrow" w:eastAsia="Times New Roman" w:hAnsi="Arial Narrow" w:cs="Times New Roman"/>
          <w:b/>
          <w:sz w:val="20"/>
          <w:szCs w:val="20"/>
        </w:rPr>
        <w:t>számú mellékletében</w:t>
      </w:r>
      <w:r w:rsidR="00E90605" w:rsidRPr="003A2940">
        <w:rPr>
          <w:rFonts w:ascii="Arial Narrow" w:eastAsia="Times New Roman" w:hAnsi="Arial Narrow" w:cs="Times New Roman"/>
          <w:sz w:val="20"/>
          <w:szCs w:val="20"/>
        </w:rPr>
        <w:t xml:space="preserve"> található.</w:t>
      </w:r>
    </w:p>
    <w:p w14:paraId="41D0DFE9" w14:textId="2F1CD01A" w:rsidR="00225181" w:rsidRPr="003A2940" w:rsidRDefault="00E90605"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Az </w:t>
      </w:r>
      <w:r w:rsidRPr="003A2940">
        <w:rPr>
          <w:rFonts w:ascii="Arial Narrow" w:eastAsia="Times New Roman" w:hAnsi="Arial Narrow" w:cs="Times New Roman"/>
          <w:sz w:val="20"/>
          <w:szCs w:val="20"/>
        </w:rPr>
        <w:t>ellenőrzés során biztosítani kell a munkavállaló személyes jelenlétét, valam</w:t>
      </w:r>
      <w:r w:rsidR="002C1CFA">
        <w:rPr>
          <w:rFonts w:ascii="Arial Narrow" w:eastAsia="Times New Roman" w:hAnsi="Arial Narrow" w:cs="Times New Roman"/>
          <w:sz w:val="20"/>
          <w:szCs w:val="20"/>
        </w:rPr>
        <w:t>int az ellenőrzés során, jelen S</w:t>
      </w:r>
      <w:r w:rsidRPr="003A2940">
        <w:rPr>
          <w:rFonts w:ascii="Arial Narrow" w:eastAsia="Times New Roman" w:hAnsi="Arial Narrow" w:cs="Times New Roman"/>
          <w:sz w:val="20"/>
          <w:szCs w:val="20"/>
        </w:rPr>
        <w:t xml:space="preserve">zabályzat </w:t>
      </w:r>
      <w:r w:rsidR="000D1384">
        <w:rPr>
          <w:rFonts w:ascii="Arial Narrow" w:eastAsia="Times New Roman" w:hAnsi="Arial Narrow" w:cs="Times New Roman"/>
          <w:b/>
          <w:sz w:val="20"/>
          <w:szCs w:val="20"/>
        </w:rPr>
        <w:t>13</w:t>
      </w:r>
      <w:r w:rsidR="00EF7A6F" w:rsidRPr="003A2940">
        <w:rPr>
          <w:rFonts w:ascii="Arial Narrow" w:eastAsia="Times New Roman" w:hAnsi="Arial Narrow" w:cs="Times New Roman"/>
          <w:b/>
          <w:sz w:val="20"/>
          <w:szCs w:val="20"/>
        </w:rPr>
        <w:t>.</w:t>
      </w:r>
      <w:r w:rsidRPr="003A2940">
        <w:rPr>
          <w:rFonts w:ascii="Arial Narrow" w:eastAsia="Times New Roman" w:hAnsi="Arial Narrow" w:cs="Times New Roman"/>
          <w:b/>
          <w:sz w:val="20"/>
          <w:szCs w:val="20"/>
        </w:rPr>
        <w:t xml:space="preserve"> számú mellékletében</w:t>
      </w:r>
      <w:r w:rsidRPr="003A2940">
        <w:rPr>
          <w:rFonts w:ascii="Arial Narrow" w:eastAsia="Times New Roman" w:hAnsi="Arial Narrow" w:cs="Times New Roman"/>
          <w:sz w:val="20"/>
          <w:szCs w:val="20"/>
        </w:rPr>
        <w:t xml:space="preserve"> található jegyzőkönyv felvétele szükséges.</w:t>
      </w:r>
      <w:r>
        <w:rPr>
          <w:rFonts w:ascii="Arial Narrow" w:eastAsia="Times New Roman" w:hAnsi="Arial Narrow" w:cs="Times New Roman"/>
          <w:sz w:val="20"/>
          <w:szCs w:val="20"/>
        </w:rPr>
        <w:t xml:space="preserve"> </w:t>
      </w:r>
    </w:p>
    <w:p w14:paraId="541CDE43" w14:textId="15DF7F61" w:rsidR="00225181" w:rsidRPr="003A2940" w:rsidRDefault="00225181" w:rsidP="003522A1">
      <w:pPr>
        <w:pStyle w:val="Listaszerbekezds"/>
        <w:numPr>
          <w:ilvl w:val="1"/>
          <w:numId w:val="56"/>
        </w:numPr>
        <w:spacing w:before="120" w:after="0" w:line="240" w:lineRule="auto"/>
        <w:ind w:left="567" w:hanging="567"/>
        <w:jc w:val="both"/>
        <w:rPr>
          <w:rFonts w:ascii="Arial Narrow" w:eastAsia="Times New Roman" w:hAnsi="Arial Narrow" w:cs="Times New Roman"/>
          <w:b/>
          <w:sz w:val="20"/>
          <w:szCs w:val="20"/>
        </w:rPr>
      </w:pPr>
      <w:r w:rsidRPr="00EF011F">
        <w:rPr>
          <w:rFonts w:ascii="Arial Narrow" w:eastAsia="Times New Roman" w:hAnsi="Arial Narrow" w:cs="Times New Roman"/>
          <w:b/>
          <w:sz w:val="20"/>
          <w:szCs w:val="20"/>
        </w:rPr>
        <w:t>A</w:t>
      </w:r>
      <w:r w:rsidR="003A2940">
        <w:rPr>
          <w:rFonts w:ascii="Arial Narrow" w:eastAsia="Times New Roman" w:hAnsi="Arial Narrow" w:cs="Times New Roman"/>
          <w:b/>
          <w:sz w:val="20"/>
          <w:szCs w:val="20"/>
        </w:rPr>
        <w:t xml:space="preserve"> </w:t>
      </w:r>
      <w:r w:rsidR="000D1384">
        <w:rPr>
          <w:rFonts w:ascii="Arial Narrow" w:eastAsia="Times New Roman" w:hAnsi="Arial Narrow" w:cs="Times New Roman"/>
          <w:b/>
          <w:sz w:val="20"/>
          <w:szCs w:val="20"/>
        </w:rPr>
        <w:t>munkahelyi</w:t>
      </w:r>
      <w:r w:rsidR="003A2940">
        <w:rPr>
          <w:rFonts w:ascii="Arial Narrow" w:eastAsia="Times New Roman" w:hAnsi="Arial Narrow" w:cs="Times New Roman"/>
          <w:b/>
          <w:sz w:val="20"/>
          <w:szCs w:val="20"/>
        </w:rPr>
        <w:t xml:space="preserve"> telefonhasználat</w:t>
      </w:r>
      <w:r w:rsidRPr="00EF011F">
        <w:rPr>
          <w:rFonts w:ascii="Arial Narrow" w:eastAsia="Times New Roman" w:hAnsi="Arial Narrow" w:cs="Times New Roman"/>
          <w:b/>
          <w:sz w:val="20"/>
          <w:szCs w:val="20"/>
        </w:rPr>
        <w:t xml:space="preserve"> Egyesület </w:t>
      </w:r>
      <w:r w:rsidR="003A2940">
        <w:rPr>
          <w:rFonts w:ascii="Arial Narrow" w:eastAsia="Times New Roman" w:hAnsi="Arial Narrow" w:cs="Times New Roman"/>
          <w:b/>
          <w:sz w:val="20"/>
          <w:szCs w:val="20"/>
        </w:rPr>
        <w:t xml:space="preserve">általi </w:t>
      </w:r>
      <w:r w:rsidR="009D2F07" w:rsidRPr="00EF011F">
        <w:rPr>
          <w:rFonts w:ascii="Arial Narrow" w:eastAsia="Times New Roman" w:hAnsi="Arial Narrow" w:cs="Times New Roman"/>
          <w:b/>
          <w:sz w:val="20"/>
          <w:szCs w:val="20"/>
        </w:rPr>
        <w:t>ellenőrzésével</w:t>
      </w:r>
      <w:r w:rsidR="003A2940">
        <w:rPr>
          <w:rFonts w:ascii="Arial Narrow" w:eastAsia="Times New Roman" w:hAnsi="Arial Narrow" w:cs="Times New Roman"/>
          <w:b/>
          <w:sz w:val="20"/>
          <w:szCs w:val="20"/>
        </w:rPr>
        <w:t xml:space="preserve"> kapcsolatos adatkezelés</w:t>
      </w:r>
      <w:r w:rsidRPr="00EF011F">
        <w:rPr>
          <w:rFonts w:ascii="Arial Narrow" w:eastAsia="Times New Roman" w:hAnsi="Arial Narrow" w:cs="Times New Roman"/>
          <w:b/>
          <w:sz w:val="20"/>
          <w:szCs w:val="20"/>
        </w:rPr>
        <w:t>:</w:t>
      </w:r>
    </w:p>
    <w:tbl>
      <w:tblPr>
        <w:tblStyle w:val="Rcsostblzat"/>
        <w:tblW w:w="8647" w:type="dxa"/>
        <w:tblInd w:w="562" w:type="dxa"/>
        <w:tblLook w:val="04A0" w:firstRow="1" w:lastRow="0" w:firstColumn="1" w:lastColumn="0" w:noHBand="0" w:noVBand="1"/>
      </w:tblPr>
      <w:tblGrid>
        <w:gridCol w:w="4111"/>
        <w:gridCol w:w="4536"/>
      </w:tblGrid>
      <w:tr w:rsidR="00225181" w:rsidRPr="00824ACE" w14:paraId="59127437" w14:textId="77777777" w:rsidTr="001A0AA8">
        <w:tc>
          <w:tcPr>
            <w:tcW w:w="4111" w:type="dxa"/>
            <w:vAlign w:val="center"/>
          </w:tcPr>
          <w:p w14:paraId="728799D6" w14:textId="77777777" w:rsidR="00225181" w:rsidRPr="00030920" w:rsidRDefault="009D2F07"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225181" w:rsidRPr="00030920">
              <w:rPr>
                <w:rFonts w:ascii="Arial Narrow" w:eastAsia="Times New Roman" w:hAnsi="Arial Narrow" w:cs="Times New Roman"/>
                <w:b/>
                <w:sz w:val="20"/>
                <w:szCs w:val="20"/>
              </w:rPr>
              <w:t>datkezelés célja</w:t>
            </w:r>
          </w:p>
        </w:tc>
        <w:tc>
          <w:tcPr>
            <w:tcW w:w="4536" w:type="dxa"/>
          </w:tcPr>
          <w:p w14:paraId="57259D5A" w14:textId="74D7A523" w:rsidR="00225181" w:rsidRPr="00824ACE" w:rsidRDefault="00935E8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A </w:t>
            </w:r>
            <w:r w:rsidR="009D2F07">
              <w:rPr>
                <w:rFonts w:ascii="Arial Narrow" w:eastAsia="Times New Roman" w:hAnsi="Arial Narrow" w:cs="Times New Roman"/>
                <w:sz w:val="20"/>
                <w:szCs w:val="20"/>
              </w:rPr>
              <w:t>munkáltató jogos érdeke, munkáltatói rendelkezés betartásának ellenőrzése</w:t>
            </w:r>
          </w:p>
        </w:tc>
      </w:tr>
      <w:tr w:rsidR="00225181" w:rsidRPr="00824ACE" w14:paraId="76597929" w14:textId="77777777" w:rsidTr="001A0AA8">
        <w:tc>
          <w:tcPr>
            <w:tcW w:w="4111" w:type="dxa"/>
            <w:vAlign w:val="center"/>
          </w:tcPr>
          <w:p w14:paraId="340138C0" w14:textId="77777777" w:rsidR="00225181" w:rsidRPr="00030920" w:rsidRDefault="009D2F07"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 </w:t>
            </w:r>
            <w:r w:rsidR="00225181" w:rsidRPr="00030920">
              <w:rPr>
                <w:rFonts w:ascii="Arial Narrow" w:eastAsia="Times New Roman" w:hAnsi="Arial Narrow" w:cs="Times New Roman"/>
                <w:b/>
                <w:sz w:val="20"/>
                <w:szCs w:val="20"/>
              </w:rPr>
              <w:t>kezelt személyes adatok</w:t>
            </w:r>
            <w:r>
              <w:rPr>
                <w:rFonts w:ascii="Arial Narrow" w:eastAsia="Times New Roman" w:hAnsi="Arial Narrow" w:cs="Times New Roman"/>
                <w:b/>
                <w:sz w:val="20"/>
                <w:szCs w:val="20"/>
              </w:rPr>
              <w:t xml:space="preserve"> köre</w:t>
            </w:r>
          </w:p>
        </w:tc>
        <w:tc>
          <w:tcPr>
            <w:tcW w:w="4536" w:type="dxa"/>
          </w:tcPr>
          <w:p w14:paraId="2DEADE44" w14:textId="77777777" w:rsidR="00225181" w:rsidRDefault="009D2F07" w:rsidP="003522A1">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mobiltelefonon tárolt adatok</w:t>
            </w:r>
          </w:p>
          <w:p w14:paraId="265D993E" w14:textId="77777777" w:rsidR="009D2F07" w:rsidRDefault="009D2F07" w:rsidP="003522A1">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kimenő hívások hívószámai</w:t>
            </w:r>
          </w:p>
          <w:p w14:paraId="6FCC9E63" w14:textId="77777777" w:rsidR="009D2F07" w:rsidRDefault="009D2F07" w:rsidP="003522A1">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bejövő hívások hívószámai</w:t>
            </w:r>
          </w:p>
          <w:p w14:paraId="17E52504" w14:textId="77777777" w:rsidR="009D2F07" w:rsidRDefault="009D2F07" w:rsidP="003522A1">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kimenő üzenetek hívószámai</w:t>
            </w:r>
          </w:p>
          <w:p w14:paraId="4B9A9D23" w14:textId="77777777" w:rsidR="009D2F07" w:rsidRDefault="009D2F07" w:rsidP="003522A1">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bejövő üzenetek hívószámai</w:t>
            </w:r>
          </w:p>
          <w:p w14:paraId="5EB31B90" w14:textId="0527D99B" w:rsidR="00935E86" w:rsidRDefault="00935E86" w:rsidP="003522A1">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kimenő üzenetek tartalma</w:t>
            </w:r>
          </w:p>
          <w:p w14:paraId="4CC9D767" w14:textId="454B47E4" w:rsidR="00935E86" w:rsidRPr="00935E86" w:rsidRDefault="00935E86" w:rsidP="003522A1">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bejövő üzenetek tartalma</w:t>
            </w:r>
          </w:p>
        </w:tc>
      </w:tr>
      <w:tr w:rsidR="00225181" w:rsidRPr="00824ACE" w14:paraId="6EB17D45" w14:textId="77777777" w:rsidTr="001A0AA8">
        <w:tc>
          <w:tcPr>
            <w:tcW w:w="4111" w:type="dxa"/>
            <w:vAlign w:val="center"/>
          </w:tcPr>
          <w:p w14:paraId="618A0591" w14:textId="77777777" w:rsidR="00225181" w:rsidRPr="00030920" w:rsidRDefault="005F12B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225181" w:rsidRPr="00030920">
              <w:rPr>
                <w:rFonts w:ascii="Arial Narrow" w:eastAsia="Times New Roman" w:hAnsi="Arial Narrow" w:cs="Times New Roman"/>
                <w:b/>
                <w:sz w:val="20"/>
                <w:szCs w:val="20"/>
              </w:rPr>
              <w:t>datkezelés jogalapja</w:t>
            </w:r>
          </w:p>
        </w:tc>
        <w:tc>
          <w:tcPr>
            <w:tcW w:w="4536" w:type="dxa"/>
          </w:tcPr>
          <w:p w14:paraId="07046645" w14:textId="606C5782" w:rsidR="00E90605" w:rsidRDefault="00935E86" w:rsidP="00C10D6E">
            <w:pPr>
              <w:spacing w:after="0" w:line="240" w:lineRule="auto"/>
              <w:jc w:val="both"/>
              <w:rPr>
                <w:rFonts w:ascii="Arial Narrow" w:hAnsi="Arial Narrow"/>
                <w:sz w:val="20"/>
                <w:szCs w:val="20"/>
              </w:rPr>
            </w:pPr>
            <w:r>
              <w:rPr>
                <w:rFonts w:ascii="Arial Narrow" w:hAnsi="Arial Narrow"/>
                <w:sz w:val="20"/>
                <w:szCs w:val="20"/>
              </w:rPr>
              <w:t>A</w:t>
            </w:r>
            <w:r w:rsidR="009D2F07" w:rsidRPr="004174F4">
              <w:rPr>
                <w:rFonts w:ascii="Arial Narrow" w:hAnsi="Arial Narrow"/>
                <w:sz w:val="20"/>
                <w:szCs w:val="20"/>
              </w:rPr>
              <w:t>z adatkezelő jogos érdekeinek érvényesítésén alapuló – jogalap. A munkáltató jogos érdeke az üzleti titkok, információk, adatok védelme, az adatbiztonság sértetlenségének megőrzése, valamint a munka törvénykönyvében biztosított munkáltatói ellenőrzési jog érvényesítése</w:t>
            </w:r>
            <w:r w:rsidR="00E90605">
              <w:rPr>
                <w:rFonts w:ascii="Arial Narrow" w:hAnsi="Arial Narrow"/>
                <w:sz w:val="20"/>
                <w:szCs w:val="20"/>
              </w:rPr>
              <w:t>.</w:t>
            </w:r>
          </w:p>
          <w:p w14:paraId="4ED40955" w14:textId="77777777" w:rsidR="00E90605" w:rsidRDefault="00E90605" w:rsidP="00C10D6E">
            <w:pPr>
              <w:spacing w:after="0" w:line="240" w:lineRule="auto"/>
              <w:jc w:val="both"/>
              <w:rPr>
                <w:rFonts w:ascii="Arial Narrow" w:hAnsi="Arial Narrow"/>
                <w:sz w:val="20"/>
                <w:szCs w:val="20"/>
              </w:rPr>
            </w:pPr>
            <w:r>
              <w:rPr>
                <w:rFonts w:ascii="Arial Narrow" w:hAnsi="Arial Narrow"/>
                <w:sz w:val="20"/>
                <w:szCs w:val="20"/>
              </w:rPr>
              <w:t>Jogalap:</w:t>
            </w:r>
          </w:p>
          <w:p w14:paraId="3776D86C" w14:textId="77777777" w:rsidR="00E90605" w:rsidRDefault="00E90605" w:rsidP="003522A1">
            <w:pPr>
              <w:pStyle w:val="Listaszerbekezds"/>
              <w:numPr>
                <w:ilvl w:val="0"/>
                <w:numId w:val="25"/>
              </w:numPr>
              <w:spacing w:after="0" w:line="240" w:lineRule="auto"/>
              <w:ind w:left="0" w:hanging="106"/>
              <w:jc w:val="both"/>
              <w:rPr>
                <w:rFonts w:ascii="Arial Narrow" w:eastAsia="Times New Roman" w:hAnsi="Arial Narrow" w:cs="Times New Roman"/>
                <w:sz w:val="20"/>
                <w:szCs w:val="20"/>
              </w:rPr>
            </w:pPr>
            <w:r w:rsidRPr="004C2FCD">
              <w:rPr>
                <w:rFonts w:ascii="Arial Narrow" w:eastAsia="Times New Roman" w:hAnsi="Arial Narrow" w:cs="Times New Roman"/>
                <w:sz w:val="20"/>
                <w:szCs w:val="20"/>
              </w:rPr>
              <w:t>az adatkezelő jogos érdekeinek érvényesítéséhez szükséges [GDPR 6. cikk (1) bekezdés f)]</w:t>
            </w:r>
          </w:p>
          <w:p w14:paraId="1A86C043" w14:textId="77777777" w:rsidR="00935E86" w:rsidRPr="00935E86" w:rsidRDefault="00935E86" w:rsidP="003522A1">
            <w:pPr>
              <w:pStyle w:val="Listaszerbekezds"/>
              <w:numPr>
                <w:ilvl w:val="0"/>
                <w:numId w:val="25"/>
              </w:numPr>
              <w:spacing w:after="0" w:line="240" w:lineRule="auto"/>
              <w:ind w:left="0" w:hanging="106"/>
              <w:jc w:val="both"/>
              <w:rPr>
                <w:rFonts w:ascii="Arial Narrow" w:eastAsia="Times New Roman" w:hAnsi="Arial Narrow" w:cs="Times New Roman"/>
                <w:i/>
                <w:sz w:val="20"/>
                <w:szCs w:val="20"/>
                <w:highlight w:val="green"/>
              </w:rPr>
            </w:pPr>
            <w:r>
              <w:rPr>
                <w:rFonts w:ascii="Arial Narrow" w:eastAsia="Times New Roman" w:hAnsi="Arial Narrow" w:cs="Times New Roman"/>
                <w:sz w:val="20"/>
                <w:szCs w:val="20"/>
              </w:rPr>
              <w:t>Mt. 8. §, 52.§</w:t>
            </w:r>
          </w:p>
          <w:p w14:paraId="348BB528" w14:textId="5883B8AE" w:rsidR="00225181" w:rsidRPr="00935E86" w:rsidRDefault="00EF7A6F" w:rsidP="003522A1">
            <w:pPr>
              <w:pStyle w:val="Listaszerbekezds"/>
              <w:numPr>
                <w:ilvl w:val="0"/>
                <w:numId w:val="25"/>
              </w:numPr>
              <w:spacing w:after="0" w:line="240" w:lineRule="auto"/>
              <w:ind w:left="0" w:hanging="106"/>
              <w:jc w:val="both"/>
              <w:rPr>
                <w:rFonts w:ascii="Arial Narrow" w:eastAsia="Times New Roman" w:hAnsi="Arial Narrow" w:cs="Times New Roman"/>
                <w:sz w:val="20"/>
                <w:szCs w:val="20"/>
                <w:highlight w:val="green"/>
              </w:rPr>
            </w:pPr>
            <w:r w:rsidRPr="00935E86">
              <w:rPr>
                <w:rFonts w:ascii="Arial Narrow" w:eastAsia="Times New Roman" w:hAnsi="Arial Narrow" w:cs="Times New Roman"/>
                <w:sz w:val="20"/>
                <w:szCs w:val="20"/>
              </w:rPr>
              <w:t xml:space="preserve">Érdekmérlegelési tesztet </w:t>
            </w:r>
            <w:r w:rsidR="00935E86" w:rsidRPr="00935E86">
              <w:rPr>
                <w:rFonts w:ascii="Arial Narrow" w:eastAsia="Times New Roman" w:hAnsi="Arial Narrow" w:cs="Times New Roman"/>
                <w:sz w:val="20"/>
                <w:szCs w:val="20"/>
              </w:rPr>
              <w:t>jelen S</w:t>
            </w:r>
            <w:r w:rsidRPr="00935E86">
              <w:rPr>
                <w:rFonts w:ascii="Arial Narrow" w:eastAsia="Times New Roman" w:hAnsi="Arial Narrow" w:cs="Times New Roman"/>
                <w:sz w:val="20"/>
                <w:szCs w:val="20"/>
              </w:rPr>
              <w:t xml:space="preserve">zabályzat </w:t>
            </w:r>
            <w:r w:rsidR="000D1384">
              <w:rPr>
                <w:rFonts w:ascii="Arial Narrow" w:eastAsia="Times New Roman" w:hAnsi="Arial Narrow" w:cs="Times New Roman"/>
                <w:b/>
                <w:sz w:val="20"/>
                <w:szCs w:val="20"/>
              </w:rPr>
              <w:t>15</w:t>
            </w:r>
            <w:r w:rsidRPr="00935E86">
              <w:rPr>
                <w:rFonts w:ascii="Arial Narrow" w:eastAsia="Times New Roman" w:hAnsi="Arial Narrow" w:cs="Times New Roman"/>
                <w:b/>
                <w:sz w:val="20"/>
                <w:szCs w:val="20"/>
              </w:rPr>
              <w:t>. számú melléklet</w:t>
            </w:r>
            <w:r w:rsidRPr="00935E86">
              <w:rPr>
                <w:rFonts w:ascii="Arial Narrow" w:eastAsia="Times New Roman" w:hAnsi="Arial Narrow" w:cs="Times New Roman"/>
                <w:sz w:val="20"/>
                <w:szCs w:val="20"/>
              </w:rPr>
              <w:t>e tartalmazza</w:t>
            </w:r>
          </w:p>
        </w:tc>
      </w:tr>
      <w:tr w:rsidR="00E90605" w:rsidRPr="00824ACE" w14:paraId="47FDD64A" w14:textId="77777777" w:rsidTr="001A0AA8">
        <w:tc>
          <w:tcPr>
            <w:tcW w:w="4111" w:type="dxa"/>
            <w:vAlign w:val="center"/>
          </w:tcPr>
          <w:p w14:paraId="2A1FB3AF" w14:textId="77777777" w:rsidR="00E90605" w:rsidRDefault="00E9060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536" w:type="dxa"/>
          </w:tcPr>
          <w:p w14:paraId="1D3CFE8B" w14:textId="27774C68" w:rsidR="00E90605" w:rsidRPr="00824ACE" w:rsidRDefault="00E90605"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munkavállaló által használt sim kártya</w:t>
            </w:r>
            <w:r w:rsidR="002C1CFA">
              <w:rPr>
                <w:rFonts w:ascii="Arial Narrow" w:eastAsia="Times New Roman" w:hAnsi="Arial Narrow" w:cs="Times New Roman"/>
                <w:sz w:val="20"/>
                <w:szCs w:val="20"/>
              </w:rPr>
              <w:t>, szolgáltató, szolgáltató által kibocsátott telefonszámla</w:t>
            </w:r>
          </w:p>
        </w:tc>
      </w:tr>
      <w:tr w:rsidR="00225181" w:rsidRPr="00824ACE" w14:paraId="3752C6C8" w14:textId="77777777" w:rsidTr="001A0AA8">
        <w:tc>
          <w:tcPr>
            <w:tcW w:w="4111" w:type="dxa"/>
            <w:vAlign w:val="center"/>
          </w:tcPr>
          <w:p w14:paraId="7012ACC5" w14:textId="77777777" w:rsidR="00225181" w:rsidRPr="00030920" w:rsidRDefault="005F12B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00225181" w:rsidRPr="00030920">
              <w:rPr>
                <w:rFonts w:ascii="Arial Narrow" w:eastAsia="Times New Roman" w:hAnsi="Arial Narrow" w:cs="Times New Roman"/>
                <w:b/>
                <w:sz w:val="20"/>
                <w:szCs w:val="20"/>
              </w:rPr>
              <w:t>adatokat megismerheti</w:t>
            </w:r>
          </w:p>
        </w:tc>
        <w:tc>
          <w:tcPr>
            <w:tcW w:w="4536" w:type="dxa"/>
          </w:tcPr>
          <w:p w14:paraId="177B043F" w14:textId="77777777" w:rsidR="00225181" w:rsidRPr="00824ACE" w:rsidRDefault="00225181"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dr. Baka Levente, </w:t>
            </w:r>
            <w:r>
              <w:rPr>
                <w:rFonts w:ascii="Arial Narrow" w:eastAsia="Times New Roman" w:hAnsi="Arial Narrow" w:cs="Times New Roman"/>
                <w:sz w:val="20"/>
                <w:szCs w:val="20"/>
              </w:rPr>
              <w:t>elnök</w:t>
            </w:r>
          </w:p>
          <w:p w14:paraId="655E8FF8" w14:textId="77777777" w:rsidR="00225181" w:rsidRPr="00824ACE" w:rsidRDefault="00225181"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lastRenderedPageBreak/>
              <w:t>humánpolitikai vezető</w:t>
            </w:r>
          </w:p>
          <w:p w14:paraId="77C607F0" w14:textId="77777777" w:rsidR="00225181" w:rsidRDefault="00225181"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humánpolitika, toborzási munkatárs</w:t>
            </w:r>
          </w:p>
          <w:p w14:paraId="032B8325" w14:textId="03D98831" w:rsidR="00225181" w:rsidRPr="00824ACE" w:rsidRDefault="0050324F"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közvetlen </w:t>
            </w:r>
            <w:r w:rsidR="00225181">
              <w:rPr>
                <w:rFonts w:ascii="Arial Narrow" w:eastAsia="Times New Roman" w:hAnsi="Arial Narrow" w:cs="Times New Roman"/>
                <w:sz w:val="20"/>
                <w:szCs w:val="20"/>
              </w:rPr>
              <w:t>szervezeti vezető</w:t>
            </w:r>
          </w:p>
        </w:tc>
      </w:tr>
      <w:tr w:rsidR="00FF7CEB" w:rsidRPr="00824ACE" w14:paraId="0A5C0DF1" w14:textId="77777777" w:rsidTr="001A0AA8">
        <w:tc>
          <w:tcPr>
            <w:tcW w:w="4111" w:type="dxa"/>
            <w:vAlign w:val="center"/>
          </w:tcPr>
          <w:p w14:paraId="075FBA2C" w14:textId="12629066" w:rsidR="00FF7CEB" w:rsidRPr="002C1CFA" w:rsidRDefault="00FF7CE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2C1CFA">
              <w:rPr>
                <w:rFonts w:ascii="Arial Narrow" w:hAnsi="Arial Narrow"/>
                <w:b/>
                <w:snapToGrid w:val="0"/>
                <w:sz w:val="20"/>
                <w:szCs w:val="20"/>
              </w:rPr>
              <w:lastRenderedPageBreak/>
              <w:t>Adattovábbítás, címzettek</w:t>
            </w:r>
          </w:p>
        </w:tc>
        <w:tc>
          <w:tcPr>
            <w:tcW w:w="4536" w:type="dxa"/>
          </w:tcPr>
          <w:p w14:paraId="7E75DAE9" w14:textId="4ED82E7C" w:rsidR="00FF7CEB" w:rsidRPr="002C1CFA" w:rsidRDefault="00FF7CEB" w:rsidP="00C10D6E">
            <w:pPr>
              <w:spacing w:after="0" w:line="240" w:lineRule="auto"/>
              <w:jc w:val="both"/>
              <w:rPr>
                <w:rFonts w:ascii="Arial Narrow" w:eastAsia="Times New Roman" w:hAnsi="Arial Narrow" w:cs="Times New Roman"/>
                <w:sz w:val="20"/>
                <w:szCs w:val="20"/>
              </w:rPr>
            </w:pPr>
            <w:r w:rsidRPr="002C1CFA">
              <w:rPr>
                <w:rFonts w:ascii="Arial Narrow" w:hAnsi="Arial Narrow"/>
                <w:sz w:val="20"/>
                <w:szCs w:val="20"/>
              </w:rPr>
              <w:t xml:space="preserve">Kötelezettségszegés, károkozás, bűncselekmény vagy szabálysértés felmerülése esetén az adatok átadásra kerülnek </w:t>
            </w:r>
            <w:r w:rsidR="002C1CFA" w:rsidRPr="002C1CFA">
              <w:rPr>
                <w:rFonts w:ascii="Arial Narrow" w:hAnsi="Arial Narrow"/>
                <w:sz w:val="20"/>
                <w:szCs w:val="20"/>
              </w:rPr>
              <w:t xml:space="preserve">az Egyesület jogi képviselőjének, továbbá </w:t>
            </w:r>
            <w:r w:rsidRPr="002C1CFA">
              <w:rPr>
                <w:rFonts w:ascii="Arial Narrow" w:hAnsi="Arial Narrow"/>
                <w:sz w:val="20"/>
                <w:szCs w:val="20"/>
              </w:rPr>
              <w:t xml:space="preserve">az eljáró </w:t>
            </w:r>
            <w:r w:rsidR="002C1CFA" w:rsidRPr="002C1CFA">
              <w:rPr>
                <w:rFonts w:ascii="Arial Narrow" w:hAnsi="Arial Narrow"/>
                <w:sz w:val="20"/>
                <w:szCs w:val="20"/>
              </w:rPr>
              <w:t xml:space="preserve">bíróságoknak, </w:t>
            </w:r>
            <w:r w:rsidRPr="002C1CFA">
              <w:rPr>
                <w:rFonts w:ascii="Arial Narrow" w:hAnsi="Arial Narrow"/>
                <w:sz w:val="20"/>
                <w:szCs w:val="20"/>
              </w:rPr>
              <w:t xml:space="preserve">hatóságoknak, </w:t>
            </w:r>
            <w:r w:rsidR="002C1CFA" w:rsidRPr="002C1CFA">
              <w:rPr>
                <w:rFonts w:ascii="Arial Narrow" w:hAnsi="Arial Narrow"/>
                <w:sz w:val="20"/>
                <w:szCs w:val="20"/>
              </w:rPr>
              <w:t>közjegyzőknek, végrehajtóknak és egyéb szervezeteknek.</w:t>
            </w:r>
          </w:p>
        </w:tc>
      </w:tr>
      <w:tr w:rsidR="00FF7CEB" w:rsidRPr="00824ACE" w14:paraId="5FD730AD" w14:textId="77777777" w:rsidTr="001A0AA8">
        <w:tc>
          <w:tcPr>
            <w:tcW w:w="4111" w:type="dxa"/>
            <w:vAlign w:val="center"/>
          </w:tcPr>
          <w:p w14:paraId="7DA0C42A" w14:textId="77777777" w:rsidR="00FF7CEB" w:rsidRPr="002C1CFA" w:rsidRDefault="00FF7CE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2C1CFA">
              <w:rPr>
                <w:rFonts w:ascii="Arial Narrow" w:eastAsia="Times New Roman" w:hAnsi="Arial Narrow" w:cs="Times New Roman"/>
                <w:b/>
                <w:sz w:val="20"/>
                <w:szCs w:val="20"/>
              </w:rPr>
              <w:t>Adatkezelési tájékoztatásért felelő</w:t>
            </w:r>
          </w:p>
        </w:tc>
        <w:tc>
          <w:tcPr>
            <w:tcW w:w="4536" w:type="dxa"/>
          </w:tcPr>
          <w:p w14:paraId="1B928A7A" w14:textId="77777777" w:rsidR="00FF7CEB" w:rsidRPr="002C1CFA" w:rsidRDefault="00FF7CEB" w:rsidP="00C10D6E">
            <w:pPr>
              <w:spacing w:after="0" w:line="240" w:lineRule="auto"/>
              <w:jc w:val="both"/>
              <w:rPr>
                <w:rFonts w:ascii="Arial Narrow" w:eastAsia="Times New Roman" w:hAnsi="Arial Narrow" w:cs="Times New Roman"/>
                <w:sz w:val="20"/>
                <w:szCs w:val="20"/>
              </w:rPr>
            </w:pPr>
            <w:r w:rsidRPr="002C1CFA">
              <w:rPr>
                <w:rFonts w:ascii="Arial Narrow" w:eastAsia="Times New Roman" w:hAnsi="Arial Narrow" w:cs="Times New Roman"/>
                <w:sz w:val="20"/>
                <w:szCs w:val="20"/>
              </w:rPr>
              <w:t>A tájékoztatásért az Egyesület kijelölt adatvédelmi felelősei felelősek.</w:t>
            </w:r>
          </w:p>
        </w:tc>
      </w:tr>
      <w:tr w:rsidR="00FF7CEB" w:rsidRPr="00824ACE" w14:paraId="22EB23AF" w14:textId="77777777" w:rsidTr="001A0AA8">
        <w:tc>
          <w:tcPr>
            <w:tcW w:w="4111" w:type="dxa"/>
            <w:vAlign w:val="center"/>
          </w:tcPr>
          <w:p w14:paraId="5D734C31" w14:textId="77777777" w:rsidR="00FF7CEB" w:rsidRPr="00030920" w:rsidRDefault="00FF7CE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030920">
              <w:rPr>
                <w:rFonts w:ascii="Arial Narrow" w:eastAsia="Times New Roman" w:hAnsi="Arial Narrow" w:cs="Times New Roman"/>
                <w:b/>
                <w:sz w:val="20"/>
                <w:szCs w:val="20"/>
              </w:rPr>
              <w:t>datkezelés időtartama</w:t>
            </w:r>
          </w:p>
        </w:tc>
        <w:tc>
          <w:tcPr>
            <w:tcW w:w="4536" w:type="dxa"/>
          </w:tcPr>
          <w:p w14:paraId="2B3ECA7F" w14:textId="77777777" w:rsidR="00FF7CEB" w:rsidRPr="00824ACE" w:rsidRDefault="00FF7CE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A</w:t>
            </w:r>
            <w:r w:rsidRPr="00824ACE">
              <w:rPr>
                <w:rFonts w:ascii="Arial Narrow" w:eastAsia="Times New Roman" w:hAnsi="Arial Narrow" w:cs="Times New Roman"/>
                <w:sz w:val="20"/>
                <w:szCs w:val="20"/>
              </w:rPr>
              <w:t xml:space="preserve"> munkaviszony megszűnését követő</w:t>
            </w:r>
            <w:r>
              <w:rPr>
                <w:rFonts w:ascii="Arial Narrow" w:eastAsia="Times New Roman" w:hAnsi="Arial Narrow" w:cs="Times New Roman"/>
                <w:sz w:val="20"/>
                <w:szCs w:val="20"/>
              </w:rPr>
              <w:t xml:space="preserve">en </w:t>
            </w:r>
            <w:r w:rsidRPr="00482E12">
              <w:rPr>
                <w:rFonts w:ascii="Arial Narrow" w:hAnsi="Arial Narrow"/>
                <w:sz w:val="20"/>
                <w:szCs w:val="20"/>
              </w:rPr>
              <w:t>az Egyesület az adatokat a Munkáltató azon jogos érdeke alapján kezeli, hogy egy esetleges jogvitában az Egyesület bizonyítani tudja az</w:t>
            </w:r>
            <w:r>
              <w:rPr>
                <w:rFonts w:ascii="Arial Narrow" w:hAnsi="Arial Narrow"/>
                <w:sz w:val="20"/>
                <w:szCs w:val="20"/>
              </w:rPr>
              <w:t xml:space="preserve"> esetleges kártérítési igénye </w:t>
            </w:r>
            <w:r w:rsidRPr="00482E12">
              <w:rPr>
                <w:rFonts w:ascii="Arial Narrow" w:hAnsi="Arial Narrow"/>
                <w:sz w:val="20"/>
                <w:szCs w:val="20"/>
              </w:rPr>
              <w:t>jogszerűségét. Ez esetben azon adatokat törli, amelyek adatkezelési célja már nem áll fenn (pl. kapcsolattartási adatok), azonban egyéb adatokat csak az igényérvényesítési határidő utolsó napjától számított 6. hónap végén töröl.</w:t>
            </w:r>
          </w:p>
        </w:tc>
      </w:tr>
      <w:tr w:rsidR="00FF7CEB" w:rsidRPr="00824ACE" w14:paraId="0CFA4918" w14:textId="77777777" w:rsidTr="001A0AA8">
        <w:tc>
          <w:tcPr>
            <w:tcW w:w="4111" w:type="dxa"/>
            <w:vAlign w:val="center"/>
          </w:tcPr>
          <w:p w14:paraId="0E35CBC4" w14:textId="77777777" w:rsidR="00FF7CEB" w:rsidRPr="00030920" w:rsidRDefault="00FF7CE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536" w:type="dxa"/>
          </w:tcPr>
          <w:p w14:paraId="40D6D6C6" w14:textId="0EEDA774" w:rsidR="00FF7CEB" w:rsidRPr="00824ACE" w:rsidRDefault="00FF7CE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részletező számlapapíron</w:t>
            </w:r>
            <w:r w:rsidR="002C1CFA">
              <w:rPr>
                <w:rFonts w:ascii="Arial Narrow" w:eastAsia="Times New Roman" w:hAnsi="Arial Narrow" w:cs="Times New Roman"/>
                <w:sz w:val="20"/>
                <w:szCs w:val="20"/>
              </w:rPr>
              <w:t>, papíralapon irattárban</w:t>
            </w:r>
          </w:p>
        </w:tc>
      </w:tr>
    </w:tbl>
    <w:p w14:paraId="78D2C50E" w14:textId="77777777" w:rsidR="00F608D4" w:rsidRDefault="00F608D4" w:rsidP="00C10D6E">
      <w:pPr>
        <w:pStyle w:val="Listaszerbekezds"/>
        <w:spacing w:after="0" w:line="240" w:lineRule="auto"/>
        <w:ind w:left="567"/>
        <w:jc w:val="both"/>
        <w:rPr>
          <w:rFonts w:ascii="Arial Narrow" w:eastAsia="Times New Roman" w:hAnsi="Arial Narrow" w:cs="Times New Roman"/>
          <w:color w:val="auto"/>
          <w:sz w:val="20"/>
          <w:szCs w:val="20"/>
        </w:rPr>
      </w:pPr>
    </w:p>
    <w:p w14:paraId="48DE91C9" w14:textId="77777777" w:rsidR="00F608D4" w:rsidRPr="00AF4241" w:rsidRDefault="00F608D4" w:rsidP="003522A1">
      <w:pPr>
        <w:pStyle w:val="Listaszerbekezds"/>
        <w:numPr>
          <w:ilvl w:val="1"/>
          <w:numId w:val="56"/>
        </w:numPr>
        <w:spacing w:after="0" w:line="240" w:lineRule="auto"/>
        <w:ind w:left="567" w:hanging="567"/>
        <w:jc w:val="both"/>
        <w:rPr>
          <w:rFonts w:ascii="Arial Narrow" w:eastAsia="Times New Roman" w:hAnsi="Arial Narrow" w:cs="Times New Roman"/>
          <w:color w:val="auto"/>
          <w:sz w:val="20"/>
          <w:szCs w:val="20"/>
        </w:rPr>
      </w:pPr>
      <w:r w:rsidRPr="00AF4241">
        <w:rPr>
          <w:rFonts w:ascii="Arial Narrow" w:eastAsia="Times New Roman" w:hAnsi="Arial Narrow" w:cs="Times New Roman"/>
          <w:color w:val="auto"/>
          <w:sz w:val="20"/>
          <w:szCs w:val="20"/>
        </w:rPr>
        <w:t>A munkavállaló csak a m</w:t>
      </w:r>
      <w:r>
        <w:rPr>
          <w:rFonts w:ascii="Arial Narrow" w:eastAsia="Times New Roman" w:hAnsi="Arial Narrow" w:cs="Times New Roman"/>
          <w:color w:val="auto"/>
          <w:sz w:val="20"/>
          <w:szCs w:val="20"/>
        </w:rPr>
        <w:t>unkaköri feladatával kapcsolatban használhatja az Egyesület által biztosított telefont</w:t>
      </w:r>
      <w:r w:rsidRPr="00AF4241">
        <w:rPr>
          <w:rFonts w:ascii="Arial Narrow" w:eastAsia="Times New Roman" w:hAnsi="Arial Narrow" w:cs="Times New Roman"/>
          <w:color w:val="auto"/>
          <w:sz w:val="20"/>
          <w:szCs w:val="20"/>
        </w:rPr>
        <w:t xml:space="preserve">, a személyes célú </w:t>
      </w:r>
      <w:r>
        <w:rPr>
          <w:rFonts w:ascii="Arial Narrow" w:eastAsia="Times New Roman" w:hAnsi="Arial Narrow" w:cs="Times New Roman"/>
          <w:color w:val="auto"/>
          <w:sz w:val="20"/>
          <w:szCs w:val="20"/>
        </w:rPr>
        <w:t>telefonhasználatot</w:t>
      </w:r>
      <w:r w:rsidRPr="00AF4241">
        <w:rPr>
          <w:rFonts w:ascii="Arial Narrow" w:eastAsia="Times New Roman" w:hAnsi="Arial Narrow" w:cs="Times New Roman"/>
          <w:color w:val="auto"/>
          <w:sz w:val="20"/>
          <w:szCs w:val="20"/>
        </w:rPr>
        <w:t xml:space="preserve"> a munkáltató megtiltja.</w:t>
      </w:r>
    </w:p>
    <w:p w14:paraId="1D8BB4D9" w14:textId="25BFDCB5" w:rsidR="00F608D4" w:rsidRPr="00F608D4" w:rsidRDefault="00F608D4" w:rsidP="003522A1">
      <w:pPr>
        <w:pStyle w:val="Listaszerbekezds"/>
        <w:numPr>
          <w:ilvl w:val="1"/>
          <w:numId w:val="56"/>
        </w:numPr>
        <w:spacing w:after="0" w:line="240" w:lineRule="auto"/>
        <w:ind w:left="567" w:hanging="567"/>
        <w:jc w:val="both"/>
        <w:rPr>
          <w:rFonts w:ascii="Arial Narrow" w:eastAsia="Times New Roman" w:hAnsi="Arial Narrow" w:cs="Times New Roman"/>
          <w:color w:val="auto"/>
          <w:sz w:val="20"/>
          <w:szCs w:val="20"/>
        </w:rPr>
      </w:pPr>
      <w:r w:rsidRPr="00AF4241">
        <w:rPr>
          <w:rFonts w:ascii="Arial Narrow" w:hAnsi="Arial Narrow" w:cs="Arial"/>
          <w:bCs/>
          <w:color w:val="auto"/>
          <w:sz w:val="20"/>
          <w:szCs w:val="20"/>
        </w:rPr>
        <w:t xml:space="preserve">A munkavállaló munkahelyi </w:t>
      </w:r>
      <w:r>
        <w:rPr>
          <w:rFonts w:ascii="Arial Narrow" w:hAnsi="Arial Narrow" w:cs="Arial"/>
          <w:bCs/>
          <w:color w:val="auto"/>
          <w:sz w:val="20"/>
          <w:szCs w:val="20"/>
        </w:rPr>
        <w:t>telefon</w:t>
      </w:r>
      <w:r w:rsidR="0050324F">
        <w:rPr>
          <w:rFonts w:ascii="Arial Narrow" w:hAnsi="Arial Narrow" w:cs="Arial"/>
          <w:bCs/>
          <w:color w:val="auto"/>
          <w:sz w:val="20"/>
          <w:szCs w:val="20"/>
        </w:rPr>
        <w:t>használa</w:t>
      </w:r>
      <w:r w:rsidRPr="00AF4241">
        <w:rPr>
          <w:rFonts w:ascii="Arial Narrow" w:hAnsi="Arial Narrow" w:cs="Arial"/>
          <w:bCs/>
          <w:color w:val="auto"/>
          <w:sz w:val="20"/>
          <w:szCs w:val="20"/>
        </w:rPr>
        <w:t>lát az Egyesület ellenőrízheti, amely</w:t>
      </w:r>
      <w:r w:rsidR="002C1CFA">
        <w:rPr>
          <w:rFonts w:ascii="Arial Narrow" w:hAnsi="Arial Narrow" w:cs="Arial"/>
          <w:bCs/>
          <w:color w:val="auto"/>
          <w:sz w:val="20"/>
          <w:szCs w:val="20"/>
        </w:rPr>
        <w:t xml:space="preserve"> ellenőrzés</w:t>
      </w:r>
      <w:r w:rsidRPr="00AF4241">
        <w:rPr>
          <w:rFonts w:ascii="Arial Narrow" w:hAnsi="Arial Narrow" w:cs="Arial"/>
          <w:bCs/>
          <w:color w:val="auto"/>
          <w:sz w:val="20"/>
          <w:szCs w:val="20"/>
        </w:rPr>
        <w:t xml:space="preserve">re és jogkövetkezményire </w:t>
      </w:r>
      <w:r w:rsidRPr="00AF4241">
        <w:rPr>
          <w:rFonts w:ascii="Arial Narrow" w:eastAsia="Times New Roman" w:hAnsi="Arial Narrow" w:cs="Times New Roman"/>
          <w:color w:val="auto"/>
          <w:sz w:val="20"/>
          <w:szCs w:val="20"/>
        </w:rPr>
        <w:t xml:space="preserve">egyebekben a jelen </w:t>
      </w:r>
      <w:r w:rsidRPr="002C1CFA">
        <w:rPr>
          <w:rFonts w:ascii="Arial Narrow" w:eastAsia="Times New Roman" w:hAnsi="Arial Narrow" w:cs="Times New Roman"/>
          <w:color w:val="auto"/>
          <w:sz w:val="20"/>
          <w:szCs w:val="20"/>
        </w:rPr>
        <w:t>fejezet előbbi rendelkezései irányadóak</w:t>
      </w:r>
      <w:r w:rsidRPr="002C1CFA">
        <w:rPr>
          <w:rFonts w:ascii="Arial Narrow" w:eastAsia="Times New Roman" w:hAnsi="Arial Narrow" w:cs="Times New Roman"/>
          <w:sz w:val="20"/>
          <w:szCs w:val="20"/>
        </w:rPr>
        <w:t xml:space="preserve">. </w:t>
      </w:r>
      <w:r w:rsidR="002C1CFA" w:rsidRPr="002C1CFA">
        <w:rPr>
          <w:rFonts w:ascii="Arial Narrow" w:eastAsia="Times New Roman" w:hAnsi="Arial Narrow" w:cs="Times New Roman"/>
          <w:sz w:val="20"/>
          <w:szCs w:val="20"/>
        </w:rPr>
        <w:t>A céges telefonhasználat</w:t>
      </w:r>
      <w:r w:rsidRPr="002C1CFA">
        <w:rPr>
          <w:rFonts w:ascii="Arial Narrow" w:eastAsia="Times New Roman" w:hAnsi="Arial Narrow" w:cs="Times New Roman"/>
          <w:sz w:val="20"/>
          <w:szCs w:val="20"/>
        </w:rPr>
        <w:t xml:space="preserve"> ellenőrzés</w:t>
      </w:r>
      <w:r w:rsidR="002C1CFA" w:rsidRPr="002C1CFA">
        <w:rPr>
          <w:rFonts w:ascii="Arial Narrow" w:eastAsia="Times New Roman" w:hAnsi="Arial Narrow" w:cs="Times New Roman"/>
          <w:sz w:val="20"/>
          <w:szCs w:val="20"/>
        </w:rPr>
        <w:t>é</w:t>
      </w:r>
      <w:r w:rsidRPr="002C1CFA">
        <w:rPr>
          <w:rFonts w:ascii="Arial Narrow" w:eastAsia="Times New Roman" w:hAnsi="Arial Narrow" w:cs="Times New Roman"/>
          <w:sz w:val="20"/>
          <w:szCs w:val="20"/>
        </w:rPr>
        <w:t>re vonatko</w:t>
      </w:r>
      <w:r w:rsidR="00935E86" w:rsidRPr="002C1CFA">
        <w:rPr>
          <w:rFonts w:ascii="Arial Narrow" w:eastAsia="Times New Roman" w:hAnsi="Arial Narrow" w:cs="Times New Roman"/>
          <w:sz w:val="20"/>
          <w:szCs w:val="20"/>
        </w:rPr>
        <w:t>zó általános tájékoztató jelen S</w:t>
      </w:r>
      <w:r w:rsidRPr="002C1CFA">
        <w:rPr>
          <w:rFonts w:ascii="Arial Narrow" w:eastAsia="Times New Roman" w:hAnsi="Arial Narrow" w:cs="Times New Roman"/>
          <w:sz w:val="20"/>
          <w:szCs w:val="20"/>
        </w:rPr>
        <w:t xml:space="preserve">zabályzat </w:t>
      </w:r>
      <w:r w:rsidR="000D1384">
        <w:rPr>
          <w:rFonts w:ascii="Arial Narrow" w:eastAsia="Times New Roman" w:hAnsi="Arial Narrow" w:cs="Times New Roman"/>
          <w:b/>
          <w:sz w:val="20"/>
          <w:szCs w:val="20"/>
        </w:rPr>
        <w:t>14</w:t>
      </w:r>
      <w:r w:rsidR="00EF7A6F" w:rsidRPr="002C1CFA">
        <w:rPr>
          <w:rFonts w:ascii="Arial Narrow" w:eastAsia="Times New Roman" w:hAnsi="Arial Narrow" w:cs="Times New Roman"/>
          <w:b/>
          <w:sz w:val="20"/>
          <w:szCs w:val="20"/>
        </w:rPr>
        <w:t>.</w:t>
      </w:r>
      <w:r w:rsidRPr="002C1CFA">
        <w:rPr>
          <w:rFonts w:ascii="Arial Narrow" w:eastAsia="Times New Roman" w:hAnsi="Arial Narrow" w:cs="Times New Roman"/>
          <w:b/>
          <w:sz w:val="20"/>
          <w:szCs w:val="20"/>
        </w:rPr>
        <w:t xml:space="preserve"> számú mellékletében</w:t>
      </w:r>
      <w:r w:rsidRPr="002C1CFA">
        <w:rPr>
          <w:rFonts w:ascii="Arial Narrow" w:eastAsia="Times New Roman" w:hAnsi="Arial Narrow" w:cs="Times New Roman"/>
          <w:sz w:val="20"/>
          <w:szCs w:val="20"/>
        </w:rPr>
        <w:t xml:space="preserve"> található.</w:t>
      </w:r>
    </w:p>
    <w:p w14:paraId="13A5A0BB" w14:textId="5727CC61" w:rsidR="00B95984" w:rsidRPr="00F608D4" w:rsidRDefault="00F608D4" w:rsidP="003522A1">
      <w:pPr>
        <w:pStyle w:val="Listaszerbekezds"/>
        <w:numPr>
          <w:ilvl w:val="1"/>
          <w:numId w:val="56"/>
        </w:numPr>
        <w:spacing w:after="0" w:line="240" w:lineRule="auto"/>
        <w:ind w:left="567" w:hanging="567"/>
        <w:jc w:val="both"/>
        <w:rPr>
          <w:rFonts w:ascii="Arial Narrow" w:eastAsia="Times New Roman" w:hAnsi="Arial Narrow" w:cs="Times New Roman"/>
          <w:color w:val="auto"/>
          <w:sz w:val="20"/>
          <w:szCs w:val="20"/>
        </w:rPr>
      </w:pPr>
      <w:r w:rsidRPr="00F608D4">
        <w:rPr>
          <w:rFonts w:ascii="Arial Narrow" w:eastAsia="Times New Roman" w:hAnsi="Arial Narrow" w:cs="Times New Roman"/>
          <w:sz w:val="20"/>
          <w:szCs w:val="20"/>
        </w:rPr>
        <w:t xml:space="preserve">Az </w:t>
      </w:r>
      <w:r w:rsidRPr="002C1CFA">
        <w:rPr>
          <w:rFonts w:ascii="Arial Narrow" w:eastAsia="Times New Roman" w:hAnsi="Arial Narrow" w:cs="Times New Roman"/>
          <w:sz w:val="20"/>
          <w:szCs w:val="20"/>
        </w:rPr>
        <w:t>ellenőrzés során biztosítani kell a munkavállaló személyes jelenlétét, valam</w:t>
      </w:r>
      <w:r w:rsidR="00935E86" w:rsidRPr="002C1CFA">
        <w:rPr>
          <w:rFonts w:ascii="Arial Narrow" w:eastAsia="Times New Roman" w:hAnsi="Arial Narrow" w:cs="Times New Roman"/>
          <w:sz w:val="20"/>
          <w:szCs w:val="20"/>
        </w:rPr>
        <w:t>int az ellenőrzés során, jelen S</w:t>
      </w:r>
      <w:r w:rsidRPr="002C1CFA">
        <w:rPr>
          <w:rFonts w:ascii="Arial Narrow" w:eastAsia="Times New Roman" w:hAnsi="Arial Narrow" w:cs="Times New Roman"/>
          <w:sz w:val="20"/>
          <w:szCs w:val="20"/>
        </w:rPr>
        <w:t xml:space="preserve">zabályzat </w:t>
      </w:r>
      <w:r w:rsidR="000D1384">
        <w:rPr>
          <w:rFonts w:ascii="Arial Narrow" w:eastAsia="Times New Roman" w:hAnsi="Arial Narrow" w:cs="Times New Roman"/>
          <w:b/>
          <w:sz w:val="20"/>
          <w:szCs w:val="20"/>
        </w:rPr>
        <w:t>16</w:t>
      </w:r>
      <w:r w:rsidR="00EF7A6F" w:rsidRPr="002C1CFA">
        <w:rPr>
          <w:rFonts w:ascii="Arial Narrow" w:eastAsia="Times New Roman" w:hAnsi="Arial Narrow" w:cs="Times New Roman"/>
          <w:b/>
          <w:sz w:val="20"/>
          <w:szCs w:val="20"/>
        </w:rPr>
        <w:t>.</w:t>
      </w:r>
      <w:r w:rsidRPr="002C1CFA">
        <w:rPr>
          <w:rFonts w:ascii="Arial Narrow" w:eastAsia="Times New Roman" w:hAnsi="Arial Narrow" w:cs="Times New Roman"/>
          <w:b/>
          <w:sz w:val="20"/>
          <w:szCs w:val="20"/>
        </w:rPr>
        <w:t xml:space="preserve"> számú mellékletében</w:t>
      </w:r>
      <w:r w:rsidRPr="002C1CFA">
        <w:rPr>
          <w:rFonts w:ascii="Arial Narrow" w:eastAsia="Times New Roman" w:hAnsi="Arial Narrow" w:cs="Times New Roman"/>
          <w:sz w:val="20"/>
          <w:szCs w:val="20"/>
        </w:rPr>
        <w:t xml:space="preserve"> található jegyzőkönyv felvétele szükséges</w:t>
      </w:r>
    </w:p>
    <w:p w14:paraId="5413ECBD" w14:textId="77777777" w:rsidR="00C67909" w:rsidRPr="005F12BF" w:rsidRDefault="001478D8" w:rsidP="003522A1">
      <w:pPr>
        <w:pStyle w:val="Cmsor1"/>
        <w:numPr>
          <w:ilvl w:val="0"/>
          <w:numId w:val="39"/>
        </w:numPr>
        <w:spacing w:after="240" w:line="240" w:lineRule="auto"/>
        <w:ind w:left="0" w:firstLine="0"/>
        <w:jc w:val="center"/>
        <w:rPr>
          <w:rFonts w:ascii="Arial Narrow" w:hAnsi="Arial Narrow"/>
          <w:b/>
          <w:color w:val="auto"/>
          <w:sz w:val="20"/>
          <w:szCs w:val="20"/>
        </w:rPr>
      </w:pPr>
      <w:bookmarkStart w:id="16" w:name="_Toc16500776"/>
      <w:r w:rsidRPr="00824ACE">
        <w:rPr>
          <w:rFonts w:ascii="Arial Narrow" w:hAnsi="Arial Narrow"/>
          <w:b/>
          <w:color w:val="auto"/>
          <w:sz w:val="20"/>
          <w:szCs w:val="20"/>
        </w:rPr>
        <w:t xml:space="preserve">FEJEZET – </w:t>
      </w:r>
      <w:r w:rsidR="00C67909">
        <w:rPr>
          <w:rFonts w:ascii="Arial Narrow" w:hAnsi="Arial Narrow"/>
          <w:b/>
          <w:color w:val="auto"/>
          <w:sz w:val="20"/>
          <w:szCs w:val="20"/>
        </w:rPr>
        <w:t>EGYESÜLETI TAGSÁGHOZ KAPCSOLÓDÓS ADATKEZELÉSEK</w:t>
      </w:r>
      <w:bookmarkEnd w:id="16"/>
    </w:p>
    <w:p w14:paraId="1B6E0174" w14:textId="77777777" w:rsidR="00C67909" w:rsidRPr="00EF011F" w:rsidRDefault="00C67909" w:rsidP="003522A1">
      <w:pPr>
        <w:pStyle w:val="Cmsor2"/>
        <w:numPr>
          <w:ilvl w:val="0"/>
          <w:numId w:val="56"/>
        </w:numPr>
        <w:spacing w:before="240" w:after="120" w:line="240" w:lineRule="auto"/>
        <w:ind w:left="567" w:hanging="567"/>
        <w:rPr>
          <w:rFonts w:ascii="Arial Narrow" w:eastAsia="Times New Roman" w:hAnsi="Arial Narrow"/>
          <w:b/>
          <w:color w:val="auto"/>
          <w:sz w:val="20"/>
          <w:szCs w:val="20"/>
          <w:u w:val="single"/>
        </w:rPr>
      </w:pPr>
      <w:bookmarkStart w:id="17" w:name="_Toc16500777"/>
      <w:r>
        <w:rPr>
          <w:rFonts w:ascii="Arial Narrow" w:eastAsia="Times New Roman" w:hAnsi="Arial Narrow"/>
          <w:b/>
          <w:color w:val="auto"/>
          <w:sz w:val="20"/>
          <w:szCs w:val="20"/>
          <w:u w:val="single"/>
        </w:rPr>
        <w:t>Tagok és pártolói tagok adatainak kezelése</w:t>
      </w:r>
      <w:bookmarkEnd w:id="17"/>
      <w:r w:rsidR="00F1742F">
        <w:rPr>
          <w:rFonts w:ascii="Arial Narrow" w:eastAsia="Times New Roman" w:hAnsi="Arial Narrow"/>
          <w:b/>
          <w:color w:val="auto"/>
          <w:sz w:val="20"/>
          <w:szCs w:val="20"/>
          <w:u w:val="single"/>
        </w:rPr>
        <w:t xml:space="preserve"> </w:t>
      </w:r>
    </w:p>
    <w:tbl>
      <w:tblPr>
        <w:tblStyle w:val="Rcsostblzat"/>
        <w:tblW w:w="8647" w:type="dxa"/>
        <w:tblInd w:w="562" w:type="dxa"/>
        <w:tblLook w:val="04A0" w:firstRow="1" w:lastRow="0" w:firstColumn="1" w:lastColumn="0" w:noHBand="0" w:noVBand="1"/>
      </w:tblPr>
      <w:tblGrid>
        <w:gridCol w:w="4111"/>
        <w:gridCol w:w="4536"/>
      </w:tblGrid>
      <w:tr w:rsidR="00C67909" w:rsidRPr="00824ACE" w14:paraId="28BB19A0" w14:textId="77777777" w:rsidTr="001A0AA8">
        <w:tc>
          <w:tcPr>
            <w:tcW w:w="4111" w:type="dxa"/>
            <w:vAlign w:val="center"/>
          </w:tcPr>
          <w:p w14:paraId="663A7D1B" w14:textId="77777777" w:rsidR="00C67909" w:rsidRPr="00331F54" w:rsidRDefault="00EF011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C67909" w:rsidRPr="00331F54">
              <w:rPr>
                <w:rFonts w:ascii="Arial Narrow" w:eastAsia="Times New Roman" w:hAnsi="Arial Narrow" w:cs="Times New Roman"/>
                <w:b/>
                <w:sz w:val="20"/>
                <w:szCs w:val="20"/>
              </w:rPr>
              <w:t>datkezelés célja</w:t>
            </w:r>
          </w:p>
        </w:tc>
        <w:tc>
          <w:tcPr>
            <w:tcW w:w="4536" w:type="dxa"/>
          </w:tcPr>
          <w:p w14:paraId="6CDE56F6" w14:textId="21F530AB" w:rsidR="00C67909" w:rsidRPr="00824ACE" w:rsidRDefault="002C1CF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Tag</w:t>
            </w:r>
            <w:r w:rsidR="00C67909">
              <w:rPr>
                <w:rFonts w:ascii="Arial Narrow" w:eastAsia="Times New Roman" w:hAnsi="Arial Narrow" w:cs="Times New Roman"/>
                <w:sz w:val="20"/>
                <w:szCs w:val="20"/>
              </w:rPr>
              <w:t>nyilvántartás vezetése, aktualizálása, tagsági jogviszonyhoz kapcsolódó kedvezmények biztosítása</w:t>
            </w:r>
            <w:r w:rsidR="00225181">
              <w:rPr>
                <w:rFonts w:ascii="Arial Narrow" w:eastAsia="Times New Roman" w:hAnsi="Arial Narrow" w:cs="Times New Roman"/>
                <w:sz w:val="20"/>
                <w:szCs w:val="20"/>
              </w:rPr>
              <w:t>, jogszabályi megfelelés</w:t>
            </w:r>
          </w:p>
        </w:tc>
      </w:tr>
      <w:tr w:rsidR="00C67909" w:rsidRPr="00824ACE" w14:paraId="00FDBCB2" w14:textId="77777777" w:rsidTr="001A0AA8">
        <w:tc>
          <w:tcPr>
            <w:tcW w:w="4111" w:type="dxa"/>
            <w:vAlign w:val="center"/>
          </w:tcPr>
          <w:p w14:paraId="2CD2C526" w14:textId="77777777" w:rsidR="00C67909" w:rsidRPr="00331F54" w:rsidRDefault="00EF011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 </w:t>
            </w:r>
            <w:r w:rsidR="00C67909" w:rsidRPr="00331F54">
              <w:rPr>
                <w:rFonts w:ascii="Arial Narrow" w:eastAsia="Times New Roman" w:hAnsi="Arial Narrow" w:cs="Times New Roman"/>
                <w:b/>
                <w:sz w:val="20"/>
                <w:szCs w:val="20"/>
              </w:rPr>
              <w:t>kezelt személyes adatok</w:t>
            </w:r>
            <w:r>
              <w:rPr>
                <w:rFonts w:ascii="Arial Narrow" w:eastAsia="Times New Roman" w:hAnsi="Arial Narrow" w:cs="Times New Roman"/>
                <w:b/>
                <w:sz w:val="20"/>
                <w:szCs w:val="20"/>
              </w:rPr>
              <w:t xml:space="preserve"> köre</w:t>
            </w:r>
          </w:p>
        </w:tc>
        <w:tc>
          <w:tcPr>
            <w:tcW w:w="4536" w:type="dxa"/>
          </w:tcPr>
          <w:p w14:paraId="2CE21B39" w14:textId="77777777" w:rsidR="00C67909" w:rsidRPr="00824ACE" w:rsidRDefault="00C6790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neve</w:t>
            </w:r>
          </w:p>
          <w:p w14:paraId="793B1A11" w14:textId="77777777" w:rsidR="00C67909" w:rsidRDefault="00C6790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anyja neve</w:t>
            </w:r>
          </w:p>
          <w:p w14:paraId="6B63FF80" w14:textId="77777777" w:rsidR="00C67909" w:rsidRDefault="00C6790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állandó lakcíme</w:t>
            </w:r>
          </w:p>
          <w:p w14:paraId="764DBF1E" w14:textId="77777777" w:rsidR="00C67909" w:rsidRPr="00824ACE" w:rsidRDefault="00C6790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ideiglenes lakcíme</w:t>
            </w:r>
          </w:p>
          <w:p w14:paraId="1FA9D836" w14:textId="77777777" w:rsidR="00C67909" w:rsidRPr="00C67909" w:rsidRDefault="00C6790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születési ideje és helye</w:t>
            </w:r>
          </w:p>
          <w:p w14:paraId="51D86243" w14:textId="77777777" w:rsidR="00C67909" w:rsidRPr="00824ACE" w:rsidRDefault="00C6790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személyazonosító igazolvány száma</w:t>
            </w:r>
          </w:p>
          <w:p w14:paraId="753E8B97" w14:textId="77777777" w:rsidR="00C67909" w:rsidRDefault="00C6790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adószám</w:t>
            </w:r>
          </w:p>
          <w:p w14:paraId="7B7E053B" w14:textId="77777777" w:rsidR="00C67909" w:rsidRPr="00824ACE" w:rsidRDefault="00C6790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TAJ szám</w:t>
            </w:r>
          </w:p>
          <w:p w14:paraId="2C9B9F7F" w14:textId="77777777" w:rsidR="00C67909" w:rsidRPr="00824ACE" w:rsidRDefault="00C6790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telefonszám</w:t>
            </w:r>
          </w:p>
          <w:p w14:paraId="694296BD" w14:textId="77777777" w:rsidR="00C67909" w:rsidRDefault="00F1742F"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e-mail cím</w:t>
            </w:r>
          </w:p>
          <w:p w14:paraId="3A9DB511" w14:textId="77777777" w:rsidR="00BF153D" w:rsidRPr="005921C1" w:rsidRDefault="00BF153D"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5921C1">
              <w:rPr>
                <w:rFonts w:ascii="Arial Narrow" w:eastAsia="Times New Roman" w:hAnsi="Arial Narrow" w:cs="Times New Roman"/>
                <w:sz w:val="20"/>
                <w:szCs w:val="20"/>
              </w:rPr>
              <w:t>bankszámlaszám</w:t>
            </w:r>
          </w:p>
          <w:p w14:paraId="4F380FF0" w14:textId="77777777" w:rsidR="00BF153D" w:rsidRPr="005921C1" w:rsidRDefault="00BF153D"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5921C1">
              <w:rPr>
                <w:rFonts w:ascii="Arial Narrow" w:eastAsia="Times New Roman" w:hAnsi="Arial Narrow" w:cs="Times New Roman"/>
                <w:sz w:val="20"/>
                <w:szCs w:val="20"/>
              </w:rPr>
              <w:t>munkaidő</w:t>
            </w:r>
          </w:p>
          <w:p w14:paraId="34C83DF5" w14:textId="557459A6" w:rsidR="00C67909" w:rsidRPr="00824ACE" w:rsidRDefault="00F1742F"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szervezeti egység és munkáltató</w:t>
            </w:r>
            <w:r w:rsidR="00716AB6">
              <w:rPr>
                <w:rFonts w:ascii="Arial Narrow" w:eastAsia="Times New Roman" w:hAnsi="Arial Narrow" w:cs="Times New Roman"/>
                <w:sz w:val="20"/>
                <w:szCs w:val="20"/>
              </w:rPr>
              <w:t xml:space="preserve"> </w:t>
            </w:r>
          </w:p>
        </w:tc>
      </w:tr>
      <w:tr w:rsidR="00C67909" w:rsidRPr="00824ACE" w14:paraId="1829BB45" w14:textId="77777777" w:rsidTr="001A0AA8">
        <w:tc>
          <w:tcPr>
            <w:tcW w:w="4111" w:type="dxa"/>
            <w:vAlign w:val="center"/>
          </w:tcPr>
          <w:p w14:paraId="213CA03A" w14:textId="77777777" w:rsidR="00C67909" w:rsidRPr="00331F54" w:rsidRDefault="00EF011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C67909" w:rsidRPr="00331F54">
              <w:rPr>
                <w:rFonts w:ascii="Arial Narrow" w:eastAsia="Times New Roman" w:hAnsi="Arial Narrow" w:cs="Times New Roman"/>
                <w:b/>
                <w:sz w:val="20"/>
                <w:szCs w:val="20"/>
              </w:rPr>
              <w:t>datkezelés jogalapja</w:t>
            </w:r>
          </w:p>
        </w:tc>
        <w:tc>
          <w:tcPr>
            <w:tcW w:w="4536" w:type="dxa"/>
          </w:tcPr>
          <w:p w14:paraId="2DDBA751" w14:textId="77777777" w:rsidR="00C67909" w:rsidRDefault="00440944" w:rsidP="003522A1">
            <w:pPr>
              <w:pStyle w:val="Listaszerbekezds"/>
              <w:numPr>
                <w:ilvl w:val="0"/>
                <w:numId w:val="27"/>
              </w:numP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az érintett hozzájárulása</w:t>
            </w:r>
          </w:p>
          <w:p w14:paraId="5EAE9006" w14:textId="77777777" w:rsidR="005921C1" w:rsidRPr="005921C1" w:rsidRDefault="005921C1" w:rsidP="003522A1">
            <w:pPr>
              <w:pStyle w:val="Listaszerbekezds"/>
              <w:numPr>
                <w:ilvl w:val="0"/>
                <w:numId w:val="27"/>
              </w:numPr>
              <w:spacing w:after="0" w:line="240" w:lineRule="auto"/>
              <w:ind w:left="0" w:hanging="106"/>
              <w:jc w:val="both"/>
              <w:rPr>
                <w:rFonts w:ascii="Arial Narrow" w:eastAsia="Times New Roman" w:hAnsi="Arial Narrow" w:cs="Times New Roman"/>
                <w:sz w:val="20"/>
                <w:szCs w:val="20"/>
              </w:rPr>
            </w:pPr>
            <w:r w:rsidRPr="005921C1">
              <w:rPr>
                <w:rFonts w:ascii="Arial Narrow" w:eastAsia="Times New Roman" w:hAnsi="Arial Narrow" w:cs="Times New Roman"/>
                <w:sz w:val="20"/>
                <w:szCs w:val="20"/>
              </w:rPr>
              <w:t>szerződés teljesítéséhez szükséges adatkezelés [GDPR 6. cikk (1) bekezdés b) pont]</w:t>
            </w:r>
          </w:p>
          <w:p w14:paraId="69D82436" w14:textId="77777777" w:rsidR="005921C1" w:rsidRPr="005921C1" w:rsidRDefault="005921C1" w:rsidP="003522A1">
            <w:pPr>
              <w:pStyle w:val="Listaszerbekezds"/>
              <w:numPr>
                <w:ilvl w:val="0"/>
                <w:numId w:val="27"/>
              </w:numPr>
              <w:spacing w:after="0" w:line="240" w:lineRule="auto"/>
              <w:ind w:left="0" w:hanging="106"/>
              <w:jc w:val="both"/>
              <w:rPr>
                <w:rFonts w:ascii="Arial Narrow" w:eastAsia="Times New Roman" w:hAnsi="Arial Narrow" w:cs="Times New Roman"/>
                <w:sz w:val="20"/>
                <w:szCs w:val="20"/>
              </w:rPr>
            </w:pPr>
            <w:r w:rsidRPr="005921C1">
              <w:rPr>
                <w:rFonts w:ascii="Arial Narrow" w:eastAsia="Times New Roman" w:hAnsi="Arial Narrow" w:cs="Times New Roman"/>
                <w:sz w:val="20"/>
                <w:szCs w:val="20"/>
              </w:rPr>
              <w:t>jogi kötelezettség teljesítése [GDPR 6. cikk (1) bekezdés c) pont]</w:t>
            </w:r>
          </w:p>
          <w:p w14:paraId="23F20EAD" w14:textId="6F4CFE69" w:rsidR="00EF011F" w:rsidRPr="00A727F9" w:rsidRDefault="00EF011F" w:rsidP="003522A1">
            <w:pPr>
              <w:pStyle w:val="Listaszerbekezds"/>
              <w:numPr>
                <w:ilvl w:val="0"/>
                <w:numId w:val="27"/>
              </w:numPr>
              <w:spacing w:after="0" w:line="240" w:lineRule="auto"/>
              <w:ind w:left="0" w:hanging="106"/>
              <w:jc w:val="both"/>
              <w:rPr>
                <w:rFonts w:ascii="Arial Narrow" w:eastAsia="Times New Roman" w:hAnsi="Arial Narrow" w:cs="Times New Roman"/>
                <w:sz w:val="20"/>
                <w:szCs w:val="20"/>
              </w:rPr>
            </w:pPr>
            <w:r w:rsidRPr="005921C1">
              <w:rPr>
                <w:rFonts w:ascii="Arial Narrow" w:eastAsia="Times New Roman" w:hAnsi="Arial Narrow" w:cs="Times New Roman"/>
                <w:sz w:val="20"/>
                <w:szCs w:val="20"/>
              </w:rPr>
              <w:t>jogszabályon alapuló kötel</w:t>
            </w:r>
            <w:r w:rsidR="0050324F">
              <w:rPr>
                <w:rFonts w:ascii="Arial Narrow" w:eastAsia="Times New Roman" w:hAnsi="Arial Narrow" w:cs="Times New Roman"/>
                <w:sz w:val="20"/>
                <w:szCs w:val="20"/>
              </w:rPr>
              <w:t>e</w:t>
            </w:r>
            <w:r w:rsidRPr="005921C1">
              <w:rPr>
                <w:rFonts w:ascii="Arial Narrow" w:eastAsia="Times New Roman" w:hAnsi="Arial Narrow" w:cs="Times New Roman"/>
                <w:sz w:val="20"/>
                <w:szCs w:val="20"/>
              </w:rPr>
              <w:t>zettség teljesítése</w:t>
            </w:r>
            <w:r w:rsidR="00A727F9" w:rsidRPr="005921C1">
              <w:rPr>
                <w:rFonts w:ascii="Arial Narrow" w:eastAsia="Times New Roman" w:hAnsi="Arial Narrow" w:cs="Times New Roman"/>
                <w:sz w:val="20"/>
                <w:szCs w:val="20"/>
              </w:rPr>
              <w:t xml:space="preserve"> /Ptk. 3:63 § (1), 3:80 § i) pont/</w:t>
            </w:r>
          </w:p>
        </w:tc>
      </w:tr>
      <w:tr w:rsidR="005921C1" w:rsidRPr="00824ACE" w14:paraId="6984509A" w14:textId="77777777" w:rsidTr="001A0AA8">
        <w:tc>
          <w:tcPr>
            <w:tcW w:w="4111" w:type="dxa"/>
            <w:vAlign w:val="center"/>
          </w:tcPr>
          <w:p w14:paraId="1402174B" w14:textId="77777777" w:rsidR="005921C1" w:rsidRDefault="005921C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536" w:type="dxa"/>
          </w:tcPr>
          <w:p w14:paraId="2F4447D4" w14:textId="77777777" w:rsidR="005921C1" w:rsidRPr="00824ACE" w:rsidRDefault="005921C1"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tag, pártolói tag</w:t>
            </w:r>
          </w:p>
        </w:tc>
      </w:tr>
      <w:tr w:rsidR="00C67909" w:rsidRPr="00824ACE" w14:paraId="0C395A96" w14:textId="77777777" w:rsidTr="001A0AA8">
        <w:tc>
          <w:tcPr>
            <w:tcW w:w="4111" w:type="dxa"/>
            <w:vAlign w:val="center"/>
          </w:tcPr>
          <w:p w14:paraId="141513D1" w14:textId="77777777" w:rsidR="00C67909" w:rsidRPr="00331F54" w:rsidRDefault="00EF011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C67909" w:rsidRPr="00331F54">
              <w:rPr>
                <w:rFonts w:ascii="Arial Narrow" w:eastAsia="Times New Roman" w:hAnsi="Arial Narrow" w:cs="Times New Roman"/>
                <w:b/>
                <w:sz w:val="20"/>
                <w:szCs w:val="20"/>
              </w:rPr>
              <w:t>datokat megismerheti</w:t>
            </w:r>
          </w:p>
        </w:tc>
        <w:tc>
          <w:tcPr>
            <w:tcW w:w="4536" w:type="dxa"/>
          </w:tcPr>
          <w:p w14:paraId="07A5F3AC" w14:textId="77777777" w:rsidR="00C67909" w:rsidRPr="00824ACE" w:rsidRDefault="00C67909"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dr. Baka Levente, </w:t>
            </w:r>
            <w:r w:rsidR="00D93855">
              <w:rPr>
                <w:rFonts w:ascii="Arial Narrow" w:eastAsia="Times New Roman" w:hAnsi="Arial Narrow" w:cs="Times New Roman"/>
                <w:sz w:val="20"/>
                <w:szCs w:val="20"/>
              </w:rPr>
              <w:t>elnök</w:t>
            </w:r>
          </w:p>
          <w:p w14:paraId="0481D08D" w14:textId="77777777" w:rsidR="00C67909" w:rsidRPr="00824ACE" w:rsidRDefault="00C67909"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Egyesület </w:t>
            </w:r>
            <w:r w:rsidR="00F1742F">
              <w:rPr>
                <w:rFonts w:ascii="Arial Narrow" w:eastAsia="Times New Roman" w:hAnsi="Arial Narrow" w:cs="Times New Roman"/>
                <w:sz w:val="20"/>
                <w:szCs w:val="20"/>
              </w:rPr>
              <w:t>rendezvényszervezéssel foglalkozó munkatársai</w:t>
            </w:r>
          </w:p>
          <w:p w14:paraId="032A5425" w14:textId="77777777" w:rsidR="00C67909" w:rsidRPr="00824ACE" w:rsidRDefault="00F1742F"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regisztrációs feladatokat </w:t>
            </w:r>
            <w:r w:rsidR="00C67909" w:rsidRPr="00824ACE">
              <w:rPr>
                <w:rFonts w:ascii="Arial Narrow" w:eastAsia="Times New Roman" w:hAnsi="Arial Narrow" w:cs="Times New Roman"/>
                <w:sz w:val="20"/>
                <w:szCs w:val="20"/>
              </w:rPr>
              <w:t>ellátók</w:t>
            </w:r>
          </w:p>
          <w:p w14:paraId="09EAB549" w14:textId="77777777" w:rsidR="00C67909" w:rsidRPr="00824ACE" w:rsidRDefault="00C67909"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adatfeldolgozók</w:t>
            </w:r>
          </w:p>
        </w:tc>
      </w:tr>
      <w:tr w:rsidR="00FF7CEB" w:rsidRPr="00824ACE" w14:paraId="7DAA02CB" w14:textId="77777777" w:rsidTr="001A0AA8">
        <w:tc>
          <w:tcPr>
            <w:tcW w:w="4111" w:type="dxa"/>
            <w:vAlign w:val="center"/>
          </w:tcPr>
          <w:p w14:paraId="669215CC" w14:textId="77777777" w:rsidR="00FF7CEB" w:rsidRPr="002C1CFA" w:rsidRDefault="00FF7CE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2C1CFA">
              <w:rPr>
                <w:rFonts w:ascii="Arial Narrow" w:hAnsi="Arial Narrow"/>
                <w:b/>
                <w:snapToGrid w:val="0"/>
                <w:sz w:val="20"/>
                <w:szCs w:val="20"/>
              </w:rPr>
              <w:t>Adattovábbítás, címzettek</w:t>
            </w:r>
          </w:p>
        </w:tc>
        <w:tc>
          <w:tcPr>
            <w:tcW w:w="4536" w:type="dxa"/>
          </w:tcPr>
          <w:p w14:paraId="0D5B2BBF" w14:textId="77777777" w:rsidR="00FF7CEB" w:rsidRPr="002C1CFA" w:rsidRDefault="00FF7CEB" w:rsidP="00C10D6E">
            <w:pPr>
              <w:spacing w:after="0" w:line="240" w:lineRule="auto"/>
              <w:jc w:val="both"/>
              <w:rPr>
                <w:rFonts w:ascii="Arial Narrow" w:eastAsia="Times New Roman" w:hAnsi="Arial Narrow" w:cs="Times New Roman"/>
                <w:sz w:val="20"/>
                <w:szCs w:val="20"/>
              </w:rPr>
            </w:pPr>
            <w:r w:rsidRPr="002C1CFA">
              <w:rPr>
                <w:rFonts w:ascii="Arial Narrow" w:hAnsi="Arial Narrow"/>
                <w:sz w:val="20"/>
                <w:szCs w:val="20"/>
              </w:rPr>
              <w:t xml:space="preserve">Károkozás, bűncselekmény vagy szabálysértés felmerülése esetén az adatok átadásra kerülnek az eljáró </w:t>
            </w:r>
            <w:r w:rsidRPr="002C1CFA">
              <w:rPr>
                <w:rFonts w:ascii="Arial Narrow" w:hAnsi="Arial Narrow"/>
                <w:sz w:val="20"/>
                <w:szCs w:val="20"/>
              </w:rPr>
              <w:lastRenderedPageBreak/>
              <w:t>hatóságoknak, egyéb szervezeteknek (pl. bíróság).</w:t>
            </w:r>
          </w:p>
        </w:tc>
      </w:tr>
      <w:tr w:rsidR="00C67909" w:rsidRPr="00824ACE" w14:paraId="02990F9B" w14:textId="77777777" w:rsidTr="001A0AA8">
        <w:tc>
          <w:tcPr>
            <w:tcW w:w="4111" w:type="dxa"/>
            <w:vAlign w:val="center"/>
          </w:tcPr>
          <w:p w14:paraId="0F54E548" w14:textId="77777777" w:rsidR="00C67909" w:rsidRPr="00331F54" w:rsidRDefault="00EF011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lastRenderedPageBreak/>
              <w:t>A</w:t>
            </w:r>
            <w:r w:rsidR="00C67909" w:rsidRPr="00331F54">
              <w:rPr>
                <w:rFonts w:ascii="Arial Narrow" w:eastAsia="Times New Roman" w:hAnsi="Arial Narrow" w:cs="Times New Roman"/>
                <w:b/>
                <w:sz w:val="20"/>
                <w:szCs w:val="20"/>
              </w:rPr>
              <w:t>datkezelési tájékoztatásért felelő</w:t>
            </w:r>
            <w:r w:rsidR="00BF153D">
              <w:rPr>
                <w:rFonts w:ascii="Arial Narrow" w:eastAsia="Times New Roman" w:hAnsi="Arial Narrow" w:cs="Times New Roman"/>
                <w:b/>
                <w:sz w:val="20"/>
                <w:szCs w:val="20"/>
              </w:rPr>
              <w:t>s</w:t>
            </w:r>
          </w:p>
        </w:tc>
        <w:tc>
          <w:tcPr>
            <w:tcW w:w="4536" w:type="dxa"/>
          </w:tcPr>
          <w:p w14:paraId="46ECB999" w14:textId="77777777" w:rsidR="00C67909" w:rsidRPr="00824ACE" w:rsidRDefault="00B95984" w:rsidP="00C10D6E">
            <w:pPr>
              <w:spacing w:after="0" w:line="240" w:lineRule="auto"/>
              <w:jc w:val="both"/>
              <w:rPr>
                <w:rFonts w:ascii="Arial Narrow" w:eastAsia="Times New Roman" w:hAnsi="Arial Narrow" w:cs="Times New Roman"/>
                <w:sz w:val="20"/>
                <w:szCs w:val="20"/>
              </w:rPr>
            </w:pPr>
            <w:r w:rsidRPr="00AF1010">
              <w:rPr>
                <w:rFonts w:ascii="Arial Narrow" w:eastAsia="Times New Roman" w:hAnsi="Arial Narrow" w:cs="Times New Roman"/>
                <w:sz w:val="20"/>
                <w:szCs w:val="20"/>
              </w:rPr>
              <w:t>A tájékoztatás</w:t>
            </w:r>
            <w:r>
              <w:rPr>
                <w:rFonts w:ascii="Arial Narrow" w:eastAsia="Times New Roman" w:hAnsi="Arial Narrow" w:cs="Times New Roman"/>
                <w:sz w:val="20"/>
                <w:szCs w:val="20"/>
              </w:rPr>
              <w:t xml:space="preserve">ért </w:t>
            </w:r>
            <w:r w:rsidRPr="00AF1010">
              <w:rPr>
                <w:rFonts w:ascii="Arial Narrow" w:eastAsia="Times New Roman" w:hAnsi="Arial Narrow" w:cs="Times New Roman"/>
                <w:sz w:val="20"/>
                <w:szCs w:val="20"/>
              </w:rPr>
              <w:t>az Egyesület kijelölt adatvédelmi felelősei felelősek.</w:t>
            </w:r>
          </w:p>
        </w:tc>
      </w:tr>
      <w:tr w:rsidR="00C67909" w:rsidRPr="00824ACE" w14:paraId="51B2D49F" w14:textId="77777777" w:rsidTr="001A0AA8">
        <w:tc>
          <w:tcPr>
            <w:tcW w:w="4111" w:type="dxa"/>
            <w:vAlign w:val="center"/>
          </w:tcPr>
          <w:p w14:paraId="44F86BCC" w14:textId="77777777" w:rsidR="00C67909" w:rsidRPr="00331F54" w:rsidRDefault="00EF011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C67909" w:rsidRPr="00331F54">
              <w:rPr>
                <w:rFonts w:ascii="Arial Narrow" w:eastAsia="Times New Roman" w:hAnsi="Arial Narrow" w:cs="Times New Roman"/>
                <w:b/>
                <w:sz w:val="20"/>
                <w:szCs w:val="20"/>
              </w:rPr>
              <w:t>datkezelés időtartama</w:t>
            </w:r>
          </w:p>
        </w:tc>
        <w:tc>
          <w:tcPr>
            <w:tcW w:w="4536" w:type="dxa"/>
          </w:tcPr>
          <w:p w14:paraId="094C5DB0" w14:textId="7BBBB6DC" w:rsidR="00C67909" w:rsidRPr="00824ACE" w:rsidRDefault="00C67909"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 </w:t>
            </w:r>
            <w:r w:rsidR="00F1742F">
              <w:rPr>
                <w:rFonts w:ascii="Arial Narrow" w:eastAsia="Times New Roman" w:hAnsi="Arial Narrow" w:cs="Times New Roman"/>
                <w:sz w:val="20"/>
                <w:szCs w:val="20"/>
              </w:rPr>
              <w:t>A tagság</w:t>
            </w:r>
            <w:r w:rsidR="00B95984">
              <w:rPr>
                <w:rFonts w:ascii="Arial Narrow" w:eastAsia="Times New Roman" w:hAnsi="Arial Narrow" w:cs="Times New Roman"/>
                <w:sz w:val="20"/>
                <w:szCs w:val="20"/>
              </w:rPr>
              <w:t>i jogviszony</w:t>
            </w:r>
            <w:r w:rsidR="00F1742F">
              <w:rPr>
                <w:rFonts w:ascii="Arial Narrow" w:eastAsia="Times New Roman" w:hAnsi="Arial Narrow" w:cs="Times New Roman"/>
                <w:sz w:val="20"/>
                <w:szCs w:val="20"/>
              </w:rPr>
              <w:t xml:space="preserve"> megszűnését követő</w:t>
            </w:r>
            <w:r w:rsidR="00B95984">
              <w:rPr>
                <w:rFonts w:ascii="Arial Narrow" w:eastAsia="Times New Roman" w:hAnsi="Arial Narrow" w:cs="Times New Roman"/>
                <w:sz w:val="20"/>
                <w:szCs w:val="20"/>
              </w:rPr>
              <w:t xml:space="preserve"> </w:t>
            </w:r>
            <w:r w:rsidR="002C1CFA">
              <w:rPr>
                <w:rFonts w:ascii="Arial Narrow" w:eastAsia="Times New Roman" w:hAnsi="Arial Narrow" w:cs="Times New Roman"/>
                <w:sz w:val="20"/>
                <w:szCs w:val="20"/>
              </w:rPr>
              <w:t>8</w:t>
            </w:r>
            <w:r w:rsidR="00B95984">
              <w:rPr>
                <w:rFonts w:ascii="Arial Narrow" w:eastAsia="Times New Roman" w:hAnsi="Arial Narrow" w:cs="Times New Roman"/>
                <w:sz w:val="20"/>
                <w:szCs w:val="20"/>
              </w:rPr>
              <w:t xml:space="preserve"> év.</w:t>
            </w:r>
          </w:p>
        </w:tc>
      </w:tr>
      <w:tr w:rsidR="00440944" w:rsidRPr="00824ACE" w14:paraId="74077E67" w14:textId="77777777" w:rsidTr="001A0AA8">
        <w:tc>
          <w:tcPr>
            <w:tcW w:w="4111" w:type="dxa"/>
            <w:vAlign w:val="center"/>
          </w:tcPr>
          <w:p w14:paraId="4AF168DC" w14:textId="77777777" w:rsidR="00440944" w:rsidRPr="00331F54" w:rsidRDefault="00EF011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440944">
              <w:rPr>
                <w:rFonts w:ascii="Arial Narrow" w:eastAsia="Times New Roman" w:hAnsi="Arial Narrow" w:cs="Times New Roman"/>
                <w:b/>
                <w:sz w:val="20"/>
                <w:szCs w:val="20"/>
              </w:rPr>
              <w:t>datok tárolásának hely</w:t>
            </w:r>
            <w:r w:rsidR="00995031">
              <w:rPr>
                <w:rFonts w:ascii="Arial Narrow" w:eastAsia="Times New Roman" w:hAnsi="Arial Narrow" w:cs="Times New Roman"/>
                <w:b/>
                <w:sz w:val="20"/>
                <w:szCs w:val="20"/>
              </w:rPr>
              <w:t>e</w:t>
            </w:r>
          </w:p>
        </w:tc>
        <w:tc>
          <w:tcPr>
            <w:tcW w:w="4536" w:type="dxa"/>
          </w:tcPr>
          <w:p w14:paraId="2A50ACF2" w14:textId="77777777" w:rsidR="00440944" w:rsidRPr="00824ACE" w:rsidRDefault="00440944"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5E8921FD" w14:textId="77777777" w:rsidR="00C67909" w:rsidRPr="00824ACE" w:rsidRDefault="00C67909" w:rsidP="00C10D6E">
      <w:pPr>
        <w:spacing w:after="0" w:line="240" w:lineRule="auto"/>
        <w:jc w:val="both"/>
        <w:rPr>
          <w:rFonts w:ascii="Arial Narrow" w:eastAsia="Times New Roman" w:hAnsi="Arial Narrow" w:cs="Times New Roman"/>
          <w:sz w:val="20"/>
          <w:szCs w:val="20"/>
        </w:rPr>
      </w:pPr>
    </w:p>
    <w:p w14:paraId="2B18BBB2" w14:textId="0802FE8E" w:rsidR="0088399A" w:rsidRPr="00656BAA" w:rsidRDefault="0088399A"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656BAA">
        <w:rPr>
          <w:rFonts w:ascii="Arial Narrow" w:hAnsi="Arial Narrow"/>
          <w:sz w:val="20"/>
          <w:szCs w:val="20"/>
        </w:rPr>
        <w:t xml:space="preserve">Az Egyesület a tagjainak felvétele, a tagsági viszony fenntartása és megszüntetése érdekében kezeli a tagok azon adatait, melyeket számára jogszabály, vagy az Egyesület Elnökségének határozata előír és mely adatok kezelése </w:t>
      </w:r>
      <w:proofErr w:type="gramStart"/>
      <w:r w:rsidRPr="00656BAA">
        <w:rPr>
          <w:rFonts w:ascii="Arial Narrow" w:hAnsi="Arial Narrow"/>
          <w:sz w:val="20"/>
          <w:szCs w:val="20"/>
        </w:rPr>
        <w:t>ezen</w:t>
      </w:r>
      <w:proofErr w:type="gramEnd"/>
      <w:r w:rsidRPr="00656BAA">
        <w:rPr>
          <w:rFonts w:ascii="Arial Narrow" w:hAnsi="Arial Narrow"/>
          <w:sz w:val="20"/>
          <w:szCs w:val="20"/>
        </w:rPr>
        <w:t xml:space="preserve"> célok elérése érdekében elengedhetetlenül szükséges.</w:t>
      </w:r>
    </w:p>
    <w:p w14:paraId="5A60A598" w14:textId="5B3BE6FF" w:rsidR="0088399A" w:rsidRPr="00656BAA" w:rsidRDefault="0088399A"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656BAA">
        <w:rPr>
          <w:rFonts w:ascii="Arial Narrow" w:hAnsi="Arial Narrow"/>
          <w:sz w:val="20"/>
          <w:szCs w:val="20"/>
        </w:rPr>
        <w:t>A tagok által megadott személyes adatokat az egyesület Titkára rögzíti az erre a célra létrehozott felületen. Az így felrögzített adatokhoz csak az Egyesület erre jogosult munkavállalói férhetnek hozzá feladataik ellátása céljából. Ezen elektronikus felületről az egyesület Titkára kinyomtatja a tagok adatlapjait, melyeket aláírást követően elhelyez az irattárba. A tagok</w:t>
      </w:r>
      <w:r w:rsidR="00656BAA" w:rsidRPr="00656BAA">
        <w:rPr>
          <w:rFonts w:ascii="Arial Narrow" w:hAnsi="Arial Narrow"/>
          <w:sz w:val="20"/>
          <w:szCs w:val="20"/>
        </w:rPr>
        <w:t xml:space="preserve"> a tagfelvételi nyilatkozatot az Egyesület központi ügyintézési helyén, kézzel is kitölthetik, és ezt követően kerül sor az elektronikus felületre történő felrögzítésre.</w:t>
      </w:r>
    </w:p>
    <w:p w14:paraId="24199D81" w14:textId="585ADC1A" w:rsidR="00656BAA" w:rsidRPr="00656BAA" w:rsidRDefault="00656BAA"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656BAA">
        <w:rPr>
          <w:rFonts w:ascii="Arial Narrow" w:hAnsi="Arial Narrow"/>
          <w:sz w:val="20"/>
          <w:szCs w:val="20"/>
        </w:rPr>
        <w:t xml:space="preserve">A tagok a tagfelvétel során írásbeli nyilatkozatot tesznek a személyes adataik tagsági jogviszonyuk vonatkozásában történő </w:t>
      </w:r>
      <w:r w:rsidRPr="0000356B">
        <w:rPr>
          <w:rFonts w:ascii="Arial Narrow" w:hAnsi="Arial Narrow"/>
          <w:sz w:val="20"/>
          <w:szCs w:val="20"/>
        </w:rPr>
        <w:t xml:space="preserve">kezelésével kapcsolatban, amely nyilatkozat a tagsági nyilatkozat részét képezi, a jelen Szabályzat </w:t>
      </w:r>
      <w:r w:rsidR="0000356B" w:rsidRPr="0000356B">
        <w:rPr>
          <w:rFonts w:ascii="Arial Narrow" w:hAnsi="Arial Narrow"/>
          <w:b/>
          <w:sz w:val="20"/>
          <w:szCs w:val="20"/>
        </w:rPr>
        <w:t>20</w:t>
      </w:r>
      <w:r w:rsidRPr="0000356B">
        <w:rPr>
          <w:rFonts w:ascii="Arial Narrow" w:hAnsi="Arial Narrow"/>
          <w:b/>
          <w:sz w:val="20"/>
          <w:szCs w:val="20"/>
        </w:rPr>
        <w:t>. számú melléklet</w:t>
      </w:r>
      <w:r w:rsidRPr="0000356B">
        <w:rPr>
          <w:rFonts w:ascii="Arial Narrow" w:hAnsi="Arial Narrow"/>
          <w:sz w:val="20"/>
          <w:szCs w:val="20"/>
        </w:rPr>
        <w:t>ét képező tartalommal. Az ezen adatkezeléshez való hozzájárulás megtagadása esetén azonban az Egyesülethez fűződő tagsági jogviszony nem jöhet létre. E jogviszony törvényes módon történő létesítéséhez a fentiekben felsorolt</w:t>
      </w:r>
      <w:r w:rsidRPr="00656BAA">
        <w:rPr>
          <w:rFonts w:ascii="Arial Narrow" w:hAnsi="Arial Narrow"/>
          <w:sz w:val="20"/>
          <w:szCs w:val="20"/>
        </w:rPr>
        <w:t xml:space="preserve"> személyes adatok kezelése elengedhetetlenül szükséges.</w:t>
      </w:r>
    </w:p>
    <w:p w14:paraId="1BA8BA59" w14:textId="042BF3BA" w:rsidR="00656BAA" w:rsidRPr="00656BAA" w:rsidRDefault="00656BAA"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656BAA">
        <w:rPr>
          <w:rFonts w:ascii="Arial Narrow" w:hAnsi="Arial Narrow"/>
          <w:sz w:val="20"/>
          <w:szCs w:val="20"/>
        </w:rPr>
        <w:t>A tagok külön nyilatkoznak továbbá az elért versenyeredményeik média útján, valamint egyesületi honlap, faliújság és közösségi oldalak útján történő közzétételével kapcsolatban.</w:t>
      </w:r>
    </w:p>
    <w:p w14:paraId="4DE9C864" w14:textId="11D17240" w:rsidR="00B95984" w:rsidRDefault="00F1742F"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656BAA">
        <w:rPr>
          <w:rFonts w:ascii="Arial Narrow" w:eastAsia="Times New Roman" w:hAnsi="Arial Narrow" w:cs="Times New Roman"/>
          <w:sz w:val="20"/>
          <w:szCs w:val="20"/>
        </w:rPr>
        <w:t>Az Egyesület rendezvényein való részvétel</w:t>
      </w:r>
      <w:r w:rsidR="00B95984" w:rsidRPr="00656BAA">
        <w:rPr>
          <w:rFonts w:ascii="Arial Narrow" w:eastAsia="Times New Roman" w:hAnsi="Arial Narrow" w:cs="Times New Roman"/>
          <w:sz w:val="20"/>
          <w:szCs w:val="20"/>
        </w:rPr>
        <w:t>re</w:t>
      </w:r>
      <w:r w:rsidRPr="00656BAA">
        <w:rPr>
          <w:rFonts w:ascii="Arial Narrow" w:eastAsia="Times New Roman" w:hAnsi="Arial Narrow" w:cs="Times New Roman"/>
          <w:sz w:val="20"/>
          <w:szCs w:val="20"/>
        </w:rPr>
        <w:t xml:space="preserve">, valamint az AYCM és Kancellária SE kártya, illetve az </w:t>
      </w:r>
      <w:proofErr w:type="gramStart"/>
      <w:r w:rsidRPr="00656BAA">
        <w:rPr>
          <w:rFonts w:ascii="Arial Narrow" w:eastAsia="Times New Roman" w:hAnsi="Arial Narrow" w:cs="Times New Roman"/>
          <w:sz w:val="20"/>
          <w:szCs w:val="20"/>
        </w:rPr>
        <w:t>ezen</w:t>
      </w:r>
      <w:proofErr w:type="gramEnd"/>
      <w:r w:rsidRPr="00656BAA">
        <w:rPr>
          <w:rFonts w:ascii="Arial Narrow" w:eastAsia="Times New Roman" w:hAnsi="Arial Narrow" w:cs="Times New Roman"/>
          <w:sz w:val="20"/>
          <w:szCs w:val="20"/>
        </w:rPr>
        <w:t xml:space="preserve"> kártyákhoz tartozó kedvezmények igénybevételére</w:t>
      </w:r>
      <w:r w:rsidRPr="008E431D">
        <w:rPr>
          <w:rFonts w:ascii="Arial Narrow" w:eastAsia="Times New Roman" w:hAnsi="Arial Narrow" w:cs="Times New Roman"/>
          <w:sz w:val="20"/>
          <w:szCs w:val="20"/>
        </w:rPr>
        <w:t xml:space="preserve"> abban az esetben kerülhet sor, ha az igénylő a tagsági, vagy a pártolói tagsági nyilvántartásban szere</w:t>
      </w:r>
      <w:r w:rsidR="00935E86" w:rsidRPr="008E431D">
        <w:rPr>
          <w:rFonts w:ascii="Arial Narrow" w:eastAsia="Times New Roman" w:hAnsi="Arial Narrow" w:cs="Times New Roman"/>
          <w:sz w:val="20"/>
          <w:szCs w:val="20"/>
        </w:rPr>
        <w:t>pel, melynek feltételeit külön s</w:t>
      </w:r>
      <w:r w:rsidRPr="008E431D">
        <w:rPr>
          <w:rFonts w:ascii="Arial Narrow" w:eastAsia="Times New Roman" w:hAnsi="Arial Narrow" w:cs="Times New Roman"/>
          <w:sz w:val="20"/>
          <w:szCs w:val="20"/>
        </w:rPr>
        <w:t>zabályzat tartalmazza.</w:t>
      </w:r>
    </w:p>
    <w:p w14:paraId="1CB98A3C" w14:textId="7F04D80A" w:rsidR="005921C1" w:rsidRPr="00EF011F" w:rsidRDefault="005921C1" w:rsidP="003522A1">
      <w:pPr>
        <w:pStyle w:val="Cmsor2"/>
        <w:numPr>
          <w:ilvl w:val="0"/>
          <w:numId w:val="56"/>
        </w:numPr>
        <w:spacing w:before="240" w:after="120" w:line="240" w:lineRule="auto"/>
        <w:ind w:left="567" w:hanging="567"/>
        <w:rPr>
          <w:rFonts w:ascii="Arial Narrow" w:eastAsia="Times New Roman" w:hAnsi="Arial Narrow"/>
          <w:b/>
          <w:color w:val="auto"/>
          <w:sz w:val="20"/>
          <w:szCs w:val="20"/>
          <w:u w:val="single"/>
        </w:rPr>
      </w:pPr>
      <w:bookmarkStart w:id="18" w:name="_Toc16500778"/>
      <w:r>
        <w:rPr>
          <w:rFonts w:ascii="Arial Narrow" w:eastAsia="Times New Roman" w:hAnsi="Arial Narrow"/>
          <w:b/>
          <w:color w:val="auto"/>
          <w:sz w:val="20"/>
          <w:szCs w:val="20"/>
          <w:u w:val="single"/>
        </w:rPr>
        <w:t>AYCM</w:t>
      </w:r>
      <w:r w:rsidR="008E431D">
        <w:rPr>
          <w:rFonts w:ascii="Arial Narrow" w:eastAsia="Times New Roman" w:hAnsi="Arial Narrow"/>
          <w:b/>
          <w:color w:val="auto"/>
          <w:sz w:val="20"/>
          <w:szCs w:val="20"/>
          <w:u w:val="single"/>
        </w:rPr>
        <w:t xml:space="preserve"> kártya</w:t>
      </w:r>
      <w:r>
        <w:rPr>
          <w:rFonts w:ascii="Arial Narrow" w:eastAsia="Times New Roman" w:hAnsi="Arial Narrow"/>
          <w:b/>
          <w:color w:val="auto"/>
          <w:sz w:val="20"/>
          <w:szCs w:val="20"/>
          <w:u w:val="single"/>
        </w:rPr>
        <w:t xml:space="preserve"> és </w:t>
      </w:r>
      <w:r w:rsidR="008E431D">
        <w:rPr>
          <w:rFonts w:ascii="Arial Narrow" w:eastAsia="Times New Roman" w:hAnsi="Arial Narrow"/>
          <w:b/>
          <w:color w:val="auto"/>
          <w:sz w:val="20"/>
          <w:szCs w:val="20"/>
          <w:u w:val="single"/>
        </w:rPr>
        <w:t>Sport</w:t>
      </w:r>
      <w:r>
        <w:rPr>
          <w:rFonts w:ascii="Arial Narrow" w:eastAsia="Times New Roman" w:hAnsi="Arial Narrow"/>
          <w:b/>
          <w:color w:val="auto"/>
          <w:sz w:val="20"/>
          <w:szCs w:val="20"/>
          <w:u w:val="single"/>
        </w:rPr>
        <w:t>kártya</w:t>
      </w:r>
      <w:r w:rsidR="008E431D">
        <w:rPr>
          <w:rFonts w:ascii="Arial Narrow" w:eastAsia="Times New Roman" w:hAnsi="Arial Narrow"/>
          <w:b/>
          <w:color w:val="auto"/>
          <w:sz w:val="20"/>
          <w:szCs w:val="20"/>
          <w:u w:val="single"/>
        </w:rPr>
        <w:t xml:space="preserve"> igényléssel kapcsolatos</w:t>
      </w:r>
      <w:r>
        <w:rPr>
          <w:rFonts w:ascii="Arial Narrow" w:eastAsia="Times New Roman" w:hAnsi="Arial Narrow"/>
          <w:b/>
          <w:color w:val="auto"/>
          <w:sz w:val="20"/>
          <w:szCs w:val="20"/>
          <w:u w:val="single"/>
        </w:rPr>
        <w:t xml:space="preserve"> </w:t>
      </w:r>
      <w:r w:rsidR="008E431D">
        <w:rPr>
          <w:rFonts w:ascii="Arial Narrow" w:eastAsia="Times New Roman" w:hAnsi="Arial Narrow"/>
          <w:b/>
          <w:color w:val="auto"/>
          <w:sz w:val="20"/>
          <w:szCs w:val="20"/>
          <w:u w:val="single"/>
        </w:rPr>
        <w:t>adatkezelés</w:t>
      </w:r>
      <w:bookmarkEnd w:id="18"/>
    </w:p>
    <w:tbl>
      <w:tblPr>
        <w:tblStyle w:val="Rcsostblzat"/>
        <w:tblW w:w="8647" w:type="dxa"/>
        <w:tblInd w:w="562" w:type="dxa"/>
        <w:tblLook w:val="04A0" w:firstRow="1" w:lastRow="0" w:firstColumn="1" w:lastColumn="0" w:noHBand="0" w:noVBand="1"/>
      </w:tblPr>
      <w:tblGrid>
        <w:gridCol w:w="4111"/>
        <w:gridCol w:w="4536"/>
      </w:tblGrid>
      <w:tr w:rsidR="005921C1" w:rsidRPr="00824ACE" w14:paraId="64CDBB15" w14:textId="77777777" w:rsidTr="001A0AA8">
        <w:tc>
          <w:tcPr>
            <w:tcW w:w="4111" w:type="dxa"/>
            <w:vAlign w:val="center"/>
          </w:tcPr>
          <w:p w14:paraId="14F8D479" w14:textId="77777777" w:rsidR="005921C1" w:rsidRPr="00331F54" w:rsidRDefault="005921C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31F54">
              <w:rPr>
                <w:rFonts w:ascii="Arial Narrow" w:eastAsia="Times New Roman" w:hAnsi="Arial Narrow" w:cs="Times New Roman"/>
                <w:b/>
                <w:sz w:val="20"/>
                <w:szCs w:val="20"/>
              </w:rPr>
              <w:t>datkezelés célja</w:t>
            </w:r>
          </w:p>
        </w:tc>
        <w:tc>
          <w:tcPr>
            <w:tcW w:w="4536" w:type="dxa"/>
          </w:tcPr>
          <w:p w14:paraId="28FBF409" w14:textId="77777777" w:rsidR="005921C1" w:rsidRPr="00824ACE" w:rsidRDefault="005921C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nyilvántartás vezetése, aktualizálása, tagsági jogviszonyhoz kapcsolódó kedvezmények biztosítása, jogszabályi megfelelés</w:t>
            </w:r>
          </w:p>
        </w:tc>
      </w:tr>
      <w:tr w:rsidR="005921C1" w:rsidRPr="00824ACE" w14:paraId="34BCD31A" w14:textId="77777777" w:rsidTr="001A0AA8">
        <w:tc>
          <w:tcPr>
            <w:tcW w:w="4111" w:type="dxa"/>
            <w:vAlign w:val="center"/>
          </w:tcPr>
          <w:p w14:paraId="438F0F36" w14:textId="77777777" w:rsidR="005921C1" w:rsidRPr="00D311B5" w:rsidRDefault="005921C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D311B5">
              <w:rPr>
                <w:rFonts w:ascii="Arial Narrow" w:eastAsia="Times New Roman" w:hAnsi="Arial Narrow" w:cs="Times New Roman"/>
                <w:b/>
                <w:sz w:val="20"/>
                <w:szCs w:val="20"/>
              </w:rPr>
              <w:t>A kezelt személyes adatok köre</w:t>
            </w:r>
          </w:p>
        </w:tc>
        <w:tc>
          <w:tcPr>
            <w:tcW w:w="4536" w:type="dxa"/>
          </w:tcPr>
          <w:p w14:paraId="62476AC0" w14:textId="77777777" w:rsidR="005921C1" w:rsidRPr="00D311B5" w:rsidRDefault="005921C1"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neve</w:t>
            </w:r>
          </w:p>
          <w:p w14:paraId="68D7234F" w14:textId="77777777" w:rsidR="005921C1" w:rsidRPr="00D311B5" w:rsidRDefault="005921C1"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anyja neve</w:t>
            </w:r>
          </w:p>
          <w:p w14:paraId="20728C8E" w14:textId="77777777" w:rsidR="005921C1" w:rsidRPr="00D311B5" w:rsidRDefault="005921C1"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állandó lakcíme</w:t>
            </w:r>
          </w:p>
          <w:p w14:paraId="6586EAEA" w14:textId="77777777" w:rsidR="005921C1" w:rsidRPr="00D311B5" w:rsidRDefault="005921C1"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ideiglenes lakcíme</w:t>
            </w:r>
          </w:p>
          <w:p w14:paraId="03EF1038" w14:textId="77777777" w:rsidR="005921C1" w:rsidRPr="00D311B5" w:rsidRDefault="005921C1"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születési ideje és helye</w:t>
            </w:r>
          </w:p>
          <w:p w14:paraId="054DD577" w14:textId="77777777" w:rsidR="005921C1" w:rsidRPr="00D311B5" w:rsidRDefault="005921C1"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személyazonosító igazolvány száma</w:t>
            </w:r>
          </w:p>
          <w:p w14:paraId="1602F4A6" w14:textId="77777777" w:rsidR="005921C1" w:rsidRPr="00D311B5" w:rsidRDefault="005921C1"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adószám</w:t>
            </w:r>
          </w:p>
          <w:p w14:paraId="0A70438C" w14:textId="77777777" w:rsidR="005921C1" w:rsidRPr="00D311B5" w:rsidRDefault="005921C1"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TAJ szám</w:t>
            </w:r>
          </w:p>
          <w:p w14:paraId="0FDC1107" w14:textId="77777777" w:rsidR="005921C1" w:rsidRPr="00D311B5" w:rsidRDefault="005921C1"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telefonszám</w:t>
            </w:r>
          </w:p>
          <w:p w14:paraId="0885F1BE" w14:textId="77777777" w:rsidR="005921C1" w:rsidRPr="00D311B5" w:rsidRDefault="005921C1"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e-mail cím</w:t>
            </w:r>
          </w:p>
          <w:p w14:paraId="1597C258" w14:textId="77777777" w:rsidR="005921C1" w:rsidRPr="00D311B5" w:rsidRDefault="005921C1"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bankszámlaszám</w:t>
            </w:r>
          </w:p>
          <w:p w14:paraId="7A0765E8" w14:textId="77777777" w:rsidR="005921C1" w:rsidRPr="00D311B5" w:rsidRDefault="005921C1"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munkaidő</w:t>
            </w:r>
          </w:p>
          <w:p w14:paraId="08DD817A" w14:textId="77777777" w:rsidR="005921C1" w:rsidRPr="00D311B5" w:rsidRDefault="005921C1"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szervezeti egység és munkáltató</w:t>
            </w:r>
          </w:p>
        </w:tc>
      </w:tr>
      <w:tr w:rsidR="005921C1" w:rsidRPr="00824ACE" w14:paraId="6A3CE86D" w14:textId="77777777" w:rsidTr="001A0AA8">
        <w:tc>
          <w:tcPr>
            <w:tcW w:w="4111" w:type="dxa"/>
            <w:vAlign w:val="center"/>
          </w:tcPr>
          <w:p w14:paraId="4AFB659C" w14:textId="77777777" w:rsidR="005921C1" w:rsidRPr="00D311B5" w:rsidRDefault="005921C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D311B5">
              <w:rPr>
                <w:rFonts w:ascii="Arial Narrow" w:eastAsia="Times New Roman" w:hAnsi="Arial Narrow" w:cs="Times New Roman"/>
                <w:b/>
                <w:sz w:val="20"/>
                <w:szCs w:val="20"/>
              </w:rPr>
              <w:t>Adatkezelés jogalapja</w:t>
            </w:r>
          </w:p>
        </w:tc>
        <w:tc>
          <w:tcPr>
            <w:tcW w:w="4536" w:type="dxa"/>
          </w:tcPr>
          <w:p w14:paraId="2975F15B" w14:textId="77777777" w:rsidR="005921C1" w:rsidRPr="00D311B5" w:rsidRDefault="005921C1" w:rsidP="003522A1">
            <w:pPr>
              <w:pStyle w:val="Listaszerbekezds"/>
              <w:numPr>
                <w:ilvl w:val="0"/>
                <w:numId w:val="27"/>
              </w:numP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az érintett hozzájárulása</w:t>
            </w:r>
          </w:p>
          <w:p w14:paraId="2CB9082D" w14:textId="77777777" w:rsidR="005921C1" w:rsidRPr="00D311B5" w:rsidRDefault="005921C1" w:rsidP="003522A1">
            <w:pPr>
              <w:pStyle w:val="Listaszerbekezds"/>
              <w:numPr>
                <w:ilvl w:val="0"/>
                <w:numId w:val="27"/>
              </w:numP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szerződés teljesítéséhez szükséges adatkezelés [GDPR 6. cikk (1) bekezdés b) pont]</w:t>
            </w:r>
          </w:p>
          <w:p w14:paraId="284C183C" w14:textId="77777777" w:rsidR="008E431D" w:rsidRPr="00D311B5" w:rsidRDefault="005921C1" w:rsidP="003522A1">
            <w:pPr>
              <w:pStyle w:val="Listaszerbekezds"/>
              <w:numPr>
                <w:ilvl w:val="0"/>
                <w:numId w:val="27"/>
              </w:numP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jogi kötelezettség teljesítése [GDPR 6. cikk (1) bekezdés c) pont]</w:t>
            </w:r>
          </w:p>
          <w:p w14:paraId="07B29CFA" w14:textId="7AA5C478" w:rsidR="005921C1" w:rsidRPr="00D311B5" w:rsidRDefault="005921C1" w:rsidP="003522A1">
            <w:pPr>
              <w:pStyle w:val="Listaszerbekezds"/>
              <w:numPr>
                <w:ilvl w:val="0"/>
                <w:numId w:val="27"/>
              </w:numP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jogszabályon alapuló kötel</w:t>
            </w:r>
            <w:r w:rsidR="0050324F">
              <w:rPr>
                <w:rFonts w:ascii="Arial Narrow" w:eastAsia="Times New Roman" w:hAnsi="Arial Narrow" w:cs="Times New Roman"/>
                <w:sz w:val="20"/>
                <w:szCs w:val="20"/>
              </w:rPr>
              <w:t>e</w:t>
            </w:r>
            <w:r w:rsidRPr="00D311B5">
              <w:rPr>
                <w:rFonts w:ascii="Arial Narrow" w:eastAsia="Times New Roman" w:hAnsi="Arial Narrow" w:cs="Times New Roman"/>
                <w:sz w:val="20"/>
                <w:szCs w:val="20"/>
              </w:rPr>
              <w:t>zettség teljesítése /Ptk. 3:63 § (1), 3:80 § i) pont/</w:t>
            </w:r>
          </w:p>
        </w:tc>
      </w:tr>
      <w:tr w:rsidR="004C1F41" w:rsidRPr="00824ACE" w14:paraId="3F909C28" w14:textId="77777777" w:rsidTr="001A0AA8">
        <w:tc>
          <w:tcPr>
            <w:tcW w:w="4111" w:type="dxa"/>
            <w:vAlign w:val="center"/>
          </w:tcPr>
          <w:p w14:paraId="3DAD93FC" w14:textId="77777777" w:rsidR="004C1F41" w:rsidRPr="00D311B5" w:rsidRDefault="004C1F4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D311B5">
              <w:rPr>
                <w:rFonts w:ascii="Arial Narrow" w:eastAsia="Times New Roman" w:hAnsi="Arial Narrow" w:cs="Times New Roman"/>
                <w:b/>
                <w:sz w:val="20"/>
                <w:szCs w:val="20"/>
              </w:rPr>
              <w:t>Adatok forrása</w:t>
            </w:r>
          </w:p>
        </w:tc>
        <w:tc>
          <w:tcPr>
            <w:tcW w:w="4536" w:type="dxa"/>
          </w:tcPr>
          <w:p w14:paraId="47130416" w14:textId="77777777" w:rsidR="004C1F41" w:rsidRPr="00D311B5" w:rsidRDefault="004C1F41" w:rsidP="00C10D6E">
            <w:pPr>
              <w:spacing w:after="0" w:line="240" w:lineRule="auto"/>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tag, pártolói tag</w:t>
            </w:r>
          </w:p>
        </w:tc>
      </w:tr>
      <w:tr w:rsidR="005921C1" w:rsidRPr="00824ACE" w14:paraId="6D1B62D5" w14:textId="77777777" w:rsidTr="001A0AA8">
        <w:tc>
          <w:tcPr>
            <w:tcW w:w="4111" w:type="dxa"/>
            <w:vAlign w:val="center"/>
          </w:tcPr>
          <w:p w14:paraId="29C36E0B" w14:textId="77777777" w:rsidR="005921C1" w:rsidRPr="00D311B5" w:rsidRDefault="005921C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D311B5">
              <w:rPr>
                <w:rFonts w:ascii="Arial Narrow" w:eastAsia="Times New Roman" w:hAnsi="Arial Narrow" w:cs="Times New Roman"/>
                <w:b/>
                <w:sz w:val="20"/>
                <w:szCs w:val="20"/>
              </w:rPr>
              <w:t>Adatokat megismerheti</w:t>
            </w:r>
          </w:p>
        </w:tc>
        <w:tc>
          <w:tcPr>
            <w:tcW w:w="4536" w:type="dxa"/>
          </w:tcPr>
          <w:p w14:paraId="496168B9" w14:textId="77777777" w:rsidR="005921C1" w:rsidRPr="00D311B5" w:rsidRDefault="005921C1" w:rsidP="00C10D6E">
            <w:pPr>
              <w:spacing w:after="0" w:line="240" w:lineRule="auto"/>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dr. Baka Levente, elnök</w:t>
            </w:r>
          </w:p>
          <w:p w14:paraId="38FB5B0C" w14:textId="77777777" w:rsidR="005921C1" w:rsidRPr="00D311B5" w:rsidRDefault="005921C1" w:rsidP="00C10D6E">
            <w:pPr>
              <w:spacing w:after="0" w:line="240" w:lineRule="auto"/>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Egyesület rendezvényszervezéssel foglalkozó munkatársai</w:t>
            </w:r>
          </w:p>
          <w:p w14:paraId="1DE0AD09" w14:textId="77777777" w:rsidR="005921C1" w:rsidRPr="00D311B5" w:rsidRDefault="005921C1" w:rsidP="00C10D6E">
            <w:pPr>
              <w:spacing w:after="0" w:line="240" w:lineRule="auto"/>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regisztrációs feladatokat ellátók</w:t>
            </w:r>
          </w:p>
          <w:p w14:paraId="4F5AE54C" w14:textId="77777777" w:rsidR="005921C1" w:rsidRPr="00D311B5" w:rsidRDefault="005921C1" w:rsidP="00C10D6E">
            <w:pPr>
              <w:spacing w:after="0" w:line="240" w:lineRule="auto"/>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adatfeldolgozók</w:t>
            </w:r>
          </w:p>
        </w:tc>
      </w:tr>
      <w:tr w:rsidR="00FF7CEB" w:rsidRPr="00824ACE" w14:paraId="36738E5F" w14:textId="77777777" w:rsidTr="001A0AA8">
        <w:tc>
          <w:tcPr>
            <w:tcW w:w="4111" w:type="dxa"/>
            <w:vAlign w:val="center"/>
          </w:tcPr>
          <w:p w14:paraId="2C60A7B6" w14:textId="1C5D08A2" w:rsidR="00FF7CEB" w:rsidRPr="00D311B5" w:rsidRDefault="00FF7CE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D311B5">
              <w:rPr>
                <w:rFonts w:ascii="Arial Narrow" w:hAnsi="Arial Narrow"/>
                <w:b/>
                <w:snapToGrid w:val="0"/>
                <w:sz w:val="20"/>
                <w:szCs w:val="20"/>
              </w:rPr>
              <w:t>Adattovábbítás, címzettek</w:t>
            </w:r>
          </w:p>
        </w:tc>
        <w:tc>
          <w:tcPr>
            <w:tcW w:w="4536" w:type="dxa"/>
          </w:tcPr>
          <w:p w14:paraId="354F2ECC" w14:textId="77777777" w:rsidR="008E431D" w:rsidRPr="00D311B5" w:rsidRDefault="008E431D" w:rsidP="003522A1">
            <w:pPr>
              <w:pStyle w:val="Listaszerbekezds"/>
              <w:numPr>
                <w:ilvl w:val="0"/>
                <w:numId w:val="27"/>
              </w:numPr>
              <w:spacing w:after="0" w:line="240" w:lineRule="auto"/>
              <w:ind w:left="36" w:hanging="142"/>
              <w:jc w:val="both"/>
              <w:rPr>
                <w:rFonts w:ascii="Arial Narrow" w:hAnsi="Arial Narrow"/>
                <w:sz w:val="20"/>
                <w:szCs w:val="20"/>
              </w:rPr>
            </w:pPr>
            <w:r w:rsidRPr="00D311B5">
              <w:rPr>
                <w:rFonts w:ascii="Arial Narrow" w:hAnsi="Arial Narrow"/>
                <w:sz w:val="20"/>
                <w:szCs w:val="20"/>
              </w:rPr>
              <w:t>a kártyákhoz kapcsolódó sportszolgáltatásokat nyújtó KLUB Rekreáció Kft.</w:t>
            </w:r>
          </w:p>
          <w:p w14:paraId="130EB647" w14:textId="516C7F44" w:rsidR="00FF7CEB" w:rsidRPr="00D311B5" w:rsidRDefault="00FF7CEB" w:rsidP="003522A1">
            <w:pPr>
              <w:pStyle w:val="Listaszerbekezds"/>
              <w:numPr>
                <w:ilvl w:val="0"/>
                <w:numId w:val="27"/>
              </w:numPr>
              <w:spacing w:after="0" w:line="240" w:lineRule="auto"/>
              <w:ind w:left="36" w:hanging="142"/>
              <w:jc w:val="both"/>
              <w:rPr>
                <w:rFonts w:ascii="Arial Narrow" w:hAnsi="Arial Narrow"/>
                <w:sz w:val="20"/>
                <w:szCs w:val="20"/>
              </w:rPr>
            </w:pPr>
            <w:r w:rsidRPr="00D311B5">
              <w:rPr>
                <w:rFonts w:ascii="Arial Narrow" w:hAnsi="Arial Narrow"/>
                <w:sz w:val="20"/>
                <w:szCs w:val="20"/>
              </w:rPr>
              <w:t xml:space="preserve">Károkozás, bűncselekmény vagy szabálysértés felmerülése esetén az adatok átadásra kerülnek az </w:t>
            </w:r>
            <w:r w:rsidR="008E431D" w:rsidRPr="00D311B5">
              <w:rPr>
                <w:rFonts w:ascii="Arial Narrow" w:hAnsi="Arial Narrow"/>
                <w:sz w:val="20"/>
                <w:szCs w:val="20"/>
              </w:rPr>
              <w:t>Egyesület jogi képviselője, valamint az eljáró hatóságok, egyéb szervezetek részére (</w:t>
            </w:r>
            <w:r w:rsidRPr="00D311B5">
              <w:rPr>
                <w:rFonts w:ascii="Arial Narrow" w:hAnsi="Arial Narrow"/>
                <w:sz w:val="20"/>
                <w:szCs w:val="20"/>
              </w:rPr>
              <w:t>bíróság</w:t>
            </w:r>
            <w:r w:rsidR="008E431D" w:rsidRPr="00D311B5">
              <w:rPr>
                <w:rFonts w:ascii="Arial Narrow" w:hAnsi="Arial Narrow"/>
                <w:sz w:val="20"/>
                <w:szCs w:val="20"/>
              </w:rPr>
              <w:t xml:space="preserve">, közjegyző, </w:t>
            </w:r>
            <w:r w:rsidR="008E431D" w:rsidRPr="00D311B5">
              <w:rPr>
                <w:rFonts w:ascii="Arial Narrow" w:hAnsi="Arial Narrow"/>
                <w:sz w:val="20"/>
                <w:szCs w:val="20"/>
              </w:rPr>
              <w:lastRenderedPageBreak/>
              <w:t>végrehajtó, stb.</w:t>
            </w:r>
            <w:r w:rsidRPr="00D311B5">
              <w:rPr>
                <w:rFonts w:ascii="Arial Narrow" w:hAnsi="Arial Narrow"/>
                <w:sz w:val="20"/>
                <w:szCs w:val="20"/>
              </w:rPr>
              <w:t>).</w:t>
            </w:r>
          </w:p>
        </w:tc>
      </w:tr>
      <w:tr w:rsidR="00FF7CEB" w:rsidRPr="00824ACE" w14:paraId="53978C4A" w14:textId="77777777" w:rsidTr="001A0AA8">
        <w:tc>
          <w:tcPr>
            <w:tcW w:w="4111" w:type="dxa"/>
            <w:vAlign w:val="center"/>
          </w:tcPr>
          <w:p w14:paraId="4EAB777E" w14:textId="77777777" w:rsidR="00FF7CEB" w:rsidRPr="00D311B5" w:rsidRDefault="00FF7CE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D311B5">
              <w:rPr>
                <w:rFonts w:ascii="Arial Narrow" w:eastAsia="Times New Roman" w:hAnsi="Arial Narrow" w:cs="Times New Roman"/>
                <w:b/>
                <w:sz w:val="20"/>
                <w:szCs w:val="20"/>
              </w:rPr>
              <w:lastRenderedPageBreak/>
              <w:t>Adatkezelési tájékoztatásért felelős</w:t>
            </w:r>
          </w:p>
        </w:tc>
        <w:tc>
          <w:tcPr>
            <w:tcW w:w="4536" w:type="dxa"/>
          </w:tcPr>
          <w:p w14:paraId="23140F31" w14:textId="77777777" w:rsidR="00FF7CEB" w:rsidRPr="00D311B5" w:rsidRDefault="00FF7CEB" w:rsidP="00C10D6E">
            <w:pPr>
              <w:spacing w:after="0" w:line="240" w:lineRule="auto"/>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A tájékoztatásért az Egyesület kijelölt adatvédelmi felelősei felelősek.</w:t>
            </w:r>
          </w:p>
        </w:tc>
      </w:tr>
      <w:tr w:rsidR="00FF7CEB" w:rsidRPr="00824ACE" w14:paraId="240DC0E8" w14:textId="77777777" w:rsidTr="001A0AA8">
        <w:tc>
          <w:tcPr>
            <w:tcW w:w="4111" w:type="dxa"/>
            <w:vAlign w:val="center"/>
          </w:tcPr>
          <w:p w14:paraId="77EDC347" w14:textId="77777777" w:rsidR="00FF7CEB" w:rsidRPr="00331F54" w:rsidRDefault="00FF7CE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31F54">
              <w:rPr>
                <w:rFonts w:ascii="Arial Narrow" w:eastAsia="Times New Roman" w:hAnsi="Arial Narrow" w:cs="Times New Roman"/>
                <w:b/>
                <w:sz w:val="20"/>
                <w:szCs w:val="20"/>
              </w:rPr>
              <w:t>datkezelés időtartama</w:t>
            </w:r>
          </w:p>
        </w:tc>
        <w:tc>
          <w:tcPr>
            <w:tcW w:w="4536" w:type="dxa"/>
          </w:tcPr>
          <w:p w14:paraId="7769772C" w14:textId="6AB97E76" w:rsidR="00FF7CEB" w:rsidRPr="00824ACE" w:rsidRDefault="00FF7CE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A tagsági</w:t>
            </w:r>
            <w:r w:rsidR="009B687E">
              <w:rPr>
                <w:rFonts w:ascii="Arial Narrow" w:eastAsia="Times New Roman" w:hAnsi="Arial Narrow" w:cs="Times New Roman"/>
                <w:sz w:val="20"/>
                <w:szCs w:val="20"/>
              </w:rPr>
              <w:t xml:space="preserve"> jogviszony megszűnését követő 5</w:t>
            </w:r>
            <w:r>
              <w:rPr>
                <w:rFonts w:ascii="Arial Narrow" w:eastAsia="Times New Roman" w:hAnsi="Arial Narrow" w:cs="Times New Roman"/>
                <w:sz w:val="20"/>
                <w:szCs w:val="20"/>
              </w:rPr>
              <w:t xml:space="preserve"> év.</w:t>
            </w:r>
          </w:p>
        </w:tc>
      </w:tr>
      <w:tr w:rsidR="00FF7CEB" w:rsidRPr="00824ACE" w14:paraId="4B623F43" w14:textId="77777777" w:rsidTr="001A0AA8">
        <w:tc>
          <w:tcPr>
            <w:tcW w:w="4111" w:type="dxa"/>
            <w:vAlign w:val="center"/>
          </w:tcPr>
          <w:p w14:paraId="2508CAA4" w14:textId="77777777" w:rsidR="00FF7CEB" w:rsidRPr="00331F54" w:rsidRDefault="00FF7CE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536" w:type="dxa"/>
          </w:tcPr>
          <w:p w14:paraId="5D52C527" w14:textId="77777777" w:rsidR="00FF7CEB" w:rsidRPr="00824ACE" w:rsidRDefault="00FF7CE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1075D8DA" w14:textId="52030CD6" w:rsidR="00B34CD9" w:rsidRDefault="00B34CD9" w:rsidP="003522A1">
      <w:pPr>
        <w:pStyle w:val="Cmsor2"/>
        <w:numPr>
          <w:ilvl w:val="0"/>
          <w:numId w:val="56"/>
        </w:numPr>
        <w:spacing w:before="240" w:after="120" w:line="240" w:lineRule="auto"/>
        <w:ind w:left="567" w:hanging="567"/>
        <w:rPr>
          <w:rFonts w:ascii="Arial Narrow" w:eastAsia="Times New Roman" w:hAnsi="Arial Narrow"/>
          <w:b/>
          <w:color w:val="auto"/>
          <w:sz w:val="20"/>
          <w:szCs w:val="20"/>
          <w:u w:val="single"/>
        </w:rPr>
      </w:pPr>
      <w:bookmarkStart w:id="19" w:name="_Toc16500779"/>
      <w:r>
        <w:rPr>
          <w:rFonts w:ascii="Arial Narrow" w:eastAsia="Times New Roman" w:hAnsi="Arial Narrow"/>
          <w:b/>
          <w:color w:val="auto"/>
          <w:sz w:val="20"/>
          <w:szCs w:val="20"/>
          <w:u w:val="single"/>
        </w:rPr>
        <w:t>Pályázatokkal kapcsolatos adatkezelés</w:t>
      </w:r>
      <w:bookmarkEnd w:id="19"/>
    </w:p>
    <w:p w14:paraId="5A1044CF" w14:textId="785BC446" w:rsidR="00B34CD9" w:rsidRPr="007D728A" w:rsidRDefault="00B34CD9" w:rsidP="003522A1">
      <w:pPr>
        <w:pStyle w:val="Listaszerbekezds"/>
        <w:numPr>
          <w:ilvl w:val="1"/>
          <w:numId w:val="56"/>
        </w:numPr>
        <w:spacing w:after="0"/>
        <w:ind w:left="567" w:hanging="567"/>
        <w:jc w:val="both"/>
        <w:rPr>
          <w:rFonts w:ascii="Arial Narrow" w:hAnsi="Arial Narrow"/>
          <w:sz w:val="20"/>
          <w:szCs w:val="20"/>
        </w:rPr>
      </w:pPr>
      <w:r w:rsidRPr="007D728A">
        <w:rPr>
          <w:rFonts w:ascii="Arial Narrow" w:hAnsi="Arial Narrow"/>
          <w:sz w:val="20"/>
          <w:szCs w:val="20"/>
        </w:rPr>
        <w:t>Az Egyesület a működéséhez szükséges anyagi forrásokat részben állami, önkormányzati, vagy egyéb törvényesen működő támogató szervezet által kiírt pályázatokon való részvétel útján teremti elő. Ezen pályázatokon való részvétel során szükség lehet a tagok, valamint a tisztségviselők személyes adatainak megadására, kezelésére, nyilvántartására, a pályázati támogatások igénylése, és / vagy az elnyert összegek felhasználási módjának igazolása céljából. Amennyiben ezen – az Egyesület működéséhez szükséges – pályázatokon való részvétel során ezt a pályázat kiírója előírja az egyesület a fenti célok elérése érdekében kezeli a tagok, illetőleg tisztségviselők adatait, amennyiben ehhez a tagok</w:t>
      </w:r>
      <w:r w:rsidR="00F613EE" w:rsidRPr="007D728A">
        <w:rPr>
          <w:rFonts w:ascii="Arial Narrow" w:hAnsi="Arial Narrow"/>
          <w:sz w:val="20"/>
          <w:szCs w:val="20"/>
        </w:rPr>
        <w:t>, illetve a tisztségviselők</w:t>
      </w:r>
      <w:r w:rsidRPr="007D728A">
        <w:rPr>
          <w:rFonts w:ascii="Arial Narrow" w:hAnsi="Arial Narrow"/>
          <w:sz w:val="20"/>
          <w:szCs w:val="20"/>
        </w:rPr>
        <w:t xml:space="preserve"> írásos hozzájáruló nyilatkozatukban hozzájárulásukat adták.</w:t>
      </w:r>
    </w:p>
    <w:p w14:paraId="757F792A" w14:textId="330E62AC" w:rsidR="00B34CD9" w:rsidRPr="007D728A" w:rsidRDefault="00B34CD9" w:rsidP="003522A1">
      <w:pPr>
        <w:pStyle w:val="Listaszerbekezds"/>
        <w:numPr>
          <w:ilvl w:val="1"/>
          <w:numId w:val="56"/>
        </w:numPr>
        <w:spacing w:after="120"/>
        <w:ind w:left="567" w:hanging="567"/>
        <w:jc w:val="both"/>
        <w:rPr>
          <w:rFonts w:ascii="Arial Narrow" w:hAnsi="Arial Narrow"/>
          <w:sz w:val="20"/>
          <w:szCs w:val="20"/>
        </w:rPr>
      </w:pPr>
      <w:r w:rsidRPr="007D728A">
        <w:rPr>
          <w:rFonts w:ascii="Arial Narrow" w:hAnsi="Arial Narrow"/>
          <w:sz w:val="20"/>
          <w:szCs w:val="20"/>
        </w:rPr>
        <w:t>Az ezen adatkezeléssel kapcsolatos hozzájárulásukat megtagadó tagok, értelemszerűen nem részesülhetnek azon kedvezményekben melyeket az Egyesület személyre szabottan a fentiek szerinti pályázaton keresztül szerzett forrásokból biztosít.</w:t>
      </w:r>
    </w:p>
    <w:tbl>
      <w:tblPr>
        <w:tblStyle w:val="Rcsostblzat"/>
        <w:tblW w:w="8647" w:type="dxa"/>
        <w:tblInd w:w="562" w:type="dxa"/>
        <w:tblLook w:val="04A0" w:firstRow="1" w:lastRow="0" w:firstColumn="1" w:lastColumn="0" w:noHBand="0" w:noVBand="1"/>
      </w:tblPr>
      <w:tblGrid>
        <w:gridCol w:w="4111"/>
        <w:gridCol w:w="4536"/>
      </w:tblGrid>
      <w:tr w:rsidR="00B34CD9" w:rsidRPr="00824ACE" w14:paraId="2879AD34" w14:textId="77777777" w:rsidTr="007D728A">
        <w:tc>
          <w:tcPr>
            <w:tcW w:w="4111" w:type="dxa"/>
            <w:vAlign w:val="center"/>
          </w:tcPr>
          <w:p w14:paraId="140CD46D" w14:textId="77777777" w:rsidR="00B34CD9" w:rsidRPr="00331F54" w:rsidRDefault="00B34CD9"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31F54">
              <w:rPr>
                <w:rFonts w:ascii="Arial Narrow" w:eastAsia="Times New Roman" w:hAnsi="Arial Narrow" w:cs="Times New Roman"/>
                <w:b/>
                <w:sz w:val="20"/>
                <w:szCs w:val="20"/>
              </w:rPr>
              <w:t>datkezelés célja</w:t>
            </w:r>
          </w:p>
        </w:tc>
        <w:tc>
          <w:tcPr>
            <w:tcW w:w="4536" w:type="dxa"/>
          </w:tcPr>
          <w:p w14:paraId="4B3E1A09" w14:textId="4BC29BFE" w:rsidR="00B34CD9" w:rsidRPr="00824ACE" w:rsidRDefault="00B34CD9"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pályázatokra történő jelentkezés</w:t>
            </w:r>
          </w:p>
        </w:tc>
      </w:tr>
      <w:tr w:rsidR="00B34CD9" w:rsidRPr="00824ACE" w14:paraId="64CD8C55" w14:textId="77777777" w:rsidTr="007D728A">
        <w:tc>
          <w:tcPr>
            <w:tcW w:w="4111" w:type="dxa"/>
            <w:vAlign w:val="center"/>
          </w:tcPr>
          <w:p w14:paraId="5EF666E0" w14:textId="77777777" w:rsidR="00B34CD9" w:rsidRPr="00D311B5" w:rsidRDefault="00B34CD9"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D311B5">
              <w:rPr>
                <w:rFonts w:ascii="Arial Narrow" w:eastAsia="Times New Roman" w:hAnsi="Arial Narrow" w:cs="Times New Roman"/>
                <w:b/>
                <w:sz w:val="20"/>
                <w:szCs w:val="20"/>
              </w:rPr>
              <w:t>A kezelt személyes adatok köre</w:t>
            </w:r>
          </w:p>
        </w:tc>
        <w:tc>
          <w:tcPr>
            <w:tcW w:w="4536" w:type="dxa"/>
          </w:tcPr>
          <w:p w14:paraId="2DD5880D" w14:textId="77777777" w:rsidR="00B34CD9" w:rsidRPr="00D311B5" w:rsidRDefault="00B34CD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neve</w:t>
            </w:r>
          </w:p>
          <w:p w14:paraId="73D12B0B" w14:textId="77777777" w:rsidR="00B34CD9" w:rsidRPr="00D311B5" w:rsidRDefault="00B34CD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anyja neve</w:t>
            </w:r>
          </w:p>
          <w:p w14:paraId="3A6D3A69" w14:textId="77777777" w:rsidR="00B34CD9" w:rsidRPr="00D311B5" w:rsidRDefault="00B34CD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állandó lakcíme</w:t>
            </w:r>
          </w:p>
          <w:p w14:paraId="0B6699E7" w14:textId="77777777" w:rsidR="00B34CD9" w:rsidRPr="00D311B5" w:rsidRDefault="00B34CD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ideiglenes lakcíme</w:t>
            </w:r>
          </w:p>
          <w:p w14:paraId="7A2AD887" w14:textId="77777777" w:rsidR="00B34CD9" w:rsidRPr="00D311B5" w:rsidRDefault="00B34CD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születési ideje és helye</w:t>
            </w:r>
          </w:p>
          <w:p w14:paraId="78E8E61F" w14:textId="77777777" w:rsidR="00B34CD9" w:rsidRDefault="00B34CD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az Egyesület neve</w:t>
            </w:r>
          </w:p>
          <w:p w14:paraId="2CC6E1B4" w14:textId="126C18B4" w:rsidR="00B34CD9" w:rsidRPr="00D311B5" w:rsidRDefault="00B34CD9" w:rsidP="003522A1">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érintett kedvezmény. vagy támogatás megnevezése</w:t>
            </w:r>
          </w:p>
        </w:tc>
      </w:tr>
      <w:tr w:rsidR="00B34CD9" w:rsidRPr="00824ACE" w14:paraId="7B86061F" w14:textId="77777777" w:rsidTr="007D728A">
        <w:tc>
          <w:tcPr>
            <w:tcW w:w="4111" w:type="dxa"/>
            <w:vAlign w:val="center"/>
          </w:tcPr>
          <w:p w14:paraId="3C8D7FD5" w14:textId="77777777" w:rsidR="00B34CD9" w:rsidRPr="00D311B5" w:rsidRDefault="00B34CD9"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D311B5">
              <w:rPr>
                <w:rFonts w:ascii="Arial Narrow" w:eastAsia="Times New Roman" w:hAnsi="Arial Narrow" w:cs="Times New Roman"/>
                <w:b/>
                <w:sz w:val="20"/>
                <w:szCs w:val="20"/>
              </w:rPr>
              <w:t>Adatkezelés jogalapja</w:t>
            </w:r>
          </w:p>
        </w:tc>
        <w:tc>
          <w:tcPr>
            <w:tcW w:w="4536" w:type="dxa"/>
          </w:tcPr>
          <w:p w14:paraId="73EA387D" w14:textId="4B3E074F" w:rsidR="00B34CD9" w:rsidRPr="00B34CD9" w:rsidRDefault="00B34CD9" w:rsidP="003522A1">
            <w:pPr>
              <w:pStyle w:val="Listaszerbekezds"/>
              <w:numPr>
                <w:ilvl w:val="0"/>
                <w:numId w:val="27"/>
              </w:numP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az érintett hozzájárulása</w:t>
            </w:r>
          </w:p>
        </w:tc>
      </w:tr>
      <w:tr w:rsidR="00B34CD9" w:rsidRPr="00824ACE" w14:paraId="22262AEF" w14:textId="77777777" w:rsidTr="007D728A">
        <w:tc>
          <w:tcPr>
            <w:tcW w:w="4111" w:type="dxa"/>
            <w:vAlign w:val="center"/>
          </w:tcPr>
          <w:p w14:paraId="5FA5D70F" w14:textId="77777777" w:rsidR="00B34CD9" w:rsidRPr="00D311B5" w:rsidRDefault="00B34CD9"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D311B5">
              <w:rPr>
                <w:rFonts w:ascii="Arial Narrow" w:eastAsia="Times New Roman" w:hAnsi="Arial Narrow" w:cs="Times New Roman"/>
                <w:b/>
                <w:sz w:val="20"/>
                <w:szCs w:val="20"/>
              </w:rPr>
              <w:t>Adatok forrása</w:t>
            </w:r>
          </w:p>
        </w:tc>
        <w:tc>
          <w:tcPr>
            <w:tcW w:w="4536" w:type="dxa"/>
          </w:tcPr>
          <w:p w14:paraId="783847C4" w14:textId="77777777" w:rsidR="00B34CD9" w:rsidRPr="00D311B5" w:rsidRDefault="00B34CD9" w:rsidP="007D728A">
            <w:pPr>
              <w:spacing w:after="0" w:line="240" w:lineRule="auto"/>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tag, pártolói tag</w:t>
            </w:r>
          </w:p>
        </w:tc>
      </w:tr>
      <w:tr w:rsidR="00B34CD9" w:rsidRPr="00824ACE" w14:paraId="5DD9EB97" w14:textId="77777777" w:rsidTr="007D728A">
        <w:tc>
          <w:tcPr>
            <w:tcW w:w="4111" w:type="dxa"/>
            <w:vAlign w:val="center"/>
          </w:tcPr>
          <w:p w14:paraId="2D49C8B3" w14:textId="77777777" w:rsidR="00B34CD9" w:rsidRPr="00D311B5" w:rsidRDefault="00B34CD9"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D311B5">
              <w:rPr>
                <w:rFonts w:ascii="Arial Narrow" w:eastAsia="Times New Roman" w:hAnsi="Arial Narrow" w:cs="Times New Roman"/>
                <w:b/>
                <w:sz w:val="20"/>
                <w:szCs w:val="20"/>
              </w:rPr>
              <w:t>Adatokat megismerheti</w:t>
            </w:r>
          </w:p>
        </w:tc>
        <w:tc>
          <w:tcPr>
            <w:tcW w:w="4536" w:type="dxa"/>
          </w:tcPr>
          <w:p w14:paraId="02A54583" w14:textId="77777777" w:rsidR="00B34CD9" w:rsidRPr="00D311B5" w:rsidRDefault="00B34CD9" w:rsidP="007D728A">
            <w:pPr>
              <w:spacing w:after="0" w:line="240" w:lineRule="auto"/>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dr. Baka Levente, elnök</w:t>
            </w:r>
          </w:p>
          <w:p w14:paraId="196854D6" w14:textId="77777777" w:rsidR="00B34CD9" w:rsidRPr="00D311B5" w:rsidRDefault="00B34CD9" w:rsidP="007D728A">
            <w:pPr>
              <w:spacing w:after="0" w:line="240" w:lineRule="auto"/>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Egyesület rendezvényszervezéssel foglalkozó munkatársai</w:t>
            </w:r>
          </w:p>
          <w:p w14:paraId="528B4998" w14:textId="77777777" w:rsidR="00B34CD9" w:rsidRPr="00D311B5" w:rsidRDefault="00B34CD9" w:rsidP="007D728A">
            <w:pPr>
              <w:spacing w:after="0" w:line="240" w:lineRule="auto"/>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regisztrációs feladatokat ellátók</w:t>
            </w:r>
          </w:p>
          <w:p w14:paraId="4493315F" w14:textId="77777777" w:rsidR="00B34CD9" w:rsidRPr="00D311B5" w:rsidRDefault="00B34CD9" w:rsidP="007D728A">
            <w:pPr>
              <w:spacing w:after="0" w:line="240" w:lineRule="auto"/>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adatfeldolgozók</w:t>
            </w:r>
          </w:p>
        </w:tc>
      </w:tr>
      <w:tr w:rsidR="00B34CD9" w:rsidRPr="00824ACE" w14:paraId="4B0CABC3" w14:textId="77777777" w:rsidTr="007D728A">
        <w:tc>
          <w:tcPr>
            <w:tcW w:w="4111" w:type="dxa"/>
            <w:vAlign w:val="center"/>
          </w:tcPr>
          <w:p w14:paraId="0C2FF725" w14:textId="77777777" w:rsidR="00B34CD9" w:rsidRPr="00B34CD9" w:rsidRDefault="00B34CD9"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B34CD9">
              <w:rPr>
                <w:rFonts w:ascii="Arial Narrow" w:hAnsi="Arial Narrow"/>
                <w:b/>
                <w:snapToGrid w:val="0"/>
                <w:sz w:val="20"/>
                <w:szCs w:val="20"/>
              </w:rPr>
              <w:t>Adattovábbítás, címzettek</w:t>
            </w:r>
          </w:p>
        </w:tc>
        <w:tc>
          <w:tcPr>
            <w:tcW w:w="4536" w:type="dxa"/>
          </w:tcPr>
          <w:p w14:paraId="6B0572A9" w14:textId="64F2FD8C" w:rsidR="00B34CD9" w:rsidRPr="00B34CD9" w:rsidRDefault="00B34CD9" w:rsidP="00B34CD9">
            <w:pPr>
              <w:pStyle w:val="Listaszerbekezds"/>
              <w:spacing w:after="0" w:line="240" w:lineRule="auto"/>
              <w:ind w:left="36"/>
              <w:jc w:val="both"/>
              <w:rPr>
                <w:rFonts w:ascii="Arial Narrow" w:hAnsi="Arial Narrow"/>
                <w:sz w:val="20"/>
                <w:szCs w:val="20"/>
              </w:rPr>
            </w:pPr>
            <w:r w:rsidRPr="00B34CD9">
              <w:rPr>
                <w:rFonts w:ascii="Arial Narrow" w:hAnsi="Arial Narrow"/>
                <w:sz w:val="20"/>
                <w:szCs w:val="20"/>
              </w:rPr>
              <w:t>Adattovábbítás történik a pályázat kibocsátója, illetve azon hatóságok felé, melyekkel kapcsolatban az Adatkezelőnek a pályázat vonatkozásában adatszolgáltatási kötelezettsége van.</w:t>
            </w:r>
          </w:p>
        </w:tc>
      </w:tr>
      <w:tr w:rsidR="00B34CD9" w:rsidRPr="00824ACE" w14:paraId="0FFB5139" w14:textId="77777777" w:rsidTr="007D728A">
        <w:tc>
          <w:tcPr>
            <w:tcW w:w="4111" w:type="dxa"/>
            <w:vAlign w:val="center"/>
          </w:tcPr>
          <w:p w14:paraId="4026471C" w14:textId="77777777" w:rsidR="00B34CD9" w:rsidRPr="00D311B5" w:rsidRDefault="00B34CD9"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D311B5">
              <w:rPr>
                <w:rFonts w:ascii="Arial Narrow" w:eastAsia="Times New Roman" w:hAnsi="Arial Narrow" w:cs="Times New Roman"/>
                <w:b/>
                <w:sz w:val="20"/>
                <w:szCs w:val="20"/>
              </w:rPr>
              <w:t>Adatkezelési tájékoztatásért felelős</w:t>
            </w:r>
          </w:p>
        </w:tc>
        <w:tc>
          <w:tcPr>
            <w:tcW w:w="4536" w:type="dxa"/>
          </w:tcPr>
          <w:p w14:paraId="1782CCE6" w14:textId="77777777" w:rsidR="00B34CD9" w:rsidRPr="00D311B5" w:rsidRDefault="00B34CD9" w:rsidP="007D728A">
            <w:pPr>
              <w:spacing w:after="0" w:line="240" w:lineRule="auto"/>
              <w:jc w:val="both"/>
              <w:rPr>
                <w:rFonts w:ascii="Arial Narrow" w:eastAsia="Times New Roman" w:hAnsi="Arial Narrow" w:cs="Times New Roman"/>
                <w:sz w:val="20"/>
                <w:szCs w:val="20"/>
              </w:rPr>
            </w:pPr>
            <w:r w:rsidRPr="00D311B5">
              <w:rPr>
                <w:rFonts w:ascii="Arial Narrow" w:eastAsia="Times New Roman" w:hAnsi="Arial Narrow" w:cs="Times New Roman"/>
                <w:sz w:val="20"/>
                <w:szCs w:val="20"/>
              </w:rPr>
              <w:t>A tájékoztatásért az Egyesület kijelölt adatvédelmi felelősei felelősek.</w:t>
            </w:r>
          </w:p>
        </w:tc>
      </w:tr>
      <w:tr w:rsidR="00B34CD9" w:rsidRPr="00824ACE" w14:paraId="21B67A56" w14:textId="77777777" w:rsidTr="007D728A">
        <w:tc>
          <w:tcPr>
            <w:tcW w:w="4111" w:type="dxa"/>
            <w:vAlign w:val="center"/>
          </w:tcPr>
          <w:p w14:paraId="3767BDFE" w14:textId="77777777" w:rsidR="00B34CD9" w:rsidRPr="00B34CD9" w:rsidRDefault="00B34CD9"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B34CD9">
              <w:rPr>
                <w:rFonts w:ascii="Arial Narrow" w:eastAsia="Times New Roman" w:hAnsi="Arial Narrow" w:cs="Times New Roman"/>
                <w:b/>
                <w:sz w:val="20"/>
                <w:szCs w:val="20"/>
              </w:rPr>
              <w:t>Adatkezelés időtartama</w:t>
            </w:r>
          </w:p>
        </w:tc>
        <w:tc>
          <w:tcPr>
            <w:tcW w:w="4536" w:type="dxa"/>
          </w:tcPr>
          <w:p w14:paraId="21F07B4A" w14:textId="410667A3" w:rsidR="00B34CD9" w:rsidRPr="00B34CD9" w:rsidRDefault="00B34CD9" w:rsidP="00B34CD9">
            <w:pPr>
              <w:spacing w:after="0" w:line="240" w:lineRule="auto"/>
              <w:jc w:val="both"/>
              <w:rPr>
                <w:rFonts w:ascii="Arial Narrow" w:eastAsia="Times New Roman" w:hAnsi="Arial Narrow" w:cs="Times New Roman"/>
                <w:sz w:val="20"/>
                <w:szCs w:val="20"/>
              </w:rPr>
            </w:pPr>
            <w:r w:rsidRPr="00B34CD9">
              <w:rPr>
                <w:rFonts w:ascii="Arial Narrow" w:hAnsi="Arial Narrow"/>
                <w:sz w:val="20"/>
                <w:szCs w:val="20"/>
              </w:rPr>
              <w:t>A pályázat lezárását követő 5 (öt) évig, vagy az Adatkezelő ezzel kapcsolatban felmerülő jogos érdekeinek érvényesíthetőségéig, illetve kötelezettségeinek teljesíthetőségéig.</w:t>
            </w:r>
          </w:p>
        </w:tc>
      </w:tr>
      <w:tr w:rsidR="00B34CD9" w:rsidRPr="00824ACE" w14:paraId="0F418D30" w14:textId="77777777" w:rsidTr="007D728A">
        <w:tc>
          <w:tcPr>
            <w:tcW w:w="4111" w:type="dxa"/>
            <w:vAlign w:val="center"/>
          </w:tcPr>
          <w:p w14:paraId="707FEE69" w14:textId="77777777" w:rsidR="00B34CD9" w:rsidRPr="00331F54" w:rsidRDefault="00B34CD9"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536" w:type="dxa"/>
          </w:tcPr>
          <w:p w14:paraId="76EA22AF" w14:textId="77777777" w:rsidR="00B34CD9" w:rsidRPr="00824ACE" w:rsidRDefault="00B34CD9" w:rsidP="007D728A">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6535D0F2" w14:textId="32C10659" w:rsidR="00881363" w:rsidRPr="00881363" w:rsidRDefault="00881363" w:rsidP="00881363">
      <w:pPr>
        <w:pStyle w:val="Cmsor2"/>
        <w:numPr>
          <w:ilvl w:val="0"/>
          <w:numId w:val="56"/>
        </w:numPr>
        <w:spacing w:before="240" w:after="120" w:line="240" w:lineRule="auto"/>
        <w:ind w:left="567" w:hanging="567"/>
        <w:rPr>
          <w:rFonts w:ascii="Arial Narrow" w:eastAsia="Times New Roman" w:hAnsi="Arial Narrow"/>
          <w:b/>
          <w:color w:val="auto"/>
          <w:sz w:val="20"/>
          <w:szCs w:val="20"/>
          <w:u w:val="single"/>
        </w:rPr>
      </w:pPr>
      <w:bookmarkStart w:id="20" w:name="_Toc16500780"/>
      <w:r w:rsidRPr="00881363">
        <w:rPr>
          <w:rFonts w:ascii="Arial Narrow" w:eastAsia="Times New Roman" w:hAnsi="Arial Narrow"/>
          <w:b/>
          <w:color w:val="auto"/>
          <w:sz w:val="20"/>
          <w:szCs w:val="20"/>
          <w:u w:val="single"/>
        </w:rPr>
        <w:t>Egyesület szolgáltatásának igénybevételével, sporttevékenység gyakorlásával kapcsolatos adatkezelés</w:t>
      </w:r>
      <w:bookmarkEnd w:id="20"/>
      <w:r w:rsidRPr="00881363">
        <w:rPr>
          <w:rFonts w:ascii="Arial Narrow" w:eastAsia="Times New Roman" w:hAnsi="Arial Narrow"/>
          <w:b/>
          <w:color w:val="auto"/>
          <w:sz w:val="20"/>
          <w:szCs w:val="20"/>
          <w:u w:val="single"/>
        </w:rPr>
        <w:t xml:space="preserve"> </w:t>
      </w:r>
    </w:p>
    <w:p w14:paraId="4373C33B" w14:textId="022F21F1" w:rsidR="00881363" w:rsidRPr="00881363" w:rsidRDefault="00881363" w:rsidP="00881363">
      <w:pPr>
        <w:pStyle w:val="Cmsor2"/>
        <w:numPr>
          <w:ilvl w:val="1"/>
          <w:numId w:val="56"/>
        </w:numPr>
        <w:spacing w:before="240" w:after="120" w:line="240" w:lineRule="auto"/>
        <w:ind w:left="567" w:hanging="567"/>
        <w:jc w:val="both"/>
        <w:rPr>
          <w:rFonts w:ascii="Arial Narrow" w:hAnsi="Arial Narrow"/>
          <w:color w:val="auto"/>
          <w:sz w:val="20"/>
          <w:szCs w:val="20"/>
        </w:rPr>
      </w:pPr>
      <w:bookmarkStart w:id="21" w:name="_Toc16500781"/>
      <w:r w:rsidRPr="00881363">
        <w:rPr>
          <w:rFonts w:ascii="Arial Narrow" w:hAnsi="Arial Narrow"/>
          <w:color w:val="auto"/>
          <w:sz w:val="20"/>
          <w:szCs w:val="20"/>
        </w:rPr>
        <w:t>Az Egyesület számos sportolási lehetőséget biztosít tagjai részére, a sporttevékenység gyakorlásáról pedig jelenléti ív és sporttevékenység végzéséről szóló nyilatkozat alapján vezet nyilvántartást a sporttevékenység hatékony megszervezése céljából.</w:t>
      </w:r>
      <w:bookmarkEnd w:id="21"/>
      <w:r w:rsidRPr="00881363">
        <w:rPr>
          <w:rFonts w:ascii="Arial Narrow" w:hAnsi="Arial Narrow"/>
          <w:color w:val="auto"/>
          <w:sz w:val="20"/>
          <w:szCs w:val="20"/>
        </w:rPr>
        <w:t xml:space="preserve"> </w:t>
      </w:r>
    </w:p>
    <w:tbl>
      <w:tblPr>
        <w:tblStyle w:val="Rcsostblzat"/>
        <w:tblW w:w="8647" w:type="dxa"/>
        <w:tblInd w:w="562" w:type="dxa"/>
        <w:tblLook w:val="04A0" w:firstRow="1" w:lastRow="0" w:firstColumn="1" w:lastColumn="0" w:noHBand="0" w:noVBand="1"/>
      </w:tblPr>
      <w:tblGrid>
        <w:gridCol w:w="4111"/>
        <w:gridCol w:w="4536"/>
      </w:tblGrid>
      <w:tr w:rsidR="00881363" w:rsidRPr="00881363" w14:paraId="3D9E3C2D" w14:textId="77777777" w:rsidTr="00881363">
        <w:tc>
          <w:tcPr>
            <w:tcW w:w="4111" w:type="dxa"/>
            <w:vAlign w:val="center"/>
          </w:tcPr>
          <w:p w14:paraId="4B1583ED" w14:textId="77777777" w:rsidR="00881363" w:rsidRPr="00881363" w:rsidRDefault="00881363" w:rsidP="008813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color w:val="auto"/>
                <w:sz w:val="20"/>
                <w:szCs w:val="20"/>
              </w:rPr>
            </w:pPr>
            <w:r w:rsidRPr="00881363">
              <w:rPr>
                <w:rFonts w:ascii="Arial Narrow" w:eastAsia="Times New Roman" w:hAnsi="Arial Narrow" w:cs="Times New Roman"/>
                <w:b/>
                <w:color w:val="auto"/>
                <w:sz w:val="20"/>
                <w:szCs w:val="20"/>
              </w:rPr>
              <w:t>Adatkezelés célja</w:t>
            </w:r>
          </w:p>
        </w:tc>
        <w:tc>
          <w:tcPr>
            <w:tcW w:w="4536" w:type="dxa"/>
          </w:tcPr>
          <w:p w14:paraId="1372FE9B" w14:textId="77777777" w:rsidR="00881363" w:rsidRPr="00881363" w:rsidRDefault="00881363" w:rsidP="008813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color w:val="auto"/>
                <w:sz w:val="20"/>
                <w:szCs w:val="20"/>
              </w:rPr>
            </w:pPr>
            <w:r w:rsidRPr="00881363">
              <w:rPr>
                <w:rFonts w:ascii="Arial Narrow" w:eastAsia="Times New Roman" w:hAnsi="Arial Narrow" w:cs="Times New Roman"/>
                <w:color w:val="auto"/>
                <w:sz w:val="20"/>
                <w:szCs w:val="20"/>
              </w:rPr>
              <w:t>sporttevékenység hatékony megszervezése, jogi igényérvényesítés</w:t>
            </w:r>
          </w:p>
        </w:tc>
      </w:tr>
      <w:tr w:rsidR="00881363" w:rsidRPr="00881363" w14:paraId="6D7B317F" w14:textId="77777777" w:rsidTr="00881363">
        <w:tc>
          <w:tcPr>
            <w:tcW w:w="4111" w:type="dxa"/>
            <w:vAlign w:val="center"/>
          </w:tcPr>
          <w:p w14:paraId="7A776934" w14:textId="77777777" w:rsidR="00881363" w:rsidRPr="00881363" w:rsidRDefault="00881363" w:rsidP="008813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color w:val="auto"/>
                <w:sz w:val="20"/>
                <w:szCs w:val="20"/>
              </w:rPr>
            </w:pPr>
            <w:r w:rsidRPr="00881363">
              <w:rPr>
                <w:rFonts w:ascii="Arial Narrow" w:eastAsia="Times New Roman" w:hAnsi="Arial Narrow" w:cs="Times New Roman"/>
                <w:b/>
                <w:color w:val="auto"/>
                <w:sz w:val="20"/>
                <w:szCs w:val="20"/>
              </w:rPr>
              <w:t>A kezelt személyes adatok köre</w:t>
            </w:r>
          </w:p>
        </w:tc>
        <w:tc>
          <w:tcPr>
            <w:tcW w:w="4536" w:type="dxa"/>
          </w:tcPr>
          <w:p w14:paraId="520BEE72" w14:textId="36D8D46C" w:rsidR="00881363" w:rsidRDefault="00881363" w:rsidP="00881363">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color w:val="auto"/>
                <w:sz w:val="20"/>
                <w:szCs w:val="20"/>
              </w:rPr>
            </w:pPr>
            <w:r w:rsidRPr="00881363">
              <w:rPr>
                <w:rFonts w:ascii="Arial Narrow" w:eastAsia="Times New Roman" w:hAnsi="Arial Narrow" w:cs="Times New Roman"/>
                <w:color w:val="auto"/>
                <w:sz w:val="20"/>
                <w:szCs w:val="20"/>
              </w:rPr>
              <w:t>név</w:t>
            </w:r>
          </w:p>
          <w:p w14:paraId="3759F612" w14:textId="0E5E1605" w:rsidR="001150BC" w:rsidRPr="00881363" w:rsidRDefault="001150BC" w:rsidP="00881363">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color w:val="auto"/>
                <w:sz w:val="20"/>
                <w:szCs w:val="20"/>
              </w:rPr>
            </w:pPr>
            <w:r>
              <w:rPr>
                <w:rFonts w:ascii="Arial Narrow" w:eastAsia="Times New Roman" w:hAnsi="Arial Narrow" w:cs="Times New Roman"/>
                <w:color w:val="auto"/>
                <w:sz w:val="20"/>
                <w:szCs w:val="20"/>
              </w:rPr>
              <w:t>lakcím</w:t>
            </w:r>
          </w:p>
          <w:p w14:paraId="2EC75D50" w14:textId="77777777" w:rsidR="00881363" w:rsidRPr="00881363" w:rsidRDefault="00881363" w:rsidP="00881363">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color w:val="auto"/>
                <w:sz w:val="20"/>
                <w:szCs w:val="20"/>
              </w:rPr>
            </w:pPr>
            <w:r w:rsidRPr="00881363">
              <w:rPr>
                <w:rFonts w:ascii="Arial Narrow" w:eastAsia="Times New Roman" w:hAnsi="Arial Narrow" w:cs="Times New Roman"/>
                <w:color w:val="auto"/>
                <w:sz w:val="20"/>
                <w:szCs w:val="20"/>
              </w:rPr>
              <w:t>gyakorolt sporttevékenység</w:t>
            </w:r>
          </w:p>
          <w:p w14:paraId="31538DFF" w14:textId="77777777" w:rsidR="00881363" w:rsidRPr="00881363" w:rsidRDefault="00881363" w:rsidP="00881363">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color w:val="auto"/>
                <w:sz w:val="20"/>
                <w:szCs w:val="20"/>
              </w:rPr>
            </w:pPr>
            <w:r w:rsidRPr="00881363">
              <w:rPr>
                <w:rFonts w:ascii="Arial Narrow" w:eastAsia="Times New Roman" w:hAnsi="Arial Narrow" w:cs="Times New Roman"/>
                <w:color w:val="auto"/>
                <w:sz w:val="20"/>
                <w:szCs w:val="20"/>
              </w:rPr>
              <w:t>sporttevékenység gyakorlásának időpontja, helyszíne</w:t>
            </w:r>
          </w:p>
        </w:tc>
      </w:tr>
      <w:tr w:rsidR="00881363" w:rsidRPr="00881363" w14:paraId="0C4AFF01" w14:textId="77777777" w:rsidTr="00881363">
        <w:tc>
          <w:tcPr>
            <w:tcW w:w="4111" w:type="dxa"/>
            <w:vAlign w:val="center"/>
          </w:tcPr>
          <w:p w14:paraId="2A26C861" w14:textId="77777777" w:rsidR="00881363" w:rsidRPr="00881363" w:rsidRDefault="00881363" w:rsidP="008813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color w:val="auto"/>
                <w:sz w:val="20"/>
                <w:szCs w:val="20"/>
              </w:rPr>
            </w:pPr>
            <w:r w:rsidRPr="00881363">
              <w:rPr>
                <w:rFonts w:ascii="Arial Narrow" w:eastAsia="Times New Roman" w:hAnsi="Arial Narrow" w:cs="Times New Roman"/>
                <w:b/>
                <w:color w:val="auto"/>
                <w:sz w:val="20"/>
                <w:szCs w:val="20"/>
              </w:rPr>
              <w:t>Adatkezelés jogalapja</w:t>
            </w:r>
          </w:p>
        </w:tc>
        <w:tc>
          <w:tcPr>
            <w:tcW w:w="4536" w:type="dxa"/>
          </w:tcPr>
          <w:p w14:paraId="2CE1F2CD" w14:textId="77777777" w:rsidR="00881363" w:rsidRPr="00881363" w:rsidRDefault="00881363" w:rsidP="00881363">
            <w:pPr>
              <w:pStyle w:val="Listaszerbekezds"/>
              <w:numPr>
                <w:ilvl w:val="0"/>
                <w:numId w:val="27"/>
              </w:numPr>
              <w:spacing w:after="0" w:line="240" w:lineRule="auto"/>
              <w:ind w:left="0" w:hanging="106"/>
              <w:jc w:val="both"/>
              <w:rPr>
                <w:rFonts w:ascii="Arial Narrow" w:eastAsia="Times New Roman" w:hAnsi="Arial Narrow" w:cs="Times New Roman"/>
                <w:color w:val="auto"/>
                <w:sz w:val="20"/>
                <w:szCs w:val="20"/>
              </w:rPr>
            </w:pPr>
            <w:r w:rsidRPr="00881363">
              <w:rPr>
                <w:rFonts w:ascii="Arial Narrow" w:eastAsia="Times New Roman" w:hAnsi="Arial Narrow" w:cs="Times New Roman"/>
                <w:color w:val="auto"/>
                <w:sz w:val="20"/>
                <w:szCs w:val="20"/>
              </w:rPr>
              <w:t>az érintett hozzájárulása</w:t>
            </w:r>
          </w:p>
          <w:p w14:paraId="732C79D6" w14:textId="77777777" w:rsidR="00881363" w:rsidRPr="00881363" w:rsidRDefault="00881363" w:rsidP="00881363">
            <w:pPr>
              <w:pStyle w:val="Listaszerbekezds"/>
              <w:numPr>
                <w:ilvl w:val="0"/>
                <w:numId w:val="27"/>
              </w:numPr>
              <w:spacing w:after="0" w:line="240" w:lineRule="auto"/>
              <w:ind w:left="0" w:hanging="106"/>
              <w:jc w:val="both"/>
              <w:rPr>
                <w:rFonts w:ascii="Arial Narrow" w:eastAsia="Times New Roman" w:hAnsi="Arial Narrow" w:cs="Times New Roman"/>
                <w:color w:val="auto"/>
                <w:sz w:val="20"/>
                <w:szCs w:val="20"/>
              </w:rPr>
            </w:pPr>
            <w:r w:rsidRPr="00881363">
              <w:rPr>
                <w:rFonts w:ascii="Arial Narrow" w:eastAsia="Times New Roman" w:hAnsi="Arial Narrow" w:cs="Times New Roman"/>
                <w:color w:val="auto"/>
                <w:sz w:val="20"/>
                <w:szCs w:val="20"/>
              </w:rPr>
              <w:t>Egyesület jogos érdeke /jogi igényérvényesítés esetén/</w:t>
            </w:r>
          </w:p>
        </w:tc>
      </w:tr>
      <w:tr w:rsidR="00881363" w:rsidRPr="00881363" w14:paraId="5334A2B9" w14:textId="77777777" w:rsidTr="00881363">
        <w:tc>
          <w:tcPr>
            <w:tcW w:w="4111" w:type="dxa"/>
            <w:vAlign w:val="center"/>
          </w:tcPr>
          <w:p w14:paraId="3425915F" w14:textId="77777777" w:rsidR="00881363" w:rsidRPr="00881363" w:rsidRDefault="00881363" w:rsidP="008813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color w:val="auto"/>
                <w:sz w:val="20"/>
                <w:szCs w:val="20"/>
              </w:rPr>
            </w:pPr>
            <w:r w:rsidRPr="00881363">
              <w:rPr>
                <w:rFonts w:ascii="Arial Narrow" w:eastAsia="Times New Roman" w:hAnsi="Arial Narrow" w:cs="Times New Roman"/>
                <w:b/>
                <w:color w:val="auto"/>
                <w:sz w:val="20"/>
                <w:szCs w:val="20"/>
              </w:rPr>
              <w:lastRenderedPageBreak/>
              <w:t>Adatok forrása</w:t>
            </w:r>
          </w:p>
        </w:tc>
        <w:tc>
          <w:tcPr>
            <w:tcW w:w="4536" w:type="dxa"/>
          </w:tcPr>
          <w:p w14:paraId="2046B258" w14:textId="77777777" w:rsidR="00881363" w:rsidRPr="00881363" w:rsidRDefault="00881363" w:rsidP="00881363">
            <w:pPr>
              <w:spacing w:after="0" w:line="240" w:lineRule="auto"/>
              <w:jc w:val="both"/>
              <w:rPr>
                <w:rFonts w:ascii="Arial Narrow" w:eastAsia="Times New Roman" w:hAnsi="Arial Narrow" w:cs="Times New Roman"/>
                <w:color w:val="auto"/>
                <w:sz w:val="20"/>
                <w:szCs w:val="20"/>
              </w:rPr>
            </w:pPr>
            <w:r w:rsidRPr="00881363">
              <w:rPr>
                <w:rFonts w:ascii="Arial Narrow" w:eastAsia="Times New Roman" w:hAnsi="Arial Narrow" w:cs="Times New Roman"/>
                <w:color w:val="auto"/>
                <w:sz w:val="20"/>
                <w:szCs w:val="20"/>
              </w:rPr>
              <w:t>tag, pártolói tag</w:t>
            </w:r>
          </w:p>
        </w:tc>
      </w:tr>
      <w:tr w:rsidR="00881363" w:rsidRPr="00881363" w14:paraId="2549CBEC" w14:textId="77777777" w:rsidTr="00881363">
        <w:tc>
          <w:tcPr>
            <w:tcW w:w="4111" w:type="dxa"/>
            <w:vAlign w:val="center"/>
          </w:tcPr>
          <w:p w14:paraId="25537B5C" w14:textId="77777777" w:rsidR="00881363" w:rsidRPr="00881363" w:rsidRDefault="00881363" w:rsidP="008813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color w:val="auto"/>
                <w:sz w:val="20"/>
                <w:szCs w:val="20"/>
              </w:rPr>
            </w:pPr>
            <w:r w:rsidRPr="00881363">
              <w:rPr>
                <w:rFonts w:ascii="Arial Narrow" w:eastAsia="Times New Roman" w:hAnsi="Arial Narrow" w:cs="Times New Roman"/>
                <w:b/>
                <w:color w:val="auto"/>
                <w:sz w:val="20"/>
                <w:szCs w:val="20"/>
              </w:rPr>
              <w:t>Adatokat megismerheti</w:t>
            </w:r>
          </w:p>
        </w:tc>
        <w:tc>
          <w:tcPr>
            <w:tcW w:w="4536" w:type="dxa"/>
          </w:tcPr>
          <w:p w14:paraId="0EB03E55" w14:textId="77777777" w:rsidR="00881363" w:rsidRPr="00881363" w:rsidRDefault="00881363" w:rsidP="00881363">
            <w:pPr>
              <w:spacing w:after="0" w:line="240" w:lineRule="auto"/>
              <w:jc w:val="both"/>
              <w:rPr>
                <w:rFonts w:ascii="Arial Narrow" w:eastAsia="Times New Roman" w:hAnsi="Arial Narrow" w:cs="Times New Roman"/>
                <w:color w:val="auto"/>
                <w:sz w:val="20"/>
                <w:szCs w:val="20"/>
              </w:rPr>
            </w:pPr>
            <w:r w:rsidRPr="00881363">
              <w:rPr>
                <w:rFonts w:ascii="Arial Narrow" w:eastAsia="Times New Roman" w:hAnsi="Arial Narrow" w:cs="Times New Roman"/>
                <w:color w:val="auto"/>
                <w:sz w:val="20"/>
                <w:szCs w:val="20"/>
              </w:rPr>
              <w:t>dr. Baka Levente, elnök</w:t>
            </w:r>
          </w:p>
          <w:p w14:paraId="1A54086A" w14:textId="77777777" w:rsidR="00881363" w:rsidRPr="00881363" w:rsidRDefault="00881363" w:rsidP="00881363">
            <w:pPr>
              <w:spacing w:after="0" w:line="240" w:lineRule="auto"/>
              <w:jc w:val="both"/>
              <w:rPr>
                <w:rFonts w:ascii="Arial Narrow" w:eastAsia="Times New Roman" w:hAnsi="Arial Narrow" w:cs="Times New Roman"/>
                <w:color w:val="auto"/>
                <w:sz w:val="20"/>
                <w:szCs w:val="20"/>
              </w:rPr>
            </w:pPr>
            <w:r w:rsidRPr="00881363">
              <w:rPr>
                <w:rFonts w:ascii="Arial Narrow" w:eastAsia="Times New Roman" w:hAnsi="Arial Narrow" w:cs="Times New Roman"/>
                <w:color w:val="auto"/>
                <w:sz w:val="20"/>
                <w:szCs w:val="20"/>
              </w:rPr>
              <w:t>a sporttevékenység felügyeletét végző személy</w:t>
            </w:r>
          </w:p>
          <w:p w14:paraId="24D39391" w14:textId="18422BD9" w:rsidR="00881363" w:rsidRPr="00881363" w:rsidRDefault="00997E76" w:rsidP="00881363">
            <w:pPr>
              <w:spacing w:after="0" w:line="240" w:lineRule="auto"/>
              <w:jc w:val="both"/>
              <w:rPr>
                <w:rFonts w:ascii="Arial Narrow" w:eastAsia="Times New Roman" w:hAnsi="Arial Narrow" w:cs="Times New Roman"/>
                <w:color w:val="auto"/>
                <w:sz w:val="20"/>
                <w:szCs w:val="20"/>
              </w:rPr>
            </w:pPr>
            <w:r>
              <w:rPr>
                <w:rFonts w:ascii="Arial Narrow" w:eastAsia="Times New Roman" w:hAnsi="Arial Narrow" w:cs="Times New Roman"/>
                <w:color w:val="auto"/>
                <w:sz w:val="20"/>
                <w:szCs w:val="20"/>
              </w:rPr>
              <w:t>Egyesület edzőterem</w:t>
            </w:r>
            <w:r w:rsidR="00881363" w:rsidRPr="00881363">
              <w:rPr>
                <w:rFonts w:ascii="Arial Narrow" w:eastAsia="Times New Roman" w:hAnsi="Arial Narrow" w:cs="Times New Roman"/>
                <w:color w:val="auto"/>
                <w:sz w:val="20"/>
                <w:szCs w:val="20"/>
              </w:rPr>
              <w:t xml:space="preserve"> üzemeltetéssel foglalkozó munkatársai</w:t>
            </w:r>
          </w:p>
          <w:p w14:paraId="63D0D8F9" w14:textId="77777777" w:rsidR="00881363" w:rsidRPr="00881363" w:rsidRDefault="00881363" w:rsidP="00881363">
            <w:pPr>
              <w:spacing w:after="0" w:line="240" w:lineRule="auto"/>
              <w:jc w:val="both"/>
              <w:rPr>
                <w:rFonts w:ascii="Arial Narrow" w:eastAsia="Times New Roman" w:hAnsi="Arial Narrow" w:cs="Times New Roman"/>
                <w:color w:val="auto"/>
                <w:sz w:val="20"/>
                <w:szCs w:val="20"/>
              </w:rPr>
            </w:pPr>
            <w:r w:rsidRPr="00881363">
              <w:rPr>
                <w:rFonts w:ascii="Arial Narrow" w:eastAsia="Times New Roman" w:hAnsi="Arial Narrow" w:cs="Times New Roman"/>
                <w:color w:val="auto"/>
                <w:sz w:val="20"/>
                <w:szCs w:val="20"/>
              </w:rPr>
              <w:t>regisztrációs feladatokat ellátók</w:t>
            </w:r>
          </w:p>
          <w:p w14:paraId="5E20A43E" w14:textId="77777777" w:rsidR="00881363" w:rsidRPr="00881363" w:rsidRDefault="00881363" w:rsidP="00881363">
            <w:pPr>
              <w:spacing w:after="0" w:line="240" w:lineRule="auto"/>
              <w:jc w:val="both"/>
              <w:rPr>
                <w:rFonts w:ascii="Arial Narrow" w:eastAsia="Times New Roman" w:hAnsi="Arial Narrow" w:cs="Times New Roman"/>
                <w:color w:val="auto"/>
                <w:sz w:val="20"/>
                <w:szCs w:val="20"/>
              </w:rPr>
            </w:pPr>
            <w:r w:rsidRPr="00881363">
              <w:rPr>
                <w:rFonts w:ascii="Arial Narrow" w:eastAsia="Times New Roman" w:hAnsi="Arial Narrow" w:cs="Times New Roman"/>
                <w:color w:val="auto"/>
                <w:sz w:val="20"/>
                <w:szCs w:val="20"/>
              </w:rPr>
              <w:t>adatfeldolgozók</w:t>
            </w:r>
          </w:p>
        </w:tc>
      </w:tr>
      <w:tr w:rsidR="00881363" w:rsidRPr="00881363" w14:paraId="561B4256" w14:textId="77777777" w:rsidTr="00881363">
        <w:tc>
          <w:tcPr>
            <w:tcW w:w="4111" w:type="dxa"/>
            <w:vAlign w:val="center"/>
          </w:tcPr>
          <w:p w14:paraId="1B20D7B5" w14:textId="77777777" w:rsidR="00881363" w:rsidRPr="00881363" w:rsidRDefault="00881363" w:rsidP="008813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color w:val="auto"/>
                <w:sz w:val="20"/>
                <w:szCs w:val="20"/>
              </w:rPr>
            </w:pPr>
            <w:r w:rsidRPr="00881363">
              <w:rPr>
                <w:rFonts w:ascii="Arial Narrow" w:hAnsi="Arial Narrow"/>
                <w:b/>
                <w:snapToGrid w:val="0"/>
                <w:color w:val="auto"/>
                <w:sz w:val="20"/>
                <w:szCs w:val="20"/>
              </w:rPr>
              <w:t>Adattovábbítás, címzettek</w:t>
            </w:r>
          </w:p>
        </w:tc>
        <w:tc>
          <w:tcPr>
            <w:tcW w:w="4536" w:type="dxa"/>
          </w:tcPr>
          <w:p w14:paraId="55FFEC5B" w14:textId="77777777" w:rsidR="00881363" w:rsidRPr="00B31528" w:rsidRDefault="00881363" w:rsidP="00881363">
            <w:pPr>
              <w:pStyle w:val="Listaszerbekezds"/>
              <w:spacing w:after="0" w:line="240" w:lineRule="auto"/>
              <w:ind w:left="0"/>
              <w:jc w:val="both"/>
              <w:rPr>
                <w:rFonts w:ascii="Arial Narrow" w:hAnsi="Arial Narrow"/>
                <w:color w:val="auto"/>
                <w:sz w:val="20"/>
                <w:szCs w:val="20"/>
              </w:rPr>
            </w:pPr>
            <w:r w:rsidRPr="00B31528">
              <w:rPr>
                <w:rFonts w:ascii="Arial Narrow" w:hAnsi="Arial Narrow"/>
                <w:color w:val="auto"/>
                <w:sz w:val="20"/>
                <w:szCs w:val="20"/>
              </w:rPr>
              <w:t>Károkozás, bűncselekmény vagy szabálysértés felmerülése esetén az adatok átadásra kerülnek az eljáró hatóságoknak, egyéb szervezeteknek (pl. bíróság).</w:t>
            </w:r>
          </w:p>
        </w:tc>
      </w:tr>
      <w:tr w:rsidR="00881363" w:rsidRPr="00881363" w14:paraId="164A81B8" w14:textId="77777777" w:rsidTr="00881363">
        <w:tc>
          <w:tcPr>
            <w:tcW w:w="4111" w:type="dxa"/>
            <w:vAlign w:val="center"/>
          </w:tcPr>
          <w:p w14:paraId="6ECCD0EE" w14:textId="77777777" w:rsidR="00881363" w:rsidRPr="00881363" w:rsidRDefault="00881363" w:rsidP="008813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color w:val="auto"/>
                <w:sz w:val="20"/>
                <w:szCs w:val="20"/>
              </w:rPr>
            </w:pPr>
            <w:r w:rsidRPr="00881363">
              <w:rPr>
                <w:rFonts w:ascii="Arial Narrow" w:eastAsia="Times New Roman" w:hAnsi="Arial Narrow" w:cs="Times New Roman"/>
                <w:b/>
                <w:color w:val="auto"/>
                <w:sz w:val="20"/>
                <w:szCs w:val="20"/>
              </w:rPr>
              <w:t>Adatkezelési tájékoztatásért felelős</w:t>
            </w:r>
          </w:p>
        </w:tc>
        <w:tc>
          <w:tcPr>
            <w:tcW w:w="4536" w:type="dxa"/>
          </w:tcPr>
          <w:p w14:paraId="427825AF" w14:textId="77777777" w:rsidR="00881363" w:rsidRPr="00B31528" w:rsidRDefault="00881363" w:rsidP="00881363">
            <w:pPr>
              <w:spacing w:after="0" w:line="240" w:lineRule="auto"/>
              <w:jc w:val="both"/>
              <w:rPr>
                <w:rFonts w:ascii="Arial Narrow" w:eastAsia="Times New Roman" w:hAnsi="Arial Narrow" w:cs="Times New Roman"/>
                <w:color w:val="auto"/>
                <w:sz w:val="20"/>
                <w:szCs w:val="20"/>
              </w:rPr>
            </w:pPr>
            <w:r w:rsidRPr="00B31528">
              <w:rPr>
                <w:rFonts w:ascii="Arial Narrow" w:eastAsia="Times New Roman" w:hAnsi="Arial Narrow" w:cs="Times New Roman"/>
                <w:color w:val="auto"/>
                <w:sz w:val="20"/>
                <w:szCs w:val="20"/>
              </w:rPr>
              <w:t>A tájékoztatásért az Egyesület kijelölt adatvédelmi felelősei felelősek.</w:t>
            </w:r>
          </w:p>
        </w:tc>
      </w:tr>
      <w:tr w:rsidR="00881363" w:rsidRPr="00881363" w14:paraId="21B75A5F" w14:textId="77777777" w:rsidTr="00881363">
        <w:tc>
          <w:tcPr>
            <w:tcW w:w="4111" w:type="dxa"/>
            <w:vAlign w:val="center"/>
          </w:tcPr>
          <w:p w14:paraId="435F2CD6" w14:textId="77777777" w:rsidR="00881363" w:rsidRPr="00881363" w:rsidRDefault="00881363" w:rsidP="008813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color w:val="auto"/>
                <w:sz w:val="20"/>
                <w:szCs w:val="20"/>
              </w:rPr>
            </w:pPr>
            <w:r w:rsidRPr="00881363">
              <w:rPr>
                <w:rFonts w:ascii="Arial Narrow" w:eastAsia="Times New Roman" w:hAnsi="Arial Narrow" w:cs="Times New Roman"/>
                <w:b/>
                <w:color w:val="auto"/>
                <w:sz w:val="20"/>
                <w:szCs w:val="20"/>
              </w:rPr>
              <w:t>Adatkezelés időtartama</w:t>
            </w:r>
          </w:p>
        </w:tc>
        <w:tc>
          <w:tcPr>
            <w:tcW w:w="4536" w:type="dxa"/>
          </w:tcPr>
          <w:p w14:paraId="3547E20A" w14:textId="69C43C96" w:rsidR="00881363" w:rsidRPr="00B31528" w:rsidRDefault="00B31528" w:rsidP="00881363">
            <w:pPr>
              <w:spacing w:after="0"/>
              <w:jc w:val="both"/>
              <w:rPr>
                <w:rFonts w:ascii="Arial Narrow" w:hAnsi="Arial Narrow"/>
                <w:color w:val="auto"/>
                <w:sz w:val="20"/>
                <w:szCs w:val="20"/>
              </w:rPr>
            </w:pPr>
            <w:r w:rsidRPr="00B31528">
              <w:rPr>
                <w:rFonts w:ascii="Arial Narrow" w:hAnsi="Arial Narrow"/>
                <w:sz w:val="20"/>
                <w:szCs w:val="20"/>
              </w:rPr>
              <w:t>Az egyesületi tagság megszűnését követő 5 (öt) évig, illetőleg az Adatkezelő ezzel kapcsolatban felmerülő jogos érdekeinek érvényesíthetőségéig, illetve kötelezettségeinek teljesíthetőségéig.</w:t>
            </w:r>
          </w:p>
        </w:tc>
      </w:tr>
      <w:tr w:rsidR="00881363" w:rsidRPr="00881363" w14:paraId="58D71109" w14:textId="77777777" w:rsidTr="00881363">
        <w:tc>
          <w:tcPr>
            <w:tcW w:w="4111" w:type="dxa"/>
            <w:vAlign w:val="center"/>
          </w:tcPr>
          <w:p w14:paraId="1212C5F5" w14:textId="77777777" w:rsidR="00881363" w:rsidRPr="00881363" w:rsidRDefault="00881363" w:rsidP="008813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color w:val="auto"/>
                <w:sz w:val="20"/>
                <w:szCs w:val="20"/>
              </w:rPr>
            </w:pPr>
            <w:r w:rsidRPr="00881363">
              <w:rPr>
                <w:rFonts w:ascii="Arial Narrow" w:eastAsia="Times New Roman" w:hAnsi="Arial Narrow" w:cs="Times New Roman"/>
                <w:b/>
                <w:color w:val="auto"/>
                <w:sz w:val="20"/>
                <w:szCs w:val="20"/>
              </w:rPr>
              <w:t>Adatok tárolásának helye</w:t>
            </w:r>
          </w:p>
        </w:tc>
        <w:tc>
          <w:tcPr>
            <w:tcW w:w="4536" w:type="dxa"/>
          </w:tcPr>
          <w:p w14:paraId="7540FA81" w14:textId="6DF3AB5C" w:rsidR="00881363" w:rsidRPr="00881363" w:rsidRDefault="00881363" w:rsidP="00881363">
            <w:pPr>
              <w:spacing w:after="0" w:line="240" w:lineRule="auto"/>
              <w:jc w:val="both"/>
              <w:rPr>
                <w:rFonts w:ascii="Arial Narrow" w:eastAsia="Times New Roman" w:hAnsi="Arial Narrow" w:cs="Times New Roman"/>
                <w:color w:val="auto"/>
                <w:sz w:val="20"/>
                <w:szCs w:val="20"/>
              </w:rPr>
            </w:pPr>
            <w:r w:rsidRPr="00881363">
              <w:rPr>
                <w:rFonts w:ascii="Arial Narrow" w:eastAsia="Times New Roman" w:hAnsi="Arial Narrow" w:cs="Times New Roman"/>
                <w:color w:val="auto"/>
                <w:sz w:val="20"/>
                <w:szCs w:val="20"/>
              </w:rPr>
              <w:t>IM központi szerverén, a kancellariase.hu domain helyén, ügyviteli rendszerben, papíralapon irattárban</w:t>
            </w:r>
            <w:r w:rsidR="00B31528">
              <w:rPr>
                <w:rFonts w:ascii="Arial Narrow" w:eastAsia="Times New Roman" w:hAnsi="Arial Narrow" w:cs="Times New Roman"/>
                <w:color w:val="auto"/>
                <w:sz w:val="20"/>
                <w:szCs w:val="20"/>
              </w:rPr>
              <w:t xml:space="preserve"> /nyilatkozat + jelenléti ív/</w:t>
            </w:r>
          </w:p>
        </w:tc>
      </w:tr>
    </w:tbl>
    <w:p w14:paraId="1321BBDE" w14:textId="70CC9D94" w:rsidR="005921C1" w:rsidRPr="00993085" w:rsidRDefault="005921C1" w:rsidP="00C10D6E">
      <w:pPr>
        <w:spacing w:line="240" w:lineRule="auto"/>
        <w:jc w:val="both"/>
        <w:rPr>
          <w:rFonts w:ascii="Arial Narrow" w:eastAsia="Times New Roman" w:hAnsi="Arial Narrow" w:cs="Times New Roman"/>
          <w:sz w:val="20"/>
          <w:szCs w:val="20"/>
        </w:rPr>
      </w:pPr>
    </w:p>
    <w:p w14:paraId="1030F4EA" w14:textId="77777777" w:rsidR="00F1742F" w:rsidRPr="00A727F9" w:rsidRDefault="00F1742F" w:rsidP="003522A1">
      <w:pPr>
        <w:pStyle w:val="Cmsor1"/>
        <w:numPr>
          <w:ilvl w:val="0"/>
          <w:numId w:val="39"/>
        </w:numPr>
        <w:spacing w:after="240" w:line="240" w:lineRule="auto"/>
        <w:ind w:left="0" w:firstLine="0"/>
        <w:jc w:val="center"/>
        <w:rPr>
          <w:rFonts w:ascii="Arial Narrow" w:hAnsi="Arial Narrow"/>
          <w:b/>
          <w:color w:val="auto"/>
          <w:sz w:val="20"/>
          <w:szCs w:val="20"/>
        </w:rPr>
      </w:pPr>
      <w:bookmarkStart w:id="22" w:name="_Toc16500782"/>
      <w:r w:rsidRPr="00824ACE">
        <w:rPr>
          <w:rFonts w:ascii="Arial Narrow" w:hAnsi="Arial Narrow"/>
          <w:b/>
          <w:color w:val="auto"/>
          <w:sz w:val="20"/>
          <w:szCs w:val="20"/>
        </w:rPr>
        <w:t xml:space="preserve">FEJEZET – </w:t>
      </w:r>
      <w:r>
        <w:rPr>
          <w:rFonts w:ascii="Arial Narrow" w:hAnsi="Arial Narrow"/>
          <w:b/>
          <w:color w:val="auto"/>
          <w:sz w:val="20"/>
          <w:szCs w:val="20"/>
        </w:rPr>
        <w:t>RENDEZVÉNYEKHEZ, VERSENYEKHEZ KAPCSOLÓDÓ ADATKEZELÉS</w:t>
      </w:r>
      <w:bookmarkEnd w:id="22"/>
    </w:p>
    <w:p w14:paraId="41307080" w14:textId="77777777" w:rsidR="00F1742F" w:rsidRPr="00A727F9" w:rsidRDefault="00F1742F" w:rsidP="003522A1">
      <w:pPr>
        <w:pStyle w:val="Cmsor2"/>
        <w:numPr>
          <w:ilvl w:val="0"/>
          <w:numId w:val="56"/>
        </w:numPr>
        <w:spacing w:before="240" w:after="120" w:line="240" w:lineRule="auto"/>
        <w:ind w:left="567" w:hanging="567"/>
        <w:rPr>
          <w:rFonts w:ascii="Arial Narrow" w:eastAsia="Times New Roman" w:hAnsi="Arial Narrow"/>
          <w:b/>
          <w:color w:val="auto"/>
          <w:sz w:val="20"/>
          <w:szCs w:val="20"/>
          <w:u w:val="single"/>
        </w:rPr>
      </w:pPr>
      <w:bookmarkStart w:id="23" w:name="_Toc16500783"/>
      <w:r>
        <w:rPr>
          <w:rFonts w:ascii="Arial Narrow" w:eastAsia="Times New Roman" w:hAnsi="Arial Narrow"/>
          <w:b/>
          <w:color w:val="auto"/>
          <w:sz w:val="20"/>
          <w:szCs w:val="20"/>
          <w:u w:val="single"/>
        </w:rPr>
        <w:t>Versenyek és rendezvények résztvevői</w:t>
      </w:r>
      <w:r w:rsidR="00EC65EB">
        <w:rPr>
          <w:rFonts w:ascii="Arial Narrow" w:eastAsia="Times New Roman" w:hAnsi="Arial Narrow"/>
          <w:b/>
          <w:color w:val="auto"/>
          <w:sz w:val="20"/>
          <w:szCs w:val="20"/>
          <w:u w:val="single"/>
        </w:rPr>
        <w:t xml:space="preserve"> adat</w:t>
      </w:r>
      <w:r w:rsidR="00A727F9">
        <w:rPr>
          <w:rFonts w:ascii="Arial Narrow" w:eastAsia="Times New Roman" w:hAnsi="Arial Narrow"/>
          <w:b/>
          <w:color w:val="auto"/>
          <w:sz w:val="20"/>
          <w:szCs w:val="20"/>
          <w:u w:val="single"/>
        </w:rPr>
        <w:t>ainak k</w:t>
      </w:r>
      <w:r>
        <w:rPr>
          <w:rFonts w:ascii="Arial Narrow" w:eastAsia="Times New Roman" w:hAnsi="Arial Narrow"/>
          <w:b/>
          <w:color w:val="auto"/>
          <w:sz w:val="20"/>
          <w:szCs w:val="20"/>
          <w:u w:val="single"/>
        </w:rPr>
        <w:t>ezelése</w:t>
      </w:r>
      <w:bookmarkEnd w:id="23"/>
    </w:p>
    <w:tbl>
      <w:tblPr>
        <w:tblStyle w:val="Rcsostblzat"/>
        <w:tblW w:w="8647" w:type="dxa"/>
        <w:tblInd w:w="562" w:type="dxa"/>
        <w:tblLook w:val="04A0" w:firstRow="1" w:lastRow="0" w:firstColumn="1" w:lastColumn="0" w:noHBand="0" w:noVBand="1"/>
      </w:tblPr>
      <w:tblGrid>
        <w:gridCol w:w="4111"/>
        <w:gridCol w:w="4536"/>
      </w:tblGrid>
      <w:tr w:rsidR="00F1742F" w:rsidRPr="00824ACE" w14:paraId="3CD9ABB8" w14:textId="77777777" w:rsidTr="001A0AA8">
        <w:tc>
          <w:tcPr>
            <w:tcW w:w="4111" w:type="dxa"/>
            <w:vAlign w:val="center"/>
          </w:tcPr>
          <w:p w14:paraId="7A58C0E1" w14:textId="77777777" w:rsidR="00F1742F" w:rsidRPr="00331F54" w:rsidRDefault="00A727F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F1742F" w:rsidRPr="00331F54">
              <w:rPr>
                <w:rFonts w:ascii="Arial Narrow" w:eastAsia="Times New Roman" w:hAnsi="Arial Narrow" w:cs="Times New Roman"/>
                <w:b/>
                <w:sz w:val="20"/>
                <w:szCs w:val="20"/>
              </w:rPr>
              <w:t>datkezelés célja</w:t>
            </w:r>
          </w:p>
        </w:tc>
        <w:tc>
          <w:tcPr>
            <w:tcW w:w="4536" w:type="dxa"/>
          </w:tcPr>
          <w:p w14:paraId="39EC6489" w14:textId="119A2BAD" w:rsidR="00F1742F" w:rsidRPr="00824ACE" w:rsidRDefault="001A002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N</w:t>
            </w:r>
            <w:r w:rsidR="00F1742F">
              <w:rPr>
                <w:rFonts w:ascii="Arial Narrow" w:eastAsia="Times New Roman" w:hAnsi="Arial Narrow" w:cs="Times New Roman"/>
                <w:sz w:val="20"/>
                <w:szCs w:val="20"/>
              </w:rPr>
              <w:t>yilvántartás vezetése</w:t>
            </w:r>
            <w:r>
              <w:rPr>
                <w:rFonts w:ascii="Arial Narrow" w:eastAsia="Times New Roman" w:hAnsi="Arial Narrow" w:cs="Times New Roman"/>
                <w:sz w:val="20"/>
                <w:szCs w:val="20"/>
              </w:rPr>
              <w:t xml:space="preserve"> a versenyek, rendezvények megfelelő lebonyolítása érdekében</w:t>
            </w:r>
            <w:r w:rsidR="00F1742F">
              <w:rPr>
                <w:rFonts w:ascii="Arial Narrow" w:eastAsia="Times New Roman" w:hAnsi="Arial Narrow" w:cs="Times New Roman"/>
                <w:sz w:val="20"/>
                <w:szCs w:val="20"/>
              </w:rPr>
              <w:t>,</w:t>
            </w:r>
            <w:r>
              <w:rPr>
                <w:rFonts w:ascii="Arial Narrow" w:eastAsia="Times New Roman" w:hAnsi="Arial Narrow" w:cs="Times New Roman"/>
                <w:sz w:val="20"/>
                <w:szCs w:val="20"/>
              </w:rPr>
              <w:t xml:space="preserve"> a megfelelő kapacitású helyszínek, és megfelelő mennyiségű sporteszközök biztosítása érdekében, a verseny</w:t>
            </w:r>
            <w:r w:rsidR="00F1742F">
              <w:rPr>
                <w:rFonts w:ascii="Arial Narrow" w:eastAsia="Times New Roman" w:hAnsi="Arial Narrow" w:cs="Times New Roman"/>
                <w:sz w:val="20"/>
                <w:szCs w:val="20"/>
              </w:rPr>
              <w:t xml:space="preserve">eredmények összesítése, </w:t>
            </w:r>
            <w:r>
              <w:rPr>
                <w:rFonts w:ascii="Arial Narrow" w:eastAsia="Times New Roman" w:hAnsi="Arial Narrow" w:cs="Times New Roman"/>
                <w:sz w:val="20"/>
                <w:szCs w:val="20"/>
              </w:rPr>
              <w:t xml:space="preserve">sportruházat, mez biztosítása, </w:t>
            </w:r>
            <w:r w:rsidR="00F1742F">
              <w:rPr>
                <w:rFonts w:ascii="Arial Narrow" w:eastAsia="Times New Roman" w:hAnsi="Arial Narrow" w:cs="Times New Roman"/>
                <w:sz w:val="20"/>
                <w:szCs w:val="20"/>
              </w:rPr>
              <w:t>kiértesítés</w:t>
            </w:r>
          </w:p>
        </w:tc>
      </w:tr>
      <w:tr w:rsidR="00F1742F" w:rsidRPr="00824ACE" w14:paraId="699F3317" w14:textId="77777777" w:rsidTr="001A0AA8">
        <w:tc>
          <w:tcPr>
            <w:tcW w:w="4111" w:type="dxa"/>
            <w:vAlign w:val="center"/>
          </w:tcPr>
          <w:p w14:paraId="059D846B" w14:textId="77777777" w:rsidR="00F1742F" w:rsidRPr="00331F54" w:rsidRDefault="00A727F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 </w:t>
            </w:r>
            <w:r w:rsidR="00F1742F" w:rsidRPr="00331F54">
              <w:rPr>
                <w:rFonts w:ascii="Arial Narrow" w:eastAsia="Times New Roman" w:hAnsi="Arial Narrow" w:cs="Times New Roman"/>
                <w:b/>
                <w:sz w:val="20"/>
                <w:szCs w:val="20"/>
              </w:rPr>
              <w:t>kezelt személyes adatok</w:t>
            </w:r>
          </w:p>
        </w:tc>
        <w:tc>
          <w:tcPr>
            <w:tcW w:w="4536" w:type="dxa"/>
          </w:tcPr>
          <w:p w14:paraId="06EDB6CB" w14:textId="77777777" w:rsidR="00F1742F" w:rsidRPr="00824ACE" w:rsidRDefault="00F1742F" w:rsidP="003522A1">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n</w:t>
            </w:r>
            <w:r w:rsidR="00A727F9">
              <w:rPr>
                <w:rFonts w:ascii="Arial Narrow" w:eastAsia="Times New Roman" w:hAnsi="Arial Narrow" w:cs="Times New Roman"/>
                <w:sz w:val="20"/>
                <w:szCs w:val="20"/>
              </w:rPr>
              <w:t>év</w:t>
            </w:r>
          </w:p>
          <w:p w14:paraId="688A4CE1" w14:textId="77777777" w:rsidR="00F1742F" w:rsidRDefault="00A727F9" w:rsidP="003522A1">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állandó lakcím</w:t>
            </w:r>
          </w:p>
          <w:p w14:paraId="1CB44A5A" w14:textId="77777777" w:rsidR="00F1742F" w:rsidRPr="00824ACE" w:rsidRDefault="00A727F9" w:rsidP="003522A1">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ideiglenes lakcím</w:t>
            </w:r>
          </w:p>
          <w:p w14:paraId="4B9526C7" w14:textId="77777777" w:rsidR="00F1742F" w:rsidRPr="00C67909" w:rsidRDefault="00F1742F" w:rsidP="003522A1">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születési id</w:t>
            </w:r>
            <w:r w:rsidR="00A727F9">
              <w:rPr>
                <w:rFonts w:ascii="Arial Narrow" w:eastAsia="Times New Roman" w:hAnsi="Arial Narrow" w:cs="Times New Roman"/>
                <w:sz w:val="20"/>
                <w:szCs w:val="20"/>
              </w:rPr>
              <w:t>ő és hely</w:t>
            </w:r>
          </w:p>
          <w:p w14:paraId="33FD7018" w14:textId="77777777" w:rsidR="00F1742F" w:rsidRPr="00824ACE" w:rsidRDefault="00F1742F" w:rsidP="003522A1">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telefonszám</w:t>
            </w:r>
          </w:p>
          <w:p w14:paraId="1CC20D5B" w14:textId="77777777" w:rsidR="00F1742F" w:rsidRPr="00824ACE" w:rsidRDefault="00F1742F" w:rsidP="003522A1">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e-mail cím</w:t>
            </w:r>
          </w:p>
          <w:p w14:paraId="0372D537" w14:textId="77777777" w:rsidR="00F1742F" w:rsidRDefault="00F1742F" w:rsidP="003522A1">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szervezeti egység és munkáltató</w:t>
            </w:r>
          </w:p>
          <w:p w14:paraId="5B871E38" w14:textId="303903F5" w:rsidR="001A0022" w:rsidRPr="00824ACE" w:rsidRDefault="001A0022" w:rsidP="003522A1">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ruhaméret</w:t>
            </w:r>
          </w:p>
        </w:tc>
      </w:tr>
      <w:tr w:rsidR="00F1742F" w:rsidRPr="00824ACE" w14:paraId="519D00DE" w14:textId="77777777" w:rsidTr="001A0AA8">
        <w:tc>
          <w:tcPr>
            <w:tcW w:w="4111" w:type="dxa"/>
            <w:vAlign w:val="center"/>
          </w:tcPr>
          <w:p w14:paraId="1B77F703" w14:textId="77777777" w:rsidR="00F1742F" w:rsidRPr="00331F54" w:rsidRDefault="00A727F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00F1742F" w:rsidRPr="00331F54">
              <w:rPr>
                <w:rFonts w:ascii="Arial Narrow" w:eastAsia="Times New Roman" w:hAnsi="Arial Narrow" w:cs="Times New Roman"/>
                <w:b/>
                <w:sz w:val="20"/>
                <w:szCs w:val="20"/>
              </w:rPr>
              <w:t>adatkezelés jogalapja</w:t>
            </w:r>
          </w:p>
        </w:tc>
        <w:tc>
          <w:tcPr>
            <w:tcW w:w="4536" w:type="dxa"/>
          </w:tcPr>
          <w:p w14:paraId="644BF904" w14:textId="7E048D62" w:rsidR="00F1742F" w:rsidRPr="00824ACE" w:rsidRDefault="001A0022"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A</w:t>
            </w:r>
            <w:r w:rsidR="00A727F9">
              <w:rPr>
                <w:rFonts w:ascii="Arial Narrow" w:eastAsia="Times New Roman" w:hAnsi="Arial Narrow" w:cs="Times New Roman"/>
                <w:sz w:val="20"/>
                <w:szCs w:val="20"/>
              </w:rPr>
              <w:t>z érintett hozzájárulása</w:t>
            </w:r>
            <w:r w:rsidR="004C1F41">
              <w:t xml:space="preserve"> </w:t>
            </w:r>
            <w:r w:rsidR="004C1F41" w:rsidRPr="004C1F41">
              <w:rPr>
                <w:rFonts w:ascii="Arial Narrow" w:eastAsia="Times New Roman" w:hAnsi="Arial Narrow" w:cs="Times New Roman"/>
                <w:sz w:val="20"/>
                <w:szCs w:val="20"/>
              </w:rPr>
              <w:t>[GDPR 6. cikk (1) bekezdés a) pont]</w:t>
            </w:r>
          </w:p>
        </w:tc>
      </w:tr>
      <w:tr w:rsidR="004C1F41" w:rsidRPr="00824ACE" w14:paraId="37501F93" w14:textId="77777777" w:rsidTr="001A0AA8">
        <w:tc>
          <w:tcPr>
            <w:tcW w:w="4111" w:type="dxa"/>
            <w:vAlign w:val="center"/>
          </w:tcPr>
          <w:p w14:paraId="0F372C81" w14:textId="77777777" w:rsidR="004C1F41" w:rsidRDefault="004C1F4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w:t>
            </w:r>
          </w:p>
        </w:tc>
        <w:tc>
          <w:tcPr>
            <w:tcW w:w="4536" w:type="dxa"/>
          </w:tcPr>
          <w:p w14:paraId="52B2FAE6" w14:textId="2762AB9F" w:rsidR="004C1F41" w:rsidRPr="00824ACE" w:rsidRDefault="001A0022"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Érintett </w:t>
            </w:r>
            <w:r w:rsidR="004C1F41">
              <w:rPr>
                <w:rFonts w:ascii="Arial Narrow" w:eastAsia="Times New Roman" w:hAnsi="Arial Narrow" w:cs="Times New Roman"/>
                <w:sz w:val="20"/>
                <w:szCs w:val="20"/>
              </w:rPr>
              <w:t>versenyző</w:t>
            </w:r>
          </w:p>
        </w:tc>
      </w:tr>
      <w:tr w:rsidR="00F1742F" w:rsidRPr="00824ACE" w14:paraId="09BF453C" w14:textId="77777777" w:rsidTr="001A0AA8">
        <w:tc>
          <w:tcPr>
            <w:tcW w:w="4111" w:type="dxa"/>
            <w:vAlign w:val="center"/>
          </w:tcPr>
          <w:p w14:paraId="17D811F6" w14:textId="77777777" w:rsidR="00F1742F" w:rsidRPr="00331F54" w:rsidRDefault="00A727F9"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00F1742F" w:rsidRPr="00331F54">
              <w:rPr>
                <w:rFonts w:ascii="Arial Narrow" w:eastAsia="Times New Roman" w:hAnsi="Arial Narrow" w:cs="Times New Roman"/>
                <w:b/>
                <w:sz w:val="20"/>
                <w:szCs w:val="20"/>
              </w:rPr>
              <w:t>adatokat megismerheti</w:t>
            </w:r>
          </w:p>
        </w:tc>
        <w:tc>
          <w:tcPr>
            <w:tcW w:w="4536" w:type="dxa"/>
          </w:tcPr>
          <w:p w14:paraId="5735CFC0" w14:textId="77777777" w:rsidR="00F1742F" w:rsidRPr="00824ACE" w:rsidRDefault="00F1742F"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dr. Baka Levente, </w:t>
            </w:r>
            <w:r w:rsidR="00D93855">
              <w:rPr>
                <w:rFonts w:ascii="Arial Narrow" w:eastAsia="Times New Roman" w:hAnsi="Arial Narrow" w:cs="Times New Roman"/>
                <w:sz w:val="20"/>
                <w:szCs w:val="20"/>
              </w:rPr>
              <w:t>elnök</w:t>
            </w:r>
          </w:p>
          <w:p w14:paraId="466FDA3B" w14:textId="77777777" w:rsidR="00F1742F" w:rsidRPr="00824ACE" w:rsidRDefault="00F1742F"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Egyesület </w:t>
            </w:r>
            <w:r>
              <w:rPr>
                <w:rFonts w:ascii="Arial Narrow" w:eastAsia="Times New Roman" w:hAnsi="Arial Narrow" w:cs="Times New Roman"/>
                <w:sz w:val="20"/>
                <w:szCs w:val="20"/>
              </w:rPr>
              <w:t>rendezvényszervezéssel foglalkozó munkatársai</w:t>
            </w:r>
          </w:p>
          <w:p w14:paraId="4C13EF56" w14:textId="77777777" w:rsidR="00F1742F" w:rsidRPr="00824ACE" w:rsidRDefault="00F1742F"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regisztrációs feladatokat </w:t>
            </w:r>
            <w:r w:rsidRPr="00824ACE">
              <w:rPr>
                <w:rFonts w:ascii="Arial Narrow" w:eastAsia="Times New Roman" w:hAnsi="Arial Narrow" w:cs="Times New Roman"/>
                <w:sz w:val="20"/>
                <w:szCs w:val="20"/>
              </w:rPr>
              <w:t>ellátók</w:t>
            </w:r>
          </w:p>
          <w:p w14:paraId="33D19148" w14:textId="77777777" w:rsidR="00F1742F" w:rsidRPr="00824ACE" w:rsidRDefault="00F1742F"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adatfeldolgozók</w:t>
            </w:r>
          </w:p>
        </w:tc>
      </w:tr>
      <w:tr w:rsidR="00815324" w:rsidRPr="00824ACE" w14:paraId="0CC72E45" w14:textId="77777777" w:rsidTr="001A0AA8">
        <w:tc>
          <w:tcPr>
            <w:tcW w:w="4111" w:type="dxa"/>
            <w:vAlign w:val="center"/>
          </w:tcPr>
          <w:p w14:paraId="5E2CA06D" w14:textId="764E3FE7" w:rsidR="00815324" w:rsidRDefault="0081532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1A0022">
              <w:rPr>
                <w:rFonts w:ascii="Arial Narrow" w:hAnsi="Arial Narrow"/>
                <w:b/>
                <w:snapToGrid w:val="0"/>
                <w:sz w:val="20"/>
                <w:szCs w:val="20"/>
              </w:rPr>
              <w:t>Adattovábbítás, címzettek</w:t>
            </w:r>
          </w:p>
        </w:tc>
        <w:tc>
          <w:tcPr>
            <w:tcW w:w="4536" w:type="dxa"/>
          </w:tcPr>
          <w:p w14:paraId="2245B774" w14:textId="0DF6CF0C" w:rsidR="001A0022" w:rsidRPr="001A0022" w:rsidRDefault="001A0022" w:rsidP="003522A1">
            <w:pPr>
              <w:pStyle w:val="Listaszerbekezds"/>
              <w:numPr>
                <w:ilvl w:val="0"/>
                <w:numId w:val="28"/>
              </w:numPr>
              <w:spacing w:after="0" w:line="240" w:lineRule="auto"/>
              <w:ind w:left="0" w:hanging="106"/>
              <w:jc w:val="both"/>
              <w:rPr>
                <w:rFonts w:ascii="Arial Narrow" w:hAnsi="Arial Narrow"/>
                <w:sz w:val="20"/>
                <w:szCs w:val="20"/>
              </w:rPr>
            </w:pPr>
            <w:r>
              <w:rPr>
                <w:rFonts w:ascii="Arial Narrow" w:hAnsi="Arial Narrow"/>
                <w:sz w:val="20"/>
                <w:szCs w:val="20"/>
              </w:rPr>
              <w:t>versenyek, rendezvények</w:t>
            </w:r>
            <w:r w:rsidR="00815324">
              <w:rPr>
                <w:rFonts w:ascii="Arial Narrow" w:hAnsi="Arial Narrow"/>
                <w:sz w:val="20"/>
                <w:szCs w:val="20"/>
              </w:rPr>
              <w:t xml:space="preserve"> </w:t>
            </w:r>
            <w:r>
              <w:rPr>
                <w:rFonts w:ascii="Arial Narrow" w:hAnsi="Arial Narrow"/>
                <w:sz w:val="20"/>
                <w:szCs w:val="20"/>
              </w:rPr>
              <w:t>társ</w:t>
            </w:r>
            <w:r w:rsidR="00815324">
              <w:rPr>
                <w:rFonts w:ascii="Arial Narrow" w:hAnsi="Arial Narrow"/>
                <w:sz w:val="20"/>
                <w:szCs w:val="20"/>
              </w:rPr>
              <w:t>rendezői</w:t>
            </w:r>
          </w:p>
          <w:p w14:paraId="71134EE9" w14:textId="3F8263F5" w:rsidR="00815324" w:rsidRPr="001A0022" w:rsidRDefault="00815324" w:rsidP="003522A1">
            <w:pPr>
              <w:pStyle w:val="Listaszerbekezds"/>
              <w:numPr>
                <w:ilvl w:val="0"/>
                <w:numId w:val="28"/>
              </w:numPr>
              <w:spacing w:after="0" w:line="240" w:lineRule="auto"/>
              <w:ind w:left="0" w:hanging="106"/>
              <w:jc w:val="both"/>
              <w:rPr>
                <w:rFonts w:ascii="Arial Narrow" w:hAnsi="Arial Narrow"/>
                <w:sz w:val="20"/>
                <w:szCs w:val="20"/>
              </w:rPr>
            </w:pPr>
            <w:r w:rsidRPr="001A0022">
              <w:rPr>
                <w:rFonts w:ascii="Arial Narrow" w:hAnsi="Arial Narrow"/>
                <w:sz w:val="20"/>
                <w:szCs w:val="20"/>
              </w:rPr>
              <w:t>Károkozás, bűncselekmény vagy szabálysértés felmerülése esetén az adatok átadásra kerülnek az eljáró hatóságoknak, egyéb szervezeteknek (bíróság</w:t>
            </w:r>
            <w:r w:rsidR="001A0022">
              <w:rPr>
                <w:rFonts w:ascii="Arial Narrow" w:hAnsi="Arial Narrow"/>
                <w:sz w:val="20"/>
                <w:szCs w:val="20"/>
              </w:rPr>
              <w:t>, közjegyző, végrehajtó stb.</w:t>
            </w:r>
            <w:r w:rsidRPr="001A0022">
              <w:rPr>
                <w:rFonts w:ascii="Arial Narrow" w:hAnsi="Arial Narrow"/>
                <w:sz w:val="20"/>
                <w:szCs w:val="20"/>
              </w:rPr>
              <w:t>).</w:t>
            </w:r>
          </w:p>
        </w:tc>
      </w:tr>
      <w:tr w:rsidR="00815324" w:rsidRPr="00824ACE" w14:paraId="2E90D8BF" w14:textId="77777777" w:rsidTr="001A0AA8">
        <w:tc>
          <w:tcPr>
            <w:tcW w:w="4111" w:type="dxa"/>
            <w:vAlign w:val="center"/>
          </w:tcPr>
          <w:p w14:paraId="09CFCC9E" w14:textId="77777777" w:rsidR="00815324" w:rsidRPr="00331F54" w:rsidRDefault="0081532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31F54">
              <w:rPr>
                <w:rFonts w:ascii="Arial Narrow" w:eastAsia="Times New Roman" w:hAnsi="Arial Narrow" w:cs="Times New Roman"/>
                <w:b/>
                <w:sz w:val="20"/>
                <w:szCs w:val="20"/>
              </w:rPr>
              <w:t>datkezelési tájékoztatásért felelő</w:t>
            </w:r>
            <w:r>
              <w:rPr>
                <w:rFonts w:ascii="Arial Narrow" w:eastAsia="Times New Roman" w:hAnsi="Arial Narrow" w:cs="Times New Roman"/>
                <w:b/>
                <w:sz w:val="20"/>
                <w:szCs w:val="20"/>
              </w:rPr>
              <w:t>s</w:t>
            </w:r>
          </w:p>
        </w:tc>
        <w:tc>
          <w:tcPr>
            <w:tcW w:w="4536" w:type="dxa"/>
          </w:tcPr>
          <w:p w14:paraId="03E97742" w14:textId="77777777" w:rsidR="00815324" w:rsidRPr="00824ACE" w:rsidRDefault="00815324" w:rsidP="00C10D6E">
            <w:pPr>
              <w:spacing w:after="0" w:line="240" w:lineRule="auto"/>
              <w:jc w:val="both"/>
              <w:rPr>
                <w:rFonts w:ascii="Arial Narrow" w:eastAsia="Times New Roman" w:hAnsi="Arial Narrow" w:cs="Times New Roman"/>
                <w:sz w:val="20"/>
                <w:szCs w:val="20"/>
              </w:rPr>
            </w:pPr>
            <w:r w:rsidRPr="00AF1010">
              <w:rPr>
                <w:rFonts w:ascii="Arial Narrow" w:eastAsia="Times New Roman" w:hAnsi="Arial Narrow" w:cs="Times New Roman"/>
                <w:sz w:val="20"/>
                <w:szCs w:val="20"/>
              </w:rPr>
              <w:t>A tájékoztatás</w:t>
            </w:r>
            <w:r>
              <w:rPr>
                <w:rFonts w:ascii="Arial Narrow" w:eastAsia="Times New Roman" w:hAnsi="Arial Narrow" w:cs="Times New Roman"/>
                <w:sz w:val="20"/>
                <w:szCs w:val="20"/>
              </w:rPr>
              <w:t xml:space="preserve">ért </w:t>
            </w:r>
            <w:r w:rsidRPr="00AF1010">
              <w:rPr>
                <w:rFonts w:ascii="Arial Narrow" w:eastAsia="Times New Roman" w:hAnsi="Arial Narrow" w:cs="Times New Roman"/>
                <w:sz w:val="20"/>
                <w:szCs w:val="20"/>
              </w:rPr>
              <w:t>az Egyesület kijelölt adatvédelmi felelősei felelősek.</w:t>
            </w:r>
          </w:p>
        </w:tc>
      </w:tr>
      <w:tr w:rsidR="00815324" w:rsidRPr="00824ACE" w14:paraId="4BEDBA34" w14:textId="77777777" w:rsidTr="001A0AA8">
        <w:tc>
          <w:tcPr>
            <w:tcW w:w="4111" w:type="dxa"/>
            <w:vAlign w:val="center"/>
          </w:tcPr>
          <w:p w14:paraId="1461EE8A" w14:textId="77777777" w:rsidR="00815324" w:rsidRPr="00331F54" w:rsidRDefault="0081532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Pr="00331F54">
              <w:rPr>
                <w:rFonts w:ascii="Arial Narrow" w:eastAsia="Times New Roman" w:hAnsi="Arial Narrow" w:cs="Times New Roman"/>
                <w:b/>
                <w:sz w:val="20"/>
                <w:szCs w:val="20"/>
              </w:rPr>
              <w:t>adatkezelés időtartama</w:t>
            </w:r>
          </w:p>
        </w:tc>
        <w:tc>
          <w:tcPr>
            <w:tcW w:w="4536" w:type="dxa"/>
          </w:tcPr>
          <w:p w14:paraId="0C08E2B4" w14:textId="77777777" w:rsidR="00815324" w:rsidRPr="00824ACE" w:rsidRDefault="00815324"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Az adott rendezvény, verseny lejáratát követő 1 év.</w:t>
            </w:r>
          </w:p>
        </w:tc>
      </w:tr>
      <w:tr w:rsidR="00815324" w:rsidRPr="00824ACE" w14:paraId="38C89BAB" w14:textId="77777777" w:rsidTr="001A0AA8">
        <w:tc>
          <w:tcPr>
            <w:tcW w:w="4111" w:type="dxa"/>
            <w:vAlign w:val="center"/>
          </w:tcPr>
          <w:p w14:paraId="7A0D3A2C" w14:textId="77777777" w:rsidR="00815324" w:rsidRDefault="0081532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536" w:type="dxa"/>
          </w:tcPr>
          <w:p w14:paraId="687DAFA8" w14:textId="77777777" w:rsidR="00815324" w:rsidRPr="00824ACE" w:rsidRDefault="00815324"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0308CE95" w14:textId="77777777" w:rsidR="00F1742F" w:rsidRPr="00824ACE" w:rsidRDefault="00F1742F" w:rsidP="00C10D6E">
      <w:pPr>
        <w:spacing w:after="0" w:line="240" w:lineRule="auto"/>
        <w:jc w:val="both"/>
        <w:rPr>
          <w:rFonts w:ascii="Arial Narrow" w:eastAsia="Times New Roman" w:hAnsi="Arial Narrow" w:cs="Times New Roman"/>
          <w:sz w:val="20"/>
          <w:szCs w:val="20"/>
        </w:rPr>
      </w:pPr>
    </w:p>
    <w:p w14:paraId="26E22299" w14:textId="0841405E" w:rsidR="00656BAA" w:rsidRPr="00364E71" w:rsidRDefault="00656BAA"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364E71">
        <w:rPr>
          <w:rFonts w:ascii="Arial Narrow" w:hAnsi="Arial Narrow"/>
          <w:sz w:val="20"/>
          <w:szCs w:val="20"/>
        </w:rPr>
        <w:t xml:space="preserve">Az Egyesület a működése során a tagjai, illetve más sportegyesületek, sportklubok tagjai számára időszakonként sportversenyeket szervez. A sportversenyek szervezése, lebonyolítása, a versenyzők, edzők és egyéb csapattagok, valamint segédszemélyzet részvételének biztosítása, valamint a versenyzők díjazása érdekében elengedhetetlenül szükséges az érintettek személyes adatainak kezelése. </w:t>
      </w:r>
    </w:p>
    <w:p w14:paraId="4A4F0DAC" w14:textId="0CC53EEE" w:rsidR="00656BAA" w:rsidRPr="00364E71" w:rsidRDefault="00656BAA"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364E71">
        <w:rPr>
          <w:rFonts w:ascii="Arial Narrow" w:hAnsi="Arial Narrow"/>
          <w:sz w:val="20"/>
          <w:szCs w:val="20"/>
        </w:rPr>
        <w:lastRenderedPageBreak/>
        <w:t>Az Egyesület a saját tagjaival kapcsolatosan nem folytat a tagsági viszonnyal összefüggő személyes adatkezeléstől eltérő adatkezelést, ezért a saját versenyzők nem tesznek külön nyilatkozatot az Egyesület által rendezett versenyeken való részvételükkel kapcsolatban. Más egyesületek, sportklubok versenyzői, tisztségviselői, és egyéb csapattagjai a versenykiírással együtt megkapják az Egyesület rájuk vonatk</w:t>
      </w:r>
      <w:r w:rsidR="009E63AE" w:rsidRPr="00364E71">
        <w:rPr>
          <w:rFonts w:ascii="Arial Narrow" w:hAnsi="Arial Narrow"/>
          <w:sz w:val="20"/>
          <w:szCs w:val="20"/>
        </w:rPr>
        <w:t>ozó adatkezelési tájékoztatóját, amely jelen Szabályzat</w:t>
      </w:r>
      <w:r w:rsidR="007D728A" w:rsidRPr="00364E71">
        <w:rPr>
          <w:rFonts w:ascii="Arial Narrow" w:hAnsi="Arial Narrow"/>
          <w:b/>
          <w:sz w:val="20"/>
          <w:szCs w:val="20"/>
        </w:rPr>
        <w:t xml:space="preserve"> 19</w:t>
      </w:r>
      <w:r w:rsidR="009E63AE" w:rsidRPr="00364E71">
        <w:rPr>
          <w:rFonts w:ascii="Arial Narrow" w:hAnsi="Arial Narrow"/>
          <w:b/>
          <w:sz w:val="20"/>
          <w:szCs w:val="20"/>
        </w:rPr>
        <w:t>. számú melléklet</w:t>
      </w:r>
      <w:r w:rsidR="009E63AE" w:rsidRPr="00364E71">
        <w:rPr>
          <w:rFonts w:ascii="Arial Narrow" w:hAnsi="Arial Narrow"/>
          <w:sz w:val="20"/>
          <w:szCs w:val="20"/>
        </w:rPr>
        <w:t>ét képezi.</w:t>
      </w:r>
      <w:r w:rsidRPr="00364E71">
        <w:rPr>
          <w:rFonts w:ascii="Arial Narrow" w:hAnsi="Arial Narrow"/>
          <w:sz w:val="20"/>
          <w:szCs w:val="20"/>
        </w:rPr>
        <w:t xml:space="preserve"> A nevező egyesület érintett csapatvezetőjének felelősége, hogy a versenyzőivel, illetve a versenyzők törvényes képviselőivel, a nevezését megelőzően megismertesse az adatkezelési </w:t>
      </w:r>
      <w:proofErr w:type="gramStart"/>
      <w:r w:rsidRPr="00364E71">
        <w:rPr>
          <w:rFonts w:ascii="Arial Narrow" w:hAnsi="Arial Narrow"/>
          <w:sz w:val="20"/>
          <w:szCs w:val="20"/>
        </w:rPr>
        <w:t>tájékoztatót</w:t>
      </w:r>
      <w:proofErr w:type="gramEnd"/>
      <w:r w:rsidRPr="00364E71">
        <w:rPr>
          <w:rFonts w:ascii="Arial Narrow" w:hAnsi="Arial Narrow"/>
          <w:sz w:val="20"/>
          <w:szCs w:val="20"/>
        </w:rPr>
        <w:t xml:space="preserve"> tartalmát, majd az adatkezeléssel kapcsolatosan aláírassa az írásbeli hozzájáruló nyilatkozatot az adatkezeléshez. A nyilatkozat megtétele nélkül nem indulhat versenyző az Egyesület által szervezett versenyeken.</w:t>
      </w:r>
    </w:p>
    <w:p w14:paraId="03E9ED58" w14:textId="6C12C37A" w:rsidR="00F1742F" w:rsidRPr="00B34CD9" w:rsidRDefault="00F1742F"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364E71">
        <w:rPr>
          <w:rFonts w:ascii="Arial Narrow" w:eastAsia="Times New Roman" w:hAnsi="Arial Narrow" w:cs="Times New Roman"/>
          <w:sz w:val="20"/>
          <w:szCs w:val="20"/>
        </w:rPr>
        <w:t xml:space="preserve">Az Egyesület </w:t>
      </w:r>
      <w:r w:rsidR="00B95984" w:rsidRPr="00364E71">
        <w:rPr>
          <w:rFonts w:ascii="Arial Narrow" w:eastAsia="Times New Roman" w:hAnsi="Arial Narrow" w:cs="Times New Roman"/>
          <w:sz w:val="20"/>
          <w:szCs w:val="20"/>
        </w:rPr>
        <w:t>évente négy alkalommal rendez</w:t>
      </w:r>
      <w:r w:rsidR="00951960" w:rsidRPr="00364E71">
        <w:rPr>
          <w:rFonts w:ascii="Arial Narrow" w:eastAsia="Times New Roman" w:hAnsi="Arial Narrow" w:cs="Times New Roman"/>
          <w:sz w:val="20"/>
          <w:szCs w:val="20"/>
        </w:rPr>
        <w:t xml:space="preserve"> országos hatáskörű egynapos eseményt</w:t>
      </w:r>
      <w:r w:rsidR="00951960">
        <w:rPr>
          <w:rFonts w:ascii="Arial Narrow" w:eastAsia="Times New Roman" w:hAnsi="Arial Narrow" w:cs="Times New Roman"/>
          <w:sz w:val="20"/>
          <w:szCs w:val="20"/>
        </w:rPr>
        <w:t>, melyek az alábbiak: Tavaszi Kupa, Köztisztviselői Sportnap, Mikulás Kupa, Nemzetközi Táncos Fesztivál. Az egynapos rendezvényeken felül az Egyesület honlapján és Facebook oldalán található versenynaptár tartalmazza a megrendezett</w:t>
      </w:r>
      <w:r w:rsidR="005E5528">
        <w:rPr>
          <w:rFonts w:ascii="Arial Narrow" w:eastAsia="Times New Roman" w:hAnsi="Arial Narrow" w:cs="Times New Roman"/>
          <w:sz w:val="20"/>
          <w:szCs w:val="20"/>
        </w:rPr>
        <w:t xml:space="preserve"> és megrendezésre kerülő</w:t>
      </w:r>
      <w:r w:rsidR="00951960">
        <w:rPr>
          <w:rFonts w:ascii="Arial Narrow" w:eastAsia="Times New Roman" w:hAnsi="Arial Narrow" w:cs="Times New Roman"/>
          <w:sz w:val="20"/>
          <w:szCs w:val="20"/>
        </w:rPr>
        <w:t xml:space="preserve"> </w:t>
      </w:r>
      <w:r w:rsidR="00951960" w:rsidRPr="00B34CD9">
        <w:rPr>
          <w:rFonts w:ascii="Arial Narrow" w:eastAsia="Times New Roman" w:hAnsi="Arial Narrow" w:cs="Times New Roman"/>
          <w:sz w:val="20"/>
          <w:szCs w:val="20"/>
        </w:rPr>
        <w:t>versenyeket</w:t>
      </w:r>
      <w:r w:rsidR="005E5528" w:rsidRPr="00B34CD9">
        <w:rPr>
          <w:rFonts w:ascii="Arial Narrow" w:eastAsia="Times New Roman" w:hAnsi="Arial Narrow" w:cs="Times New Roman"/>
          <w:sz w:val="20"/>
          <w:szCs w:val="20"/>
        </w:rPr>
        <w:t>, sporteseményeket</w:t>
      </w:r>
      <w:r w:rsidR="00951960" w:rsidRPr="00B34CD9">
        <w:rPr>
          <w:rFonts w:ascii="Arial Narrow" w:eastAsia="Times New Roman" w:hAnsi="Arial Narrow" w:cs="Times New Roman"/>
          <w:sz w:val="20"/>
          <w:szCs w:val="20"/>
        </w:rPr>
        <w:t>.</w:t>
      </w:r>
    </w:p>
    <w:p w14:paraId="4042F9D3" w14:textId="5797FA87" w:rsidR="003A6C86" w:rsidRPr="00B34CD9" w:rsidRDefault="00656BAA"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B34CD9">
        <w:rPr>
          <w:rFonts w:ascii="Arial Narrow" w:hAnsi="Arial Narrow"/>
          <w:sz w:val="20"/>
          <w:szCs w:val="20"/>
        </w:rPr>
        <w:t>Az Egyesület tevékenységének és az elért eredményeinek bemutatása, valamint önmaga promotálása, reklámozása, továbbá az érdeklődőkkel történő kapcsolattartás érdekében a Facebookon egyesületi oldalt működtet.</w:t>
      </w:r>
      <w:r w:rsidRPr="00B34CD9">
        <w:rPr>
          <w:rFonts w:ascii="Arial Narrow" w:eastAsia="Times New Roman" w:hAnsi="Arial Narrow" w:cs="Times New Roman"/>
          <w:sz w:val="20"/>
          <w:szCs w:val="20"/>
        </w:rPr>
        <w:t xml:space="preserve"> </w:t>
      </w:r>
      <w:r w:rsidR="003A6C86" w:rsidRPr="00B34CD9">
        <w:rPr>
          <w:rFonts w:ascii="Arial Narrow" w:eastAsia="Times New Roman" w:hAnsi="Arial Narrow" w:cs="Times New Roman"/>
          <w:sz w:val="20"/>
          <w:szCs w:val="20"/>
        </w:rPr>
        <w:t>A Facebook oldalon feltett kérdés nem minősül hivatalosan benyújtott panasznak, a látogatók által közzétett személyes adatokat az Egyesület nem kezeli, a látogatókra a Facebook Adatvédelmi- és Szolgáltatási Feltételei irányadóak.</w:t>
      </w:r>
    </w:p>
    <w:p w14:paraId="6476EE9B" w14:textId="1C02AAD8" w:rsidR="003A6C86" w:rsidRPr="00B34CD9" w:rsidRDefault="003A6C86"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B34CD9">
        <w:rPr>
          <w:rFonts w:ascii="Arial Narrow" w:eastAsia="Times New Roman" w:hAnsi="Arial Narrow" w:cs="Times New Roman"/>
          <w:sz w:val="20"/>
          <w:szCs w:val="20"/>
        </w:rPr>
        <w:t xml:space="preserve">Jogellenes, vagy sértő tartalom publikálása esetén az Egyesület előzetes értesítés nélkül kizárhatja az érintettet a tagok közül, vagy törölheti a hozzászólását. </w:t>
      </w:r>
    </w:p>
    <w:p w14:paraId="41AC8E7E" w14:textId="77777777" w:rsidR="003A6C86" w:rsidRPr="00B34CD9" w:rsidRDefault="003A6C86"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B34CD9">
        <w:rPr>
          <w:rFonts w:ascii="Arial Narrow" w:eastAsia="Times New Roman" w:hAnsi="Arial Narrow" w:cs="Times New Roman"/>
          <w:sz w:val="20"/>
          <w:szCs w:val="20"/>
        </w:rPr>
        <w:t>Az Egyesület nem felel a Facebook felhasználók által közzétett jogszabályt sértő adattartalmakért, hozzászólásokért. Az Egyesület nem felel semmilyen, a Facebook működéséből adódó hibáért, üzemzavarért vagy a rendszer működésének megváltoztatásából fakadó problémáért.</w:t>
      </w:r>
    </w:p>
    <w:p w14:paraId="3599531A" w14:textId="77777777" w:rsidR="00B34CD9" w:rsidRPr="00364E71" w:rsidRDefault="00656BAA"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B34CD9">
        <w:rPr>
          <w:rFonts w:ascii="Arial Narrow" w:hAnsi="Arial Narrow"/>
          <w:sz w:val="20"/>
          <w:szCs w:val="20"/>
        </w:rPr>
        <w:t>Ezen eg</w:t>
      </w:r>
      <w:r w:rsidR="00B34CD9" w:rsidRPr="00B34CD9">
        <w:rPr>
          <w:rFonts w:ascii="Arial Narrow" w:hAnsi="Arial Narrow"/>
          <w:sz w:val="20"/>
          <w:szCs w:val="20"/>
        </w:rPr>
        <w:t>yesületi oldalra esetenként az E</w:t>
      </w:r>
      <w:r w:rsidRPr="00B34CD9">
        <w:rPr>
          <w:rFonts w:ascii="Arial Narrow" w:hAnsi="Arial Narrow"/>
          <w:sz w:val="20"/>
          <w:szCs w:val="20"/>
        </w:rPr>
        <w:t>gyesület működésével kapcsolatos fényképeket és videofelvételeket, illetőleg az egyesületi tagok által e</w:t>
      </w:r>
      <w:r w:rsidR="00B34CD9" w:rsidRPr="00B34CD9">
        <w:rPr>
          <w:rFonts w:ascii="Arial Narrow" w:hAnsi="Arial Narrow"/>
          <w:sz w:val="20"/>
          <w:szCs w:val="20"/>
        </w:rPr>
        <w:t>lért eredményeket, valamint az E</w:t>
      </w:r>
      <w:r w:rsidRPr="00B34CD9">
        <w:rPr>
          <w:rFonts w:ascii="Arial Narrow" w:hAnsi="Arial Narrow"/>
          <w:sz w:val="20"/>
          <w:szCs w:val="20"/>
        </w:rPr>
        <w:t xml:space="preserve">gyesület média-megjelenéseivel kapcsolatos dokumentációkat is feltölt. A fénykép, illetve videofelvételeken, valamint egyéb dokumentációkon szerepelhetnek </w:t>
      </w:r>
      <w:r w:rsidRPr="00364E71">
        <w:rPr>
          <w:rFonts w:ascii="Arial Narrow" w:hAnsi="Arial Narrow"/>
          <w:sz w:val="20"/>
          <w:szCs w:val="20"/>
        </w:rPr>
        <w:t>továbbá más sportegyesülete</w:t>
      </w:r>
      <w:r w:rsidR="00B34CD9" w:rsidRPr="00364E71">
        <w:rPr>
          <w:rFonts w:ascii="Arial Narrow" w:hAnsi="Arial Narrow"/>
          <w:sz w:val="20"/>
          <w:szCs w:val="20"/>
        </w:rPr>
        <w:t>k, sportclubok csapattagjai is.</w:t>
      </w:r>
    </w:p>
    <w:p w14:paraId="2A06C002" w14:textId="77777777" w:rsidR="00B34CD9" w:rsidRPr="00364E71" w:rsidRDefault="00B34CD9"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364E71">
        <w:rPr>
          <w:rFonts w:ascii="Arial Narrow" w:hAnsi="Arial Narrow"/>
          <w:sz w:val="20"/>
          <w:szCs w:val="20"/>
        </w:rPr>
        <w:t xml:space="preserve">Az Egyesület tagjai a tagfelvétel során általuk tett adatvédelmi nyilatkozat keretében nyilatkoztak arra vonatkozóan is, hogy </w:t>
      </w:r>
      <w:proofErr w:type="gramStart"/>
      <w:r w:rsidRPr="00364E71">
        <w:rPr>
          <w:rFonts w:ascii="Arial Narrow" w:hAnsi="Arial Narrow"/>
          <w:sz w:val="20"/>
          <w:szCs w:val="20"/>
        </w:rPr>
        <w:t>ezen</w:t>
      </w:r>
      <w:proofErr w:type="gramEnd"/>
      <w:r w:rsidRPr="00364E71">
        <w:rPr>
          <w:rFonts w:ascii="Arial Narrow" w:hAnsi="Arial Narrow"/>
          <w:sz w:val="20"/>
          <w:szCs w:val="20"/>
        </w:rPr>
        <w:t xml:space="preserve"> fénykép, illetve videofelvételek, valamint egyéb dokumentumok közösségi oldalra való feltöltéséhez hozzájárulnak-e. Más egyesületek, sportklubok versenyzői és tisztségviselőivel kapcsolatos fénykép, illetőleg videofelvételek csak abban az esetben kerülnek feltöltésre az Egyesület közösségi oldalára, ha megelőzően az Egyesület által a vonatkozásukban folytatott adatkezeléssel kapcsolatban a megfelelő tájékoztatást megkapták és ők ezen adatkezeléshez (fénykép, vagy videofelvételek készítéséhez) előzetesen írásban hozzájárultak.</w:t>
      </w:r>
    </w:p>
    <w:p w14:paraId="13E35DFB" w14:textId="25F23084" w:rsidR="00F1742F" w:rsidRPr="00B34CD9" w:rsidRDefault="009220C8"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B34CD9">
        <w:rPr>
          <w:rFonts w:ascii="Arial Narrow" w:eastAsia="Times New Roman" w:hAnsi="Arial Narrow" w:cs="Times New Roman"/>
          <w:sz w:val="20"/>
          <w:szCs w:val="20"/>
        </w:rPr>
        <w:t>A sport</w:t>
      </w:r>
      <w:r w:rsidR="00951960" w:rsidRPr="00B34CD9">
        <w:rPr>
          <w:rFonts w:ascii="Arial Narrow" w:eastAsia="Times New Roman" w:hAnsi="Arial Narrow" w:cs="Times New Roman"/>
          <w:sz w:val="20"/>
          <w:szCs w:val="20"/>
        </w:rPr>
        <w:t>eseménye</w:t>
      </w:r>
      <w:r w:rsidRPr="00B34CD9">
        <w:rPr>
          <w:rFonts w:ascii="Arial Narrow" w:eastAsia="Times New Roman" w:hAnsi="Arial Narrow" w:cs="Times New Roman"/>
          <w:sz w:val="20"/>
          <w:szCs w:val="20"/>
        </w:rPr>
        <w:t>ke</w:t>
      </w:r>
      <w:r w:rsidR="00951960" w:rsidRPr="00B34CD9">
        <w:rPr>
          <w:rFonts w:ascii="Arial Narrow" w:eastAsia="Times New Roman" w:hAnsi="Arial Narrow" w:cs="Times New Roman"/>
          <w:sz w:val="20"/>
          <w:szCs w:val="20"/>
        </w:rPr>
        <w:t>n résztvevők nevezésük során a fenti táblázatban felsorolt adatokat adják meg, valamint a rendezvény során fényképfelvételek készülnek</w:t>
      </w:r>
      <w:r w:rsidR="009C6421" w:rsidRPr="00B34CD9">
        <w:rPr>
          <w:rFonts w:ascii="Arial Narrow" w:eastAsia="Times New Roman" w:hAnsi="Arial Narrow" w:cs="Times New Roman"/>
          <w:sz w:val="20"/>
          <w:szCs w:val="20"/>
        </w:rPr>
        <w:t xml:space="preserve"> róluk</w:t>
      </w:r>
      <w:r w:rsidR="00951960" w:rsidRPr="00B34CD9">
        <w:rPr>
          <w:rFonts w:ascii="Arial Narrow" w:eastAsia="Times New Roman" w:hAnsi="Arial Narrow" w:cs="Times New Roman"/>
          <w:sz w:val="20"/>
          <w:szCs w:val="20"/>
        </w:rPr>
        <w:t>, mely</w:t>
      </w:r>
      <w:r w:rsidR="009C6421" w:rsidRPr="00B34CD9">
        <w:rPr>
          <w:rFonts w:ascii="Arial Narrow" w:eastAsia="Times New Roman" w:hAnsi="Arial Narrow" w:cs="Times New Roman"/>
          <w:sz w:val="20"/>
          <w:szCs w:val="20"/>
        </w:rPr>
        <w:t>ek</w:t>
      </w:r>
      <w:r w:rsidR="00951960" w:rsidRPr="00B34CD9">
        <w:rPr>
          <w:rFonts w:ascii="Arial Narrow" w:eastAsia="Times New Roman" w:hAnsi="Arial Narrow" w:cs="Times New Roman"/>
          <w:sz w:val="20"/>
          <w:szCs w:val="20"/>
        </w:rPr>
        <w:t xml:space="preserve"> elkészítéséhez és</w:t>
      </w:r>
      <w:r w:rsidR="00FB5446" w:rsidRPr="00B34CD9">
        <w:rPr>
          <w:rFonts w:ascii="Arial Narrow" w:eastAsia="Times New Roman" w:hAnsi="Arial Narrow" w:cs="Times New Roman"/>
          <w:sz w:val="20"/>
          <w:szCs w:val="20"/>
        </w:rPr>
        <w:t xml:space="preserve"> az Egyesület általi</w:t>
      </w:r>
      <w:r w:rsidR="00951960" w:rsidRPr="00B34CD9">
        <w:rPr>
          <w:rFonts w:ascii="Arial Narrow" w:eastAsia="Times New Roman" w:hAnsi="Arial Narrow" w:cs="Times New Roman"/>
          <w:sz w:val="20"/>
          <w:szCs w:val="20"/>
        </w:rPr>
        <w:t xml:space="preserve"> közzétételéhez</w:t>
      </w:r>
      <w:r w:rsidR="00935E86" w:rsidRPr="00B34CD9">
        <w:rPr>
          <w:rFonts w:ascii="Arial Narrow" w:eastAsia="Times New Roman" w:hAnsi="Arial Narrow" w:cs="Times New Roman"/>
          <w:sz w:val="20"/>
          <w:szCs w:val="20"/>
        </w:rPr>
        <w:t xml:space="preserve"> jelen S</w:t>
      </w:r>
      <w:r w:rsidR="004B55A7" w:rsidRPr="00B34CD9">
        <w:rPr>
          <w:rFonts w:ascii="Arial Narrow" w:eastAsia="Times New Roman" w:hAnsi="Arial Narrow" w:cs="Times New Roman"/>
          <w:sz w:val="20"/>
          <w:szCs w:val="20"/>
        </w:rPr>
        <w:t>zabályzat</w:t>
      </w:r>
      <w:r w:rsidR="00951960" w:rsidRPr="00B34CD9">
        <w:rPr>
          <w:rFonts w:ascii="Arial Narrow" w:eastAsia="Times New Roman" w:hAnsi="Arial Narrow" w:cs="Times New Roman"/>
          <w:sz w:val="20"/>
          <w:szCs w:val="20"/>
        </w:rPr>
        <w:t xml:space="preserve"> </w:t>
      </w:r>
      <w:r w:rsidR="0000356B">
        <w:rPr>
          <w:rFonts w:ascii="Arial Narrow" w:eastAsia="Times New Roman" w:hAnsi="Arial Narrow" w:cs="Times New Roman"/>
          <w:b/>
          <w:sz w:val="20"/>
          <w:szCs w:val="20"/>
        </w:rPr>
        <w:t>23</w:t>
      </w:r>
      <w:r w:rsidR="00951960" w:rsidRPr="00B34CD9">
        <w:rPr>
          <w:rFonts w:ascii="Arial Narrow" w:eastAsia="Times New Roman" w:hAnsi="Arial Narrow" w:cs="Times New Roman"/>
          <w:b/>
          <w:sz w:val="20"/>
          <w:szCs w:val="20"/>
        </w:rPr>
        <w:t>. számú melléklet</w:t>
      </w:r>
      <w:r w:rsidR="004B55A7" w:rsidRPr="00B34CD9">
        <w:rPr>
          <w:rFonts w:ascii="Arial Narrow" w:eastAsia="Times New Roman" w:hAnsi="Arial Narrow" w:cs="Times New Roman"/>
          <w:sz w:val="20"/>
          <w:szCs w:val="20"/>
        </w:rPr>
        <w:t>e</w:t>
      </w:r>
      <w:r w:rsidR="00951960" w:rsidRPr="00B34CD9">
        <w:rPr>
          <w:rFonts w:ascii="Arial Narrow" w:eastAsia="Times New Roman" w:hAnsi="Arial Narrow" w:cs="Times New Roman"/>
          <w:sz w:val="20"/>
          <w:szCs w:val="20"/>
        </w:rPr>
        <w:t xml:space="preserve"> szerinti hozzájáruló nyilatkozatot töltik ki.</w:t>
      </w:r>
      <w:r w:rsidR="00935BC4" w:rsidRPr="00B34CD9">
        <w:rPr>
          <w:rFonts w:ascii="Arial Narrow" w:eastAsia="Times New Roman" w:hAnsi="Arial Narrow" w:cs="Times New Roman"/>
          <w:sz w:val="20"/>
          <w:szCs w:val="20"/>
        </w:rPr>
        <w:t xml:space="preserve"> </w:t>
      </w:r>
    </w:p>
    <w:p w14:paraId="47B179A3" w14:textId="0CB2D40A" w:rsidR="009220C8" w:rsidRPr="009220C8" w:rsidRDefault="009220C8"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Pr>
          <w:rFonts w:ascii="Arial Narrow" w:eastAsia="Times New Roman" w:hAnsi="Arial Narrow" w:cs="Times New Roman"/>
          <w:sz w:val="20"/>
          <w:szCs w:val="20"/>
        </w:rPr>
        <w:t>A sport</w:t>
      </w:r>
      <w:r w:rsidRPr="000964D0">
        <w:rPr>
          <w:rFonts w:ascii="Arial Narrow" w:eastAsia="Times New Roman" w:hAnsi="Arial Narrow" w:cs="Times New Roman"/>
          <w:sz w:val="20"/>
          <w:szCs w:val="20"/>
        </w:rPr>
        <w:t>eseménye</w:t>
      </w:r>
      <w:r>
        <w:rPr>
          <w:rFonts w:ascii="Arial Narrow" w:eastAsia="Times New Roman" w:hAnsi="Arial Narrow" w:cs="Times New Roman"/>
          <w:sz w:val="20"/>
          <w:szCs w:val="20"/>
        </w:rPr>
        <w:t xml:space="preserve">k látógatóiról – mely személyek nézőként vesznek részt </w:t>
      </w:r>
      <w:proofErr w:type="gramStart"/>
      <w:r>
        <w:rPr>
          <w:rFonts w:ascii="Arial Narrow" w:eastAsia="Times New Roman" w:hAnsi="Arial Narrow" w:cs="Times New Roman"/>
          <w:sz w:val="20"/>
          <w:szCs w:val="20"/>
        </w:rPr>
        <w:t>ezen</w:t>
      </w:r>
      <w:proofErr w:type="gramEnd"/>
      <w:r>
        <w:rPr>
          <w:rFonts w:ascii="Arial Narrow" w:eastAsia="Times New Roman" w:hAnsi="Arial Narrow" w:cs="Times New Roman"/>
          <w:sz w:val="20"/>
          <w:szCs w:val="20"/>
        </w:rPr>
        <w:t xml:space="preserve"> rendezvényeken - </w:t>
      </w:r>
      <w:r w:rsidRPr="000964D0">
        <w:rPr>
          <w:rFonts w:ascii="Arial Narrow" w:eastAsia="Times New Roman" w:hAnsi="Arial Narrow" w:cs="Times New Roman"/>
          <w:sz w:val="20"/>
          <w:szCs w:val="20"/>
        </w:rPr>
        <w:t>fényképfelvételek készül</w:t>
      </w:r>
      <w:r>
        <w:rPr>
          <w:rFonts w:ascii="Arial Narrow" w:eastAsia="Times New Roman" w:hAnsi="Arial Narrow" w:cs="Times New Roman"/>
          <w:sz w:val="20"/>
          <w:szCs w:val="20"/>
        </w:rPr>
        <w:t>het</w:t>
      </w:r>
      <w:r w:rsidRPr="000964D0">
        <w:rPr>
          <w:rFonts w:ascii="Arial Narrow" w:eastAsia="Times New Roman" w:hAnsi="Arial Narrow" w:cs="Times New Roman"/>
          <w:sz w:val="20"/>
          <w:szCs w:val="20"/>
        </w:rPr>
        <w:t>nek, melyek elkészítéséhez és az Egyesület általi közzétételéhez</w:t>
      </w:r>
      <w:r>
        <w:rPr>
          <w:rFonts w:ascii="Arial Narrow" w:eastAsia="Times New Roman" w:hAnsi="Arial Narrow" w:cs="Times New Roman"/>
          <w:sz w:val="20"/>
          <w:szCs w:val="20"/>
        </w:rPr>
        <w:t xml:space="preserve"> az Egyesületnek jogos érdeke </w:t>
      </w:r>
      <w:r w:rsidR="0050324F">
        <w:rPr>
          <w:rFonts w:ascii="Arial Narrow" w:eastAsia="Times New Roman" w:hAnsi="Arial Narrow" w:cs="Times New Roman"/>
          <w:sz w:val="20"/>
          <w:szCs w:val="20"/>
        </w:rPr>
        <w:t>fűződik. A láto</w:t>
      </w:r>
      <w:r>
        <w:rPr>
          <w:rFonts w:ascii="Arial Narrow" w:eastAsia="Times New Roman" w:hAnsi="Arial Narrow" w:cs="Times New Roman"/>
          <w:sz w:val="20"/>
          <w:szCs w:val="20"/>
        </w:rPr>
        <w:t>gatókról való fényképfelvétel, videófelvétel készítése, és felhasználása vonatkozásában készült érdekmérlegelési teszt a</w:t>
      </w:r>
      <w:r w:rsidRPr="000964D0">
        <w:rPr>
          <w:rFonts w:ascii="Arial Narrow" w:eastAsia="Times New Roman" w:hAnsi="Arial Narrow" w:cs="Times New Roman"/>
          <w:sz w:val="20"/>
          <w:szCs w:val="20"/>
        </w:rPr>
        <w:t xml:space="preserve"> jelen Szabályzat </w:t>
      </w:r>
      <w:r w:rsidR="0000356B">
        <w:rPr>
          <w:rFonts w:ascii="Arial Narrow" w:eastAsia="Times New Roman" w:hAnsi="Arial Narrow" w:cs="Times New Roman"/>
          <w:b/>
          <w:sz w:val="20"/>
          <w:szCs w:val="20"/>
        </w:rPr>
        <w:t>24</w:t>
      </w:r>
      <w:r w:rsidRPr="000964D0">
        <w:rPr>
          <w:rFonts w:ascii="Arial Narrow" w:eastAsia="Times New Roman" w:hAnsi="Arial Narrow" w:cs="Times New Roman"/>
          <w:b/>
          <w:sz w:val="20"/>
          <w:szCs w:val="20"/>
        </w:rPr>
        <w:t>. számú melléklet</w:t>
      </w:r>
      <w:r>
        <w:rPr>
          <w:rFonts w:ascii="Arial Narrow" w:eastAsia="Times New Roman" w:hAnsi="Arial Narrow" w:cs="Times New Roman"/>
          <w:sz w:val="20"/>
          <w:szCs w:val="20"/>
        </w:rPr>
        <w:t>ét képezi.</w:t>
      </w:r>
      <w:r w:rsidRPr="000964D0">
        <w:rPr>
          <w:rFonts w:ascii="Arial Narrow" w:eastAsia="Times New Roman" w:hAnsi="Arial Narrow" w:cs="Times New Roman"/>
          <w:sz w:val="20"/>
          <w:szCs w:val="20"/>
        </w:rPr>
        <w:t xml:space="preserve"> </w:t>
      </w:r>
    </w:p>
    <w:p w14:paraId="1499105F" w14:textId="4AF2062B" w:rsidR="00957085" w:rsidRPr="00935BC4" w:rsidRDefault="00957085" w:rsidP="003522A1">
      <w:pPr>
        <w:pStyle w:val="Cmsor1"/>
        <w:numPr>
          <w:ilvl w:val="0"/>
          <w:numId w:val="39"/>
        </w:numPr>
        <w:spacing w:before="360" w:after="240" w:line="240" w:lineRule="auto"/>
        <w:ind w:left="0" w:firstLine="0"/>
        <w:jc w:val="center"/>
        <w:rPr>
          <w:rFonts w:ascii="Arial Narrow" w:hAnsi="Arial Narrow"/>
          <w:b/>
          <w:color w:val="auto"/>
          <w:sz w:val="20"/>
          <w:szCs w:val="20"/>
        </w:rPr>
      </w:pPr>
      <w:bookmarkStart w:id="24" w:name="_Toc16500784"/>
      <w:r>
        <w:rPr>
          <w:rFonts w:ascii="Arial Narrow" w:hAnsi="Arial Narrow"/>
          <w:b/>
          <w:color w:val="auto"/>
          <w:sz w:val="20"/>
          <w:szCs w:val="20"/>
        </w:rPr>
        <w:t xml:space="preserve">FEJEZET – </w:t>
      </w:r>
      <w:proofErr w:type="gramStart"/>
      <w:r>
        <w:rPr>
          <w:rFonts w:ascii="Arial Narrow" w:hAnsi="Arial Narrow"/>
          <w:b/>
          <w:color w:val="auto"/>
          <w:sz w:val="20"/>
          <w:szCs w:val="20"/>
        </w:rPr>
        <w:t>A</w:t>
      </w:r>
      <w:proofErr w:type="gramEnd"/>
      <w:r>
        <w:rPr>
          <w:rFonts w:ascii="Arial Narrow" w:hAnsi="Arial Narrow"/>
          <w:b/>
          <w:color w:val="auto"/>
          <w:sz w:val="20"/>
          <w:szCs w:val="20"/>
        </w:rPr>
        <w:t xml:space="preserve"> WEBOLDALON TÖRTÉNŐ LÁTOGATÁSSAL</w:t>
      </w:r>
      <w:r w:rsidR="000964D0">
        <w:rPr>
          <w:rFonts w:ascii="Arial Narrow" w:hAnsi="Arial Narrow"/>
          <w:b/>
          <w:color w:val="auto"/>
          <w:sz w:val="20"/>
          <w:szCs w:val="20"/>
        </w:rPr>
        <w:t>, HÍRLEVÉL KÜLDÉSS</w:t>
      </w:r>
      <w:r w:rsidR="000D50D6">
        <w:rPr>
          <w:rFonts w:ascii="Arial Narrow" w:hAnsi="Arial Narrow"/>
          <w:b/>
          <w:color w:val="auto"/>
          <w:sz w:val="20"/>
          <w:szCs w:val="20"/>
        </w:rPr>
        <w:t>EL</w:t>
      </w:r>
      <w:r>
        <w:rPr>
          <w:rFonts w:ascii="Arial Narrow" w:hAnsi="Arial Narrow"/>
          <w:b/>
          <w:color w:val="auto"/>
          <w:sz w:val="20"/>
          <w:szCs w:val="20"/>
        </w:rPr>
        <w:t xml:space="preserve"> KAPCSOLATOS ADATKEZELÉSEK</w:t>
      </w:r>
      <w:bookmarkEnd w:id="24"/>
    </w:p>
    <w:p w14:paraId="4F15CA1A" w14:textId="498C86F7" w:rsidR="00957085" w:rsidRPr="00935BC4" w:rsidRDefault="00A46091" w:rsidP="003522A1">
      <w:pPr>
        <w:pStyle w:val="Cmsor2"/>
        <w:numPr>
          <w:ilvl w:val="0"/>
          <w:numId w:val="56"/>
        </w:numPr>
        <w:spacing w:before="240" w:after="120" w:line="240" w:lineRule="auto"/>
        <w:ind w:left="567" w:hanging="567"/>
        <w:rPr>
          <w:rFonts w:ascii="Arial Narrow" w:eastAsia="Times New Roman" w:hAnsi="Arial Narrow" w:cs="Times New Roman"/>
          <w:b/>
          <w:color w:val="auto"/>
          <w:sz w:val="20"/>
          <w:szCs w:val="20"/>
          <w:u w:val="single"/>
        </w:rPr>
      </w:pPr>
      <w:bookmarkStart w:id="25" w:name="_Toc16500785"/>
      <w:r w:rsidRPr="00957085">
        <w:rPr>
          <w:rFonts w:ascii="Arial Narrow" w:hAnsi="Arial Narrow"/>
          <w:b/>
          <w:color w:val="auto"/>
          <w:sz w:val="20"/>
          <w:szCs w:val="20"/>
          <w:u w:val="single"/>
        </w:rPr>
        <w:t>Látogatói</w:t>
      </w:r>
      <w:r w:rsidR="00957085" w:rsidRPr="00957085">
        <w:rPr>
          <w:rFonts w:ascii="Arial Narrow" w:hAnsi="Arial Narrow"/>
          <w:b/>
          <w:color w:val="auto"/>
          <w:sz w:val="20"/>
          <w:szCs w:val="20"/>
          <w:u w:val="single"/>
        </w:rPr>
        <w:t xml:space="preserve"> </w:t>
      </w:r>
      <w:r w:rsidR="00935BC4">
        <w:rPr>
          <w:rFonts w:ascii="Arial Narrow" w:hAnsi="Arial Narrow"/>
          <w:b/>
          <w:color w:val="auto"/>
          <w:sz w:val="20"/>
          <w:szCs w:val="20"/>
          <w:u w:val="single"/>
        </w:rPr>
        <w:t xml:space="preserve">adatkezelés, </w:t>
      </w:r>
      <w:r w:rsidR="00957085" w:rsidRPr="00957085">
        <w:rPr>
          <w:rFonts w:ascii="Arial Narrow" w:hAnsi="Arial Narrow"/>
          <w:b/>
          <w:color w:val="auto"/>
          <w:sz w:val="20"/>
          <w:szCs w:val="20"/>
          <w:u w:val="single"/>
        </w:rPr>
        <w:t>statisztika készítése</w:t>
      </w:r>
      <w:r w:rsidR="000964D0">
        <w:rPr>
          <w:rFonts w:ascii="Arial Narrow" w:hAnsi="Arial Narrow"/>
          <w:b/>
          <w:color w:val="auto"/>
          <w:sz w:val="20"/>
          <w:szCs w:val="20"/>
          <w:u w:val="single"/>
        </w:rPr>
        <w:t>,</w:t>
      </w:r>
      <w:r w:rsidR="00935BC4">
        <w:rPr>
          <w:rFonts w:ascii="Arial Narrow" w:hAnsi="Arial Narrow"/>
          <w:b/>
          <w:color w:val="auto"/>
          <w:sz w:val="20"/>
          <w:szCs w:val="20"/>
          <w:u w:val="single"/>
        </w:rPr>
        <w:t xml:space="preserve"> sütik (cookie) alkalmazás</w:t>
      </w:r>
      <w:r w:rsidR="000964D0">
        <w:rPr>
          <w:rFonts w:ascii="Arial Narrow" w:hAnsi="Arial Narrow"/>
          <w:b/>
          <w:color w:val="auto"/>
          <w:sz w:val="20"/>
          <w:szCs w:val="20"/>
          <w:u w:val="single"/>
        </w:rPr>
        <w:t>a</w:t>
      </w:r>
      <w:bookmarkEnd w:id="25"/>
    </w:p>
    <w:tbl>
      <w:tblPr>
        <w:tblStyle w:val="Rcsostblzat"/>
        <w:tblW w:w="8364" w:type="dxa"/>
        <w:tblInd w:w="562" w:type="dxa"/>
        <w:tblLook w:val="04A0" w:firstRow="1" w:lastRow="0" w:firstColumn="1" w:lastColumn="0" w:noHBand="0" w:noVBand="1"/>
      </w:tblPr>
      <w:tblGrid>
        <w:gridCol w:w="4111"/>
        <w:gridCol w:w="4253"/>
      </w:tblGrid>
      <w:tr w:rsidR="00957085" w:rsidRPr="00824ACE" w14:paraId="365CEEEA" w14:textId="77777777" w:rsidTr="00680361">
        <w:tc>
          <w:tcPr>
            <w:tcW w:w="4111" w:type="dxa"/>
            <w:vAlign w:val="center"/>
          </w:tcPr>
          <w:p w14:paraId="11F72D20" w14:textId="77777777" w:rsidR="00957085" w:rsidRPr="00331F54" w:rsidRDefault="00935BC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957085" w:rsidRPr="00331F54">
              <w:rPr>
                <w:rFonts w:ascii="Arial Narrow" w:eastAsia="Times New Roman" w:hAnsi="Arial Narrow" w:cs="Times New Roman"/>
                <w:b/>
                <w:sz w:val="20"/>
                <w:szCs w:val="20"/>
              </w:rPr>
              <w:t>datkezelés célja</w:t>
            </w:r>
          </w:p>
        </w:tc>
        <w:tc>
          <w:tcPr>
            <w:tcW w:w="4253" w:type="dxa"/>
          </w:tcPr>
          <w:p w14:paraId="528AEAC2" w14:textId="77777777" w:rsidR="00957085" w:rsidRPr="00824ACE" w:rsidRDefault="0095708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ellenőrzés, visszaélések megakadályozása, </w:t>
            </w:r>
            <w:r w:rsidRPr="00957085">
              <w:rPr>
                <w:rFonts w:ascii="Arial Narrow" w:eastAsia="Times New Roman" w:hAnsi="Arial Narrow" w:cs="Times New Roman"/>
                <w:sz w:val="20"/>
                <w:szCs w:val="20"/>
              </w:rPr>
              <w:t>a honlap használatára vonatkozó információk gyűjtése, látogatottsági és internet használati statisztikák, elemzések készítése</w:t>
            </w:r>
          </w:p>
        </w:tc>
      </w:tr>
      <w:tr w:rsidR="00957085" w:rsidRPr="00824ACE" w14:paraId="31431F65" w14:textId="77777777" w:rsidTr="00680361">
        <w:tc>
          <w:tcPr>
            <w:tcW w:w="4111" w:type="dxa"/>
            <w:vAlign w:val="center"/>
          </w:tcPr>
          <w:p w14:paraId="26466A11" w14:textId="77777777" w:rsidR="00957085" w:rsidRPr="00331F54" w:rsidRDefault="00805E9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 </w:t>
            </w:r>
            <w:r w:rsidR="00957085" w:rsidRPr="00331F54">
              <w:rPr>
                <w:rFonts w:ascii="Arial Narrow" w:eastAsia="Times New Roman" w:hAnsi="Arial Narrow" w:cs="Times New Roman"/>
                <w:b/>
                <w:sz w:val="20"/>
                <w:szCs w:val="20"/>
              </w:rPr>
              <w:t>kezelt személyes adatok</w:t>
            </w:r>
            <w:r>
              <w:rPr>
                <w:rFonts w:ascii="Arial Narrow" w:eastAsia="Times New Roman" w:hAnsi="Arial Narrow" w:cs="Times New Roman"/>
                <w:b/>
                <w:sz w:val="20"/>
                <w:szCs w:val="20"/>
              </w:rPr>
              <w:t xml:space="preserve"> köre</w:t>
            </w:r>
          </w:p>
        </w:tc>
        <w:tc>
          <w:tcPr>
            <w:tcW w:w="4253" w:type="dxa"/>
          </w:tcPr>
          <w:p w14:paraId="765FC698" w14:textId="77777777" w:rsidR="00957085" w:rsidRDefault="00957085" w:rsidP="003522A1">
            <w:pPr>
              <w:pStyle w:val="Listaszerbekezd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látogatási időpont</w:t>
            </w:r>
          </w:p>
          <w:p w14:paraId="5352ACCE" w14:textId="77777777" w:rsidR="00957085" w:rsidRDefault="00957085" w:rsidP="003522A1">
            <w:pPr>
              <w:pStyle w:val="Listaszerbekezd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sidRPr="00957085">
              <w:rPr>
                <w:rFonts w:ascii="Arial Narrow" w:eastAsia="Times New Roman" w:hAnsi="Arial Narrow" w:cs="Times New Roman"/>
                <w:sz w:val="20"/>
                <w:szCs w:val="20"/>
              </w:rPr>
              <w:t>fel</w:t>
            </w:r>
            <w:r>
              <w:rPr>
                <w:rFonts w:ascii="Arial Narrow" w:eastAsia="Times New Roman" w:hAnsi="Arial Narrow" w:cs="Times New Roman"/>
                <w:sz w:val="20"/>
                <w:szCs w:val="20"/>
              </w:rPr>
              <w:t>használó számítógépének IP címe</w:t>
            </w:r>
          </w:p>
          <w:p w14:paraId="25BC30C8" w14:textId="77777777" w:rsidR="00957085" w:rsidRDefault="00957085" w:rsidP="003522A1">
            <w:pPr>
              <w:pStyle w:val="Listaszerbekezd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meglátogatott oldal IP címe</w:t>
            </w:r>
          </w:p>
          <w:p w14:paraId="3FA8293F" w14:textId="77777777" w:rsidR="00957085" w:rsidRPr="00824ACE" w:rsidRDefault="00957085" w:rsidP="003522A1">
            <w:pPr>
              <w:pStyle w:val="Listaszerbekezd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sidRPr="00957085">
              <w:rPr>
                <w:rFonts w:ascii="Arial Narrow" w:eastAsia="Times New Roman" w:hAnsi="Arial Narrow" w:cs="Times New Roman"/>
                <w:sz w:val="20"/>
                <w:szCs w:val="20"/>
              </w:rPr>
              <w:t>felhasználó operációs rendszerével kapcsolatos adatok</w:t>
            </w:r>
          </w:p>
        </w:tc>
      </w:tr>
      <w:tr w:rsidR="00957085" w:rsidRPr="00824ACE" w14:paraId="09182E1C" w14:textId="77777777" w:rsidTr="00680361">
        <w:tc>
          <w:tcPr>
            <w:tcW w:w="4111" w:type="dxa"/>
            <w:vAlign w:val="center"/>
          </w:tcPr>
          <w:p w14:paraId="7718206F" w14:textId="77777777" w:rsidR="00957085" w:rsidRPr="00331F54" w:rsidRDefault="00805E9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00957085" w:rsidRPr="00331F54">
              <w:rPr>
                <w:rFonts w:ascii="Arial Narrow" w:eastAsia="Times New Roman" w:hAnsi="Arial Narrow" w:cs="Times New Roman"/>
                <w:b/>
                <w:sz w:val="20"/>
                <w:szCs w:val="20"/>
              </w:rPr>
              <w:t>adatkezelés jogalapja</w:t>
            </w:r>
          </w:p>
        </w:tc>
        <w:tc>
          <w:tcPr>
            <w:tcW w:w="4253" w:type="dxa"/>
          </w:tcPr>
          <w:p w14:paraId="73A12BBF" w14:textId="77777777" w:rsidR="00957085" w:rsidRPr="00824ACE" w:rsidRDefault="00995031"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az érintett hozzájárulása</w:t>
            </w:r>
            <w:r>
              <w:t xml:space="preserve"> </w:t>
            </w:r>
            <w:r w:rsidRPr="004C1F41">
              <w:rPr>
                <w:rFonts w:ascii="Arial Narrow" w:eastAsia="Times New Roman" w:hAnsi="Arial Narrow" w:cs="Times New Roman"/>
                <w:sz w:val="20"/>
                <w:szCs w:val="20"/>
              </w:rPr>
              <w:t>[GDPR 6. cikk (1) bekezdés a) pont]</w:t>
            </w:r>
          </w:p>
        </w:tc>
      </w:tr>
      <w:tr w:rsidR="00995031" w:rsidRPr="00824ACE" w14:paraId="37B2E9FB" w14:textId="77777777" w:rsidTr="00680361">
        <w:tc>
          <w:tcPr>
            <w:tcW w:w="4111" w:type="dxa"/>
            <w:vAlign w:val="center"/>
          </w:tcPr>
          <w:p w14:paraId="7FAD950D" w14:textId="77777777" w:rsidR="00995031" w:rsidRDefault="0099503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253" w:type="dxa"/>
          </w:tcPr>
          <w:p w14:paraId="413C0C5C" w14:textId="77777777" w:rsidR="00995031" w:rsidRDefault="00995031"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weboldal látogató</w:t>
            </w:r>
          </w:p>
        </w:tc>
      </w:tr>
      <w:tr w:rsidR="00957085" w:rsidRPr="00824ACE" w14:paraId="23A89653" w14:textId="77777777" w:rsidTr="00680361">
        <w:tc>
          <w:tcPr>
            <w:tcW w:w="4111" w:type="dxa"/>
            <w:vAlign w:val="center"/>
          </w:tcPr>
          <w:p w14:paraId="65C723BD" w14:textId="77777777" w:rsidR="00957085" w:rsidRPr="004574E5" w:rsidRDefault="00544D9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4574E5">
              <w:rPr>
                <w:rFonts w:ascii="Arial Narrow" w:eastAsia="Times New Roman" w:hAnsi="Arial Narrow" w:cs="Times New Roman"/>
                <w:b/>
                <w:sz w:val="20"/>
                <w:szCs w:val="20"/>
              </w:rPr>
              <w:t>A</w:t>
            </w:r>
            <w:r w:rsidR="00957085" w:rsidRPr="004574E5">
              <w:rPr>
                <w:rFonts w:ascii="Arial Narrow" w:eastAsia="Times New Roman" w:hAnsi="Arial Narrow" w:cs="Times New Roman"/>
                <w:b/>
                <w:sz w:val="20"/>
                <w:szCs w:val="20"/>
              </w:rPr>
              <w:t>datokat megismerheti</w:t>
            </w:r>
          </w:p>
        </w:tc>
        <w:tc>
          <w:tcPr>
            <w:tcW w:w="4253" w:type="dxa"/>
          </w:tcPr>
          <w:p w14:paraId="23B2F688" w14:textId="77777777" w:rsidR="00957085" w:rsidRPr="004574E5" w:rsidRDefault="00957085" w:rsidP="00C10D6E">
            <w:pPr>
              <w:spacing w:after="0" w:line="240" w:lineRule="auto"/>
              <w:jc w:val="both"/>
              <w:rPr>
                <w:rFonts w:ascii="Arial Narrow" w:eastAsia="Times New Roman" w:hAnsi="Arial Narrow" w:cs="Times New Roman"/>
                <w:sz w:val="20"/>
                <w:szCs w:val="20"/>
              </w:rPr>
            </w:pPr>
            <w:r w:rsidRPr="004574E5">
              <w:rPr>
                <w:rFonts w:ascii="Arial Narrow" w:eastAsia="Times New Roman" w:hAnsi="Arial Narrow" w:cs="Times New Roman"/>
                <w:sz w:val="20"/>
                <w:szCs w:val="20"/>
              </w:rPr>
              <w:t>az Egyesület IT működésével foglalkozó adatfeldolgozói</w:t>
            </w:r>
          </w:p>
        </w:tc>
      </w:tr>
      <w:tr w:rsidR="00027A55" w:rsidRPr="00824ACE" w14:paraId="2E1CE747" w14:textId="77777777" w:rsidTr="004574E5">
        <w:tc>
          <w:tcPr>
            <w:tcW w:w="4111" w:type="dxa"/>
            <w:shd w:val="clear" w:color="auto" w:fill="FFFFFF" w:themeFill="background1"/>
            <w:vAlign w:val="center"/>
          </w:tcPr>
          <w:p w14:paraId="208DFFE8" w14:textId="33B3A34D" w:rsidR="00027A55" w:rsidRPr="004574E5" w:rsidRDefault="00027A5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4574E5">
              <w:rPr>
                <w:rFonts w:ascii="Arial Narrow" w:hAnsi="Arial Narrow"/>
                <w:b/>
                <w:snapToGrid w:val="0"/>
                <w:sz w:val="20"/>
                <w:szCs w:val="20"/>
              </w:rPr>
              <w:t>Adattovábbítás, címzettek</w:t>
            </w:r>
          </w:p>
        </w:tc>
        <w:tc>
          <w:tcPr>
            <w:tcW w:w="4253" w:type="dxa"/>
          </w:tcPr>
          <w:p w14:paraId="029F2361" w14:textId="2F886525" w:rsidR="00027A55" w:rsidRPr="004574E5" w:rsidRDefault="004574E5"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nem kerül sor adattovábbításra</w:t>
            </w:r>
          </w:p>
        </w:tc>
      </w:tr>
      <w:tr w:rsidR="00027A55" w:rsidRPr="00824ACE" w14:paraId="027E39ED" w14:textId="77777777" w:rsidTr="00680361">
        <w:tc>
          <w:tcPr>
            <w:tcW w:w="4111" w:type="dxa"/>
            <w:vAlign w:val="center"/>
          </w:tcPr>
          <w:p w14:paraId="159BBC9B" w14:textId="77777777" w:rsidR="00027A55" w:rsidRPr="004574E5" w:rsidRDefault="00027A5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4574E5">
              <w:rPr>
                <w:rFonts w:ascii="Arial Narrow" w:eastAsia="Times New Roman" w:hAnsi="Arial Narrow" w:cs="Times New Roman"/>
                <w:b/>
                <w:sz w:val="20"/>
                <w:szCs w:val="20"/>
              </w:rPr>
              <w:t>Adatkezelési tájékoztatásért felelős</w:t>
            </w:r>
          </w:p>
        </w:tc>
        <w:tc>
          <w:tcPr>
            <w:tcW w:w="4253" w:type="dxa"/>
          </w:tcPr>
          <w:p w14:paraId="129F409B" w14:textId="77777777" w:rsidR="00027A55" w:rsidRPr="004574E5" w:rsidRDefault="00027A55" w:rsidP="00C10D6E">
            <w:pPr>
              <w:spacing w:after="0" w:line="240" w:lineRule="auto"/>
              <w:jc w:val="both"/>
              <w:rPr>
                <w:rFonts w:ascii="Arial Narrow" w:eastAsia="Times New Roman" w:hAnsi="Arial Narrow" w:cs="Times New Roman"/>
                <w:sz w:val="20"/>
                <w:szCs w:val="20"/>
              </w:rPr>
            </w:pPr>
            <w:r w:rsidRPr="004574E5">
              <w:rPr>
                <w:rFonts w:ascii="Arial Narrow" w:eastAsia="Times New Roman" w:hAnsi="Arial Narrow" w:cs="Times New Roman"/>
                <w:sz w:val="20"/>
                <w:szCs w:val="20"/>
              </w:rPr>
              <w:t>A tájékoztatásért az Egyesület kijelölt adatvédelmi felelősei felelősek.</w:t>
            </w:r>
          </w:p>
        </w:tc>
      </w:tr>
      <w:tr w:rsidR="00027A55" w:rsidRPr="00824ACE" w14:paraId="355F0061" w14:textId="77777777" w:rsidTr="00680361">
        <w:tc>
          <w:tcPr>
            <w:tcW w:w="4111" w:type="dxa"/>
            <w:vAlign w:val="center"/>
          </w:tcPr>
          <w:p w14:paraId="3F80F4BE" w14:textId="77777777" w:rsidR="00027A55" w:rsidRPr="004574E5" w:rsidRDefault="00027A5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4574E5">
              <w:rPr>
                <w:rFonts w:ascii="Arial Narrow" w:eastAsia="Times New Roman" w:hAnsi="Arial Narrow" w:cs="Times New Roman"/>
                <w:b/>
                <w:sz w:val="20"/>
                <w:szCs w:val="20"/>
              </w:rPr>
              <w:t>Adatkezelés időtartama</w:t>
            </w:r>
          </w:p>
        </w:tc>
        <w:tc>
          <w:tcPr>
            <w:tcW w:w="4253" w:type="dxa"/>
          </w:tcPr>
          <w:p w14:paraId="5139E6FB" w14:textId="77777777" w:rsidR="00027A55" w:rsidRPr="004574E5" w:rsidRDefault="00027A55" w:rsidP="00C10D6E">
            <w:pPr>
              <w:spacing w:after="0" w:line="240" w:lineRule="auto"/>
              <w:jc w:val="both"/>
              <w:rPr>
                <w:rFonts w:ascii="Arial Narrow" w:eastAsia="Times New Roman" w:hAnsi="Arial Narrow" w:cs="Times New Roman"/>
                <w:sz w:val="20"/>
                <w:szCs w:val="20"/>
              </w:rPr>
            </w:pPr>
            <w:r w:rsidRPr="004574E5">
              <w:rPr>
                <w:rFonts w:ascii="Arial Narrow" w:eastAsia="Times New Roman" w:hAnsi="Arial Narrow" w:cs="Times New Roman"/>
                <w:sz w:val="20"/>
                <w:szCs w:val="20"/>
              </w:rPr>
              <w:t xml:space="preserve"> A látogatás időpontját követő 5 év</w:t>
            </w:r>
          </w:p>
        </w:tc>
      </w:tr>
      <w:tr w:rsidR="00027A55" w:rsidRPr="00824ACE" w14:paraId="3C6B9825" w14:textId="77777777" w:rsidTr="00680361">
        <w:tc>
          <w:tcPr>
            <w:tcW w:w="4111" w:type="dxa"/>
            <w:vAlign w:val="center"/>
          </w:tcPr>
          <w:p w14:paraId="189E50DF" w14:textId="77777777" w:rsidR="00027A55" w:rsidRPr="004574E5" w:rsidRDefault="00027A5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4574E5">
              <w:rPr>
                <w:rFonts w:ascii="Arial Narrow" w:eastAsia="Times New Roman" w:hAnsi="Arial Narrow" w:cs="Times New Roman"/>
                <w:b/>
                <w:sz w:val="20"/>
                <w:szCs w:val="20"/>
              </w:rPr>
              <w:lastRenderedPageBreak/>
              <w:t>Adatok tárolásának helye</w:t>
            </w:r>
          </w:p>
        </w:tc>
        <w:tc>
          <w:tcPr>
            <w:tcW w:w="4253" w:type="dxa"/>
          </w:tcPr>
          <w:p w14:paraId="0C91475E" w14:textId="37665B52" w:rsidR="00027A55" w:rsidRPr="004574E5" w:rsidRDefault="00027A55" w:rsidP="00C10D6E">
            <w:pPr>
              <w:spacing w:after="0" w:line="240" w:lineRule="auto"/>
              <w:jc w:val="both"/>
              <w:rPr>
                <w:rFonts w:ascii="Arial Narrow" w:eastAsia="Times New Roman" w:hAnsi="Arial Narrow" w:cs="Times New Roman"/>
                <w:sz w:val="20"/>
                <w:szCs w:val="20"/>
              </w:rPr>
            </w:pPr>
            <w:r w:rsidRPr="004574E5">
              <w:rPr>
                <w:rFonts w:ascii="Arial Narrow" w:eastAsia="Times New Roman" w:hAnsi="Arial Narrow" w:cs="Times New Roman"/>
                <w:sz w:val="20"/>
                <w:szCs w:val="20"/>
              </w:rPr>
              <w:t>IM központi szerverén, a kancellariase.hu domain helyén</w:t>
            </w:r>
          </w:p>
        </w:tc>
      </w:tr>
    </w:tbl>
    <w:p w14:paraId="06B8A9B9" w14:textId="77777777" w:rsidR="00957085" w:rsidRDefault="00957085" w:rsidP="00C10D6E">
      <w:pPr>
        <w:spacing w:after="0" w:line="240" w:lineRule="auto"/>
        <w:jc w:val="both"/>
        <w:rPr>
          <w:rFonts w:ascii="Arial Narrow" w:eastAsia="Times New Roman" w:hAnsi="Arial Narrow" w:cs="Times New Roman"/>
          <w:sz w:val="20"/>
          <w:szCs w:val="20"/>
        </w:rPr>
      </w:pPr>
    </w:p>
    <w:p w14:paraId="6809F50A" w14:textId="77777777" w:rsidR="0076109D" w:rsidRPr="0076109D" w:rsidRDefault="0076109D" w:rsidP="003522A1">
      <w:pPr>
        <w:pStyle w:val="Listaszerbekezds"/>
        <w:numPr>
          <w:ilvl w:val="1"/>
          <w:numId w:val="56"/>
        </w:numPr>
        <w:spacing w:after="0" w:line="240" w:lineRule="auto"/>
        <w:ind w:left="567" w:hanging="567"/>
        <w:jc w:val="both"/>
        <w:rPr>
          <w:rFonts w:ascii="Arial Narrow" w:hAnsi="Arial Narrow" w:cs="Arial"/>
          <w:color w:val="auto"/>
          <w:sz w:val="20"/>
          <w:szCs w:val="20"/>
        </w:rPr>
      </w:pPr>
      <w:r>
        <w:rPr>
          <w:rFonts w:ascii="Arial Narrow" w:hAnsi="Arial Narrow" w:cs="Arial"/>
          <w:bCs/>
          <w:iCs/>
          <w:color w:val="auto"/>
          <w:sz w:val="20"/>
          <w:szCs w:val="20"/>
          <w:bdr w:val="none" w:sz="0" w:space="0" w:color="auto" w:frame="1"/>
        </w:rPr>
        <w:t>A honlapon sütik alkalmazására nem kerül sor.</w:t>
      </w:r>
    </w:p>
    <w:p w14:paraId="394C3D05" w14:textId="4D1F7AF3" w:rsidR="00544D96" w:rsidRPr="00544D96" w:rsidRDefault="000D50D6" w:rsidP="003522A1">
      <w:pPr>
        <w:pStyle w:val="Listaszerbekezds"/>
        <w:numPr>
          <w:ilvl w:val="1"/>
          <w:numId w:val="56"/>
        </w:numPr>
        <w:spacing w:after="0" w:line="240" w:lineRule="auto"/>
        <w:ind w:left="567" w:hanging="567"/>
        <w:jc w:val="both"/>
        <w:rPr>
          <w:rFonts w:ascii="Arial Narrow" w:hAnsi="Arial Narrow" w:cs="Arial"/>
          <w:color w:val="auto"/>
          <w:sz w:val="20"/>
          <w:szCs w:val="20"/>
        </w:rPr>
      </w:pPr>
      <w:r w:rsidRPr="00544D96">
        <w:rPr>
          <w:rFonts w:ascii="Arial Narrow" w:eastAsia="Times New Roman" w:hAnsi="Arial Narrow" w:cs="Times New Roman"/>
          <w:color w:val="auto"/>
          <w:sz w:val="20"/>
          <w:szCs w:val="20"/>
        </w:rPr>
        <w:t xml:space="preserve">A honlapon a </w:t>
      </w:r>
      <w:r w:rsidR="00841528" w:rsidRPr="00544D96">
        <w:rPr>
          <w:rFonts w:ascii="Arial Narrow" w:eastAsia="Times New Roman" w:hAnsi="Arial Narrow" w:cs="Times New Roman"/>
          <w:color w:val="auto"/>
          <w:sz w:val="20"/>
          <w:szCs w:val="20"/>
        </w:rPr>
        <w:t>H</w:t>
      </w:r>
      <w:r w:rsidRPr="00544D96">
        <w:rPr>
          <w:rFonts w:ascii="Arial Narrow" w:eastAsia="Times New Roman" w:hAnsi="Arial Narrow" w:cs="Times New Roman"/>
          <w:color w:val="auto"/>
          <w:sz w:val="20"/>
          <w:szCs w:val="20"/>
        </w:rPr>
        <w:t>írlevél szolgáltatásra regisztráló természetes szermély az erre vonatkozó négyzet bejelölésével adhatja meg hozzájárulását</w:t>
      </w:r>
      <w:r w:rsidR="00841528" w:rsidRPr="00544D96">
        <w:rPr>
          <w:rFonts w:ascii="Arial Narrow" w:eastAsia="Times New Roman" w:hAnsi="Arial Narrow" w:cs="Times New Roman"/>
          <w:color w:val="auto"/>
          <w:sz w:val="20"/>
          <w:szCs w:val="20"/>
        </w:rPr>
        <w:t xml:space="preserve"> a személyes adatai kezelé</w:t>
      </w:r>
      <w:r w:rsidR="00544D96" w:rsidRPr="00544D96">
        <w:rPr>
          <w:rFonts w:ascii="Arial Narrow" w:eastAsia="Times New Roman" w:hAnsi="Arial Narrow" w:cs="Times New Roman"/>
          <w:color w:val="auto"/>
          <w:sz w:val="20"/>
          <w:szCs w:val="20"/>
        </w:rPr>
        <w:t xml:space="preserve">séhez. A feliratkozás során </w:t>
      </w:r>
      <w:r w:rsidR="00373E23">
        <w:rPr>
          <w:rFonts w:ascii="Arial Narrow" w:eastAsia="Times New Roman" w:hAnsi="Arial Narrow" w:cs="Times New Roman"/>
          <w:color w:val="auto"/>
          <w:sz w:val="20"/>
          <w:szCs w:val="20"/>
        </w:rPr>
        <w:t xml:space="preserve">a </w:t>
      </w:r>
      <w:r w:rsidR="000E1132">
        <w:rPr>
          <w:rFonts w:ascii="Arial Narrow" w:eastAsia="Times New Roman" w:hAnsi="Arial Narrow" w:cs="Times New Roman"/>
          <w:b/>
          <w:color w:val="auto"/>
          <w:sz w:val="20"/>
          <w:szCs w:val="20"/>
        </w:rPr>
        <w:t>25</w:t>
      </w:r>
      <w:r w:rsidR="00373E23" w:rsidRPr="00373E23">
        <w:rPr>
          <w:rFonts w:ascii="Arial Narrow" w:eastAsia="Times New Roman" w:hAnsi="Arial Narrow" w:cs="Times New Roman"/>
          <w:b/>
          <w:color w:val="auto"/>
          <w:sz w:val="20"/>
          <w:szCs w:val="20"/>
        </w:rPr>
        <w:t>. számú melléklet</w:t>
      </w:r>
      <w:r w:rsidR="00373E23">
        <w:rPr>
          <w:rFonts w:ascii="Arial Narrow" w:eastAsia="Times New Roman" w:hAnsi="Arial Narrow" w:cs="Times New Roman"/>
          <w:color w:val="auto"/>
          <w:sz w:val="20"/>
          <w:szCs w:val="20"/>
        </w:rPr>
        <w:t xml:space="preserve"> szerinti</w:t>
      </w:r>
      <w:r w:rsidR="00544D96" w:rsidRPr="00544D96">
        <w:rPr>
          <w:rFonts w:ascii="Arial Narrow" w:eastAsia="Times New Roman" w:hAnsi="Arial Narrow" w:cs="Times New Roman"/>
          <w:color w:val="auto"/>
          <w:sz w:val="20"/>
          <w:szCs w:val="20"/>
        </w:rPr>
        <w:t xml:space="preserve"> a</w:t>
      </w:r>
      <w:r w:rsidR="00841528" w:rsidRPr="00544D96">
        <w:rPr>
          <w:rFonts w:ascii="Arial Narrow" w:eastAsia="Times New Roman" w:hAnsi="Arial Narrow" w:cs="Times New Roman"/>
          <w:color w:val="auto"/>
          <w:sz w:val="20"/>
          <w:szCs w:val="20"/>
        </w:rPr>
        <w:t>datkezelési tájékoztatót az Egyesüle</w:t>
      </w:r>
      <w:r w:rsidR="00544D96" w:rsidRPr="00544D96">
        <w:rPr>
          <w:rFonts w:ascii="Arial Narrow" w:eastAsia="Times New Roman" w:hAnsi="Arial Narrow" w:cs="Times New Roman"/>
          <w:color w:val="auto"/>
          <w:sz w:val="20"/>
          <w:szCs w:val="20"/>
        </w:rPr>
        <w:t>t a honlapján elérhetővé teszi</w:t>
      </w:r>
      <w:r w:rsidR="00373E23">
        <w:rPr>
          <w:rFonts w:ascii="Arial Narrow" w:eastAsia="Times New Roman" w:hAnsi="Arial Narrow" w:cs="Times New Roman"/>
          <w:color w:val="auto"/>
          <w:sz w:val="20"/>
          <w:szCs w:val="20"/>
        </w:rPr>
        <w:t>.</w:t>
      </w:r>
    </w:p>
    <w:p w14:paraId="3E6944EB" w14:textId="2828F34A" w:rsidR="00DE6BEB" w:rsidRPr="00993085" w:rsidRDefault="00841528" w:rsidP="003522A1">
      <w:pPr>
        <w:pStyle w:val="Listaszerbekezds"/>
        <w:numPr>
          <w:ilvl w:val="1"/>
          <w:numId w:val="56"/>
        </w:numPr>
        <w:spacing w:after="0" w:line="240" w:lineRule="auto"/>
        <w:ind w:left="567" w:hanging="567"/>
        <w:jc w:val="both"/>
        <w:rPr>
          <w:rFonts w:ascii="Arial Narrow" w:hAnsi="Arial Narrow" w:cs="Arial"/>
          <w:color w:val="auto"/>
          <w:sz w:val="20"/>
          <w:szCs w:val="20"/>
        </w:rPr>
      </w:pPr>
      <w:r w:rsidRPr="00544D96">
        <w:rPr>
          <w:rFonts w:ascii="Arial Narrow" w:eastAsia="Times New Roman" w:hAnsi="Arial Narrow" w:cs="Times New Roman"/>
          <w:color w:val="auto"/>
          <w:sz w:val="20"/>
          <w:szCs w:val="20"/>
        </w:rPr>
        <w:t xml:space="preserve">A Hírlevélről való leiratkozást az érintett a „Leiratkozás” </w:t>
      </w:r>
      <w:r w:rsidR="00373E23">
        <w:rPr>
          <w:rFonts w:ascii="Arial Narrow" w:eastAsia="Times New Roman" w:hAnsi="Arial Narrow" w:cs="Times New Roman"/>
          <w:color w:val="auto"/>
          <w:sz w:val="20"/>
          <w:szCs w:val="20"/>
        </w:rPr>
        <w:t>gomb</w:t>
      </w:r>
      <w:r w:rsidRPr="00544D96">
        <w:rPr>
          <w:rFonts w:ascii="Arial Narrow" w:eastAsia="Times New Roman" w:hAnsi="Arial Narrow" w:cs="Times New Roman"/>
          <w:color w:val="auto"/>
          <w:sz w:val="20"/>
          <w:szCs w:val="20"/>
        </w:rPr>
        <w:t xml:space="preserve"> használatával, vagy írásban, vagy e-mailben tett nyilatkozattal bármikor megteheti, amely a hozzájárulás visszavonását jelenti. Ebben az esetben a leiratkozó minden adatát haladéktalanul törölni kell.</w:t>
      </w:r>
    </w:p>
    <w:p w14:paraId="0F5937E8" w14:textId="69545036" w:rsidR="00841528" w:rsidRPr="00993085" w:rsidRDefault="00841528" w:rsidP="003522A1">
      <w:pPr>
        <w:pStyle w:val="Cmsor2"/>
        <w:numPr>
          <w:ilvl w:val="0"/>
          <w:numId w:val="56"/>
        </w:numPr>
        <w:spacing w:before="120" w:line="240" w:lineRule="auto"/>
        <w:ind w:left="567" w:hanging="567"/>
        <w:rPr>
          <w:rFonts w:ascii="Arial Narrow" w:eastAsia="Times New Roman" w:hAnsi="Arial Narrow"/>
          <w:b/>
          <w:color w:val="auto"/>
          <w:sz w:val="20"/>
          <w:szCs w:val="20"/>
          <w:u w:val="single"/>
        </w:rPr>
      </w:pPr>
      <w:bookmarkStart w:id="26" w:name="_Toc16500786"/>
      <w:r w:rsidRPr="00A2121D">
        <w:rPr>
          <w:rFonts w:ascii="Arial Narrow" w:eastAsia="Times New Roman" w:hAnsi="Arial Narrow"/>
          <w:b/>
          <w:color w:val="auto"/>
          <w:sz w:val="20"/>
          <w:szCs w:val="20"/>
          <w:u w:val="single"/>
        </w:rPr>
        <w:t>Hírlevél</w:t>
      </w:r>
      <w:r w:rsidR="000964D0">
        <w:rPr>
          <w:rFonts w:ascii="Arial Narrow" w:eastAsia="Times New Roman" w:hAnsi="Arial Narrow"/>
          <w:b/>
          <w:color w:val="auto"/>
          <w:sz w:val="20"/>
          <w:szCs w:val="20"/>
          <w:u w:val="single"/>
        </w:rPr>
        <w:t xml:space="preserve"> küldéss</w:t>
      </w:r>
      <w:r w:rsidRPr="00A2121D">
        <w:rPr>
          <w:rFonts w:ascii="Arial Narrow" w:eastAsia="Times New Roman" w:hAnsi="Arial Narrow"/>
          <w:b/>
          <w:color w:val="auto"/>
          <w:sz w:val="20"/>
          <w:szCs w:val="20"/>
          <w:u w:val="single"/>
        </w:rPr>
        <w:t>el kapcsolatos adatkezelés:</w:t>
      </w:r>
      <w:bookmarkEnd w:id="26"/>
    </w:p>
    <w:tbl>
      <w:tblPr>
        <w:tblStyle w:val="Rcsostblzat"/>
        <w:tblW w:w="8647" w:type="dxa"/>
        <w:tblInd w:w="562" w:type="dxa"/>
        <w:tblLook w:val="04A0" w:firstRow="1" w:lastRow="0" w:firstColumn="1" w:lastColumn="0" w:noHBand="0" w:noVBand="1"/>
      </w:tblPr>
      <w:tblGrid>
        <w:gridCol w:w="4111"/>
        <w:gridCol w:w="4536"/>
      </w:tblGrid>
      <w:tr w:rsidR="00841528" w:rsidRPr="00824ACE" w14:paraId="5AC2625B" w14:textId="77777777" w:rsidTr="001A0AA8">
        <w:tc>
          <w:tcPr>
            <w:tcW w:w="4111" w:type="dxa"/>
            <w:vAlign w:val="center"/>
          </w:tcPr>
          <w:p w14:paraId="6CC2894F" w14:textId="77777777" w:rsidR="00841528" w:rsidRPr="00331F54" w:rsidRDefault="00DB570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841528" w:rsidRPr="00331F54">
              <w:rPr>
                <w:rFonts w:ascii="Arial Narrow" w:eastAsia="Times New Roman" w:hAnsi="Arial Narrow" w:cs="Times New Roman"/>
                <w:b/>
                <w:sz w:val="20"/>
                <w:szCs w:val="20"/>
              </w:rPr>
              <w:t>datkezelés célja</w:t>
            </w:r>
          </w:p>
        </w:tc>
        <w:tc>
          <w:tcPr>
            <w:tcW w:w="4536" w:type="dxa"/>
          </w:tcPr>
          <w:p w14:paraId="7E1A8738" w14:textId="1450DBC1" w:rsidR="00841528" w:rsidRPr="00824ACE" w:rsidRDefault="0084152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Hírlevél küldése</w:t>
            </w:r>
            <w:r w:rsidR="00995031">
              <w:rPr>
                <w:rFonts w:ascii="Arial Narrow" w:eastAsia="Times New Roman" w:hAnsi="Arial Narrow" w:cs="Times New Roman"/>
                <w:sz w:val="20"/>
                <w:szCs w:val="20"/>
              </w:rPr>
              <w:t>, tájékoztatás</w:t>
            </w:r>
            <w:r w:rsidR="00373E23">
              <w:rPr>
                <w:rFonts w:ascii="Arial Narrow" w:eastAsia="Times New Roman" w:hAnsi="Arial Narrow" w:cs="Times New Roman"/>
                <w:sz w:val="20"/>
                <w:szCs w:val="20"/>
              </w:rPr>
              <w:t>, kapcsolattartás</w:t>
            </w:r>
          </w:p>
        </w:tc>
      </w:tr>
      <w:tr w:rsidR="00841528" w:rsidRPr="00824ACE" w14:paraId="274FB53C" w14:textId="77777777" w:rsidTr="001A0AA8">
        <w:tc>
          <w:tcPr>
            <w:tcW w:w="4111" w:type="dxa"/>
            <w:vAlign w:val="center"/>
          </w:tcPr>
          <w:p w14:paraId="6E44365D" w14:textId="77777777" w:rsidR="00841528" w:rsidRPr="00331F54" w:rsidRDefault="00DB570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 </w:t>
            </w:r>
            <w:r w:rsidR="00841528" w:rsidRPr="00331F54">
              <w:rPr>
                <w:rFonts w:ascii="Arial Narrow" w:eastAsia="Times New Roman" w:hAnsi="Arial Narrow" w:cs="Times New Roman"/>
                <w:b/>
                <w:sz w:val="20"/>
                <w:szCs w:val="20"/>
              </w:rPr>
              <w:t>kezelt személyes adatok</w:t>
            </w:r>
            <w:r>
              <w:rPr>
                <w:rFonts w:ascii="Arial Narrow" w:eastAsia="Times New Roman" w:hAnsi="Arial Narrow" w:cs="Times New Roman"/>
                <w:b/>
                <w:sz w:val="20"/>
                <w:szCs w:val="20"/>
              </w:rPr>
              <w:t xml:space="preserve"> köre</w:t>
            </w:r>
          </w:p>
        </w:tc>
        <w:tc>
          <w:tcPr>
            <w:tcW w:w="4536" w:type="dxa"/>
          </w:tcPr>
          <w:p w14:paraId="49E690E9" w14:textId="77777777" w:rsidR="00841528" w:rsidRDefault="00841528" w:rsidP="003522A1">
            <w:pPr>
              <w:pStyle w:val="Listaszerbekezds"/>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természetes személy neve</w:t>
            </w:r>
          </w:p>
          <w:p w14:paraId="2D520FB1" w14:textId="77777777" w:rsidR="00841528" w:rsidRDefault="00841528" w:rsidP="003522A1">
            <w:pPr>
              <w:pStyle w:val="Listaszerbekezds"/>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e-mail cím</w:t>
            </w:r>
          </w:p>
          <w:p w14:paraId="4030B2FF" w14:textId="77777777" w:rsidR="00841528" w:rsidRPr="00824ACE" w:rsidRDefault="00841528" w:rsidP="003522A1">
            <w:pPr>
              <w:pStyle w:val="Listaszerbekezds"/>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érdeklődési kör </w:t>
            </w:r>
          </w:p>
        </w:tc>
      </w:tr>
      <w:tr w:rsidR="00841528" w:rsidRPr="00824ACE" w14:paraId="681B41CA" w14:textId="77777777" w:rsidTr="001A0AA8">
        <w:tc>
          <w:tcPr>
            <w:tcW w:w="4111" w:type="dxa"/>
            <w:vAlign w:val="center"/>
          </w:tcPr>
          <w:p w14:paraId="37E8750C" w14:textId="77777777" w:rsidR="00841528" w:rsidRPr="00331F54" w:rsidRDefault="00DB570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Az a</w:t>
            </w:r>
            <w:r w:rsidR="00841528" w:rsidRPr="00331F54">
              <w:rPr>
                <w:rFonts w:ascii="Arial Narrow" w:eastAsia="Times New Roman" w:hAnsi="Arial Narrow" w:cs="Times New Roman"/>
                <w:b/>
                <w:sz w:val="20"/>
                <w:szCs w:val="20"/>
              </w:rPr>
              <w:t>datkezelés jogalapja</w:t>
            </w:r>
          </w:p>
        </w:tc>
        <w:tc>
          <w:tcPr>
            <w:tcW w:w="4536" w:type="dxa"/>
          </w:tcPr>
          <w:p w14:paraId="6BDF1450" w14:textId="77777777" w:rsidR="00841528" w:rsidRPr="00824ACE" w:rsidRDefault="00995031"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az érintett hozzájárulása</w:t>
            </w:r>
            <w:r>
              <w:t xml:space="preserve"> </w:t>
            </w:r>
            <w:r w:rsidRPr="004C1F41">
              <w:rPr>
                <w:rFonts w:ascii="Arial Narrow" w:eastAsia="Times New Roman" w:hAnsi="Arial Narrow" w:cs="Times New Roman"/>
                <w:sz w:val="20"/>
                <w:szCs w:val="20"/>
              </w:rPr>
              <w:t>[GDPR 6. cikk (1) bekezdés a) pont]</w:t>
            </w:r>
          </w:p>
        </w:tc>
      </w:tr>
      <w:tr w:rsidR="00995031" w:rsidRPr="00824ACE" w14:paraId="1861A748" w14:textId="77777777" w:rsidTr="001A0AA8">
        <w:tc>
          <w:tcPr>
            <w:tcW w:w="4111" w:type="dxa"/>
            <w:vAlign w:val="center"/>
          </w:tcPr>
          <w:p w14:paraId="78B7BE9E" w14:textId="77777777" w:rsidR="00995031" w:rsidRDefault="0099503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536" w:type="dxa"/>
          </w:tcPr>
          <w:p w14:paraId="3C18A43E" w14:textId="77777777" w:rsidR="00995031" w:rsidRDefault="00995031"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hírlevélre feliratkozó személy</w:t>
            </w:r>
          </w:p>
        </w:tc>
      </w:tr>
      <w:tr w:rsidR="00841528" w:rsidRPr="00824ACE" w14:paraId="642C4D5D" w14:textId="77777777" w:rsidTr="001A0AA8">
        <w:tc>
          <w:tcPr>
            <w:tcW w:w="4111" w:type="dxa"/>
            <w:vAlign w:val="center"/>
          </w:tcPr>
          <w:p w14:paraId="755B36F1" w14:textId="77777777" w:rsidR="00841528" w:rsidRPr="00331F54" w:rsidRDefault="00DB570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841528" w:rsidRPr="00331F54">
              <w:rPr>
                <w:rFonts w:ascii="Arial Narrow" w:eastAsia="Times New Roman" w:hAnsi="Arial Narrow" w:cs="Times New Roman"/>
                <w:b/>
                <w:sz w:val="20"/>
                <w:szCs w:val="20"/>
              </w:rPr>
              <w:t>datokat megismerheti</w:t>
            </w:r>
          </w:p>
        </w:tc>
        <w:tc>
          <w:tcPr>
            <w:tcW w:w="4536" w:type="dxa"/>
          </w:tcPr>
          <w:p w14:paraId="4757A7D2" w14:textId="77777777" w:rsidR="00DB570F" w:rsidRPr="00824ACE" w:rsidRDefault="00DB570F"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az </w:t>
            </w:r>
            <w:r w:rsidRPr="00824ACE">
              <w:rPr>
                <w:rFonts w:ascii="Arial Narrow" w:eastAsia="Times New Roman" w:hAnsi="Arial Narrow" w:cs="Times New Roman"/>
                <w:sz w:val="20"/>
                <w:szCs w:val="20"/>
              </w:rPr>
              <w:t xml:space="preserve">Egyesület </w:t>
            </w:r>
            <w:r>
              <w:rPr>
                <w:rFonts w:ascii="Arial Narrow" w:eastAsia="Times New Roman" w:hAnsi="Arial Narrow" w:cs="Times New Roman"/>
                <w:sz w:val="20"/>
                <w:szCs w:val="20"/>
              </w:rPr>
              <w:t>rendezvényszervezéssel foglalkozó munkatársai</w:t>
            </w:r>
          </w:p>
          <w:p w14:paraId="08CE0F44" w14:textId="77777777" w:rsidR="00841528" w:rsidRPr="00824ACE" w:rsidRDefault="00841528"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az Egyesület IT működésével foglalkozó adatfeldolgozói</w:t>
            </w:r>
          </w:p>
        </w:tc>
      </w:tr>
      <w:tr w:rsidR="00027A55" w:rsidRPr="00824ACE" w14:paraId="4F34DDB0" w14:textId="77777777" w:rsidTr="001A0AA8">
        <w:tc>
          <w:tcPr>
            <w:tcW w:w="4111" w:type="dxa"/>
            <w:vAlign w:val="center"/>
          </w:tcPr>
          <w:p w14:paraId="7E7A4CB9" w14:textId="5BC797D1" w:rsidR="00027A55" w:rsidRDefault="00027A5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373E23">
              <w:rPr>
                <w:rFonts w:ascii="Arial Narrow" w:hAnsi="Arial Narrow"/>
                <w:b/>
                <w:snapToGrid w:val="0"/>
                <w:sz w:val="20"/>
                <w:szCs w:val="20"/>
              </w:rPr>
              <w:t>Adattovábbítás, címzettek</w:t>
            </w:r>
          </w:p>
        </w:tc>
        <w:tc>
          <w:tcPr>
            <w:tcW w:w="4536" w:type="dxa"/>
          </w:tcPr>
          <w:p w14:paraId="34DE4CCB" w14:textId="63FEAE32" w:rsidR="00027A55" w:rsidRPr="00AF1010" w:rsidRDefault="00373E23"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nem kerül sor adattovábbításra</w:t>
            </w:r>
          </w:p>
        </w:tc>
      </w:tr>
      <w:tr w:rsidR="00027A55" w:rsidRPr="00824ACE" w14:paraId="4203D4F0" w14:textId="77777777" w:rsidTr="001A0AA8">
        <w:tc>
          <w:tcPr>
            <w:tcW w:w="4111" w:type="dxa"/>
            <w:vAlign w:val="center"/>
          </w:tcPr>
          <w:p w14:paraId="12A0C254" w14:textId="77777777" w:rsidR="00027A55" w:rsidRPr="00331F54" w:rsidRDefault="00027A5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31F54">
              <w:rPr>
                <w:rFonts w:ascii="Arial Narrow" w:eastAsia="Times New Roman" w:hAnsi="Arial Narrow" w:cs="Times New Roman"/>
                <w:b/>
                <w:sz w:val="20"/>
                <w:szCs w:val="20"/>
              </w:rPr>
              <w:t>adatkezelési tájékoztatásért felelő</w:t>
            </w:r>
            <w:r>
              <w:rPr>
                <w:rFonts w:ascii="Arial Narrow" w:eastAsia="Times New Roman" w:hAnsi="Arial Narrow" w:cs="Times New Roman"/>
                <w:b/>
                <w:sz w:val="20"/>
                <w:szCs w:val="20"/>
              </w:rPr>
              <w:t>s</w:t>
            </w:r>
          </w:p>
        </w:tc>
        <w:tc>
          <w:tcPr>
            <w:tcW w:w="4536" w:type="dxa"/>
          </w:tcPr>
          <w:p w14:paraId="3C4BC651" w14:textId="77777777" w:rsidR="00027A55" w:rsidRPr="00824ACE" w:rsidRDefault="00027A55" w:rsidP="00C10D6E">
            <w:pPr>
              <w:spacing w:after="0" w:line="240" w:lineRule="auto"/>
              <w:jc w:val="both"/>
              <w:rPr>
                <w:rFonts w:ascii="Arial Narrow" w:eastAsia="Times New Roman" w:hAnsi="Arial Narrow" w:cs="Times New Roman"/>
                <w:sz w:val="20"/>
                <w:szCs w:val="20"/>
              </w:rPr>
            </w:pPr>
            <w:r w:rsidRPr="00AF1010">
              <w:rPr>
                <w:rFonts w:ascii="Arial Narrow" w:eastAsia="Times New Roman" w:hAnsi="Arial Narrow" w:cs="Times New Roman"/>
                <w:sz w:val="20"/>
                <w:szCs w:val="20"/>
              </w:rPr>
              <w:t>A tájékoztatás</w:t>
            </w:r>
            <w:r>
              <w:rPr>
                <w:rFonts w:ascii="Arial Narrow" w:eastAsia="Times New Roman" w:hAnsi="Arial Narrow" w:cs="Times New Roman"/>
                <w:sz w:val="20"/>
                <w:szCs w:val="20"/>
              </w:rPr>
              <w:t xml:space="preserve">ért </w:t>
            </w:r>
            <w:r w:rsidRPr="00AF1010">
              <w:rPr>
                <w:rFonts w:ascii="Arial Narrow" w:eastAsia="Times New Roman" w:hAnsi="Arial Narrow" w:cs="Times New Roman"/>
                <w:sz w:val="20"/>
                <w:szCs w:val="20"/>
              </w:rPr>
              <w:t>az Egyesület kijelölt adatvédelmi felelősei felelősek.</w:t>
            </w:r>
          </w:p>
        </w:tc>
      </w:tr>
      <w:tr w:rsidR="00027A55" w:rsidRPr="00824ACE" w14:paraId="72449780" w14:textId="77777777" w:rsidTr="001A0AA8">
        <w:tc>
          <w:tcPr>
            <w:tcW w:w="4111" w:type="dxa"/>
            <w:vAlign w:val="center"/>
          </w:tcPr>
          <w:p w14:paraId="280CC7EA" w14:textId="77777777" w:rsidR="00027A55" w:rsidRPr="00331F54" w:rsidRDefault="00027A5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31F54">
              <w:rPr>
                <w:rFonts w:ascii="Arial Narrow" w:eastAsia="Times New Roman" w:hAnsi="Arial Narrow" w:cs="Times New Roman"/>
                <w:b/>
                <w:sz w:val="20"/>
                <w:szCs w:val="20"/>
              </w:rPr>
              <w:t>datkezelés időtartama</w:t>
            </w:r>
          </w:p>
        </w:tc>
        <w:tc>
          <w:tcPr>
            <w:tcW w:w="4536" w:type="dxa"/>
          </w:tcPr>
          <w:p w14:paraId="0D5E35DA" w14:textId="44B7F9C5" w:rsidR="00027A55" w:rsidRPr="00824ACE" w:rsidRDefault="00027A55"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 </w:t>
            </w:r>
            <w:r w:rsidRPr="00373E23">
              <w:rPr>
                <w:rFonts w:ascii="Arial Narrow" w:eastAsia="Times New Roman" w:hAnsi="Arial Narrow" w:cs="Times New Roman"/>
                <w:sz w:val="20"/>
                <w:szCs w:val="20"/>
              </w:rPr>
              <w:t xml:space="preserve">A „Leiratkozás” kérelmet / törlési kérelmet követő </w:t>
            </w:r>
            <w:r w:rsidR="0050324F" w:rsidRPr="00373E23">
              <w:rPr>
                <w:rFonts w:ascii="Arial Narrow" w:eastAsia="Times New Roman" w:hAnsi="Arial Narrow" w:cs="Times New Roman"/>
                <w:sz w:val="20"/>
                <w:szCs w:val="20"/>
              </w:rPr>
              <w:t>legfeljebb</w:t>
            </w:r>
            <w:r w:rsidRPr="00373E23">
              <w:rPr>
                <w:rFonts w:ascii="Arial Narrow" w:eastAsia="Times New Roman" w:hAnsi="Arial Narrow" w:cs="Times New Roman"/>
                <w:sz w:val="20"/>
                <w:szCs w:val="20"/>
              </w:rPr>
              <w:t xml:space="preserve"> 30 napon belül törlendőek az adatok</w:t>
            </w:r>
          </w:p>
        </w:tc>
      </w:tr>
      <w:tr w:rsidR="00027A55" w:rsidRPr="00824ACE" w14:paraId="718B73BA" w14:textId="77777777" w:rsidTr="001A0AA8">
        <w:tc>
          <w:tcPr>
            <w:tcW w:w="4111" w:type="dxa"/>
            <w:vAlign w:val="center"/>
          </w:tcPr>
          <w:p w14:paraId="4C750941" w14:textId="77777777" w:rsidR="00027A55" w:rsidRDefault="00027A5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536" w:type="dxa"/>
          </w:tcPr>
          <w:p w14:paraId="40F0D0EA" w14:textId="77777777" w:rsidR="00027A55" w:rsidRPr="00824ACE" w:rsidRDefault="00027A55"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0DE394CB" w14:textId="77777777" w:rsidR="00841528" w:rsidRPr="00841528" w:rsidRDefault="00841528" w:rsidP="00C10D6E">
      <w:pPr>
        <w:pStyle w:val="Listaszerbekezds"/>
        <w:spacing w:after="0" w:line="240" w:lineRule="auto"/>
        <w:ind w:left="360"/>
        <w:jc w:val="both"/>
        <w:rPr>
          <w:rFonts w:ascii="Arial Narrow" w:eastAsia="Times New Roman" w:hAnsi="Arial Narrow" w:cs="Times New Roman"/>
          <w:b/>
          <w:sz w:val="20"/>
          <w:szCs w:val="20"/>
          <w:u w:val="single"/>
        </w:rPr>
      </w:pPr>
    </w:p>
    <w:p w14:paraId="6ECFEAB6" w14:textId="77777777" w:rsidR="00544D96" w:rsidRPr="00544D96" w:rsidRDefault="00544D96" w:rsidP="003522A1">
      <w:pPr>
        <w:pStyle w:val="Listaszerbekezds"/>
        <w:numPr>
          <w:ilvl w:val="1"/>
          <w:numId w:val="56"/>
        </w:numPr>
        <w:spacing w:after="0" w:line="240" w:lineRule="auto"/>
        <w:ind w:left="567" w:hanging="567"/>
        <w:jc w:val="both"/>
        <w:rPr>
          <w:rFonts w:ascii="Arial Narrow" w:hAnsi="Arial Narrow" w:cs="Arial"/>
          <w:color w:val="auto"/>
          <w:sz w:val="20"/>
          <w:szCs w:val="20"/>
        </w:rPr>
      </w:pPr>
      <w:r w:rsidRPr="00544D96">
        <w:rPr>
          <w:rFonts w:ascii="Arial Narrow" w:eastAsia="Times New Roman" w:hAnsi="Arial Narrow" w:cs="Times New Roman"/>
          <w:color w:val="auto"/>
          <w:sz w:val="20"/>
          <w:szCs w:val="20"/>
        </w:rPr>
        <w:t>A honlapon a Hírlevél szolgáltatásra regisztráló természetes szermély az erre vonatkozó négyzet bejelölésével adhatja meg hozzájárulását a személyes adatai kezeléséhez. A feliratkozás során az adatkezelési tájékoztatót az Egyesület a honlapján elérhetővé teszi.</w:t>
      </w:r>
    </w:p>
    <w:p w14:paraId="396C4672" w14:textId="42853607" w:rsidR="00544D96" w:rsidRPr="00DB570F" w:rsidRDefault="00373E23" w:rsidP="003522A1">
      <w:pPr>
        <w:pStyle w:val="Listaszerbekezds"/>
        <w:numPr>
          <w:ilvl w:val="1"/>
          <w:numId w:val="56"/>
        </w:numPr>
        <w:spacing w:after="0" w:line="240" w:lineRule="auto"/>
        <w:ind w:left="567" w:hanging="567"/>
        <w:jc w:val="both"/>
        <w:rPr>
          <w:rFonts w:ascii="Arial Narrow" w:hAnsi="Arial Narrow" w:cs="Arial"/>
          <w:color w:val="auto"/>
          <w:sz w:val="20"/>
          <w:szCs w:val="20"/>
        </w:rPr>
      </w:pPr>
      <w:r>
        <w:rPr>
          <w:rFonts w:ascii="Arial Narrow" w:eastAsia="Times New Roman" w:hAnsi="Arial Narrow" w:cs="Times New Roman"/>
          <w:color w:val="auto"/>
          <w:sz w:val="20"/>
          <w:szCs w:val="20"/>
        </w:rPr>
        <w:t>A h</w:t>
      </w:r>
      <w:r w:rsidR="00544D96" w:rsidRPr="00544D96">
        <w:rPr>
          <w:rFonts w:ascii="Arial Narrow" w:eastAsia="Times New Roman" w:hAnsi="Arial Narrow" w:cs="Times New Roman"/>
          <w:color w:val="auto"/>
          <w:sz w:val="20"/>
          <w:szCs w:val="20"/>
        </w:rPr>
        <w:t>írlevél</w:t>
      </w:r>
      <w:r>
        <w:rPr>
          <w:rFonts w:ascii="Arial Narrow" w:eastAsia="Times New Roman" w:hAnsi="Arial Narrow" w:cs="Times New Roman"/>
          <w:color w:val="auto"/>
          <w:sz w:val="20"/>
          <w:szCs w:val="20"/>
        </w:rPr>
        <w:t>küldés</w:t>
      </w:r>
      <w:r w:rsidR="00544D96" w:rsidRPr="00544D96">
        <w:rPr>
          <w:rFonts w:ascii="Arial Narrow" w:eastAsia="Times New Roman" w:hAnsi="Arial Narrow" w:cs="Times New Roman"/>
          <w:color w:val="auto"/>
          <w:sz w:val="20"/>
          <w:szCs w:val="20"/>
        </w:rPr>
        <w:t>ről való leiratkozást az érintett a „Leiratkozás” alkalmazás használatával, vagy írásban, vagy e-mailben tett nyilatkozattal bármikor megteheti, amely a hozzájárulás visszavonását jelenti. Ebben az esetben a leiratkozó minden adatát haladéktalanul törölni kell.</w:t>
      </w:r>
    </w:p>
    <w:p w14:paraId="09D766D9" w14:textId="132DE02C" w:rsidR="00841528" w:rsidRPr="009D17E0" w:rsidRDefault="00DB570F" w:rsidP="003522A1">
      <w:pPr>
        <w:pStyle w:val="Listaszerbekezds"/>
        <w:numPr>
          <w:ilvl w:val="1"/>
          <w:numId w:val="56"/>
        </w:numPr>
        <w:spacing w:after="0" w:line="240" w:lineRule="auto"/>
        <w:ind w:left="567" w:hanging="567"/>
        <w:jc w:val="both"/>
        <w:rPr>
          <w:rFonts w:ascii="Arial Narrow" w:hAnsi="Arial Narrow" w:cs="Arial"/>
          <w:color w:val="auto"/>
          <w:sz w:val="20"/>
          <w:szCs w:val="20"/>
        </w:rPr>
      </w:pPr>
      <w:r>
        <w:rPr>
          <w:rFonts w:ascii="Arial Narrow" w:eastAsia="Times New Roman" w:hAnsi="Arial Narrow" w:cs="Times New Roman"/>
          <w:color w:val="auto"/>
          <w:sz w:val="20"/>
          <w:szCs w:val="20"/>
        </w:rPr>
        <w:t>Az Egyesület</w:t>
      </w:r>
      <w:r w:rsidR="00373E23">
        <w:rPr>
          <w:rFonts w:ascii="Arial Narrow" w:eastAsia="Times New Roman" w:hAnsi="Arial Narrow" w:cs="Times New Roman"/>
          <w:color w:val="auto"/>
          <w:sz w:val="20"/>
          <w:szCs w:val="20"/>
        </w:rPr>
        <w:t xml:space="preserve"> általi</w:t>
      </w:r>
      <w:r>
        <w:rPr>
          <w:rFonts w:ascii="Arial Narrow" w:eastAsia="Times New Roman" w:hAnsi="Arial Narrow" w:cs="Times New Roman"/>
          <w:color w:val="auto"/>
          <w:sz w:val="20"/>
          <w:szCs w:val="20"/>
        </w:rPr>
        <w:t xml:space="preserve"> hírlevél szolgáltatásra jelentkezni lehetséges továbbá az Egyesület részére küldött elektronikus </w:t>
      </w:r>
      <w:r w:rsidRPr="000964D0">
        <w:rPr>
          <w:rFonts w:ascii="Arial Narrow" w:eastAsia="Times New Roman" w:hAnsi="Arial Narrow" w:cs="Times New Roman"/>
          <w:color w:val="auto"/>
          <w:sz w:val="20"/>
          <w:szCs w:val="20"/>
        </w:rPr>
        <w:t>üzenet útján, továbbá az Egyesület központi ügyintézési helyén személyesen, az ad</w:t>
      </w:r>
      <w:r w:rsidR="00373E23" w:rsidRPr="000964D0">
        <w:rPr>
          <w:rFonts w:ascii="Arial Narrow" w:eastAsia="Times New Roman" w:hAnsi="Arial Narrow" w:cs="Times New Roman"/>
          <w:color w:val="auto"/>
          <w:sz w:val="20"/>
          <w:szCs w:val="20"/>
        </w:rPr>
        <w:t>a</w:t>
      </w:r>
      <w:r w:rsidRPr="000964D0">
        <w:rPr>
          <w:rFonts w:ascii="Arial Narrow" w:eastAsia="Times New Roman" w:hAnsi="Arial Narrow" w:cs="Times New Roman"/>
          <w:color w:val="auto"/>
          <w:sz w:val="20"/>
          <w:szCs w:val="20"/>
        </w:rPr>
        <w:t xml:space="preserve">tkezeléshez történő hozzájáruló nyilatkozat aláírásával. A hírlevélküldés céljából történő adatkezeléshez való hozzájáruló </w:t>
      </w:r>
      <w:r w:rsidR="00373E23" w:rsidRPr="000964D0">
        <w:rPr>
          <w:rFonts w:ascii="Arial Narrow" w:eastAsia="Times New Roman" w:hAnsi="Arial Narrow" w:cs="Times New Roman"/>
          <w:color w:val="auto"/>
          <w:sz w:val="20"/>
          <w:szCs w:val="20"/>
        </w:rPr>
        <w:t xml:space="preserve">nyilatkozat </w:t>
      </w:r>
      <w:r w:rsidR="00BE4CA8" w:rsidRPr="000964D0">
        <w:rPr>
          <w:rFonts w:ascii="Arial Narrow" w:eastAsia="Times New Roman" w:hAnsi="Arial Narrow" w:cs="Times New Roman"/>
          <w:color w:val="auto"/>
          <w:sz w:val="20"/>
          <w:szCs w:val="20"/>
        </w:rPr>
        <w:t xml:space="preserve">jelen </w:t>
      </w:r>
      <w:r w:rsidR="00935E86" w:rsidRPr="000964D0">
        <w:rPr>
          <w:rFonts w:ascii="Arial Narrow" w:eastAsia="Times New Roman" w:hAnsi="Arial Narrow" w:cs="Times New Roman"/>
          <w:color w:val="auto"/>
          <w:sz w:val="20"/>
          <w:szCs w:val="20"/>
        </w:rPr>
        <w:t>S</w:t>
      </w:r>
      <w:r w:rsidRPr="000964D0">
        <w:rPr>
          <w:rFonts w:ascii="Arial Narrow" w:eastAsia="Times New Roman" w:hAnsi="Arial Narrow" w:cs="Times New Roman"/>
          <w:color w:val="auto"/>
          <w:sz w:val="20"/>
          <w:szCs w:val="20"/>
        </w:rPr>
        <w:t xml:space="preserve">zabályzat </w:t>
      </w:r>
      <w:r w:rsidR="000E1132">
        <w:rPr>
          <w:rFonts w:ascii="Arial Narrow" w:eastAsia="Times New Roman" w:hAnsi="Arial Narrow" w:cs="Times New Roman"/>
          <w:b/>
          <w:color w:val="auto"/>
          <w:sz w:val="20"/>
          <w:szCs w:val="20"/>
        </w:rPr>
        <w:t>26</w:t>
      </w:r>
      <w:r w:rsidRPr="000964D0">
        <w:rPr>
          <w:rFonts w:ascii="Arial Narrow" w:eastAsia="Times New Roman" w:hAnsi="Arial Narrow" w:cs="Times New Roman"/>
          <w:b/>
          <w:color w:val="auto"/>
          <w:sz w:val="20"/>
          <w:szCs w:val="20"/>
        </w:rPr>
        <w:t>. számú melléklet</w:t>
      </w:r>
      <w:r w:rsidRPr="000964D0">
        <w:rPr>
          <w:rFonts w:ascii="Arial Narrow" w:eastAsia="Times New Roman" w:hAnsi="Arial Narrow" w:cs="Times New Roman"/>
          <w:color w:val="auto"/>
          <w:sz w:val="20"/>
          <w:szCs w:val="20"/>
        </w:rPr>
        <w:t>ét</w:t>
      </w:r>
      <w:r w:rsidR="000964D0" w:rsidRPr="000964D0">
        <w:rPr>
          <w:rFonts w:ascii="Arial Narrow" w:eastAsia="Times New Roman" w:hAnsi="Arial Narrow" w:cs="Times New Roman"/>
          <w:color w:val="auto"/>
          <w:sz w:val="20"/>
          <w:szCs w:val="20"/>
        </w:rPr>
        <w:t xml:space="preserve"> </w:t>
      </w:r>
      <w:r w:rsidRPr="000964D0">
        <w:rPr>
          <w:rFonts w:ascii="Arial Narrow" w:eastAsia="Times New Roman" w:hAnsi="Arial Narrow" w:cs="Times New Roman"/>
          <w:color w:val="auto"/>
          <w:sz w:val="20"/>
          <w:szCs w:val="20"/>
        </w:rPr>
        <w:t>képezi.</w:t>
      </w:r>
    </w:p>
    <w:p w14:paraId="279147BC" w14:textId="77777777" w:rsidR="008E5CE2" w:rsidRPr="009D17E0" w:rsidRDefault="003A6C86" w:rsidP="003522A1">
      <w:pPr>
        <w:pStyle w:val="Cmsor1"/>
        <w:numPr>
          <w:ilvl w:val="0"/>
          <w:numId w:val="39"/>
        </w:numPr>
        <w:spacing w:after="240" w:line="240" w:lineRule="auto"/>
        <w:ind w:left="0" w:firstLine="0"/>
        <w:jc w:val="center"/>
        <w:rPr>
          <w:rFonts w:ascii="Arial Narrow" w:hAnsi="Arial Narrow"/>
          <w:b/>
          <w:color w:val="auto"/>
          <w:sz w:val="20"/>
          <w:szCs w:val="20"/>
        </w:rPr>
      </w:pPr>
      <w:bookmarkStart w:id="27" w:name="_Toc16500787"/>
      <w:r>
        <w:rPr>
          <w:rFonts w:ascii="Arial Narrow" w:hAnsi="Arial Narrow"/>
          <w:b/>
          <w:color w:val="auto"/>
          <w:sz w:val="20"/>
          <w:szCs w:val="20"/>
        </w:rPr>
        <w:t xml:space="preserve">FEJEZET – </w:t>
      </w:r>
      <w:r w:rsidR="001478D8" w:rsidRPr="00824ACE">
        <w:rPr>
          <w:rFonts w:ascii="Arial Narrow" w:hAnsi="Arial Narrow"/>
          <w:b/>
          <w:color w:val="auto"/>
          <w:sz w:val="20"/>
          <w:szCs w:val="20"/>
        </w:rPr>
        <w:t>SZERZŐDÉSHEZ KAPCSOLÓDÓ ADATKEZELÉSEK</w:t>
      </w:r>
      <w:r w:rsidR="00440944">
        <w:rPr>
          <w:rFonts w:ascii="Arial Narrow" w:hAnsi="Arial Narrow"/>
          <w:b/>
          <w:color w:val="auto"/>
          <w:sz w:val="20"/>
          <w:szCs w:val="20"/>
        </w:rPr>
        <w:t xml:space="preserve"> /SZOLGÁLTATÓK, TÁMOGATÓK, EGYÜTTMŰKÖDŐ PARTNEREK/</w:t>
      </w:r>
      <w:bookmarkEnd w:id="27"/>
    </w:p>
    <w:p w14:paraId="0B79B3EB" w14:textId="77777777" w:rsidR="00193BD1" w:rsidRPr="009D17E0" w:rsidRDefault="00193BD1" w:rsidP="003522A1">
      <w:pPr>
        <w:pStyle w:val="Cmsor2"/>
        <w:numPr>
          <w:ilvl w:val="0"/>
          <w:numId w:val="56"/>
        </w:numPr>
        <w:spacing w:before="240" w:after="120" w:line="240" w:lineRule="auto"/>
        <w:ind w:left="567" w:hanging="567"/>
        <w:rPr>
          <w:rFonts w:ascii="Arial Narrow" w:eastAsia="Times New Roman" w:hAnsi="Arial Narrow"/>
          <w:b/>
          <w:color w:val="auto"/>
          <w:sz w:val="20"/>
          <w:szCs w:val="20"/>
          <w:u w:val="single"/>
        </w:rPr>
      </w:pPr>
      <w:bookmarkStart w:id="28" w:name="_Toc16500788"/>
      <w:r w:rsidRPr="00C67909">
        <w:rPr>
          <w:rFonts w:ascii="Arial Narrow" w:eastAsia="Times New Roman" w:hAnsi="Arial Narrow"/>
          <w:b/>
          <w:color w:val="auto"/>
          <w:sz w:val="20"/>
          <w:szCs w:val="20"/>
          <w:u w:val="single"/>
        </w:rPr>
        <w:t>Szerződő partnerek adatainak kezelése</w:t>
      </w:r>
      <w:r w:rsidR="008E5CE2" w:rsidRPr="00C67909">
        <w:rPr>
          <w:rFonts w:ascii="Arial Narrow" w:eastAsia="Times New Roman" w:hAnsi="Arial Narrow"/>
          <w:b/>
          <w:color w:val="auto"/>
          <w:sz w:val="20"/>
          <w:szCs w:val="20"/>
          <w:u w:val="single"/>
        </w:rPr>
        <w:t xml:space="preserve"> természetes személy esetén</w:t>
      </w:r>
      <w:bookmarkEnd w:id="28"/>
    </w:p>
    <w:tbl>
      <w:tblPr>
        <w:tblStyle w:val="Rcsostblzat"/>
        <w:tblW w:w="8647" w:type="dxa"/>
        <w:tblInd w:w="562" w:type="dxa"/>
        <w:tblLook w:val="04A0" w:firstRow="1" w:lastRow="0" w:firstColumn="1" w:lastColumn="0" w:noHBand="0" w:noVBand="1"/>
      </w:tblPr>
      <w:tblGrid>
        <w:gridCol w:w="4041"/>
        <w:gridCol w:w="4606"/>
      </w:tblGrid>
      <w:tr w:rsidR="00193BD1" w:rsidRPr="00824ACE" w14:paraId="38887A35" w14:textId="77777777" w:rsidTr="001A0AA8">
        <w:tc>
          <w:tcPr>
            <w:tcW w:w="4041" w:type="dxa"/>
            <w:vAlign w:val="center"/>
          </w:tcPr>
          <w:p w14:paraId="56F7EFD3" w14:textId="77777777" w:rsidR="00193BD1" w:rsidRPr="00331F54" w:rsidRDefault="009D17E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193BD1" w:rsidRPr="00331F54">
              <w:rPr>
                <w:rFonts w:ascii="Arial Narrow" w:eastAsia="Times New Roman" w:hAnsi="Arial Narrow" w:cs="Times New Roman"/>
                <w:b/>
                <w:sz w:val="20"/>
                <w:szCs w:val="20"/>
              </w:rPr>
              <w:t>datkezelés célja</w:t>
            </w:r>
          </w:p>
        </w:tc>
        <w:tc>
          <w:tcPr>
            <w:tcW w:w="4606" w:type="dxa"/>
          </w:tcPr>
          <w:p w14:paraId="00B84700" w14:textId="75710166" w:rsidR="00193BD1" w:rsidRPr="00824ACE" w:rsidRDefault="00193BD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szerződés megkötése, teljesítése</w:t>
            </w:r>
            <w:r w:rsidR="000964D0">
              <w:rPr>
                <w:rFonts w:ascii="Arial Narrow" w:eastAsia="Times New Roman" w:hAnsi="Arial Narrow" w:cs="Times New Roman"/>
                <w:sz w:val="20"/>
                <w:szCs w:val="20"/>
              </w:rPr>
              <w:t>, megszűntetése</w:t>
            </w:r>
            <w:r w:rsidR="001E78BE">
              <w:rPr>
                <w:rFonts w:ascii="Arial Narrow" w:eastAsia="Times New Roman" w:hAnsi="Arial Narrow" w:cs="Times New Roman"/>
                <w:sz w:val="20"/>
                <w:szCs w:val="20"/>
              </w:rPr>
              <w:t xml:space="preserve">, </w:t>
            </w:r>
            <w:r w:rsidR="00C52A7F">
              <w:rPr>
                <w:rFonts w:ascii="Arial Narrow" w:eastAsia="Times New Roman" w:hAnsi="Arial Narrow" w:cs="Times New Roman"/>
                <w:sz w:val="20"/>
                <w:szCs w:val="20"/>
              </w:rPr>
              <w:t xml:space="preserve">üzleti </w:t>
            </w:r>
            <w:r w:rsidR="001E78BE">
              <w:rPr>
                <w:rFonts w:ascii="Arial Narrow" w:eastAsia="Times New Roman" w:hAnsi="Arial Narrow" w:cs="Times New Roman"/>
                <w:sz w:val="20"/>
                <w:szCs w:val="20"/>
              </w:rPr>
              <w:t>kapcsolattartás</w:t>
            </w:r>
            <w:r w:rsidR="00A2121D">
              <w:rPr>
                <w:rFonts w:ascii="Arial Narrow" w:eastAsia="Times New Roman" w:hAnsi="Arial Narrow" w:cs="Times New Roman"/>
                <w:sz w:val="20"/>
                <w:szCs w:val="20"/>
              </w:rPr>
              <w:t>, jogszabályi kötelezettség teljesítése</w:t>
            </w:r>
          </w:p>
        </w:tc>
      </w:tr>
      <w:tr w:rsidR="00193BD1" w:rsidRPr="00824ACE" w14:paraId="31FD33F5" w14:textId="77777777" w:rsidTr="001A0AA8">
        <w:tc>
          <w:tcPr>
            <w:tcW w:w="4041" w:type="dxa"/>
            <w:vAlign w:val="center"/>
          </w:tcPr>
          <w:p w14:paraId="66C5075D" w14:textId="77777777" w:rsidR="00193BD1" w:rsidRPr="000964D0" w:rsidRDefault="00C52A7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0964D0">
              <w:rPr>
                <w:rFonts w:ascii="Arial Narrow" w:eastAsia="Times New Roman" w:hAnsi="Arial Narrow" w:cs="Times New Roman"/>
                <w:b/>
                <w:sz w:val="20"/>
                <w:szCs w:val="20"/>
              </w:rPr>
              <w:t xml:space="preserve">A </w:t>
            </w:r>
            <w:r w:rsidR="00193BD1" w:rsidRPr="000964D0">
              <w:rPr>
                <w:rFonts w:ascii="Arial Narrow" w:eastAsia="Times New Roman" w:hAnsi="Arial Narrow" w:cs="Times New Roman"/>
                <w:b/>
                <w:sz w:val="20"/>
                <w:szCs w:val="20"/>
              </w:rPr>
              <w:t>kezelt személyes adatok</w:t>
            </w:r>
          </w:p>
        </w:tc>
        <w:tc>
          <w:tcPr>
            <w:tcW w:w="4606" w:type="dxa"/>
          </w:tcPr>
          <w:p w14:paraId="2FB8645C" w14:textId="77777777" w:rsidR="00193BD1" w:rsidRPr="000964D0" w:rsidRDefault="00193BD1" w:rsidP="003522A1">
            <w:pPr>
              <w:pStyle w:val="Listaszerbekezds"/>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0964D0">
              <w:rPr>
                <w:rFonts w:ascii="Arial Narrow" w:eastAsia="Times New Roman" w:hAnsi="Arial Narrow" w:cs="Times New Roman"/>
                <w:sz w:val="20"/>
                <w:szCs w:val="20"/>
              </w:rPr>
              <w:t>szerződő fél neve</w:t>
            </w:r>
          </w:p>
          <w:p w14:paraId="4FEEF4A3" w14:textId="77777777" w:rsidR="00193BD1" w:rsidRPr="000964D0" w:rsidRDefault="00193BD1" w:rsidP="003522A1">
            <w:pPr>
              <w:pStyle w:val="Listaszerbekezds"/>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0964D0">
              <w:rPr>
                <w:rFonts w:ascii="Arial Narrow" w:eastAsia="Times New Roman" w:hAnsi="Arial Narrow" w:cs="Times New Roman"/>
                <w:sz w:val="20"/>
                <w:szCs w:val="20"/>
              </w:rPr>
              <w:t>születési neve</w:t>
            </w:r>
          </w:p>
          <w:p w14:paraId="1D2BFB8A" w14:textId="77777777" w:rsidR="00193BD1" w:rsidRPr="000964D0" w:rsidRDefault="00193BD1" w:rsidP="003522A1">
            <w:pPr>
              <w:pStyle w:val="Listaszerbekezds"/>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0964D0">
              <w:rPr>
                <w:rFonts w:ascii="Arial Narrow" w:eastAsia="Times New Roman" w:hAnsi="Arial Narrow" w:cs="Times New Roman"/>
                <w:sz w:val="20"/>
                <w:szCs w:val="20"/>
              </w:rPr>
              <w:t>születési ideje és helye</w:t>
            </w:r>
          </w:p>
          <w:p w14:paraId="3B5DAD4F" w14:textId="77777777" w:rsidR="00193BD1" w:rsidRPr="000964D0" w:rsidRDefault="00193BD1" w:rsidP="003522A1">
            <w:pPr>
              <w:pStyle w:val="Listaszerbekezds"/>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0964D0">
              <w:rPr>
                <w:rFonts w:ascii="Arial Narrow" w:eastAsia="Times New Roman" w:hAnsi="Arial Narrow" w:cs="Times New Roman"/>
                <w:sz w:val="20"/>
                <w:szCs w:val="20"/>
              </w:rPr>
              <w:t>anyja neve</w:t>
            </w:r>
          </w:p>
          <w:p w14:paraId="13CE70D1" w14:textId="77777777" w:rsidR="00193BD1" w:rsidRPr="000964D0" w:rsidRDefault="00193BD1" w:rsidP="003522A1">
            <w:pPr>
              <w:pStyle w:val="Listaszerbekezds"/>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0964D0">
              <w:rPr>
                <w:rFonts w:ascii="Arial Narrow" w:eastAsia="Times New Roman" w:hAnsi="Arial Narrow" w:cs="Times New Roman"/>
                <w:sz w:val="20"/>
                <w:szCs w:val="20"/>
              </w:rPr>
              <w:t>lakcíme</w:t>
            </w:r>
          </w:p>
          <w:p w14:paraId="71CAAF7B" w14:textId="77777777" w:rsidR="00193BD1" w:rsidRPr="000964D0" w:rsidRDefault="00193BD1" w:rsidP="003522A1">
            <w:pPr>
              <w:pStyle w:val="Listaszerbekezds"/>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0964D0">
              <w:rPr>
                <w:rFonts w:ascii="Arial Narrow" w:eastAsia="Times New Roman" w:hAnsi="Arial Narrow" w:cs="Times New Roman"/>
                <w:sz w:val="20"/>
                <w:szCs w:val="20"/>
              </w:rPr>
              <w:t>adóazonosító jele / adószáma</w:t>
            </w:r>
          </w:p>
          <w:p w14:paraId="07BAEC4F" w14:textId="77777777" w:rsidR="00193BD1" w:rsidRPr="000964D0" w:rsidRDefault="00193BD1" w:rsidP="003522A1">
            <w:pPr>
              <w:pStyle w:val="Listaszerbekezds"/>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0964D0">
              <w:rPr>
                <w:rFonts w:ascii="Arial Narrow" w:eastAsia="Times New Roman" w:hAnsi="Arial Narrow" w:cs="Times New Roman"/>
                <w:sz w:val="20"/>
                <w:szCs w:val="20"/>
              </w:rPr>
              <w:t>vállalkozói igazolvány száma</w:t>
            </w:r>
          </w:p>
          <w:p w14:paraId="29085876" w14:textId="77777777" w:rsidR="00193BD1" w:rsidRPr="000964D0" w:rsidRDefault="009C6421" w:rsidP="003522A1">
            <w:pPr>
              <w:pStyle w:val="Listaszerbekezds"/>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0964D0">
              <w:rPr>
                <w:rFonts w:ascii="Arial Narrow" w:eastAsia="Times New Roman" w:hAnsi="Arial Narrow" w:cs="Times New Roman"/>
                <w:sz w:val="20"/>
                <w:szCs w:val="20"/>
              </w:rPr>
              <w:t>telefon</w:t>
            </w:r>
            <w:r w:rsidR="00193BD1" w:rsidRPr="000964D0">
              <w:rPr>
                <w:rFonts w:ascii="Arial Narrow" w:eastAsia="Times New Roman" w:hAnsi="Arial Narrow" w:cs="Times New Roman"/>
                <w:sz w:val="20"/>
                <w:szCs w:val="20"/>
              </w:rPr>
              <w:t>száma</w:t>
            </w:r>
          </w:p>
          <w:p w14:paraId="40365E77" w14:textId="77777777" w:rsidR="00193BD1" w:rsidRPr="000964D0" w:rsidRDefault="00193BD1" w:rsidP="003522A1">
            <w:pPr>
              <w:pStyle w:val="Listaszerbekezds"/>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0964D0">
              <w:rPr>
                <w:rFonts w:ascii="Arial Narrow" w:eastAsia="Times New Roman" w:hAnsi="Arial Narrow" w:cs="Times New Roman"/>
                <w:sz w:val="20"/>
                <w:szCs w:val="20"/>
              </w:rPr>
              <w:t>e-mail címe</w:t>
            </w:r>
          </w:p>
          <w:p w14:paraId="00D2CC88" w14:textId="77777777" w:rsidR="00193BD1" w:rsidRPr="000964D0" w:rsidRDefault="00193BD1" w:rsidP="003522A1">
            <w:pPr>
              <w:pStyle w:val="Listaszerbekezds"/>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0964D0">
              <w:rPr>
                <w:rFonts w:ascii="Arial Narrow" w:eastAsia="Times New Roman" w:hAnsi="Arial Narrow" w:cs="Times New Roman"/>
                <w:sz w:val="20"/>
                <w:szCs w:val="20"/>
              </w:rPr>
              <w:t>bankszámlaszáma</w:t>
            </w:r>
          </w:p>
        </w:tc>
      </w:tr>
      <w:tr w:rsidR="00193BD1" w:rsidRPr="00824ACE" w14:paraId="244E5240" w14:textId="77777777" w:rsidTr="001A0AA8">
        <w:tc>
          <w:tcPr>
            <w:tcW w:w="4041" w:type="dxa"/>
            <w:vAlign w:val="center"/>
          </w:tcPr>
          <w:p w14:paraId="59BEFA79" w14:textId="77777777" w:rsidR="00193BD1" w:rsidRPr="000964D0" w:rsidRDefault="00C52A7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0964D0">
              <w:rPr>
                <w:rFonts w:ascii="Arial Narrow" w:eastAsia="Times New Roman" w:hAnsi="Arial Narrow" w:cs="Times New Roman"/>
                <w:b/>
                <w:sz w:val="20"/>
                <w:szCs w:val="20"/>
              </w:rPr>
              <w:t>A</w:t>
            </w:r>
            <w:r w:rsidR="00193BD1" w:rsidRPr="000964D0">
              <w:rPr>
                <w:rFonts w:ascii="Arial Narrow" w:eastAsia="Times New Roman" w:hAnsi="Arial Narrow" w:cs="Times New Roman"/>
                <w:b/>
                <w:sz w:val="20"/>
                <w:szCs w:val="20"/>
              </w:rPr>
              <w:t>datkezelés jogalapja</w:t>
            </w:r>
          </w:p>
        </w:tc>
        <w:tc>
          <w:tcPr>
            <w:tcW w:w="4606" w:type="dxa"/>
          </w:tcPr>
          <w:p w14:paraId="38ABC36C" w14:textId="77777777" w:rsidR="000964D0" w:rsidRPr="000964D0" w:rsidRDefault="000964D0" w:rsidP="003522A1">
            <w:pPr>
              <w:pStyle w:val="Listaszerbekezds"/>
              <w:numPr>
                <w:ilvl w:val="0"/>
                <w:numId w:val="31"/>
              </w:numPr>
              <w:spacing w:after="0" w:line="240" w:lineRule="auto"/>
              <w:ind w:left="0" w:hanging="173"/>
              <w:jc w:val="both"/>
              <w:rPr>
                <w:rFonts w:ascii="Arial Narrow" w:eastAsia="Times New Roman" w:hAnsi="Arial Narrow" w:cs="Times New Roman"/>
                <w:sz w:val="20"/>
                <w:szCs w:val="20"/>
              </w:rPr>
            </w:pPr>
            <w:r w:rsidRPr="000964D0">
              <w:rPr>
                <w:rFonts w:ascii="Arial Narrow" w:eastAsia="Times New Roman" w:hAnsi="Arial Narrow" w:cs="Times New Roman"/>
                <w:sz w:val="20"/>
                <w:szCs w:val="20"/>
              </w:rPr>
              <w:t xml:space="preserve">- </w:t>
            </w:r>
            <w:r w:rsidR="00A2121D" w:rsidRPr="000964D0">
              <w:rPr>
                <w:rFonts w:ascii="Arial Narrow" w:eastAsia="Times New Roman" w:hAnsi="Arial Narrow" w:cs="Times New Roman"/>
                <w:sz w:val="20"/>
                <w:szCs w:val="20"/>
              </w:rPr>
              <w:t>az érintett hozzájárulása [GDPR 6. cikk (1) bekezdés a) pont]</w:t>
            </w:r>
          </w:p>
          <w:p w14:paraId="30506173" w14:textId="77777777" w:rsidR="000964D0" w:rsidRPr="000964D0" w:rsidRDefault="000964D0" w:rsidP="003522A1">
            <w:pPr>
              <w:pStyle w:val="Listaszerbekezds"/>
              <w:numPr>
                <w:ilvl w:val="0"/>
                <w:numId w:val="31"/>
              </w:numPr>
              <w:spacing w:after="0" w:line="240" w:lineRule="auto"/>
              <w:ind w:left="0" w:hanging="173"/>
              <w:jc w:val="both"/>
              <w:rPr>
                <w:rFonts w:ascii="Arial Narrow" w:eastAsia="Times New Roman" w:hAnsi="Arial Narrow" w:cs="Times New Roman"/>
                <w:sz w:val="20"/>
                <w:szCs w:val="20"/>
              </w:rPr>
            </w:pPr>
            <w:r w:rsidRPr="000964D0">
              <w:rPr>
                <w:rFonts w:ascii="Arial Narrow" w:eastAsia="Times New Roman" w:hAnsi="Arial Narrow" w:cs="Times New Roman"/>
                <w:sz w:val="20"/>
                <w:szCs w:val="20"/>
              </w:rPr>
              <w:t xml:space="preserve">- </w:t>
            </w:r>
            <w:r w:rsidR="00A2121D" w:rsidRPr="000964D0">
              <w:rPr>
                <w:rFonts w:ascii="Arial Narrow" w:eastAsia="Times New Roman" w:hAnsi="Arial Narrow" w:cs="Times New Roman"/>
                <w:sz w:val="20"/>
                <w:szCs w:val="20"/>
              </w:rPr>
              <w:t>jogi kötelezettség teljesítése [GDPR 6. cikk (1) bekezdés c) pont]</w:t>
            </w:r>
          </w:p>
          <w:p w14:paraId="148A7489" w14:textId="77777777" w:rsidR="00A2121D" w:rsidRDefault="000964D0" w:rsidP="003522A1">
            <w:pPr>
              <w:pStyle w:val="Listaszerbekezds"/>
              <w:numPr>
                <w:ilvl w:val="0"/>
                <w:numId w:val="31"/>
              </w:numPr>
              <w:spacing w:after="0" w:line="240" w:lineRule="auto"/>
              <w:ind w:left="0" w:hanging="173"/>
              <w:jc w:val="both"/>
              <w:rPr>
                <w:rFonts w:ascii="Arial Narrow" w:eastAsia="Times New Roman" w:hAnsi="Arial Narrow" w:cs="Times New Roman"/>
                <w:sz w:val="20"/>
                <w:szCs w:val="20"/>
              </w:rPr>
            </w:pPr>
            <w:r w:rsidRPr="000964D0">
              <w:rPr>
                <w:rFonts w:ascii="Arial Narrow" w:eastAsia="Times New Roman" w:hAnsi="Arial Narrow" w:cs="Times New Roman"/>
                <w:sz w:val="20"/>
                <w:szCs w:val="20"/>
              </w:rPr>
              <w:lastRenderedPageBreak/>
              <w:t xml:space="preserve">- </w:t>
            </w:r>
            <w:r w:rsidR="00A2121D" w:rsidRPr="000964D0">
              <w:rPr>
                <w:rFonts w:ascii="Arial Narrow" w:eastAsia="Times New Roman" w:hAnsi="Arial Narrow" w:cs="Times New Roman"/>
                <w:sz w:val="20"/>
                <w:szCs w:val="20"/>
              </w:rPr>
              <w:t>szerződés teljesítéséhez szükséges adatkezelés [GDPR 6. cikk (1) bekezdés b) pont]</w:t>
            </w:r>
          </w:p>
          <w:p w14:paraId="30CC2FB0" w14:textId="2C27124A" w:rsidR="00585F88" w:rsidRPr="000964D0" w:rsidRDefault="00585F88" w:rsidP="003522A1">
            <w:pPr>
              <w:pStyle w:val="Listaszerbekezds"/>
              <w:numPr>
                <w:ilvl w:val="0"/>
                <w:numId w:val="31"/>
              </w:numPr>
              <w:spacing w:after="0" w:line="240" w:lineRule="auto"/>
              <w:ind w:left="0" w:hanging="173"/>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 az Érdekmérlegelési teszt jelen Szabályzat </w:t>
            </w:r>
            <w:r w:rsidR="000E1132">
              <w:rPr>
                <w:rFonts w:ascii="Arial Narrow" w:eastAsia="Times New Roman" w:hAnsi="Arial Narrow" w:cs="Times New Roman"/>
                <w:b/>
                <w:sz w:val="20"/>
                <w:szCs w:val="20"/>
              </w:rPr>
              <w:t>28</w:t>
            </w:r>
            <w:r w:rsidRPr="00820EA4">
              <w:rPr>
                <w:rFonts w:ascii="Arial Narrow" w:eastAsia="Times New Roman" w:hAnsi="Arial Narrow" w:cs="Times New Roman"/>
                <w:b/>
                <w:sz w:val="20"/>
                <w:szCs w:val="20"/>
              </w:rPr>
              <w:t>. számú melléklet</w:t>
            </w:r>
            <w:r w:rsidRPr="00820EA4">
              <w:rPr>
                <w:rFonts w:ascii="Arial Narrow" w:eastAsia="Times New Roman" w:hAnsi="Arial Narrow" w:cs="Times New Roman"/>
                <w:sz w:val="20"/>
                <w:szCs w:val="20"/>
              </w:rPr>
              <w:t xml:space="preserve">ét </w:t>
            </w:r>
            <w:r>
              <w:rPr>
                <w:rFonts w:ascii="Arial Narrow" w:eastAsia="Times New Roman" w:hAnsi="Arial Narrow" w:cs="Times New Roman"/>
                <w:sz w:val="20"/>
                <w:szCs w:val="20"/>
              </w:rPr>
              <w:t>képezi</w:t>
            </w:r>
          </w:p>
        </w:tc>
      </w:tr>
      <w:tr w:rsidR="00A2121D" w:rsidRPr="00824ACE" w14:paraId="44781270" w14:textId="77777777" w:rsidTr="001A0AA8">
        <w:tc>
          <w:tcPr>
            <w:tcW w:w="4041" w:type="dxa"/>
            <w:vAlign w:val="center"/>
          </w:tcPr>
          <w:p w14:paraId="6BB61686" w14:textId="77777777" w:rsidR="00A2121D" w:rsidRDefault="00A2121D"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lastRenderedPageBreak/>
              <w:t>Adatok forrása</w:t>
            </w:r>
          </w:p>
        </w:tc>
        <w:tc>
          <w:tcPr>
            <w:tcW w:w="4606" w:type="dxa"/>
          </w:tcPr>
          <w:p w14:paraId="438AF223" w14:textId="77777777" w:rsidR="00A2121D" w:rsidRPr="00824ACE" w:rsidRDefault="00A2121D"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szerződő partner</w:t>
            </w:r>
          </w:p>
        </w:tc>
      </w:tr>
      <w:tr w:rsidR="00193BD1" w:rsidRPr="00824ACE" w14:paraId="4696A8BA" w14:textId="77777777" w:rsidTr="001A0AA8">
        <w:tc>
          <w:tcPr>
            <w:tcW w:w="4041" w:type="dxa"/>
            <w:vAlign w:val="center"/>
          </w:tcPr>
          <w:p w14:paraId="4D6837D7" w14:textId="77777777" w:rsidR="00193BD1" w:rsidRPr="00331F54" w:rsidRDefault="00C52A7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193BD1" w:rsidRPr="00331F54">
              <w:rPr>
                <w:rFonts w:ascii="Arial Narrow" w:eastAsia="Times New Roman" w:hAnsi="Arial Narrow" w:cs="Times New Roman"/>
                <w:b/>
                <w:sz w:val="20"/>
                <w:szCs w:val="20"/>
              </w:rPr>
              <w:t>datokat megismerheti</w:t>
            </w:r>
          </w:p>
        </w:tc>
        <w:tc>
          <w:tcPr>
            <w:tcW w:w="4606" w:type="dxa"/>
          </w:tcPr>
          <w:p w14:paraId="32331530" w14:textId="77777777" w:rsidR="00193BD1" w:rsidRPr="00824ACE" w:rsidRDefault="00193BD1"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dr. Baka Levente, </w:t>
            </w:r>
            <w:r w:rsidR="00D93855">
              <w:rPr>
                <w:rFonts w:ascii="Arial Narrow" w:eastAsia="Times New Roman" w:hAnsi="Arial Narrow" w:cs="Times New Roman"/>
                <w:sz w:val="20"/>
                <w:szCs w:val="20"/>
              </w:rPr>
              <w:t>elnök</w:t>
            </w:r>
          </w:p>
          <w:p w14:paraId="6CC0A35C" w14:textId="77777777" w:rsidR="00193BD1" w:rsidRPr="00824ACE" w:rsidRDefault="00193BD1"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Egyesület szerződéskötéssel kapcsolatos munkákat ellátó munkavállalói</w:t>
            </w:r>
          </w:p>
          <w:p w14:paraId="3547E0DB" w14:textId="77777777" w:rsidR="00193BD1" w:rsidRPr="00824ACE" w:rsidRDefault="008E5CE2"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könyvelési és adózási feladatokat ellátók</w:t>
            </w:r>
          </w:p>
          <w:p w14:paraId="218A02B5" w14:textId="77777777" w:rsidR="008E5CE2" w:rsidRPr="00824ACE" w:rsidRDefault="008E5CE2"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adatfeldolgozók</w:t>
            </w:r>
          </w:p>
        </w:tc>
      </w:tr>
      <w:tr w:rsidR="00F434E1" w:rsidRPr="00824ACE" w14:paraId="5376ADD4" w14:textId="77777777" w:rsidTr="001A0AA8">
        <w:tc>
          <w:tcPr>
            <w:tcW w:w="4041" w:type="dxa"/>
            <w:vAlign w:val="center"/>
          </w:tcPr>
          <w:p w14:paraId="171E8BA0" w14:textId="27EA53F5" w:rsidR="00F434E1" w:rsidRDefault="00F434E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0964D0">
              <w:rPr>
                <w:rFonts w:ascii="Arial Narrow" w:hAnsi="Arial Narrow"/>
                <w:b/>
                <w:snapToGrid w:val="0"/>
                <w:sz w:val="20"/>
                <w:szCs w:val="20"/>
              </w:rPr>
              <w:t>Adattovábbítás, címzettek</w:t>
            </w:r>
          </w:p>
        </w:tc>
        <w:tc>
          <w:tcPr>
            <w:tcW w:w="4606" w:type="dxa"/>
          </w:tcPr>
          <w:p w14:paraId="09DF3812" w14:textId="631649DC" w:rsidR="00F434E1" w:rsidRPr="00AF1010" w:rsidRDefault="000964D0"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nem kerül sor adattovábbításra</w:t>
            </w:r>
          </w:p>
        </w:tc>
      </w:tr>
      <w:tr w:rsidR="00F434E1" w:rsidRPr="00824ACE" w14:paraId="3B7C102B" w14:textId="77777777" w:rsidTr="001A0AA8">
        <w:tc>
          <w:tcPr>
            <w:tcW w:w="4041" w:type="dxa"/>
            <w:vAlign w:val="center"/>
          </w:tcPr>
          <w:p w14:paraId="1CD3D2A5" w14:textId="77777777" w:rsidR="00F434E1" w:rsidRPr="00331F54" w:rsidRDefault="00F434E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31F54">
              <w:rPr>
                <w:rFonts w:ascii="Arial Narrow" w:eastAsia="Times New Roman" w:hAnsi="Arial Narrow" w:cs="Times New Roman"/>
                <w:b/>
                <w:sz w:val="20"/>
                <w:szCs w:val="20"/>
              </w:rPr>
              <w:t>datkezelési tájékoztatásért felelő</w:t>
            </w:r>
            <w:r>
              <w:rPr>
                <w:rFonts w:ascii="Arial Narrow" w:eastAsia="Times New Roman" w:hAnsi="Arial Narrow" w:cs="Times New Roman"/>
                <w:b/>
                <w:sz w:val="20"/>
                <w:szCs w:val="20"/>
              </w:rPr>
              <w:t>s</w:t>
            </w:r>
          </w:p>
        </w:tc>
        <w:tc>
          <w:tcPr>
            <w:tcW w:w="4606" w:type="dxa"/>
          </w:tcPr>
          <w:p w14:paraId="0544CD13" w14:textId="77777777" w:rsidR="00F434E1" w:rsidRPr="00824ACE" w:rsidRDefault="00F434E1" w:rsidP="00C10D6E">
            <w:pPr>
              <w:spacing w:after="0" w:line="240" w:lineRule="auto"/>
              <w:jc w:val="both"/>
              <w:rPr>
                <w:rFonts w:ascii="Arial Narrow" w:eastAsia="Times New Roman" w:hAnsi="Arial Narrow" w:cs="Times New Roman"/>
                <w:sz w:val="20"/>
                <w:szCs w:val="20"/>
              </w:rPr>
            </w:pPr>
            <w:r w:rsidRPr="00AF1010">
              <w:rPr>
                <w:rFonts w:ascii="Arial Narrow" w:eastAsia="Times New Roman" w:hAnsi="Arial Narrow" w:cs="Times New Roman"/>
                <w:sz w:val="20"/>
                <w:szCs w:val="20"/>
              </w:rPr>
              <w:t xml:space="preserve">A </w:t>
            </w:r>
            <w:r w:rsidRPr="000964D0">
              <w:rPr>
                <w:rFonts w:ascii="Arial Narrow" w:eastAsia="Times New Roman" w:hAnsi="Arial Narrow" w:cs="Times New Roman"/>
                <w:sz w:val="20"/>
                <w:szCs w:val="20"/>
              </w:rPr>
              <w:t>tájékoztatásért az Egyesület kijelölt adatvédelmi felelősei felelősek.</w:t>
            </w:r>
          </w:p>
        </w:tc>
      </w:tr>
      <w:tr w:rsidR="00F434E1" w:rsidRPr="00824ACE" w14:paraId="39AD3BB2" w14:textId="77777777" w:rsidTr="001A0AA8">
        <w:tc>
          <w:tcPr>
            <w:tcW w:w="4041" w:type="dxa"/>
            <w:vAlign w:val="center"/>
          </w:tcPr>
          <w:p w14:paraId="2185194A" w14:textId="77777777" w:rsidR="00F434E1" w:rsidRPr="00331F54" w:rsidRDefault="00F434E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31F54">
              <w:rPr>
                <w:rFonts w:ascii="Arial Narrow" w:eastAsia="Times New Roman" w:hAnsi="Arial Narrow" w:cs="Times New Roman"/>
                <w:b/>
                <w:sz w:val="20"/>
                <w:szCs w:val="20"/>
              </w:rPr>
              <w:t>datkezelés időtartama</w:t>
            </w:r>
          </w:p>
        </w:tc>
        <w:tc>
          <w:tcPr>
            <w:tcW w:w="4606" w:type="dxa"/>
          </w:tcPr>
          <w:p w14:paraId="0A27F34B" w14:textId="6982F6F2" w:rsidR="00F434E1" w:rsidRPr="00824ACE" w:rsidRDefault="00F434E1" w:rsidP="00C10D6E">
            <w:pPr>
              <w:spacing w:after="0" w:line="240" w:lineRule="auto"/>
              <w:jc w:val="both"/>
              <w:rPr>
                <w:rFonts w:ascii="Arial Narrow" w:eastAsia="Times New Roman" w:hAnsi="Arial Narrow" w:cs="Times New Roman"/>
                <w:sz w:val="20"/>
                <w:szCs w:val="20"/>
              </w:rPr>
            </w:pPr>
            <w:r>
              <w:rPr>
                <w:rFonts w:ascii="Arial Narrow" w:hAnsi="Arial Narrow"/>
                <w:sz w:val="20"/>
                <w:szCs w:val="20"/>
              </w:rPr>
              <w:t>Ha az adat a szerződésben szerepel:</w:t>
            </w:r>
            <w:r w:rsidRPr="00824ACE">
              <w:rPr>
                <w:rFonts w:ascii="Arial Narrow" w:eastAsia="Times New Roman" w:hAnsi="Arial Narrow" w:cs="Times New Roman"/>
                <w:sz w:val="20"/>
                <w:szCs w:val="20"/>
              </w:rPr>
              <w:t xml:space="preserve"> </w:t>
            </w:r>
            <w:r w:rsidR="000964D0">
              <w:rPr>
                <w:rFonts w:ascii="Arial Narrow" w:eastAsia="Times New Roman" w:hAnsi="Arial Narrow" w:cs="Times New Roman"/>
                <w:sz w:val="20"/>
                <w:szCs w:val="20"/>
              </w:rPr>
              <w:t>A szerződés megszűnését követő 8</w:t>
            </w:r>
            <w:r w:rsidRPr="00824ACE">
              <w:rPr>
                <w:rFonts w:ascii="Arial Narrow" w:eastAsia="Times New Roman" w:hAnsi="Arial Narrow" w:cs="Times New Roman"/>
                <w:sz w:val="20"/>
                <w:szCs w:val="20"/>
              </w:rPr>
              <w:t xml:space="preserve"> év</w:t>
            </w:r>
            <w:r>
              <w:rPr>
                <w:rFonts w:ascii="Arial Narrow" w:eastAsia="Times New Roman" w:hAnsi="Arial Narrow" w:cs="Times New Roman"/>
                <w:sz w:val="20"/>
                <w:szCs w:val="20"/>
              </w:rPr>
              <w:t xml:space="preserve">. </w:t>
            </w:r>
            <w:r>
              <w:rPr>
                <w:rFonts w:ascii="Arial Narrow" w:hAnsi="Arial Narrow"/>
                <w:sz w:val="20"/>
                <w:szCs w:val="20"/>
              </w:rPr>
              <w:t xml:space="preserve">Ha az adat nem a szerződésben szerepel, </w:t>
            </w:r>
            <w:proofErr w:type="gramStart"/>
            <w:r>
              <w:rPr>
                <w:rFonts w:ascii="Arial Narrow" w:hAnsi="Arial Narrow"/>
                <w:sz w:val="20"/>
                <w:szCs w:val="20"/>
              </w:rPr>
              <w:t>mindaddig</w:t>
            </w:r>
            <w:proofErr w:type="gramEnd"/>
            <w:r>
              <w:rPr>
                <w:rFonts w:ascii="Arial Narrow" w:hAnsi="Arial Narrow"/>
                <w:sz w:val="20"/>
                <w:szCs w:val="20"/>
              </w:rPr>
              <w:t xml:space="preserve"> amíg nem jut az Egyesület tudomására, hogy a Kapcsolattartó már nem áll kapcsolatban a partnerrel, de maximum a számvitelről szóló 2000. évi C. törvény 169. § alapján a szerződés megszűnésétől számított 8 évig</w:t>
            </w:r>
            <w:r>
              <w:rPr>
                <w:rFonts w:ascii="Arial Narrow" w:eastAsia="Times New Roman" w:hAnsi="Arial Narrow" w:cs="Times New Roman"/>
                <w:sz w:val="20"/>
                <w:szCs w:val="20"/>
              </w:rPr>
              <w:t>.</w:t>
            </w:r>
          </w:p>
        </w:tc>
      </w:tr>
      <w:tr w:rsidR="00F434E1" w:rsidRPr="00824ACE" w14:paraId="125F74F7" w14:textId="77777777" w:rsidTr="001A0AA8">
        <w:tc>
          <w:tcPr>
            <w:tcW w:w="4041" w:type="dxa"/>
            <w:vAlign w:val="center"/>
          </w:tcPr>
          <w:p w14:paraId="45D7DF06" w14:textId="77777777" w:rsidR="00F434E1" w:rsidRDefault="00F434E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606" w:type="dxa"/>
          </w:tcPr>
          <w:p w14:paraId="0593CE56" w14:textId="77777777" w:rsidR="00F434E1" w:rsidRDefault="00F434E1" w:rsidP="00C10D6E">
            <w:pPr>
              <w:spacing w:after="0" w:line="240" w:lineRule="auto"/>
              <w:jc w:val="both"/>
              <w:rPr>
                <w:rFonts w:ascii="Arial Narrow" w:hAnsi="Arial Narrow"/>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7316D249" w14:textId="77777777" w:rsidR="00193BD1" w:rsidRPr="00824ACE" w:rsidRDefault="00193BD1" w:rsidP="00C10D6E">
      <w:pPr>
        <w:spacing w:after="0" w:line="240" w:lineRule="auto"/>
        <w:jc w:val="both"/>
        <w:rPr>
          <w:rFonts w:ascii="Arial Narrow" w:eastAsia="Times New Roman" w:hAnsi="Arial Narrow" w:cs="Times New Roman"/>
          <w:sz w:val="20"/>
          <w:szCs w:val="20"/>
        </w:rPr>
      </w:pPr>
    </w:p>
    <w:p w14:paraId="4D8E4151" w14:textId="3CABE4CE" w:rsidR="00C67909" w:rsidRPr="00C52A7F" w:rsidRDefault="00C67909"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Az érintett természetes személlyel az adatkezelés </w:t>
      </w:r>
      <w:r w:rsidRPr="00585F88">
        <w:rPr>
          <w:rFonts w:ascii="Arial Narrow" w:eastAsia="Times New Roman" w:hAnsi="Arial Narrow" w:cs="Times New Roman"/>
          <w:sz w:val="20"/>
          <w:szCs w:val="20"/>
        </w:rPr>
        <w:t xml:space="preserve">megkezdése előtt közölni kell, hogy az adatkezelés a szerződés teljesítése jogcímén alapul, a tájékoztatás történhet a szerződésben is. Az érintettet személyes adatai adatfeldolgozó részére történő átadásáról tájékoztatni kell.  A </w:t>
      </w:r>
      <w:r w:rsidR="00585F88" w:rsidRPr="00585F88">
        <w:rPr>
          <w:rFonts w:ascii="Arial Narrow" w:eastAsia="Times New Roman" w:hAnsi="Arial Narrow" w:cs="Times New Roman"/>
          <w:sz w:val="20"/>
          <w:szCs w:val="20"/>
        </w:rPr>
        <w:t xml:space="preserve">szerződéses kapcsolattartó személyes adatainak kezelése vonatkozásában lefolytatott érdekmérlegelési tesztet a </w:t>
      </w:r>
      <w:r w:rsidRPr="00585F88">
        <w:rPr>
          <w:rFonts w:ascii="Arial Narrow" w:eastAsia="Times New Roman" w:hAnsi="Arial Narrow" w:cs="Times New Roman"/>
          <w:sz w:val="20"/>
          <w:szCs w:val="20"/>
        </w:rPr>
        <w:t xml:space="preserve">jelen </w:t>
      </w:r>
      <w:r w:rsidR="00935E86" w:rsidRPr="00585F88">
        <w:rPr>
          <w:rFonts w:ascii="Arial Narrow" w:eastAsia="Times New Roman" w:hAnsi="Arial Narrow" w:cs="Times New Roman"/>
          <w:sz w:val="20"/>
          <w:szCs w:val="20"/>
        </w:rPr>
        <w:t>S</w:t>
      </w:r>
      <w:r w:rsidRPr="00585F88">
        <w:rPr>
          <w:rFonts w:ascii="Arial Narrow" w:eastAsia="Times New Roman" w:hAnsi="Arial Narrow" w:cs="Times New Roman"/>
          <w:sz w:val="20"/>
          <w:szCs w:val="20"/>
        </w:rPr>
        <w:t xml:space="preserve">zabályzat </w:t>
      </w:r>
      <w:r w:rsidR="000E1132">
        <w:rPr>
          <w:rFonts w:ascii="Arial Narrow" w:eastAsia="Times New Roman" w:hAnsi="Arial Narrow" w:cs="Times New Roman"/>
          <w:b/>
          <w:sz w:val="20"/>
          <w:szCs w:val="20"/>
        </w:rPr>
        <w:t>28</w:t>
      </w:r>
      <w:r w:rsidRPr="00585F88">
        <w:rPr>
          <w:rFonts w:ascii="Arial Narrow" w:eastAsia="Times New Roman" w:hAnsi="Arial Narrow" w:cs="Times New Roman"/>
          <w:b/>
          <w:sz w:val="20"/>
          <w:szCs w:val="20"/>
        </w:rPr>
        <w:t>. számú melléklet</w:t>
      </w:r>
      <w:r w:rsidRPr="00585F88">
        <w:rPr>
          <w:rFonts w:ascii="Arial Narrow" w:eastAsia="Times New Roman" w:hAnsi="Arial Narrow" w:cs="Times New Roman"/>
          <w:sz w:val="20"/>
          <w:szCs w:val="20"/>
        </w:rPr>
        <w:t>e tartalmazza.</w:t>
      </w:r>
    </w:p>
    <w:p w14:paraId="656C9192" w14:textId="77777777" w:rsidR="008E5CE2" w:rsidRPr="00E21C00" w:rsidRDefault="008E5CE2" w:rsidP="003522A1">
      <w:pPr>
        <w:pStyle w:val="Cmsor2"/>
        <w:numPr>
          <w:ilvl w:val="0"/>
          <w:numId w:val="56"/>
        </w:numPr>
        <w:spacing w:before="240" w:after="120" w:line="240" w:lineRule="auto"/>
        <w:ind w:left="567" w:hanging="567"/>
        <w:rPr>
          <w:rFonts w:ascii="Arial Narrow" w:eastAsia="Times New Roman" w:hAnsi="Arial Narrow"/>
          <w:b/>
          <w:color w:val="auto"/>
          <w:sz w:val="20"/>
          <w:szCs w:val="20"/>
          <w:u w:val="single"/>
        </w:rPr>
      </w:pPr>
      <w:bookmarkStart w:id="29" w:name="_Toc16500789"/>
      <w:r w:rsidRPr="00124EF5">
        <w:rPr>
          <w:rFonts w:ascii="Arial Narrow" w:eastAsia="Times New Roman" w:hAnsi="Arial Narrow"/>
          <w:b/>
          <w:color w:val="auto"/>
          <w:sz w:val="20"/>
          <w:szCs w:val="20"/>
          <w:u w:val="single"/>
        </w:rPr>
        <w:t>Szerződő partnerek adatainak kezelése jogi személy képviselőinek elérhetőségei esetén</w:t>
      </w:r>
      <w:bookmarkEnd w:id="29"/>
    </w:p>
    <w:tbl>
      <w:tblPr>
        <w:tblStyle w:val="Rcsostblzat"/>
        <w:tblW w:w="8647" w:type="dxa"/>
        <w:tblInd w:w="562" w:type="dxa"/>
        <w:tblLook w:val="04A0" w:firstRow="1" w:lastRow="0" w:firstColumn="1" w:lastColumn="0" w:noHBand="0" w:noVBand="1"/>
      </w:tblPr>
      <w:tblGrid>
        <w:gridCol w:w="4043"/>
        <w:gridCol w:w="4604"/>
      </w:tblGrid>
      <w:tr w:rsidR="008E5CE2" w:rsidRPr="00824ACE" w14:paraId="01490769" w14:textId="77777777" w:rsidTr="001A0AA8">
        <w:tc>
          <w:tcPr>
            <w:tcW w:w="4043" w:type="dxa"/>
            <w:vAlign w:val="center"/>
          </w:tcPr>
          <w:p w14:paraId="11198361" w14:textId="77777777" w:rsidR="008E5CE2" w:rsidRPr="003A6C86" w:rsidRDefault="005E746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008E5CE2" w:rsidRPr="003A6C86">
              <w:rPr>
                <w:rFonts w:ascii="Arial Narrow" w:eastAsia="Times New Roman" w:hAnsi="Arial Narrow" w:cs="Times New Roman"/>
                <w:b/>
                <w:sz w:val="20"/>
                <w:szCs w:val="20"/>
              </w:rPr>
              <w:t>datkezelés célja</w:t>
            </w:r>
          </w:p>
        </w:tc>
        <w:tc>
          <w:tcPr>
            <w:tcW w:w="4604" w:type="dxa"/>
          </w:tcPr>
          <w:p w14:paraId="1AD1E4F3" w14:textId="60225F5E" w:rsidR="008E5CE2" w:rsidRPr="00824ACE" w:rsidRDefault="005E746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sz w:val="20"/>
                <w:szCs w:val="20"/>
              </w:rPr>
            </w:pPr>
            <w:r w:rsidRPr="00824ACE">
              <w:rPr>
                <w:rFonts w:ascii="Arial Narrow" w:eastAsia="Times New Roman" w:hAnsi="Arial Narrow" w:cs="Times New Roman"/>
                <w:sz w:val="20"/>
                <w:szCs w:val="20"/>
              </w:rPr>
              <w:t>szerződés megkötése</w:t>
            </w:r>
            <w:r w:rsidR="00585F88">
              <w:rPr>
                <w:rFonts w:ascii="Arial Narrow" w:eastAsia="Times New Roman" w:hAnsi="Arial Narrow" w:cs="Times New Roman"/>
                <w:sz w:val="20"/>
                <w:szCs w:val="20"/>
              </w:rPr>
              <w:t>, teljesítése, megszűnteté</w:t>
            </w:r>
            <w:r w:rsidRPr="00824ACE">
              <w:rPr>
                <w:rFonts w:ascii="Arial Narrow" w:eastAsia="Times New Roman" w:hAnsi="Arial Narrow" w:cs="Times New Roman"/>
                <w:sz w:val="20"/>
                <w:szCs w:val="20"/>
              </w:rPr>
              <w:t>se</w:t>
            </w:r>
            <w:r>
              <w:rPr>
                <w:rFonts w:ascii="Arial Narrow" w:eastAsia="Times New Roman" w:hAnsi="Arial Narrow" w:cs="Times New Roman"/>
                <w:sz w:val="20"/>
                <w:szCs w:val="20"/>
              </w:rPr>
              <w:t>, üzleti kapcsolattartás</w:t>
            </w:r>
          </w:p>
        </w:tc>
      </w:tr>
      <w:tr w:rsidR="008E5CE2" w:rsidRPr="00824ACE" w14:paraId="60AD4FC1" w14:textId="77777777" w:rsidTr="001A0AA8">
        <w:tc>
          <w:tcPr>
            <w:tcW w:w="4043" w:type="dxa"/>
            <w:vAlign w:val="center"/>
          </w:tcPr>
          <w:p w14:paraId="69AE0568" w14:textId="77777777" w:rsidR="008E5CE2" w:rsidRPr="003A6C86" w:rsidRDefault="005E746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 k</w:t>
            </w:r>
            <w:r w:rsidR="008E5CE2" w:rsidRPr="003A6C86">
              <w:rPr>
                <w:rFonts w:ascii="Arial Narrow" w:eastAsia="Times New Roman" w:hAnsi="Arial Narrow" w:cs="Times New Roman"/>
                <w:b/>
                <w:sz w:val="20"/>
                <w:szCs w:val="20"/>
              </w:rPr>
              <w:t>ezelt személyes adatok</w:t>
            </w:r>
            <w:r>
              <w:rPr>
                <w:rFonts w:ascii="Arial Narrow" w:eastAsia="Times New Roman" w:hAnsi="Arial Narrow" w:cs="Times New Roman"/>
                <w:b/>
                <w:sz w:val="20"/>
                <w:szCs w:val="20"/>
              </w:rPr>
              <w:t xml:space="preserve"> köre</w:t>
            </w:r>
          </w:p>
        </w:tc>
        <w:tc>
          <w:tcPr>
            <w:tcW w:w="4604" w:type="dxa"/>
          </w:tcPr>
          <w:p w14:paraId="541264D0" w14:textId="77777777" w:rsidR="008E5CE2" w:rsidRPr="00824ACE" w:rsidRDefault="008E5CE2" w:rsidP="003522A1">
            <w:pPr>
              <w:pStyle w:val="Listaszerbekezd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rPr>
                <w:rFonts w:ascii="Arial Narrow" w:eastAsia="Times New Roman" w:hAnsi="Arial Narrow" w:cs="Times New Roman"/>
                <w:sz w:val="20"/>
                <w:szCs w:val="20"/>
              </w:rPr>
            </w:pPr>
            <w:r w:rsidRPr="00824ACE">
              <w:rPr>
                <w:rFonts w:ascii="Arial Narrow" w:eastAsia="Times New Roman" w:hAnsi="Arial Narrow" w:cs="Times New Roman"/>
                <w:sz w:val="20"/>
                <w:szCs w:val="20"/>
              </w:rPr>
              <w:t>természetes személy neve</w:t>
            </w:r>
          </w:p>
          <w:p w14:paraId="60B2526E" w14:textId="77777777" w:rsidR="008E5CE2" w:rsidRPr="00824ACE" w:rsidRDefault="008E5CE2" w:rsidP="003522A1">
            <w:pPr>
              <w:pStyle w:val="Listaszerbekezd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rPr>
                <w:rFonts w:ascii="Arial Narrow" w:eastAsia="Times New Roman" w:hAnsi="Arial Narrow" w:cs="Times New Roman"/>
                <w:sz w:val="20"/>
                <w:szCs w:val="20"/>
              </w:rPr>
            </w:pPr>
            <w:r w:rsidRPr="00824ACE">
              <w:rPr>
                <w:rFonts w:ascii="Arial Narrow" w:eastAsia="Times New Roman" w:hAnsi="Arial Narrow" w:cs="Times New Roman"/>
                <w:sz w:val="20"/>
                <w:szCs w:val="20"/>
              </w:rPr>
              <w:t>címe</w:t>
            </w:r>
          </w:p>
          <w:p w14:paraId="3411421E" w14:textId="77777777" w:rsidR="008E5CE2" w:rsidRPr="00824ACE" w:rsidRDefault="008E5CE2" w:rsidP="003522A1">
            <w:pPr>
              <w:pStyle w:val="Listaszerbekezd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rPr>
                <w:rFonts w:ascii="Arial Narrow" w:eastAsia="Times New Roman" w:hAnsi="Arial Narrow" w:cs="Times New Roman"/>
                <w:sz w:val="20"/>
                <w:szCs w:val="20"/>
              </w:rPr>
            </w:pPr>
            <w:r w:rsidRPr="00824ACE">
              <w:rPr>
                <w:rFonts w:ascii="Arial Narrow" w:eastAsia="Times New Roman" w:hAnsi="Arial Narrow" w:cs="Times New Roman"/>
                <w:sz w:val="20"/>
                <w:szCs w:val="20"/>
              </w:rPr>
              <w:t>e-mail címe</w:t>
            </w:r>
          </w:p>
          <w:p w14:paraId="152251EB" w14:textId="77777777" w:rsidR="008E5CE2" w:rsidRPr="00824ACE" w:rsidRDefault="008E5CE2" w:rsidP="003522A1">
            <w:pPr>
              <w:pStyle w:val="Listaszerbekezd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rPr>
                <w:rFonts w:ascii="Arial Narrow" w:eastAsia="Times New Roman" w:hAnsi="Arial Narrow" w:cs="Times New Roman"/>
                <w:sz w:val="20"/>
                <w:szCs w:val="20"/>
              </w:rPr>
            </w:pPr>
            <w:r w:rsidRPr="00824ACE">
              <w:rPr>
                <w:rFonts w:ascii="Arial Narrow" w:eastAsia="Times New Roman" w:hAnsi="Arial Narrow" w:cs="Times New Roman"/>
                <w:sz w:val="20"/>
                <w:szCs w:val="20"/>
              </w:rPr>
              <w:t>online azonosítója</w:t>
            </w:r>
          </w:p>
        </w:tc>
      </w:tr>
      <w:tr w:rsidR="008E5CE2" w:rsidRPr="00824ACE" w14:paraId="53148D15" w14:textId="77777777" w:rsidTr="001A0AA8">
        <w:tc>
          <w:tcPr>
            <w:tcW w:w="4043" w:type="dxa"/>
            <w:vAlign w:val="center"/>
          </w:tcPr>
          <w:p w14:paraId="73D97F78" w14:textId="77777777" w:rsidR="008E5CE2" w:rsidRPr="003A6C86" w:rsidRDefault="005E746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008E5CE2" w:rsidRPr="003A6C86">
              <w:rPr>
                <w:rFonts w:ascii="Arial Narrow" w:eastAsia="Times New Roman" w:hAnsi="Arial Narrow" w:cs="Times New Roman"/>
                <w:b/>
                <w:sz w:val="20"/>
                <w:szCs w:val="20"/>
              </w:rPr>
              <w:t>adatkezelés jogalapja</w:t>
            </w:r>
          </w:p>
        </w:tc>
        <w:tc>
          <w:tcPr>
            <w:tcW w:w="4604" w:type="dxa"/>
          </w:tcPr>
          <w:p w14:paraId="3FF959F4" w14:textId="77777777" w:rsidR="00A2121D" w:rsidRPr="00585F88" w:rsidRDefault="00A2121D" w:rsidP="003522A1">
            <w:pPr>
              <w:pStyle w:val="Listaszerbekezds"/>
              <w:numPr>
                <w:ilvl w:val="0"/>
                <w:numId w:val="31"/>
              </w:numPr>
              <w:spacing w:after="0" w:line="240" w:lineRule="auto"/>
              <w:ind w:left="96" w:hanging="142"/>
              <w:jc w:val="both"/>
              <w:rPr>
                <w:rFonts w:ascii="Arial Narrow" w:eastAsia="Times New Roman" w:hAnsi="Arial Narrow" w:cs="Times New Roman"/>
                <w:sz w:val="20"/>
                <w:szCs w:val="20"/>
              </w:rPr>
            </w:pPr>
            <w:r w:rsidRPr="00585F88">
              <w:rPr>
                <w:rFonts w:ascii="Arial Narrow" w:eastAsia="Times New Roman" w:hAnsi="Arial Narrow" w:cs="Times New Roman"/>
                <w:sz w:val="20"/>
                <w:szCs w:val="20"/>
              </w:rPr>
              <w:t>az érintett hozzájárulása [GDPR 6. cikk (1) bekezdés a) pont]</w:t>
            </w:r>
          </w:p>
          <w:p w14:paraId="5BFCB4C3" w14:textId="77777777" w:rsidR="00A2121D" w:rsidRPr="00585F88" w:rsidRDefault="00A2121D" w:rsidP="003522A1">
            <w:pPr>
              <w:pStyle w:val="Listaszerbekezds"/>
              <w:numPr>
                <w:ilvl w:val="0"/>
                <w:numId w:val="31"/>
              </w:numPr>
              <w:spacing w:after="0" w:line="240" w:lineRule="auto"/>
              <w:ind w:left="96" w:hanging="142"/>
              <w:jc w:val="both"/>
              <w:rPr>
                <w:rFonts w:ascii="Arial Narrow" w:eastAsia="Times New Roman" w:hAnsi="Arial Narrow" w:cs="Times New Roman"/>
                <w:sz w:val="20"/>
                <w:szCs w:val="20"/>
              </w:rPr>
            </w:pPr>
            <w:r w:rsidRPr="00585F88">
              <w:rPr>
                <w:rFonts w:ascii="Arial Narrow" w:eastAsia="Times New Roman" w:hAnsi="Arial Narrow" w:cs="Times New Roman"/>
                <w:sz w:val="20"/>
                <w:szCs w:val="20"/>
              </w:rPr>
              <w:t>jogi kötelezettség teljesítése [GDPR 6. cikk (1) bekezdés c) pont]</w:t>
            </w:r>
          </w:p>
          <w:p w14:paraId="4B976BCC" w14:textId="77777777" w:rsidR="00A2121D" w:rsidRPr="00585F88" w:rsidRDefault="00A2121D" w:rsidP="003522A1">
            <w:pPr>
              <w:pStyle w:val="Listaszerbekezds"/>
              <w:numPr>
                <w:ilvl w:val="0"/>
                <w:numId w:val="31"/>
              </w:numPr>
              <w:spacing w:after="0" w:line="240" w:lineRule="auto"/>
              <w:ind w:left="96" w:hanging="142"/>
              <w:jc w:val="both"/>
              <w:rPr>
                <w:rFonts w:ascii="Arial Narrow" w:eastAsia="Times New Roman" w:hAnsi="Arial Narrow" w:cs="Times New Roman"/>
                <w:sz w:val="20"/>
                <w:szCs w:val="20"/>
              </w:rPr>
            </w:pPr>
            <w:r w:rsidRPr="00585F88">
              <w:rPr>
                <w:rFonts w:ascii="Arial Narrow" w:eastAsia="Times New Roman" w:hAnsi="Arial Narrow" w:cs="Times New Roman"/>
                <w:sz w:val="20"/>
                <w:szCs w:val="20"/>
              </w:rPr>
              <w:t>szerződés teljesítéséhez szükséges adatkezelés [GDPR 6. cikk (1) bekezdés b) pont]</w:t>
            </w:r>
          </w:p>
          <w:p w14:paraId="08AF95DA" w14:textId="6B85BBD1" w:rsidR="00585F88" w:rsidRPr="00A2121D" w:rsidRDefault="00585F88" w:rsidP="003522A1">
            <w:pPr>
              <w:pStyle w:val="Listaszerbekezds"/>
              <w:numPr>
                <w:ilvl w:val="0"/>
                <w:numId w:val="31"/>
              </w:numPr>
              <w:spacing w:after="0" w:line="240" w:lineRule="auto"/>
              <w:ind w:left="96" w:hanging="142"/>
              <w:jc w:val="both"/>
              <w:rPr>
                <w:rFonts w:ascii="Arial Narrow" w:eastAsia="Times New Roman" w:hAnsi="Arial Narrow" w:cs="Times New Roman"/>
                <w:sz w:val="20"/>
                <w:szCs w:val="20"/>
                <w:highlight w:val="green"/>
              </w:rPr>
            </w:pPr>
            <w:r>
              <w:rPr>
                <w:rFonts w:ascii="Arial Narrow" w:eastAsia="Times New Roman" w:hAnsi="Arial Narrow" w:cs="Times New Roman"/>
                <w:sz w:val="20"/>
                <w:szCs w:val="20"/>
              </w:rPr>
              <w:t xml:space="preserve">- az Érdekmérlegelési teszt jelen Szabályzat </w:t>
            </w:r>
            <w:r w:rsidR="000E1132">
              <w:rPr>
                <w:rFonts w:ascii="Arial Narrow" w:eastAsia="Times New Roman" w:hAnsi="Arial Narrow" w:cs="Times New Roman"/>
                <w:b/>
                <w:sz w:val="20"/>
                <w:szCs w:val="20"/>
              </w:rPr>
              <w:t>28</w:t>
            </w:r>
            <w:r w:rsidRPr="00820EA4">
              <w:rPr>
                <w:rFonts w:ascii="Arial Narrow" w:eastAsia="Times New Roman" w:hAnsi="Arial Narrow" w:cs="Times New Roman"/>
                <w:b/>
                <w:sz w:val="20"/>
                <w:szCs w:val="20"/>
              </w:rPr>
              <w:t>. számú melléklet</w:t>
            </w:r>
            <w:r>
              <w:rPr>
                <w:rFonts w:ascii="Arial Narrow" w:eastAsia="Times New Roman" w:hAnsi="Arial Narrow" w:cs="Times New Roman"/>
                <w:sz w:val="20"/>
                <w:szCs w:val="20"/>
              </w:rPr>
              <w:t>ét képezi</w:t>
            </w:r>
          </w:p>
        </w:tc>
      </w:tr>
      <w:tr w:rsidR="004D2C7B" w:rsidRPr="00824ACE" w14:paraId="12722E42" w14:textId="77777777" w:rsidTr="001A0AA8">
        <w:tc>
          <w:tcPr>
            <w:tcW w:w="4043" w:type="dxa"/>
            <w:vAlign w:val="center"/>
          </w:tcPr>
          <w:p w14:paraId="56754401" w14:textId="77777777" w:rsidR="004D2C7B" w:rsidRDefault="004D2C7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604" w:type="dxa"/>
          </w:tcPr>
          <w:p w14:paraId="6BBED159" w14:textId="42FCE7E1" w:rsidR="004D2C7B" w:rsidRPr="00824ACE" w:rsidRDefault="004D2C7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szerződő partnerek természetes személy képviselői</w:t>
            </w:r>
            <w:r w:rsidR="00585F88">
              <w:rPr>
                <w:rFonts w:ascii="Arial Narrow" w:eastAsia="Times New Roman" w:hAnsi="Arial Narrow" w:cs="Times New Roman"/>
                <w:sz w:val="20"/>
                <w:szCs w:val="20"/>
              </w:rPr>
              <w:t>, kapcsolattartói</w:t>
            </w:r>
          </w:p>
        </w:tc>
      </w:tr>
      <w:tr w:rsidR="008E5CE2" w:rsidRPr="00824ACE" w14:paraId="5F46F3F4" w14:textId="77777777" w:rsidTr="001A0AA8">
        <w:tc>
          <w:tcPr>
            <w:tcW w:w="4043" w:type="dxa"/>
            <w:vAlign w:val="center"/>
          </w:tcPr>
          <w:p w14:paraId="4165553F" w14:textId="77777777" w:rsidR="008E5CE2" w:rsidRPr="003A6C86" w:rsidRDefault="005E746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008E5CE2" w:rsidRPr="003A6C86">
              <w:rPr>
                <w:rFonts w:ascii="Arial Narrow" w:eastAsia="Times New Roman" w:hAnsi="Arial Narrow" w:cs="Times New Roman"/>
                <w:b/>
                <w:sz w:val="20"/>
                <w:szCs w:val="20"/>
              </w:rPr>
              <w:t>adatokat megismerheti</w:t>
            </w:r>
          </w:p>
        </w:tc>
        <w:tc>
          <w:tcPr>
            <w:tcW w:w="4604" w:type="dxa"/>
          </w:tcPr>
          <w:p w14:paraId="67841F5C" w14:textId="77777777" w:rsidR="008E5CE2" w:rsidRPr="00824ACE" w:rsidRDefault="008E5CE2"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dr. Baka Levente, vezető tisztségviselő</w:t>
            </w:r>
          </w:p>
          <w:p w14:paraId="52B40595" w14:textId="77777777" w:rsidR="008E5CE2" w:rsidRPr="00824ACE" w:rsidRDefault="008E5CE2"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Egyesület szerződéskötéssel kapcsolatos munkákat ellátó munkavállalói</w:t>
            </w:r>
          </w:p>
        </w:tc>
      </w:tr>
      <w:tr w:rsidR="00F434E1" w:rsidRPr="00824ACE" w14:paraId="2DF1DE5F" w14:textId="77777777" w:rsidTr="001A0AA8">
        <w:tc>
          <w:tcPr>
            <w:tcW w:w="4043" w:type="dxa"/>
            <w:vAlign w:val="center"/>
          </w:tcPr>
          <w:p w14:paraId="73559B56" w14:textId="2E38DBE9" w:rsidR="00F434E1" w:rsidRPr="00585F88" w:rsidRDefault="00F434E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585F88">
              <w:rPr>
                <w:rFonts w:ascii="Arial Narrow" w:hAnsi="Arial Narrow"/>
                <w:b/>
                <w:snapToGrid w:val="0"/>
                <w:sz w:val="20"/>
                <w:szCs w:val="20"/>
              </w:rPr>
              <w:t>Adattovábbítás, címzettek</w:t>
            </w:r>
          </w:p>
        </w:tc>
        <w:tc>
          <w:tcPr>
            <w:tcW w:w="4604" w:type="dxa"/>
          </w:tcPr>
          <w:p w14:paraId="3635184C" w14:textId="72D33E0C" w:rsidR="00F434E1" w:rsidRPr="00585F88" w:rsidRDefault="00585F88" w:rsidP="00C10D6E">
            <w:pPr>
              <w:spacing w:after="0" w:line="240" w:lineRule="auto"/>
              <w:jc w:val="both"/>
              <w:rPr>
                <w:rFonts w:ascii="Arial Narrow" w:eastAsia="Times New Roman" w:hAnsi="Arial Narrow" w:cs="Times New Roman"/>
                <w:sz w:val="20"/>
                <w:szCs w:val="20"/>
              </w:rPr>
            </w:pPr>
            <w:r w:rsidRPr="00585F88">
              <w:rPr>
                <w:rFonts w:ascii="Arial Narrow" w:eastAsia="Times New Roman" w:hAnsi="Arial Narrow" w:cs="Times New Roman"/>
                <w:sz w:val="20"/>
                <w:szCs w:val="20"/>
              </w:rPr>
              <w:t>nem kerül sor adattovábbításra</w:t>
            </w:r>
          </w:p>
        </w:tc>
      </w:tr>
      <w:tr w:rsidR="00F434E1" w:rsidRPr="00824ACE" w14:paraId="0B57E8A4" w14:textId="77777777" w:rsidTr="001A0AA8">
        <w:tc>
          <w:tcPr>
            <w:tcW w:w="4043" w:type="dxa"/>
            <w:vAlign w:val="center"/>
          </w:tcPr>
          <w:p w14:paraId="4009B4C7" w14:textId="77777777" w:rsidR="00F434E1" w:rsidRPr="003A6C86" w:rsidRDefault="00F434E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A6C86">
              <w:rPr>
                <w:rFonts w:ascii="Arial Narrow" w:eastAsia="Times New Roman" w:hAnsi="Arial Narrow" w:cs="Times New Roman"/>
                <w:b/>
                <w:sz w:val="20"/>
                <w:szCs w:val="20"/>
              </w:rPr>
              <w:t>datkezelési tájékoztatásért felelő</w:t>
            </w:r>
            <w:r>
              <w:rPr>
                <w:rFonts w:ascii="Arial Narrow" w:eastAsia="Times New Roman" w:hAnsi="Arial Narrow" w:cs="Times New Roman"/>
                <w:b/>
                <w:sz w:val="20"/>
                <w:szCs w:val="20"/>
              </w:rPr>
              <w:t>s</w:t>
            </w:r>
          </w:p>
        </w:tc>
        <w:tc>
          <w:tcPr>
            <w:tcW w:w="4604" w:type="dxa"/>
          </w:tcPr>
          <w:p w14:paraId="4F6907AA" w14:textId="77777777" w:rsidR="00F434E1" w:rsidRPr="00824ACE" w:rsidRDefault="00F434E1" w:rsidP="00C10D6E">
            <w:pPr>
              <w:spacing w:after="0" w:line="240" w:lineRule="auto"/>
              <w:jc w:val="both"/>
              <w:rPr>
                <w:rFonts w:ascii="Arial Narrow" w:eastAsia="Times New Roman" w:hAnsi="Arial Narrow" w:cs="Times New Roman"/>
                <w:sz w:val="20"/>
                <w:szCs w:val="20"/>
              </w:rPr>
            </w:pPr>
            <w:r w:rsidRPr="00585F88">
              <w:rPr>
                <w:rFonts w:ascii="Arial Narrow" w:eastAsia="Times New Roman" w:hAnsi="Arial Narrow" w:cs="Times New Roman"/>
                <w:sz w:val="20"/>
                <w:szCs w:val="20"/>
              </w:rPr>
              <w:t>A tájékoztatásért az Egyesület kijelölt adatvédelmi felelősei felelősek.</w:t>
            </w:r>
          </w:p>
        </w:tc>
      </w:tr>
      <w:tr w:rsidR="00F434E1" w:rsidRPr="00824ACE" w14:paraId="12D917C3" w14:textId="77777777" w:rsidTr="001A0AA8">
        <w:tc>
          <w:tcPr>
            <w:tcW w:w="4043" w:type="dxa"/>
            <w:vAlign w:val="center"/>
          </w:tcPr>
          <w:p w14:paraId="468493ED" w14:textId="77777777" w:rsidR="00F434E1" w:rsidRPr="003A6C86" w:rsidRDefault="00F434E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A6C86">
              <w:rPr>
                <w:rFonts w:ascii="Arial Narrow" w:eastAsia="Times New Roman" w:hAnsi="Arial Narrow" w:cs="Times New Roman"/>
                <w:b/>
                <w:sz w:val="20"/>
                <w:szCs w:val="20"/>
              </w:rPr>
              <w:t>datkezelés időtartama</w:t>
            </w:r>
          </w:p>
        </w:tc>
        <w:tc>
          <w:tcPr>
            <w:tcW w:w="4604" w:type="dxa"/>
          </w:tcPr>
          <w:p w14:paraId="672BB559" w14:textId="142720C4" w:rsidR="00F434E1" w:rsidRPr="00824ACE" w:rsidRDefault="00F434E1" w:rsidP="00C10D6E">
            <w:pPr>
              <w:spacing w:after="0" w:line="240" w:lineRule="auto"/>
              <w:jc w:val="both"/>
              <w:rPr>
                <w:rFonts w:ascii="Arial Narrow" w:eastAsia="Times New Roman" w:hAnsi="Arial Narrow" w:cs="Times New Roman"/>
                <w:sz w:val="20"/>
                <w:szCs w:val="20"/>
              </w:rPr>
            </w:pPr>
            <w:r>
              <w:rPr>
                <w:rFonts w:ascii="Arial Narrow" w:hAnsi="Arial Narrow"/>
                <w:sz w:val="20"/>
                <w:szCs w:val="20"/>
              </w:rPr>
              <w:t>Ha az adat a szerződésben szerepel:</w:t>
            </w:r>
            <w:r w:rsidRPr="00824ACE">
              <w:rPr>
                <w:rFonts w:ascii="Arial Narrow" w:eastAsia="Times New Roman" w:hAnsi="Arial Narrow" w:cs="Times New Roman"/>
                <w:sz w:val="20"/>
                <w:szCs w:val="20"/>
              </w:rPr>
              <w:t xml:space="preserve"> </w:t>
            </w:r>
            <w:r w:rsidR="00585F88">
              <w:rPr>
                <w:rFonts w:ascii="Arial Narrow" w:eastAsia="Times New Roman" w:hAnsi="Arial Narrow" w:cs="Times New Roman"/>
                <w:sz w:val="20"/>
                <w:szCs w:val="20"/>
              </w:rPr>
              <w:t>A szerződés megszűnését követő 8</w:t>
            </w:r>
            <w:r w:rsidRPr="00824ACE">
              <w:rPr>
                <w:rFonts w:ascii="Arial Narrow" w:eastAsia="Times New Roman" w:hAnsi="Arial Narrow" w:cs="Times New Roman"/>
                <w:sz w:val="20"/>
                <w:szCs w:val="20"/>
              </w:rPr>
              <w:t xml:space="preserve"> év</w:t>
            </w:r>
            <w:r>
              <w:rPr>
                <w:rFonts w:ascii="Arial Narrow" w:eastAsia="Times New Roman" w:hAnsi="Arial Narrow" w:cs="Times New Roman"/>
                <w:sz w:val="20"/>
                <w:szCs w:val="20"/>
              </w:rPr>
              <w:t xml:space="preserve">. </w:t>
            </w:r>
            <w:r>
              <w:rPr>
                <w:rFonts w:ascii="Arial Narrow" w:hAnsi="Arial Narrow"/>
                <w:sz w:val="20"/>
                <w:szCs w:val="20"/>
              </w:rPr>
              <w:t xml:space="preserve">Ha az adat nem a szerződésben szerepel, </w:t>
            </w:r>
            <w:proofErr w:type="gramStart"/>
            <w:r>
              <w:rPr>
                <w:rFonts w:ascii="Arial Narrow" w:hAnsi="Arial Narrow"/>
                <w:sz w:val="20"/>
                <w:szCs w:val="20"/>
              </w:rPr>
              <w:t>mindaddig</w:t>
            </w:r>
            <w:proofErr w:type="gramEnd"/>
            <w:r>
              <w:rPr>
                <w:rFonts w:ascii="Arial Narrow" w:hAnsi="Arial Narrow"/>
                <w:sz w:val="20"/>
                <w:szCs w:val="20"/>
              </w:rPr>
              <w:t xml:space="preserve"> amíg nem jut az Egyesület tudomására, hogy a Kapcsolattartó már nem áll kapcsolatban a partnerrel, de maximum a számvitelről szóló 2000. évi C. törvény 169. § alapján a szerződés megszűnésétől számított 8 évig</w:t>
            </w:r>
          </w:p>
        </w:tc>
      </w:tr>
      <w:tr w:rsidR="00F434E1" w:rsidRPr="00824ACE" w14:paraId="2A9DA9E3" w14:textId="77777777" w:rsidTr="001A0AA8">
        <w:tc>
          <w:tcPr>
            <w:tcW w:w="4043" w:type="dxa"/>
            <w:vAlign w:val="center"/>
          </w:tcPr>
          <w:p w14:paraId="2D71540E" w14:textId="77777777" w:rsidR="00F434E1" w:rsidRPr="003A6C86" w:rsidRDefault="00F434E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604" w:type="dxa"/>
          </w:tcPr>
          <w:p w14:paraId="6FB26A1C" w14:textId="77777777" w:rsidR="00F434E1" w:rsidRDefault="00F434E1" w:rsidP="00C10D6E">
            <w:pPr>
              <w:spacing w:after="0" w:line="240" w:lineRule="auto"/>
              <w:jc w:val="both"/>
              <w:rPr>
                <w:rFonts w:ascii="Arial Narrow" w:hAnsi="Arial Narrow"/>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7D8B2AB9" w14:textId="77777777" w:rsidR="008E5CE2" w:rsidRPr="00824ACE" w:rsidRDefault="008E5CE2" w:rsidP="00C10D6E">
      <w:pPr>
        <w:spacing w:after="0" w:line="240" w:lineRule="auto"/>
        <w:rPr>
          <w:rFonts w:ascii="Arial Narrow" w:eastAsia="Times New Roman" w:hAnsi="Arial Narrow" w:cs="Times New Roman"/>
          <w:sz w:val="20"/>
          <w:szCs w:val="20"/>
        </w:rPr>
      </w:pPr>
    </w:p>
    <w:p w14:paraId="5EF3036D" w14:textId="0451B580" w:rsidR="00A00071" w:rsidRPr="00585F88" w:rsidRDefault="00585F88" w:rsidP="003522A1">
      <w:pPr>
        <w:pStyle w:val="Listaszerbekezds"/>
        <w:numPr>
          <w:ilvl w:val="1"/>
          <w:numId w:val="56"/>
        </w:numPr>
        <w:spacing w:after="0" w:line="240" w:lineRule="auto"/>
        <w:ind w:left="567" w:hanging="567"/>
        <w:rPr>
          <w:rFonts w:ascii="Arial Narrow" w:eastAsia="Times New Roman" w:hAnsi="Arial Narrow" w:cs="Times New Roman"/>
          <w:sz w:val="20"/>
          <w:szCs w:val="20"/>
        </w:rPr>
      </w:pPr>
      <w:r>
        <w:rPr>
          <w:rFonts w:ascii="Arial Narrow" w:eastAsia="Times New Roman" w:hAnsi="Arial Narrow" w:cs="Times New Roman"/>
          <w:sz w:val="20"/>
          <w:szCs w:val="20"/>
        </w:rPr>
        <w:lastRenderedPageBreak/>
        <w:t>A szerződéses partner jogi személynek az</w:t>
      </w:r>
      <w:r w:rsidRPr="00824ACE">
        <w:rPr>
          <w:rFonts w:ascii="Arial Narrow" w:eastAsia="Times New Roman" w:hAnsi="Arial Narrow" w:cs="Times New Roman"/>
          <w:sz w:val="20"/>
          <w:szCs w:val="20"/>
        </w:rPr>
        <w:t xml:space="preserve"> érintett természetes személ</w:t>
      </w:r>
      <w:r>
        <w:rPr>
          <w:rFonts w:ascii="Arial Narrow" w:eastAsia="Times New Roman" w:hAnsi="Arial Narrow" w:cs="Times New Roman"/>
          <w:sz w:val="20"/>
          <w:szCs w:val="20"/>
        </w:rPr>
        <w:t>y képviselőjével, kapcsolattartójával</w:t>
      </w:r>
      <w:r w:rsidRPr="00824ACE">
        <w:rPr>
          <w:rFonts w:ascii="Arial Narrow" w:eastAsia="Times New Roman" w:hAnsi="Arial Narrow" w:cs="Times New Roman"/>
          <w:sz w:val="20"/>
          <w:szCs w:val="20"/>
        </w:rPr>
        <w:t xml:space="preserve"> az adatkezelés </w:t>
      </w:r>
      <w:r w:rsidRPr="00585F88">
        <w:rPr>
          <w:rFonts w:ascii="Arial Narrow" w:eastAsia="Times New Roman" w:hAnsi="Arial Narrow" w:cs="Times New Roman"/>
          <w:sz w:val="20"/>
          <w:szCs w:val="20"/>
        </w:rPr>
        <w:t xml:space="preserve">megkezdése előtt közölni kell, hogy az adatkezelés a szerződés teljesítése jogcímén alapul, a tájékoztatás történhet a szerződésben is. Az érintettet személyes adatai adatfeldolgozó részére történő átadásáról tájékoztatni kell.  A szerződéses kapcsolattartó személyes adatainak kezelése vonatkozásában lefolytatott érdekmérlegelési tesztet a jelen Szabályzat </w:t>
      </w:r>
      <w:r w:rsidR="000E1132">
        <w:rPr>
          <w:rFonts w:ascii="Arial Narrow" w:eastAsia="Times New Roman" w:hAnsi="Arial Narrow" w:cs="Times New Roman"/>
          <w:b/>
          <w:sz w:val="20"/>
          <w:szCs w:val="20"/>
        </w:rPr>
        <w:t>28</w:t>
      </w:r>
      <w:r w:rsidRPr="00585F88">
        <w:rPr>
          <w:rFonts w:ascii="Arial Narrow" w:eastAsia="Times New Roman" w:hAnsi="Arial Narrow" w:cs="Times New Roman"/>
          <w:b/>
          <w:sz w:val="20"/>
          <w:szCs w:val="20"/>
        </w:rPr>
        <w:t>. számú melléklet</w:t>
      </w:r>
      <w:r w:rsidRPr="00585F88">
        <w:rPr>
          <w:rFonts w:ascii="Arial Narrow" w:eastAsia="Times New Roman" w:hAnsi="Arial Narrow" w:cs="Times New Roman"/>
          <w:sz w:val="20"/>
          <w:szCs w:val="20"/>
        </w:rPr>
        <w:t>e tartalmazza.</w:t>
      </w:r>
    </w:p>
    <w:p w14:paraId="2BD74F21" w14:textId="3E2E059D" w:rsidR="001F7A7B" w:rsidRPr="00E21C00" w:rsidRDefault="001F7A7B" w:rsidP="003522A1">
      <w:pPr>
        <w:pStyle w:val="Cmsor2"/>
        <w:numPr>
          <w:ilvl w:val="0"/>
          <w:numId w:val="56"/>
        </w:numPr>
        <w:spacing w:before="240" w:after="120" w:line="240" w:lineRule="auto"/>
        <w:ind w:left="567" w:hanging="567"/>
        <w:rPr>
          <w:rFonts w:ascii="Arial Narrow" w:eastAsia="Times New Roman" w:hAnsi="Arial Narrow"/>
          <w:b/>
          <w:color w:val="auto"/>
          <w:sz w:val="20"/>
          <w:szCs w:val="20"/>
          <w:u w:val="single"/>
        </w:rPr>
      </w:pPr>
      <w:bookmarkStart w:id="30" w:name="_Toc16500790"/>
      <w:r>
        <w:rPr>
          <w:rFonts w:ascii="Arial Narrow" w:eastAsia="Times New Roman" w:hAnsi="Arial Narrow"/>
          <w:b/>
          <w:color w:val="auto"/>
          <w:sz w:val="20"/>
          <w:szCs w:val="20"/>
          <w:u w:val="single"/>
        </w:rPr>
        <w:t>Támogatók</w:t>
      </w:r>
      <w:r w:rsidR="008C0987">
        <w:rPr>
          <w:rFonts w:ascii="Arial Narrow" w:eastAsia="Times New Roman" w:hAnsi="Arial Narrow"/>
          <w:b/>
          <w:color w:val="auto"/>
          <w:sz w:val="20"/>
          <w:szCs w:val="20"/>
          <w:u w:val="single"/>
        </w:rPr>
        <w:t>, kapcsolattartóik</w:t>
      </w:r>
      <w:r>
        <w:rPr>
          <w:rFonts w:ascii="Arial Narrow" w:eastAsia="Times New Roman" w:hAnsi="Arial Narrow"/>
          <w:b/>
          <w:color w:val="auto"/>
          <w:sz w:val="20"/>
          <w:szCs w:val="20"/>
          <w:u w:val="single"/>
        </w:rPr>
        <w:t xml:space="preserve"> </w:t>
      </w:r>
      <w:r w:rsidRPr="00124EF5">
        <w:rPr>
          <w:rFonts w:ascii="Arial Narrow" w:eastAsia="Times New Roman" w:hAnsi="Arial Narrow"/>
          <w:b/>
          <w:color w:val="auto"/>
          <w:sz w:val="20"/>
          <w:szCs w:val="20"/>
          <w:u w:val="single"/>
        </w:rPr>
        <w:t>adatainak kezelése</w:t>
      </w:r>
      <w:bookmarkEnd w:id="30"/>
    </w:p>
    <w:tbl>
      <w:tblPr>
        <w:tblStyle w:val="Rcsostblzat"/>
        <w:tblW w:w="8647" w:type="dxa"/>
        <w:tblInd w:w="562" w:type="dxa"/>
        <w:tblLook w:val="04A0" w:firstRow="1" w:lastRow="0" w:firstColumn="1" w:lastColumn="0" w:noHBand="0" w:noVBand="1"/>
      </w:tblPr>
      <w:tblGrid>
        <w:gridCol w:w="4040"/>
        <w:gridCol w:w="4607"/>
      </w:tblGrid>
      <w:tr w:rsidR="001F7A7B" w:rsidRPr="00824ACE" w14:paraId="2D4D7363" w14:textId="77777777" w:rsidTr="001A0AA8">
        <w:tc>
          <w:tcPr>
            <w:tcW w:w="4040" w:type="dxa"/>
            <w:vAlign w:val="center"/>
          </w:tcPr>
          <w:p w14:paraId="7E03795B" w14:textId="77777777" w:rsidR="001F7A7B" w:rsidRPr="003A6C86" w:rsidRDefault="001F7A7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A6C86">
              <w:rPr>
                <w:rFonts w:ascii="Arial Narrow" w:eastAsia="Times New Roman" w:hAnsi="Arial Narrow" w:cs="Times New Roman"/>
                <w:b/>
                <w:sz w:val="20"/>
                <w:szCs w:val="20"/>
              </w:rPr>
              <w:t>datkezelés célja</w:t>
            </w:r>
          </w:p>
        </w:tc>
        <w:tc>
          <w:tcPr>
            <w:tcW w:w="4607" w:type="dxa"/>
          </w:tcPr>
          <w:p w14:paraId="66538620" w14:textId="77777777" w:rsidR="001F7A7B" w:rsidRPr="00824ACE" w:rsidRDefault="001F7A7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szerződés megkötése, teljesítése, megszűnése</w:t>
            </w:r>
            <w:r>
              <w:rPr>
                <w:rFonts w:ascii="Arial Narrow" w:eastAsia="Times New Roman" w:hAnsi="Arial Narrow" w:cs="Times New Roman"/>
                <w:sz w:val="20"/>
                <w:szCs w:val="20"/>
              </w:rPr>
              <w:t>, üzleti kapcsolattartás</w:t>
            </w:r>
          </w:p>
        </w:tc>
      </w:tr>
      <w:tr w:rsidR="001F7A7B" w:rsidRPr="00824ACE" w14:paraId="255A7759" w14:textId="77777777" w:rsidTr="001A0AA8">
        <w:tc>
          <w:tcPr>
            <w:tcW w:w="4040" w:type="dxa"/>
            <w:vAlign w:val="center"/>
          </w:tcPr>
          <w:p w14:paraId="0F5056D0" w14:textId="77777777" w:rsidR="001F7A7B" w:rsidRPr="003A6C86" w:rsidRDefault="001F7A7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 k</w:t>
            </w:r>
            <w:r w:rsidRPr="003A6C86">
              <w:rPr>
                <w:rFonts w:ascii="Arial Narrow" w:eastAsia="Times New Roman" w:hAnsi="Arial Narrow" w:cs="Times New Roman"/>
                <w:b/>
                <w:sz w:val="20"/>
                <w:szCs w:val="20"/>
              </w:rPr>
              <w:t>ezelt személyes adatok</w:t>
            </w:r>
            <w:r>
              <w:rPr>
                <w:rFonts w:ascii="Arial Narrow" w:eastAsia="Times New Roman" w:hAnsi="Arial Narrow" w:cs="Times New Roman"/>
                <w:b/>
                <w:sz w:val="20"/>
                <w:szCs w:val="20"/>
              </w:rPr>
              <w:t xml:space="preserve"> köre</w:t>
            </w:r>
          </w:p>
        </w:tc>
        <w:tc>
          <w:tcPr>
            <w:tcW w:w="4607" w:type="dxa"/>
          </w:tcPr>
          <w:p w14:paraId="181F25BC" w14:textId="77777777" w:rsidR="001F7A7B" w:rsidRDefault="001F7A7B" w:rsidP="003522A1">
            <w:pPr>
              <w:pStyle w:val="Listaszerbekezd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támogatást nyújtó képviselője / felajánló adózó megnevezése</w:t>
            </w:r>
          </w:p>
          <w:p w14:paraId="7DF74B4D" w14:textId="77777777" w:rsidR="001F7A7B" w:rsidRDefault="001F7A7B" w:rsidP="003522A1">
            <w:pPr>
              <w:pStyle w:val="Listaszerbekezd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támogató által igénybe vett adómentesség, adókedvezmény, jóváírás</w:t>
            </w:r>
          </w:p>
          <w:p w14:paraId="1310B70C" w14:textId="77777777" w:rsidR="001F7A7B" w:rsidRPr="00824ACE" w:rsidRDefault="001F7A7B" w:rsidP="003522A1">
            <w:pPr>
              <w:pStyle w:val="Listaszerbekezd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juttatott támogatás, felajánlott adó vagy adóelőleg mértéke</w:t>
            </w:r>
          </w:p>
          <w:p w14:paraId="034AF465" w14:textId="77777777" w:rsidR="001F7A7B" w:rsidRDefault="001F7A7B" w:rsidP="003522A1">
            <w:pPr>
              <w:pStyle w:val="Listaszerbekezd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természetes személy neve</w:t>
            </w:r>
          </w:p>
          <w:p w14:paraId="6D8E8089" w14:textId="77777777" w:rsidR="001F7A7B" w:rsidRDefault="001F7A7B" w:rsidP="003522A1">
            <w:pPr>
              <w:pStyle w:val="Listaszerbekezd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címe</w:t>
            </w:r>
          </w:p>
          <w:p w14:paraId="0EE5EA4E" w14:textId="77777777" w:rsidR="001F7A7B" w:rsidRPr="00824ACE" w:rsidRDefault="001F7A7B" w:rsidP="003522A1">
            <w:pPr>
              <w:pStyle w:val="Listaszerbekezd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e-mail címe</w:t>
            </w:r>
          </w:p>
        </w:tc>
      </w:tr>
      <w:tr w:rsidR="001F7A7B" w:rsidRPr="00824ACE" w14:paraId="05AA1EAE" w14:textId="77777777" w:rsidTr="001A0AA8">
        <w:tc>
          <w:tcPr>
            <w:tcW w:w="4040" w:type="dxa"/>
            <w:vAlign w:val="center"/>
          </w:tcPr>
          <w:p w14:paraId="1AA14FFA" w14:textId="77777777" w:rsidR="001F7A7B" w:rsidRPr="008C0987" w:rsidRDefault="001F7A7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8C0987">
              <w:rPr>
                <w:rFonts w:ascii="Arial Narrow" w:eastAsia="Times New Roman" w:hAnsi="Arial Narrow" w:cs="Times New Roman"/>
                <w:b/>
                <w:sz w:val="20"/>
                <w:szCs w:val="20"/>
              </w:rPr>
              <w:t>Az adatkezelés jogalapja</w:t>
            </w:r>
          </w:p>
        </w:tc>
        <w:tc>
          <w:tcPr>
            <w:tcW w:w="4607" w:type="dxa"/>
          </w:tcPr>
          <w:p w14:paraId="2F1CF9DB" w14:textId="65401050" w:rsidR="001F7A7B" w:rsidRPr="008C0987" w:rsidRDefault="008C0987" w:rsidP="003522A1">
            <w:pPr>
              <w:pStyle w:val="Listaszerbekezds"/>
              <w:numPr>
                <w:ilvl w:val="0"/>
                <w:numId w:val="32"/>
              </w:numPr>
              <w:spacing w:after="0" w:line="240" w:lineRule="auto"/>
              <w:ind w:left="0" w:hanging="173"/>
              <w:jc w:val="both"/>
              <w:rPr>
                <w:rFonts w:ascii="Arial Narrow" w:eastAsia="Times New Roman" w:hAnsi="Arial Narrow" w:cs="Times New Roman"/>
                <w:sz w:val="20"/>
                <w:szCs w:val="20"/>
              </w:rPr>
            </w:pPr>
            <w:r w:rsidRPr="008C0987">
              <w:rPr>
                <w:rFonts w:ascii="Arial Narrow" w:eastAsia="Times New Roman" w:hAnsi="Arial Narrow" w:cs="Times New Roman"/>
                <w:sz w:val="20"/>
                <w:szCs w:val="20"/>
              </w:rPr>
              <w:t>j</w:t>
            </w:r>
            <w:r w:rsidR="001F7A7B" w:rsidRPr="008C0987">
              <w:rPr>
                <w:rFonts w:ascii="Arial Narrow" w:eastAsia="Times New Roman" w:hAnsi="Arial Narrow" w:cs="Times New Roman"/>
                <w:sz w:val="20"/>
                <w:szCs w:val="20"/>
              </w:rPr>
              <w:t>ogi kötelezettség teljesítése [GDPR 6. cikk (1) bekezdés c) pont]</w:t>
            </w:r>
          </w:p>
        </w:tc>
      </w:tr>
      <w:tr w:rsidR="001F7A7B" w:rsidRPr="00824ACE" w14:paraId="0C0658EF" w14:textId="77777777" w:rsidTr="001A0AA8">
        <w:tc>
          <w:tcPr>
            <w:tcW w:w="4040" w:type="dxa"/>
            <w:vAlign w:val="center"/>
          </w:tcPr>
          <w:p w14:paraId="6A679DB3" w14:textId="77777777" w:rsidR="001F7A7B" w:rsidRDefault="001F7A7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607" w:type="dxa"/>
          </w:tcPr>
          <w:p w14:paraId="2419C77A" w14:textId="59091A2F" w:rsidR="001F7A7B" w:rsidRPr="00824ACE" w:rsidRDefault="001F7A7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támogatók</w:t>
            </w:r>
            <w:r w:rsidR="008C0987">
              <w:rPr>
                <w:rFonts w:ascii="Arial Narrow" w:eastAsia="Times New Roman" w:hAnsi="Arial Narrow" w:cs="Times New Roman"/>
                <w:sz w:val="20"/>
                <w:szCs w:val="20"/>
              </w:rPr>
              <w:t>,</w:t>
            </w:r>
            <w:r>
              <w:rPr>
                <w:rFonts w:ascii="Arial Narrow" w:eastAsia="Times New Roman" w:hAnsi="Arial Narrow" w:cs="Times New Roman"/>
                <w:sz w:val="20"/>
                <w:szCs w:val="20"/>
              </w:rPr>
              <w:t xml:space="preserve"> </w:t>
            </w:r>
            <w:r w:rsidR="008C0987">
              <w:rPr>
                <w:rFonts w:ascii="Arial Narrow" w:eastAsia="Times New Roman" w:hAnsi="Arial Narrow" w:cs="Times New Roman"/>
                <w:sz w:val="20"/>
                <w:szCs w:val="20"/>
              </w:rPr>
              <w:t xml:space="preserve">természetes személy </w:t>
            </w:r>
            <w:r>
              <w:rPr>
                <w:rFonts w:ascii="Arial Narrow" w:eastAsia="Times New Roman" w:hAnsi="Arial Narrow" w:cs="Times New Roman"/>
                <w:sz w:val="20"/>
                <w:szCs w:val="20"/>
              </w:rPr>
              <w:t>képviselői</w:t>
            </w:r>
            <w:r w:rsidR="008C0987">
              <w:rPr>
                <w:rFonts w:ascii="Arial Narrow" w:eastAsia="Times New Roman" w:hAnsi="Arial Narrow" w:cs="Times New Roman"/>
                <w:sz w:val="20"/>
                <w:szCs w:val="20"/>
              </w:rPr>
              <w:t>k</w:t>
            </w:r>
          </w:p>
        </w:tc>
      </w:tr>
      <w:tr w:rsidR="001F7A7B" w:rsidRPr="00824ACE" w14:paraId="1B7BC6B2" w14:textId="77777777" w:rsidTr="001A0AA8">
        <w:tc>
          <w:tcPr>
            <w:tcW w:w="4040" w:type="dxa"/>
            <w:vAlign w:val="center"/>
          </w:tcPr>
          <w:p w14:paraId="6A8E727B" w14:textId="77777777" w:rsidR="001F7A7B" w:rsidRPr="008C0987" w:rsidRDefault="001F7A7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8C0987">
              <w:rPr>
                <w:rFonts w:ascii="Arial Narrow" w:eastAsia="Times New Roman" w:hAnsi="Arial Narrow" w:cs="Times New Roman"/>
                <w:b/>
                <w:sz w:val="20"/>
                <w:szCs w:val="20"/>
              </w:rPr>
              <w:t>Az adatokat megismerheti</w:t>
            </w:r>
          </w:p>
        </w:tc>
        <w:tc>
          <w:tcPr>
            <w:tcW w:w="4607" w:type="dxa"/>
          </w:tcPr>
          <w:p w14:paraId="75CAD895" w14:textId="77777777" w:rsidR="001F7A7B" w:rsidRPr="008C0987" w:rsidRDefault="001F7A7B" w:rsidP="00C10D6E">
            <w:pPr>
              <w:spacing w:after="0" w:line="240" w:lineRule="auto"/>
              <w:jc w:val="both"/>
              <w:rPr>
                <w:rFonts w:ascii="Arial Narrow" w:eastAsia="Times New Roman" w:hAnsi="Arial Narrow" w:cs="Times New Roman"/>
                <w:sz w:val="20"/>
                <w:szCs w:val="20"/>
              </w:rPr>
            </w:pPr>
            <w:r w:rsidRPr="008C0987">
              <w:rPr>
                <w:rFonts w:ascii="Arial Narrow" w:eastAsia="Times New Roman" w:hAnsi="Arial Narrow" w:cs="Times New Roman"/>
                <w:sz w:val="20"/>
                <w:szCs w:val="20"/>
              </w:rPr>
              <w:t>dr. Baka Levente, vezető tisztségviselő</w:t>
            </w:r>
          </w:p>
          <w:p w14:paraId="01E3CEA8" w14:textId="77777777" w:rsidR="001F7A7B" w:rsidRPr="008C0987" w:rsidRDefault="001F7A7B" w:rsidP="00C10D6E">
            <w:pPr>
              <w:spacing w:after="0" w:line="240" w:lineRule="auto"/>
              <w:jc w:val="both"/>
              <w:rPr>
                <w:rFonts w:ascii="Arial Narrow" w:eastAsia="Times New Roman" w:hAnsi="Arial Narrow" w:cs="Times New Roman"/>
                <w:sz w:val="20"/>
                <w:szCs w:val="20"/>
              </w:rPr>
            </w:pPr>
            <w:r w:rsidRPr="008C0987">
              <w:rPr>
                <w:rFonts w:ascii="Arial Narrow" w:eastAsia="Times New Roman" w:hAnsi="Arial Narrow" w:cs="Times New Roman"/>
                <w:sz w:val="20"/>
                <w:szCs w:val="20"/>
              </w:rPr>
              <w:t>Egyesület gazdasági tevékenységével foglalkozó munkavállalói</w:t>
            </w:r>
          </w:p>
        </w:tc>
      </w:tr>
      <w:tr w:rsidR="00F434E1" w:rsidRPr="00824ACE" w14:paraId="67490E29" w14:textId="77777777" w:rsidTr="001A0AA8">
        <w:tc>
          <w:tcPr>
            <w:tcW w:w="4040" w:type="dxa"/>
            <w:vAlign w:val="center"/>
          </w:tcPr>
          <w:p w14:paraId="3318B307" w14:textId="31531FD9" w:rsidR="00F434E1" w:rsidRPr="008C0987" w:rsidRDefault="00F434E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8C0987">
              <w:rPr>
                <w:rFonts w:ascii="Arial Narrow" w:hAnsi="Arial Narrow"/>
                <w:b/>
                <w:snapToGrid w:val="0"/>
                <w:sz w:val="20"/>
                <w:szCs w:val="20"/>
              </w:rPr>
              <w:t>Adattovábbítás, címzettek</w:t>
            </w:r>
          </w:p>
        </w:tc>
        <w:tc>
          <w:tcPr>
            <w:tcW w:w="4607" w:type="dxa"/>
          </w:tcPr>
          <w:p w14:paraId="5598F057" w14:textId="6D9BFD7A" w:rsidR="00F434E1" w:rsidRPr="008C0987" w:rsidRDefault="00F434E1" w:rsidP="00C10D6E">
            <w:pPr>
              <w:spacing w:after="0" w:line="240" w:lineRule="auto"/>
              <w:jc w:val="both"/>
              <w:rPr>
                <w:rFonts w:ascii="Arial Narrow" w:eastAsia="Times New Roman" w:hAnsi="Arial Narrow" w:cs="Times New Roman"/>
                <w:sz w:val="20"/>
                <w:szCs w:val="20"/>
              </w:rPr>
            </w:pPr>
            <w:r w:rsidRPr="008C0987">
              <w:rPr>
                <w:rFonts w:ascii="Arial Narrow" w:eastAsia="Times New Roman" w:hAnsi="Arial Narrow" w:cs="Times New Roman"/>
                <w:sz w:val="20"/>
                <w:szCs w:val="20"/>
              </w:rPr>
              <w:t>NAV, jogvita esetén illetékes bíróság,</w:t>
            </w:r>
            <w:r w:rsidR="008C0987" w:rsidRPr="008C0987">
              <w:rPr>
                <w:rFonts w:ascii="Arial Narrow" w:eastAsia="Times New Roman" w:hAnsi="Arial Narrow" w:cs="Times New Roman"/>
                <w:sz w:val="20"/>
                <w:szCs w:val="20"/>
              </w:rPr>
              <w:t xml:space="preserve"> közjegyző,</w:t>
            </w:r>
            <w:r w:rsidRPr="008C0987">
              <w:rPr>
                <w:rFonts w:ascii="Arial Narrow" w:eastAsia="Times New Roman" w:hAnsi="Arial Narrow" w:cs="Times New Roman"/>
                <w:sz w:val="20"/>
                <w:szCs w:val="20"/>
              </w:rPr>
              <w:t xml:space="preserve"> büntetőeljárás esetén nyomozóhatóság</w:t>
            </w:r>
          </w:p>
        </w:tc>
      </w:tr>
      <w:tr w:rsidR="00F434E1" w:rsidRPr="00824ACE" w14:paraId="5729803C" w14:textId="77777777" w:rsidTr="001A0AA8">
        <w:tc>
          <w:tcPr>
            <w:tcW w:w="4040" w:type="dxa"/>
            <w:vAlign w:val="center"/>
          </w:tcPr>
          <w:p w14:paraId="76824EF7" w14:textId="77777777" w:rsidR="00F434E1" w:rsidRPr="003A6C86" w:rsidRDefault="00F434E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A6C86">
              <w:rPr>
                <w:rFonts w:ascii="Arial Narrow" w:eastAsia="Times New Roman" w:hAnsi="Arial Narrow" w:cs="Times New Roman"/>
                <w:b/>
                <w:sz w:val="20"/>
                <w:szCs w:val="20"/>
              </w:rPr>
              <w:t>datkezelési tájékoztatásért felelő</w:t>
            </w:r>
            <w:r>
              <w:rPr>
                <w:rFonts w:ascii="Arial Narrow" w:eastAsia="Times New Roman" w:hAnsi="Arial Narrow" w:cs="Times New Roman"/>
                <w:b/>
                <w:sz w:val="20"/>
                <w:szCs w:val="20"/>
              </w:rPr>
              <w:t>s</w:t>
            </w:r>
          </w:p>
        </w:tc>
        <w:tc>
          <w:tcPr>
            <w:tcW w:w="4607" w:type="dxa"/>
          </w:tcPr>
          <w:p w14:paraId="001C4256" w14:textId="77777777" w:rsidR="00F434E1" w:rsidRPr="008C0987" w:rsidRDefault="00F434E1" w:rsidP="00C10D6E">
            <w:pPr>
              <w:spacing w:after="0" w:line="240" w:lineRule="auto"/>
              <w:jc w:val="both"/>
              <w:rPr>
                <w:rFonts w:ascii="Arial Narrow" w:eastAsia="Times New Roman" w:hAnsi="Arial Narrow" w:cs="Times New Roman"/>
                <w:sz w:val="20"/>
                <w:szCs w:val="20"/>
              </w:rPr>
            </w:pPr>
            <w:r w:rsidRPr="008C0987">
              <w:rPr>
                <w:rFonts w:ascii="Arial Narrow" w:eastAsia="Times New Roman" w:hAnsi="Arial Narrow" w:cs="Times New Roman"/>
                <w:sz w:val="20"/>
                <w:szCs w:val="20"/>
              </w:rPr>
              <w:t>A tájékoztatásért az Egyesület kijelölt adatvédelmi felelősei felelősek.</w:t>
            </w:r>
          </w:p>
        </w:tc>
      </w:tr>
      <w:tr w:rsidR="00F434E1" w:rsidRPr="00824ACE" w14:paraId="1747C9D5" w14:textId="77777777" w:rsidTr="001A0AA8">
        <w:tc>
          <w:tcPr>
            <w:tcW w:w="4040" w:type="dxa"/>
            <w:vAlign w:val="center"/>
          </w:tcPr>
          <w:p w14:paraId="6E2950F7" w14:textId="77777777" w:rsidR="00F434E1" w:rsidRPr="003A6C86" w:rsidRDefault="00F434E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A6C86">
              <w:rPr>
                <w:rFonts w:ascii="Arial Narrow" w:eastAsia="Times New Roman" w:hAnsi="Arial Narrow" w:cs="Times New Roman"/>
                <w:b/>
                <w:sz w:val="20"/>
                <w:szCs w:val="20"/>
              </w:rPr>
              <w:t>datkezelés időtartama</w:t>
            </w:r>
          </w:p>
        </w:tc>
        <w:tc>
          <w:tcPr>
            <w:tcW w:w="4607" w:type="dxa"/>
          </w:tcPr>
          <w:p w14:paraId="421413C8" w14:textId="77777777" w:rsidR="00F434E1" w:rsidRPr="00824ACE" w:rsidRDefault="00F434E1" w:rsidP="00C10D6E">
            <w:pPr>
              <w:spacing w:after="0" w:line="240" w:lineRule="auto"/>
              <w:jc w:val="both"/>
              <w:rPr>
                <w:rFonts w:ascii="Arial Narrow" w:eastAsia="Times New Roman" w:hAnsi="Arial Narrow" w:cs="Times New Roman"/>
                <w:sz w:val="20"/>
                <w:szCs w:val="20"/>
              </w:rPr>
            </w:pPr>
            <w:r>
              <w:rPr>
                <w:rFonts w:ascii="Arial Narrow" w:hAnsi="Arial Narrow"/>
                <w:sz w:val="20"/>
                <w:szCs w:val="20"/>
              </w:rPr>
              <w:t>A számvitelről szóló 2000. évi C. törvény 169. § alapján a támogatástól számított 8 évig</w:t>
            </w:r>
          </w:p>
        </w:tc>
      </w:tr>
      <w:tr w:rsidR="00F434E1" w:rsidRPr="00824ACE" w14:paraId="7A285F48" w14:textId="77777777" w:rsidTr="001A0AA8">
        <w:tc>
          <w:tcPr>
            <w:tcW w:w="4040" w:type="dxa"/>
            <w:vAlign w:val="center"/>
          </w:tcPr>
          <w:p w14:paraId="3816B29E" w14:textId="77777777" w:rsidR="00F434E1" w:rsidRPr="003A6C86" w:rsidRDefault="00F434E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607" w:type="dxa"/>
          </w:tcPr>
          <w:p w14:paraId="59CF20C1" w14:textId="77777777" w:rsidR="00F434E1" w:rsidRDefault="00F434E1" w:rsidP="00C10D6E">
            <w:pPr>
              <w:spacing w:after="0" w:line="240" w:lineRule="auto"/>
              <w:jc w:val="both"/>
              <w:rPr>
                <w:rFonts w:ascii="Arial Narrow" w:hAnsi="Arial Narrow"/>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79DC3ED2" w14:textId="77777777" w:rsidR="001F7A7B" w:rsidRPr="00824ACE" w:rsidRDefault="001F7A7B" w:rsidP="00C10D6E">
      <w:pPr>
        <w:spacing w:after="0" w:line="240" w:lineRule="auto"/>
        <w:jc w:val="both"/>
        <w:rPr>
          <w:rFonts w:ascii="Arial Narrow" w:eastAsia="Times New Roman" w:hAnsi="Arial Narrow" w:cs="Times New Roman"/>
          <w:sz w:val="20"/>
          <w:szCs w:val="20"/>
        </w:rPr>
      </w:pPr>
    </w:p>
    <w:p w14:paraId="1162ED43" w14:textId="79D172DB" w:rsidR="00C62204" w:rsidRPr="00643D29" w:rsidRDefault="001478D8" w:rsidP="003522A1">
      <w:pPr>
        <w:pStyle w:val="Cmsor1"/>
        <w:numPr>
          <w:ilvl w:val="0"/>
          <w:numId w:val="39"/>
        </w:numPr>
        <w:spacing w:after="240" w:line="240" w:lineRule="auto"/>
        <w:ind w:left="0" w:firstLine="0"/>
        <w:jc w:val="center"/>
        <w:rPr>
          <w:rFonts w:ascii="Arial Narrow" w:hAnsi="Arial Narrow"/>
          <w:b/>
          <w:color w:val="auto"/>
          <w:sz w:val="20"/>
          <w:szCs w:val="20"/>
        </w:rPr>
      </w:pPr>
      <w:bookmarkStart w:id="31" w:name="_Toc16500791"/>
      <w:r w:rsidRPr="00824ACE">
        <w:rPr>
          <w:rFonts w:ascii="Arial Narrow" w:hAnsi="Arial Narrow"/>
          <w:b/>
          <w:color w:val="auto"/>
          <w:sz w:val="20"/>
          <w:szCs w:val="20"/>
        </w:rPr>
        <w:t>FEJEZET – JOGI KÖTELEZETTSÉGEN ALAPULÓ ADATKEZELÉSE</w:t>
      </w:r>
      <w:r w:rsidR="00C62204" w:rsidRPr="00824ACE">
        <w:rPr>
          <w:rFonts w:ascii="Arial Narrow" w:hAnsi="Arial Narrow"/>
          <w:b/>
          <w:color w:val="auto"/>
          <w:sz w:val="20"/>
          <w:szCs w:val="20"/>
        </w:rPr>
        <w:t>K</w:t>
      </w:r>
      <w:bookmarkEnd w:id="31"/>
    </w:p>
    <w:p w14:paraId="1B34D745" w14:textId="77777777" w:rsidR="007E6398" w:rsidRPr="00643D29" w:rsidRDefault="008638D4" w:rsidP="003522A1">
      <w:pPr>
        <w:pStyle w:val="Cmsor2"/>
        <w:numPr>
          <w:ilvl w:val="0"/>
          <w:numId w:val="56"/>
        </w:numPr>
        <w:spacing w:before="240" w:after="120" w:line="240" w:lineRule="auto"/>
        <w:ind w:left="567" w:hanging="567"/>
        <w:rPr>
          <w:rFonts w:ascii="Arial Narrow" w:eastAsia="Times New Roman" w:hAnsi="Arial Narrow"/>
          <w:b/>
          <w:color w:val="auto"/>
          <w:sz w:val="20"/>
          <w:szCs w:val="20"/>
          <w:u w:val="single"/>
        </w:rPr>
      </w:pPr>
      <w:bookmarkStart w:id="32" w:name="_Toc16500792"/>
      <w:r w:rsidRPr="003A6C86">
        <w:rPr>
          <w:rFonts w:ascii="Arial Narrow" w:eastAsia="Times New Roman" w:hAnsi="Arial Narrow"/>
          <w:b/>
          <w:color w:val="auto"/>
          <w:sz w:val="20"/>
          <w:szCs w:val="20"/>
          <w:u w:val="single"/>
        </w:rPr>
        <w:t>Adatkezelés adó- és sz</w:t>
      </w:r>
      <w:r w:rsidR="007E6398" w:rsidRPr="003A6C86">
        <w:rPr>
          <w:rFonts w:ascii="Arial Narrow" w:eastAsia="Times New Roman" w:hAnsi="Arial Narrow"/>
          <w:b/>
          <w:color w:val="auto"/>
          <w:sz w:val="20"/>
          <w:szCs w:val="20"/>
          <w:u w:val="single"/>
        </w:rPr>
        <w:t xml:space="preserve">ámviteli </w:t>
      </w:r>
      <w:r w:rsidR="00A46091" w:rsidRPr="003A6C86">
        <w:rPr>
          <w:rFonts w:ascii="Arial Narrow" w:eastAsia="Times New Roman" w:hAnsi="Arial Narrow"/>
          <w:b/>
          <w:color w:val="auto"/>
          <w:sz w:val="20"/>
          <w:szCs w:val="20"/>
          <w:u w:val="single"/>
        </w:rPr>
        <w:t>kötelezettségek</w:t>
      </w:r>
      <w:r w:rsidR="007E6398" w:rsidRPr="003A6C86">
        <w:rPr>
          <w:rFonts w:ascii="Arial Narrow" w:eastAsia="Times New Roman" w:hAnsi="Arial Narrow"/>
          <w:b/>
          <w:color w:val="auto"/>
          <w:sz w:val="20"/>
          <w:szCs w:val="20"/>
          <w:u w:val="single"/>
        </w:rPr>
        <w:t xml:space="preserve"> teljesítése céljából</w:t>
      </w:r>
      <w:bookmarkEnd w:id="32"/>
    </w:p>
    <w:tbl>
      <w:tblPr>
        <w:tblStyle w:val="Rcsostblzat"/>
        <w:tblW w:w="8647" w:type="dxa"/>
        <w:tblInd w:w="562" w:type="dxa"/>
        <w:tblLook w:val="04A0" w:firstRow="1" w:lastRow="0" w:firstColumn="1" w:lastColumn="0" w:noHBand="0" w:noVBand="1"/>
      </w:tblPr>
      <w:tblGrid>
        <w:gridCol w:w="4111"/>
        <w:gridCol w:w="4536"/>
      </w:tblGrid>
      <w:tr w:rsidR="007E6398" w:rsidRPr="00824ACE" w14:paraId="141596E7" w14:textId="77777777" w:rsidTr="001A0AA8">
        <w:tc>
          <w:tcPr>
            <w:tcW w:w="4111" w:type="dxa"/>
            <w:vAlign w:val="center"/>
          </w:tcPr>
          <w:p w14:paraId="553320D2" w14:textId="77777777" w:rsidR="007E6398" w:rsidRPr="00820EA4" w:rsidRDefault="00140AC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820EA4">
              <w:rPr>
                <w:rFonts w:ascii="Arial Narrow" w:eastAsia="Times New Roman" w:hAnsi="Arial Narrow" w:cs="Times New Roman"/>
                <w:b/>
                <w:sz w:val="20"/>
                <w:szCs w:val="20"/>
              </w:rPr>
              <w:t xml:space="preserve">Az </w:t>
            </w:r>
            <w:r w:rsidR="007E6398" w:rsidRPr="00820EA4">
              <w:rPr>
                <w:rFonts w:ascii="Arial Narrow" w:eastAsia="Times New Roman" w:hAnsi="Arial Narrow" w:cs="Times New Roman"/>
                <w:b/>
                <w:sz w:val="20"/>
                <w:szCs w:val="20"/>
              </w:rPr>
              <w:t>adatkezelés célja</w:t>
            </w:r>
          </w:p>
        </w:tc>
        <w:tc>
          <w:tcPr>
            <w:tcW w:w="4536" w:type="dxa"/>
          </w:tcPr>
          <w:p w14:paraId="257EFF51" w14:textId="77777777" w:rsidR="007E6398" w:rsidRPr="00820EA4" w:rsidRDefault="007E639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820EA4">
              <w:rPr>
                <w:rFonts w:ascii="Arial Narrow" w:eastAsia="Times New Roman" w:hAnsi="Arial Narrow" w:cs="Times New Roman"/>
                <w:sz w:val="20"/>
                <w:szCs w:val="20"/>
              </w:rPr>
              <w:t>jogszabályban meghatározott kötelezettség teljesítése</w:t>
            </w:r>
          </w:p>
        </w:tc>
      </w:tr>
      <w:tr w:rsidR="00140ACB" w:rsidRPr="00824ACE" w14:paraId="4B975395" w14:textId="77777777" w:rsidTr="001A0AA8">
        <w:trPr>
          <w:trHeight w:val="70"/>
        </w:trPr>
        <w:tc>
          <w:tcPr>
            <w:tcW w:w="4111" w:type="dxa"/>
            <w:shd w:val="clear" w:color="auto" w:fill="auto"/>
            <w:vAlign w:val="center"/>
          </w:tcPr>
          <w:p w14:paraId="1B4AD28B" w14:textId="77777777" w:rsidR="00140ACB" w:rsidRPr="00820EA4" w:rsidRDefault="00140AC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820EA4">
              <w:rPr>
                <w:rFonts w:ascii="Arial Narrow" w:eastAsia="Times New Roman" w:hAnsi="Arial Narrow" w:cs="Times New Roman"/>
                <w:b/>
                <w:sz w:val="20"/>
                <w:szCs w:val="20"/>
              </w:rPr>
              <w:t>Érintettek</w:t>
            </w:r>
          </w:p>
        </w:tc>
        <w:tc>
          <w:tcPr>
            <w:tcW w:w="4536" w:type="dxa"/>
            <w:shd w:val="clear" w:color="auto" w:fill="auto"/>
          </w:tcPr>
          <w:p w14:paraId="207BE1EF" w14:textId="07140F39" w:rsidR="00140ACB" w:rsidRPr="00820EA4" w:rsidRDefault="00140AC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820EA4">
              <w:rPr>
                <w:rFonts w:ascii="Arial Narrow" w:hAnsi="Arial Narrow" w:cs="Arial"/>
                <w:sz w:val="20"/>
                <w:szCs w:val="20"/>
              </w:rPr>
              <w:t xml:space="preserve">Az Egyesülettel </w:t>
            </w:r>
            <w:r w:rsidR="00820EA4" w:rsidRPr="00820EA4">
              <w:rPr>
                <w:rFonts w:ascii="Arial Narrow" w:hAnsi="Arial Narrow" w:cs="Arial"/>
                <w:sz w:val="20"/>
                <w:szCs w:val="20"/>
              </w:rPr>
              <w:t>gazdasági</w:t>
            </w:r>
            <w:r w:rsidRPr="00820EA4">
              <w:rPr>
                <w:rFonts w:ascii="Arial Narrow" w:hAnsi="Arial Narrow" w:cs="Arial"/>
                <w:sz w:val="20"/>
                <w:szCs w:val="20"/>
              </w:rPr>
              <w:t xml:space="preserve"> kapcsolatba lépő természetes személyek</w:t>
            </w:r>
          </w:p>
        </w:tc>
      </w:tr>
      <w:tr w:rsidR="007E6398" w:rsidRPr="00824ACE" w14:paraId="08549529" w14:textId="77777777" w:rsidTr="001A0AA8">
        <w:tc>
          <w:tcPr>
            <w:tcW w:w="4111" w:type="dxa"/>
            <w:vAlign w:val="center"/>
          </w:tcPr>
          <w:p w14:paraId="076E5918" w14:textId="77777777" w:rsidR="007E6398" w:rsidRPr="003A6C86" w:rsidRDefault="00140AC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 </w:t>
            </w:r>
            <w:r w:rsidR="007E6398" w:rsidRPr="003A6C86">
              <w:rPr>
                <w:rFonts w:ascii="Arial Narrow" w:eastAsia="Times New Roman" w:hAnsi="Arial Narrow" w:cs="Times New Roman"/>
                <w:b/>
                <w:sz w:val="20"/>
                <w:szCs w:val="20"/>
              </w:rPr>
              <w:t>kezelt személyes adatok</w:t>
            </w:r>
            <w:r>
              <w:rPr>
                <w:rFonts w:ascii="Arial Narrow" w:eastAsia="Times New Roman" w:hAnsi="Arial Narrow" w:cs="Times New Roman"/>
                <w:b/>
                <w:sz w:val="20"/>
                <w:szCs w:val="20"/>
              </w:rPr>
              <w:t xml:space="preserve"> köre</w:t>
            </w:r>
          </w:p>
        </w:tc>
        <w:tc>
          <w:tcPr>
            <w:tcW w:w="4536" w:type="dxa"/>
          </w:tcPr>
          <w:p w14:paraId="2F5C98A7" w14:textId="77777777" w:rsidR="007E6398" w:rsidRPr="00140ACB" w:rsidRDefault="007E6398" w:rsidP="003522A1">
            <w:pPr>
              <w:pStyle w:val="Listaszerbekezds"/>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140ACB">
              <w:rPr>
                <w:rFonts w:ascii="Arial Narrow" w:eastAsia="Times New Roman" w:hAnsi="Arial Narrow" w:cs="Times New Roman"/>
                <w:sz w:val="20"/>
                <w:szCs w:val="20"/>
              </w:rPr>
              <w:t>név</w:t>
            </w:r>
          </w:p>
          <w:p w14:paraId="0E591B95" w14:textId="77777777" w:rsidR="007E6398" w:rsidRPr="00140ACB" w:rsidRDefault="007E6398" w:rsidP="003522A1">
            <w:pPr>
              <w:pStyle w:val="Listaszerbekezds"/>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140ACB">
              <w:rPr>
                <w:rFonts w:ascii="Arial Narrow" w:eastAsia="Times New Roman" w:hAnsi="Arial Narrow" w:cs="Times New Roman"/>
                <w:sz w:val="20"/>
                <w:szCs w:val="20"/>
              </w:rPr>
              <w:t>cím</w:t>
            </w:r>
          </w:p>
          <w:p w14:paraId="0B83DF99" w14:textId="77777777" w:rsidR="007E6398" w:rsidRPr="00140ACB" w:rsidRDefault="007E6398" w:rsidP="003522A1">
            <w:pPr>
              <w:pStyle w:val="Listaszerbekezds"/>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140ACB">
              <w:rPr>
                <w:rFonts w:ascii="Arial Narrow" w:eastAsia="Times New Roman" w:hAnsi="Arial Narrow" w:cs="Times New Roman"/>
                <w:sz w:val="20"/>
                <w:szCs w:val="20"/>
              </w:rPr>
              <w:t>adószám</w:t>
            </w:r>
          </w:p>
          <w:p w14:paraId="5D25BA76" w14:textId="77777777" w:rsidR="00140ACB" w:rsidRPr="00140ACB" w:rsidRDefault="00140ACB" w:rsidP="003522A1">
            <w:pPr>
              <w:pStyle w:val="Listaszerbekezds"/>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140ACB">
              <w:rPr>
                <w:rFonts w:ascii="Arial Narrow" w:eastAsia="Times New Roman" w:hAnsi="Arial Narrow" w:cs="Times New Roman"/>
                <w:sz w:val="20"/>
                <w:szCs w:val="20"/>
              </w:rPr>
              <w:t>adóazonosító jel</w:t>
            </w:r>
          </w:p>
          <w:p w14:paraId="0B6F1E75" w14:textId="77777777" w:rsidR="007E6398" w:rsidRPr="00140ACB" w:rsidRDefault="007E6398" w:rsidP="003522A1">
            <w:pPr>
              <w:pStyle w:val="Listaszerbekezds"/>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140ACB">
              <w:rPr>
                <w:rFonts w:ascii="Arial Narrow" w:eastAsia="Times New Roman" w:hAnsi="Arial Narrow" w:cs="Times New Roman"/>
                <w:sz w:val="20"/>
                <w:szCs w:val="20"/>
              </w:rPr>
              <w:t>adózási státusz</w:t>
            </w:r>
          </w:p>
          <w:p w14:paraId="40F01CF6" w14:textId="4510C6E9" w:rsidR="008638D4" w:rsidRPr="00AD536D" w:rsidRDefault="008638D4" w:rsidP="003522A1">
            <w:pPr>
              <w:pStyle w:val="Listaszerbekezds"/>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AD536D">
              <w:rPr>
                <w:rFonts w:ascii="Arial Narrow" w:eastAsia="Times New Roman" w:hAnsi="Arial Narrow" w:cs="Times New Roman"/>
                <w:sz w:val="20"/>
                <w:szCs w:val="20"/>
              </w:rPr>
              <w:t>gazdasági műveletet elre</w:t>
            </w:r>
            <w:r w:rsidR="0050324F">
              <w:rPr>
                <w:rFonts w:ascii="Arial Narrow" w:eastAsia="Times New Roman" w:hAnsi="Arial Narrow" w:cs="Times New Roman"/>
                <w:sz w:val="20"/>
                <w:szCs w:val="20"/>
              </w:rPr>
              <w:t>nde</w:t>
            </w:r>
            <w:r w:rsidRPr="00AD536D">
              <w:rPr>
                <w:rFonts w:ascii="Arial Narrow" w:eastAsia="Times New Roman" w:hAnsi="Arial Narrow" w:cs="Times New Roman"/>
                <w:sz w:val="20"/>
                <w:szCs w:val="20"/>
              </w:rPr>
              <w:t>lő személy vagy szervezet</w:t>
            </w:r>
            <w:r w:rsidR="00E23CE3" w:rsidRPr="00AD536D">
              <w:rPr>
                <w:rFonts w:ascii="Arial Narrow" w:eastAsia="Times New Roman" w:hAnsi="Arial Narrow" w:cs="Times New Roman"/>
                <w:sz w:val="20"/>
                <w:szCs w:val="20"/>
              </w:rPr>
              <w:t xml:space="preserve"> neve</w:t>
            </w:r>
            <w:r w:rsidRPr="00AD536D">
              <w:rPr>
                <w:rFonts w:ascii="Arial Narrow" w:eastAsia="Times New Roman" w:hAnsi="Arial Narrow" w:cs="Times New Roman"/>
                <w:sz w:val="20"/>
                <w:szCs w:val="20"/>
              </w:rPr>
              <w:t xml:space="preserve"> </w:t>
            </w:r>
          </w:p>
          <w:p w14:paraId="5693D485" w14:textId="77777777" w:rsidR="008638D4" w:rsidRPr="00AD536D" w:rsidRDefault="008638D4" w:rsidP="003522A1">
            <w:pPr>
              <w:pStyle w:val="Listaszerbekezds"/>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AD536D">
              <w:rPr>
                <w:rFonts w:ascii="Arial Narrow" w:eastAsia="Times New Roman" w:hAnsi="Arial Narrow" w:cs="Times New Roman"/>
                <w:sz w:val="20"/>
                <w:szCs w:val="20"/>
              </w:rPr>
              <w:t xml:space="preserve">utalványozást és rendelkezés végrehajtását igazoló személy </w:t>
            </w:r>
          </w:p>
          <w:p w14:paraId="004CD347" w14:textId="77777777" w:rsidR="00E23CE3" w:rsidRDefault="00E23CE3" w:rsidP="003522A1">
            <w:pPr>
              <w:pStyle w:val="Listaszerbekezds"/>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sidRPr="00AD536D">
              <w:rPr>
                <w:rFonts w:ascii="Arial Narrow" w:eastAsia="Times New Roman" w:hAnsi="Arial Narrow" w:cs="Times New Roman"/>
                <w:sz w:val="20"/>
                <w:szCs w:val="20"/>
              </w:rPr>
              <w:t>bizonylat</w:t>
            </w:r>
            <w:r>
              <w:rPr>
                <w:rFonts w:ascii="Arial Narrow" w:eastAsia="Times New Roman" w:hAnsi="Arial Narrow" w:cs="Times New Roman"/>
                <w:sz w:val="20"/>
                <w:szCs w:val="20"/>
              </w:rPr>
              <w:t xml:space="preserve"> kiállításának időpontja</w:t>
            </w:r>
          </w:p>
          <w:p w14:paraId="1E51FFEB" w14:textId="77777777" w:rsidR="00E23CE3" w:rsidRDefault="00E23CE3" w:rsidP="003522A1">
            <w:pPr>
              <w:pStyle w:val="Listaszerbekezds"/>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megtörtént gazdasági művelet leírása</w:t>
            </w:r>
          </w:p>
          <w:p w14:paraId="4AD3ABE5" w14:textId="77777777" w:rsidR="00E23CE3" w:rsidRDefault="00E23CE3" w:rsidP="003522A1">
            <w:pPr>
              <w:pStyle w:val="Listaszerbekezds"/>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külső bizonylat esetén a bizonylatot kiállító gazdálkodó neve és címe</w:t>
            </w:r>
          </w:p>
          <w:p w14:paraId="35764A08" w14:textId="77777777" w:rsidR="00E23CE3" w:rsidRDefault="00E23CE3" w:rsidP="003522A1">
            <w:pPr>
              <w:pStyle w:val="Listaszerbekezds"/>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könyvelés módja és az érintett számlákra való hivatkozás</w:t>
            </w:r>
          </w:p>
          <w:p w14:paraId="1602E695" w14:textId="77777777" w:rsidR="004D2C7B" w:rsidRPr="004D2C7B" w:rsidRDefault="004D2C7B" w:rsidP="003522A1">
            <w:pPr>
              <w:pStyle w:val="Listaszerbekezds"/>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hanging="106"/>
              <w:jc w:val="both"/>
              <w:rPr>
                <w:rFonts w:ascii="Arial Narrow" w:eastAsia="Times New Roman" w:hAnsi="Arial Narrow" w:cs="Times New Roman"/>
                <w:sz w:val="20"/>
                <w:szCs w:val="20"/>
              </w:rPr>
            </w:pPr>
            <w:r>
              <w:rPr>
                <w:rFonts w:ascii="Arial Narrow" w:eastAsia="Times New Roman" w:hAnsi="Arial Narrow" w:cs="Times New Roman"/>
                <w:sz w:val="20"/>
                <w:szCs w:val="20"/>
              </w:rPr>
              <w:t>könyvviteli nyilvántartásokban történ rögzítés ideje és igazolása</w:t>
            </w:r>
          </w:p>
        </w:tc>
      </w:tr>
      <w:tr w:rsidR="007E6398" w:rsidRPr="00824ACE" w14:paraId="56AEC307" w14:textId="77777777" w:rsidTr="001A0AA8">
        <w:tc>
          <w:tcPr>
            <w:tcW w:w="4111" w:type="dxa"/>
            <w:vAlign w:val="center"/>
          </w:tcPr>
          <w:p w14:paraId="2FEAEDC2" w14:textId="77777777" w:rsidR="007E6398" w:rsidRPr="003A6C86" w:rsidRDefault="00140AC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007E6398" w:rsidRPr="003A6C86">
              <w:rPr>
                <w:rFonts w:ascii="Arial Narrow" w:eastAsia="Times New Roman" w:hAnsi="Arial Narrow" w:cs="Times New Roman"/>
                <w:b/>
                <w:sz w:val="20"/>
                <w:szCs w:val="20"/>
              </w:rPr>
              <w:t>adatkezelés jogalapja</w:t>
            </w:r>
          </w:p>
        </w:tc>
        <w:tc>
          <w:tcPr>
            <w:tcW w:w="4536" w:type="dxa"/>
          </w:tcPr>
          <w:p w14:paraId="62AFF73A" w14:textId="77777777" w:rsidR="00E23CE3" w:rsidRPr="00376EEF" w:rsidRDefault="00E23CE3" w:rsidP="003522A1">
            <w:pPr>
              <w:pStyle w:val="Listaszerbekezds"/>
              <w:numPr>
                <w:ilvl w:val="0"/>
                <w:numId w:val="33"/>
              </w:numPr>
              <w:spacing w:after="0" w:line="240" w:lineRule="auto"/>
              <w:ind w:left="0" w:hanging="106"/>
              <w:jc w:val="both"/>
              <w:rPr>
                <w:rFonts w:ascii="Arial Narrow" w:eastAsia="Times New Roman" w:hAnsi="Arial Narrow" w:cs="Times New Roman"/>
                <w:sz w:val="20"/>
                <w:szCs w:val="20"/>
              </w:rPr>
            </w:pPr>
            <w:r w:rsidRPr="00376EEF">
              <w:rPr>
                <w:rFonts w:ascii="Arial Narrow" w:eastAsia="Times New Roman" w:hAnsi="Arial Narrow" w:cs="Times New Roman"/>
                <w:sz w:val="20"/>
                <w:szCs w:val="20"/>
              </w:rPr>
              <w:t>jogi kötelezettség teljesítése [GDPR 6. cikk (1) bekezdés c) pont]</w:t>
            </w:r>
          </w:p>
          <w:p w14:paraId="13AC5E6A" w14:textId="77777777" w:rsidR="007E6398" w:rsidRPr="00376EEF" w:rsidRDefault="00140ACB" w:rsidP="003522A1">
            <w:pPr>
              <w:pStyle w:val="Listaszerbekezds"/>
              <w:numPr>
                <w:ilvl w:val="0"/>
                <w:numId w:val="33"/>
              </w:numPr>
              <w:spacing w:after="0" w:line="240" w:lineRule="auto"/>
              <w:ind w:left="0" w:hanging="106"/>
              <w:jc w:val="both"/>
              <w:rPr>
                <w:rFonts w:ascii="Arial Narrow" w:eastAsia="Times New Roman" w:hAnsi="Arial Narrow" w:cs="Times New Roman"/>
                <w:sz w:val="20"/>
                <w:szCs w:val="20"/>
              </w:rPr>
            </w:pPr>
            <w:r w:rsidRPr="00376EEF">
              <w:rPr>
                <w:rFonts w:ascii="Arial Narrow" w:hAnsi="Arial Narrow" w:cs="Arial"/>
                <w:sz w:val="20"/>
                <w:szCs w:val="20"/>
              </w:rPr>
              <w:t xml:space="preserve">számvitelről szóló </w:t>
            </w:r>
            <w:r w:rsidR="007E6398" w:rsidRPr="00376EEF">
              <w:rPr>
                <w:rFonts w:ascii="Arial Narrow" w:eastAsia="Times New Roman" w:hAnsi="Arial Narrow" w:cs="Times New Roman"/>
                <w:sz w:val="20"/>
                <w:szCs w:val="20"/>
              </w:rPr>
              <w:t>2000. évi C. törvény 167. §</w:t>
            </w:r>
            <w:r w:rsidR="00E23CE3" w:rsidRPr="00376EEF">
              <w:rPr>
                <w:rFonts w:ascii="Arial Narrow" w:eastAsia="Times New Roman" w:hAnsi="Arial Narrow" w:cs="Times New Roman"/>
                <w:sz w:val="20"/>
                <w:szCs w:val="20"/>
              </w:rPr>
              <w:t xml:space="preserve">; </w:t>
            </w:r>
          </w:p>
        </w:tc>
      </w:tr>
      <w:tr w:rsidR="004D2C7B" w:rsidRPr="00824ACE" w14:paraId="012D3A96" w14:textId="77777777" w:rsidTr="001A0AA8">
        <w:tc>
          <w:tcPr>
            <w:tcW w:w="4111" w:type="dxa"/>
            <w:vAlign w:val="center"/>
          </w:tcPr>
          <w:p w14:paraId="097CB811" w14:textId="77777777" w:rsidR="004D2C7B" w:rsidRDefault="004D2C7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536" w:type="dxa"/>
          </w:tcPr>
          <w:p w14:paraId="10AE1375" w14:textId="77777777" w:rsidR="004D2C7B" w:rsidRPr="00824ACE" w:rsidRDefault="004D2C7B"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szerződő partnerek</w:t>
            </w:r>
          </w:p>
        </w:tc>
      </w:tr>
      <w:tr w:rsidR="007E6398" w:rsidRPr="00824ACE" w14:paraId="4DC1A810" w14:textId="77777777" w:rsidTr="001A0AA8">
        <w:tc>
          <w:tcPr>
            <w:tcW w:w="4111" w:type="dxa"/>
            <w:vAlign w:val="center"/>
          </w:tcPr>
          <w:p w14:paraId="3F2D401E" w14:textId="77777777" w:rsidR="007E6398" w:rsidRPr="003A6C86" w:rsidRDefault="00140AC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007E6398" w:rsidRPr="003A6C86">
              <w:rPr>
                <w:rFonts w:ascii="Arial Narrow" w:eastAsia="Times New Roman" w:hAnsi="Arial Narrow" w:cs="Times New Roman"/>
                <w:b/>
                <w:sz w:val="20"/>
                <w:szCs w:val="20"/>
              </w:rPr>
              <w:t>adatokat megismerheti</w:t>
            </w:r>
          </w:p>
        </w:tc>
        <w:tc>
          <w:tcPr>
            <w:tcW w:w="4536" w:type="dxa"/>
          </w:tcPr>
          <w:p w14:paraId="46019E82" w14:textId="77777777" w:rsidR="007E6398" w:rsidRPr="00824ACE" w:rsidRDefault="007E6398"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dr. Baka Levente, </w:t>
            </w:r>
            <w:r w:rsidR="00D93855">
              <w:rPr>
                <w:rFonts w:ascii="Arial Narrow" w:eastAsia="Times New Roman" w:hAnsi="Arial Narrow" w:cs="Times New Roman"/>
                <w:sz w:val="20"/>
                <w:szCs w:val="20"/>
              </w:rPr>
              <w:t>elnök</w:t>
            </w:r>
          </w:p>
          <w:p w14:paraId="472ABDD6" w14:textId="70F383E8" w:rsidR="007E6398" w:rsidRPr="00824ACE" w:rsidRDefault="003A6C86" w:rsidP="00C10D6E">
            <w:pPr>
              <w:spacing w:after="0" w:line="240" w:lineRule="auto"/>
              <w:jc w:val="both"/>
              <w:rPr>
                <w:rFonts w:ascii="Arial Narrow" w:eastAsia="Times New Roman" w:hAnsi="Arial Narrow" w:cs="Times New Roman"/>
                <w:sz w:val="20"/>
                <w:szCs w:val="20"/>
              </w:rPr>
            </w:pPr>
            <w:proofErr w:type="gramStart"/>
            <w:r>
              <w:rPr>
                <w:rFonts w:ascii="Arial Narrow" w:eastAsia="Times New Roman" w:hAnsi="Arial Narrow" w:cs="Times New Roman"/>
                <w:sz w:val="20"/>
                <w:szCs w:val="20"/>
              </w:rPr>
              <w:lastRenderedPageBreak/>
              <w:t>Egyesület</w:t>
            </w:r>
            <w:r w:rsidR="004C7AC8">
              <w:rPr>
                <w:rFonts w:ascii="Arial Narrow" w:eastAsia="Times New Roman" w:hAnsi="Arial Narrow" w:cs="Times New Roman"/>
                <w:sz w:val="20"/>
                <w:szCs w:val="20"/>
              </w:rPr>
              <w:t xml:space="preserve"> </w:t>
            </w:r>
            <w:r w:rsidR="007E6398" w:rsidRPr="00824ACE">
              <w:rPr>
                <w:rFonts w:ascii="Arial Narrow" w:eastAsia="Times New Roman" w:hAnsi="Arial Narrow" w:cs="Times New Roman"/>
                <w:sz w:val="20"/>
                <w:szCs w:val="20"/>
              </w:rPr>
              <w:t>adózási</w:t>
            </w:r>
            <w:proofErr w:type="gramEnd"/>
            <w:r w:rsidR="007E6398" w:rsidRPr="00824ACE">
              <w:rPr>
                <w:rFonts w:ascii="Arial Narrow" w:eastAsia="Times New Roman" w:hAnsi="Arial Narrow" w:cs="Times New Roman"/>
                <w:sz w:val="20"/>
                <w:szCs w:val="20"/>
              </w:rPr>
              <w:t>, könyvviteli, bérszámfejtési, társadalombiztosítási feladatait ellátó munkavállalói és adatfeldolgozói</w:t>
            </w:r>
          </w:p>
        </w:tc>
      </w:tr>
      <w:tr w:rsidR="00E269E7" w:rsidRPr="00824ACE" w14:paraId="2AE86DE9" w14:textId="77777777" w:rsidTr="001A0AA8">
        <w:tc>
          <w:tcPr>
            <w:tcW w:w="4111" w:type="dxa"/>
            <w:vAlign w:val="center"/>
          </w:tcPr>
          <w:p w14:paraId="67D2A58E" w14:textId="1029B12E" w:rsidR="00E269E7" w:rsidRDefault="00E269E7"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AD536D">
              <w:rPr>
                <w:rFonts w:ascii="Arial Narrow" w:hAnsi="Arial Narrow"/>
                <w:b/>
                <w:snapToGrid w:val="0"/>
                <w:sz w:val="20"/>
                <w:szCs w:val="20"/>
              </w:rPr>
              <w:lastRenderedPageBreak/>
              <w:t>Adattovábbítás, címzettek</w:t>
            </w:r>
          </w:p>
        </w:tc>
        <w:tc>
          <w:tcPr>
            <w:tcW w:w="4536" w:type="dxa"/>
          </w:tcPr>
          <w:p w14:paraId="17261460" w14:textId="76B6B997" w:rsidR="00E269E7" w:rsidRPr="00AD536D" w:rsidRDefault="00E269E7" w:rsidP="00C10D6E">
            <w:pPr>
              <w:spacing w:after="0" w:line="240" w:lineRule="auto"/>
              <w:jc w:val="both"/>
              <w:rPr>
                <w:rFonts w:ascii="Arial Narrow" w:eastAsia="Times New Roman" w:hAnsi="Arial Narrow" w:cs="Times New Roman"/>
                <w:sz w:val="20"/>
                <w:szCs w:val="20"/>
              </w:rPr>
            </w:pPr>
            <w:r w:rsidRPr="00AD536D">
              <w:rPr>
                <w:rFonts w:ascii="Arial Narrow" w:eastAsia="Times New Roman" w:hAnsi="Arial Narrow" w:cs="Times New Roman"/>
                <w:sz w:val="20"/>
                <w:szCs w:val="20"/>
              </w:rPr>
              <w:t xml:space="preserve">NAV, jogvita esetén illetékes bíróság, </w:t>
            </w:r>
            <w:r w:rsidR="00AD536D" w:rsidRPr="00AD536D">
              <w:rPr>
                <w:rFonts w:ascii="Arial Narrow" w:eastAsia="Times New Roman" w:hAnsi="Arial Narrow" w:cs="Times New Roman"/>
                <w:sz w:val="20"/>
                <w:szCs w:val="20"/>
              </w:rPr>
              <w:t xml:space="preserve">közjegyző, </w:t>
            </w:r>
            <w:r w:rsidRPr="00AD536D">
              <w:rPr>
                <w:rFonts w:ascii="Arial Narrow" w:eastAsia="Times New Roman" w:hAnsi="Arial Narrow" w:cs="Times New Roman"/>
                <w:sz w:val="20"/>
                <w:szCs w:val="20"/>
              </w:rPr>
              <w:t>végrehajtás esetén végrehajtó, büntetőeljárás esetén nyomozóhatóság</w:t>
            </w:r>
          </w:p>
        </w:tc>
      </w:tr>
      <w:tr w:rsidR="00E269E7" w:rsidRPr="00824ACE" w14:paraId="6359FF3A" w14:textId="77777777" w:rsidTr="001A0AA8">
        <w:tc>
          <w:tcPr>
            <w:tcW w:w="4111" w:type="dxa"/>
            <w:vAlign w:val="center"/>
          </w:tcPr>
          <w:p w14:paraId="1959482E" w14:textId="77777777" w:rsidR="00E269E7" w:rsidRPr="003A6C86" w:rsidRDefault="00E269E7"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A6C86">
              <w:rPr>
                <w:rFonts w:ascii="Arial Narrow" w:eastAsia="Times New Roman" w:hAnsi="Arial Narrow" w:cs="Times New Roman"/>
                <w:b/>
                <w:sz w:val="20"/>
                <w:szCs w:val="20"/>
              </w:rPr>
              <w:t>datkezelési tájékoztatásért felelő</w:t>
            </w:r>
            <w:r>
              <w:rPr>
                <w:rFonts w:ascii="Arial Narrow" w:eastAsia="Times New Roman" w:hAnsi="Arial Narrow" w:cs="Times New Roman"/>
                <w:b/>
                <w:sz w:val="20"/>
                <w:szCs w:val="20"/>
              </w:rPr>
              <w:t>s</w:t>
            </w:r>
          </w:p>
        </w:tc>
        <w:tc>
          <w:tcPr>
            <w:tcW w:w="4536" w:type="dxa"/>
          </w:tcPr>
          <w:p w14:paraId="1132C270" w14:textId="77777777" w:rsidR="00E269E7" w:rsidRPr="00AD536D" w:rsidRDefault="00E269E7" w:rsidP="00C10D6E">
            <w:pPr>
              <w:spacing w:after="0" w:line="240" w:lineRule="auto"/>
              <w:jc w:val="both"/>
              <w:rPr>
                <w:rFonts w:ascii="Arial Narrow" w:eastAsia="Times New Roman" w:hAnsi="Arial Narrow" w:cs="Times New Roman"/>
                <w:sz w:val="20"/>
                <w:szCs w:val="20"/>
              </w:rPr>
            </w:pPr>
            <w:r w:rsidRPr="00AD536D">
              <w:rPr>
                <w:rFonts w:ascii="Arial Narrow" w:eastAsia="Times New Roman" w:hAnsi="Arial Narrow" w:cs="Times New Roman"/>
                <w:sz w:val="20"/>
                <w:szCs w:val="20"/>
              </w:rPr>
              <w:t>A tájékoztatásért az Egyesület kijelölt adatvédelmi felelősei felelősek.</w:t>
            </w:r>
          </w:p>
        </w:tc>
      </w:tr>
      <w:tr w:rsidR="00E269E7" w:rsidRPr="00824ACE" w14:paraId="7AEFC2F4" w14:textId="77777777" w:rsidTr="001A0AA8">
        <w:tc>
          <w:tcPr>
            <w:tcW w:w="4111" w:type="dxa"/>
            <w:vAlign w:val="center"/>
          </w:tcPr>
          <w:p w14:paraId="0EA14B49" w14:textId="77777777" w:rsidR="00E269E7" w:rsidRPr="003A6C86" w:rsidRDefault="00E269E7"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Pr="003A6C86">
              <w:rPr>
                <w:rFonts w:ascii="Arial Narrow" w:eastAsia="Times New Roman" w:hAnsi="Arial Narrow" w:cs="Times New Roman"/>
                <w:b/>
                <w:sz w:val="20"/>
                <w:szCs w:val="20"/>
              </w:rPr>
              <w:t>adatkezelés időtartama</w:t>
            </w:r>
          </w:p>
        </w:tc>
        <w:tc>
          <w:tcPr>
            <w:tcW w:w="4536" w:type="dxa"/>
          </w:tcPr>
          <w:p w14:paraId="5CD1E29F" w14:textId="5A89E5B0" w:rsidR="00E269E7" w:rsidRPr="00824ACE" w:rsidRDefault="00E269E7" w:rsidP="00C10D6E">
            <w:pPr>
              <w:spacing w:after="0" w:line="240" w:lineRule="auto"/>
              <w:jc w:val="both"/>
              <w:rPr>
                <w:rFonts w:ascii="Arial Narrow" w:eastAsia="Times New Roman" w:hAnsi="Arial Narrow" w:cs="Times New Roman"/>
                <w:sz w:val="20"/>
                <w:szCs w:val="20"/>
              </w:rPr>
            </w:pPr>
            <w:r>
              <w:rPr>
                <w:rFonts w:ascii="Arial Narrow" w:hAnsi="Arial Narrow"/>
                <w:sz w:val="20"/>
                <w:szCs w:val="20"/>
              </w:rPr>
              <w:t>számvitelről szóló 2000. évi C. törvény 169. § alapján a szerződé</w:t>
            </w:r>
            <w:r w:rsidR="00AD536D">
              <w:rPr>
                <w:rFonts w:ascii="Arial Narrow" w:hAnsi="Arial Narrow"/>
                <w:sz w:val="20"/>
                <w:szCs w:val="20"/>
              </w:rPr>
              <w:t>s megszűnésétől számított 8 év</w:t>
            </w:r>
          </w:p>
        </w:tc>
      </w:tr>
      <w:tr w:rsidR="00E269E7" w:rsidRPr="00824ACE" w14:paraId="003F050A" w14:textId="77777777" w:rsidTr="001A0AA8">
        <w:tc>
          <w:tcPr>
            <w:tcW w:w="4111" w:type="dxa"/>
            <w:vAlign w:val="center"/>
          </w:tcPr>
          <w:p w14:paraId="5B16F8A2" w14:textId="77777777" w:rsidR="00E269E7" w:rsidRDefault="00E269E7"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536" w:type="dxa"/>
          </w:tcPr>
          <w:p w14:paraId="1B4D5192" w14:textId="77777777" w:rsidR="00E269E7" w:rsidRPr="00824ACE" w:rsidRDefault="00E269E7"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0CB1108D" w14:textId="77777777" w:rsidR="003A6C86" w:rsidRDefault="003A6C86" w:rsidP="00C10D6E">
      <w:pPr>
        <w:spacing w:after="0" w:line="240" w:lineRule="auto"/>
        <w:jc w:val="both"/>
        <w:rPr>
          <w:rFonts w:ascii="Arial Narrow" w:eastAsia="Times New Roman" w:hAnsi="Arial Narrow" w:cs="Times New Roman"/>
          <w:sz w:val="20"/>
          <w:szCs w:val="20"/>
        </w:rPr>
      </w:pPr>
    </w:p>
    <w:p w14:paraId="7FD4A260" w14:textId="77777777" w:rsidR="003A6C86" w:rsidRPr="00643D29" w:rsidRDefault="00643D29"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643D29">
        <w:rPr>
          <w:rFonts w:ascii="Arial Narrow" w:eastAsia="Times New Roman" w:hAnsi="Arial Narrow" w:cs="Times New Roman"/>
          <w:sz w:val="20"/>
          <w:szCs w:val="20"/>
        </w:rPr>
        <w:t>Az Egyesület jogi kötelezettség teljesítése jogcímén, törvényben előírt adó és számviteli kötelezettségek teljesítése (könyvelés, adózás) céljából kezeli az adományozóként, vevőként, szállítóként vele üzleti kapcsolatba lépő természetes személyek törvényben meghatározott adatait.</w:t>
      </w:r>
    </w:p>
    <w:p w14:paraId="1B662B16" w14:textId="77777777" w:rsidR="004E241A" w:rsidRPr="005B60B6" w:rsidRDefault="008638D4" w:rsidP="003522A1">
      <w:pPr>
        <w:pStyle w:val="Cmsor2"/>
        <w:numPr>
          <w:ilvl w:val="0"/>
          <w:numId w:val="56"/>
        </w:numPr>
        <w:spacing w:before="240" w:after="120" w:line="240" w:lineRule="auto"/>
        <w:ind w:left="567" w:hanging="567"/>
        <w:rPr>
          <w:rFonts w:ascii="Arial Narrow" w:eastAsia="Times New Roman" w:hAnsi="Arial Narrow"/>
          <w:b/>
          <w:color w:val="auto"/>
          <w:sz w:val="20"/>
          <w:szCs w:val="20"/>
          <w:u w:val="single"/>
        </w:rPr>
      </w:pPr>
      <w:bookmarkStart w:id="33" w:name="_Toc16500793"/>
      <w:r w:rsidRPr="003A6C86">
        <w:rPr>
          <w:rFonts w:ascii="Arial Narrow" w:eastAsia="Times New Roman" w:hAnsi="Arial Narrow"/>
          <w:b/>
          <w:color w:val="auto"/>
          <w:sz w:val="20"/>
          <w:szCs w:val="20"/>
          <w:u w:val="single"/>
        </w:rPr>
        <w:t>Kifizetői adatkezelés</w:t>
      </w:r>
      <w:bookmarkEnd w:id="33"/>
    </w:p>
    <w:tbl>
      <w:tblPr>
        <w:tblStyle w:val="Rcsostblzat"/>
        <w:tblW w:w="8647" w:type="dxa"/>
        <w:tblInd w:w="562" w:type="dxa"/>
        <w:tblLook w:val="04A0" w:firstRow="1" w:lastRow="0" w:firstColumn="1" w:lastColumn="0" w:noHBand="0" w:noVBand="1"/>
      </w:tblPr>
      <w:tblGrid>
        <w:gridCol w:w="4111"/>
        <w:gridCol w:w="4536"/>
      </w:tblGrid>
      <w:tr w:rsidR="004E241A" w:rsidRPr="00824ACE" w14:paraId="2850E6AD" w14:textId="77777777" w:rsidTr="001A0AA8">
        <w:tc>
          <w:tcPr>
            <w:tcW w:w="4111" w:type="dxa"/>
            <w:vAlign w:val="center"/>
          </w:tcPr>
          <w:p w14:paraId="398FBD0A" w14:textId="77777777" w:rsidR="004E241A" w:rsidRPr="000E76CC" w:rsidRDefault="00B965AE"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004E241A" w:rsidRPr="000E76CC">
              <w:rPr>
                <w:rFonts w:ascii="Arial Narrow" w:eastAsia="Times New Roman" w:hAnsi="Arial Narrow" w:cs="Times New Roman"/>
                <w:b/>
                <w:sz w:val="20"/>
                <w:szCs w:val="20"/>
              </w:rPr>
              <w:t>adatkezelés célja</w:t>
            </w:r>
          </w:p>
        </w:tc>
        <w:tc>
          <w:tcPr>
            <w:tcW w:w="4536" w:type="dxa"/>
          </w:tcPr>
          <w:p w14:paraId="5A53FE80" w14:textId="77777777" w:rsidR="004E241A" w:rsidRDefault="004E241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jogszabályban meghatározott kötelezettség teljesítése</w:t>
            </w:r>
          </w:p>
          <w:p w14:paraId="6357547B" w14:textId="77777777" w:rsidR="00B33947" w:rsidRPr="00B33947" w:rsidRDefault="00B33947"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B33947">
              <w:rPr>
                <w:rFonts w:ascii="Arial Narrow" w:hAnsi="Arial Narrow" w:cs="Arial"/>
                <w:sz w:val="20"/>
                <w:szCs w:val="20"/>
              </w:rPr>
              <w:t>adó-, adóelőleg, járulékok megállapítása, bérszámfejtés, társadalombiztosítási, nyugdíj ügyintézés</w:t>
            </w:r>
          </w:p>
        </w:tc>
      </w:tr>
      <w:tr w:rsidR="00B965AE" w:rsidRPr="00824ACE" w14:paraId="190540FC" w14:textId="77777777" w:rsidTr="001A0AA8">
        <w:tc>
          <w:tcPr>
            <w:tcW w:w="4111" w:type="dxa"/>
            <w:vAlign w:val="center"/>
          </w:tcPr>
          <w:p w14:paraId="42AE3538" w14:textId="77777777" w:rsidR="00B965AE" w:rsidRDefault="00B965AE"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Érintettek:</w:t>
            </w:r>
          </w:p>
        </w:tc>
        <w:tc>
          <w:tcPr>
            <w:tcW w:w="4536" w:type="dxa"/>
            <w:shd w:val="clear" w:color="auto" w:fill="FFFFFF" w:themeFill="background1"/>
          </w:tcPr>
          <w:p w14:paraId="303C6BED" w14:textId="77777777" w:rsidR="00B965AE" w:rsidRPr="00B965AE" w:rsidRDefault="00B965AE"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B965AE">
              <w:rPr>
                <w:rFonts w:ascii="Arial Narrow" w:hAnsi="Arial Narrow" w:cs="Arial"/>
                <w:sz w:val="20"/>
                <w:szCs w:val="20"/>
              </w:rPr>
              <w:t>munkavállalók, családtagjaik, foglalkoztatottak, egyéb juttatásban részesülők</w:t>
            </w:r>
          </w:p>
        </w:tc>
      </w:tr>
      <w:tr w:rsidR="004E241A" w:rsidRPr="00824ACE" w14:paraId="412F535A" w14:textId="77777777" w:rsidTr="001A0AA8">
        <w:tc>
          <w:tcPr>
            <w:tcW w:w="4111" w:type="dxa"/>
            <w:vAlign w:val="center"/>
          </w:tcPr>
          <w:p w14:paraId="799ACDDF" w14:textId="77777777" w:rsidR="004E241A" w:rsidRPr="000E76CC" w:rsidRDefault="00B965AE"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 </w:t>
            </w:r>
            <w:r w:rsidR="004E241A" w:rsidRPr="000E76CC">
              <w:rPr>
                <w:rFonts w:ascii="Arial Narrow" w:eastAsia="Times New Roman" w:hAnsi="Arial Narrow" w:cs="Times New Roman"/>
                <w:b/>
                <w:sz w:val="20"/>
                <w:szCs w:val="20"/>
              </w:rPr>
              <w:t>kezelt személyes adatok</w:t>
            </w:r>
            <w:r>
              <w:rPr>
                <w:rFonts w:ascii="Arial Narrow" w:eastAsia="Times New Roman" w:hAnsi="Arial Narrow" w:cs="Times New Roman"/>
                <w:b/>
                <w:sz w:val="20"/>
                <w:szCs w:val="20"/>
              </w:rPr>
              <w:t xml:space="preserve"> köre</w:t>
            </w:r>
          </w:p>
        </w:tc>
        <w:tc>
          <w:tcPr>
            <w:tcW w:w="4536" w:type="dxa"/>
          </w:tcPr>
          <w:p w14:paraId="42D8EB68" w14:textId="77777777" w:rsidR="004E241A" w:rsidRPr="00B33947" w:rsidRDefault="004E241A" w:rsidP="003522A1">
            <w:pPr>
              <w:pStyle w:val="Listaszerbekezds"/>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 w:hanging="142"/>
              <w:jc w:val="both"/>
              <w:rPr>
                <w:rFonts w:ascii="Arial Narrow" w:eastAsia="Times New Roman" w:hAnsi="Arial Narrow" w:cs="Times New Roman"/>
                <w:sz w:val="20"/>
                <w:szCs w:val="20"/>
              </w:rPr>
            </w:pPr>
            <w:r w:rsidRPr="00B33947">
              <w:rPr>
                <w:rFonts w:ascii="Arial Narrow" w:eastAsia="Times New Roman" w:hAnsi="Arial Narrow" w:cs="Times New Roman"/>
                <w:sz w:val="20"/>
                <w:szCs w:val="20"/>
              </w:rPr>
              <w:t>természetes személy sze</w:t>
            </w:r>
            <w:r w:rsidR="00B33947" w:rsidRPr="00B33947">
              <w:rPr>
                <w:rFonts w:ascii="Arial Narrow" w:eastAsia="Times New Roman" w:hAnsi="Arial Narrow" w:cs="Times New Roman"/>
                <w:sz w:val="20"/>
                <w:szCs w:val="20"/>
              </w:rPr>
              <w:t xml:space="preserve">mélyazonosító adatai, beleértve </w:t>
            </w:r>
            <w:r w:rsidR="00B33947" w:rsidRPr="00B33947">
              <w:rPr>
                <w:rFonts w:ascii="Arial Narrow" w:hAnsi="Arial Narrow" w:cs="Arial"/>
                <w:sz w:val="20"/>
                <w:szCs w:val="20"/>
              </w:rPr>
              <w:t xml:space="preserve">az előző nevet és </w:t>
            </w:r>
            <w:r w:rsidRPr="00B33947">
              <w:rPr>
                <w:rFonts w:ascii="Arial Narrow" w:eastAsia="Times New Roman" w:hAnsi="Arial Narrow" w:cs="Times New Roman"/>
                <w:sz w:val="20"/>
                <w:szCs w:val="20"/>
              </w:rPr>
              <w:t>a titulust is</w:t>
            </w:r>
          </w:p>
          <w:p w14:paraId="16CBD751" w14:textId="28828278" w:rsidR="004E241A" w:rsidRPr="00B33947" w:rsidRDefault="004E241A" w:rsidP="003522A1">
            <w:pPr>
              <w:pStyle w:val="Listaszerbekezds"/>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 w:hanging="142"/>
              <w:jc w:val="both"/>
              <w:rPr>
                <w:rFonts w:ascii="Arial Narrow" w:eastAsia="Times New Roman" w:hAnsi="Arial Narrow" w:cs="Times New Roman"/>
                <w:sz w:val="20"/>
                <w:szCs w:val="20"/>
              </w:rPr>
            </w:pPr>
            <w:r w:rsidRPr="00B33947">
              <w:rPr>
                <w:rFonts w:ascii="Arial Narrow" w:eastAsia="Times New Roman" w:hAnsi="Arial Narrow" w:cs="Times New Roman"/>
                <w:sz w:val="20"/>
                <w:szCs w:val="20"/>
              </w:rPr>
              <w:t>nem</w:t>
            </w:r>
          </w:p>
          <w:p w14:paraId="250FEC6F" w14:textId="77777777" w:rsidR="006D52CD" w:rsidRPr="00B33947" w:rsidRDefault="006D52CD" w:rsidP="003522A1">
            <w:pPr>
              <w:pStyle w:val="Listaszerbekezds"/>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 w:hanging="142"/>
              <w:jc w:val="both"/>
              <w:rPr>
                <w:rFonts w:ascii="Arial Narrow" w:eastAsia="Times New Roman" w:hAnsi="Arial Narrow" w:cs="Times New Roman"/>
                <w:sz w:val="20"/>
                <w:szCs w:val="20"/>
              </w:rPr>
            </w:pPr>
            <w:r w:rsidRPr="00B33947">
              <w:rPr>
                <w:rFonts w:ascii="Arial Narrow" w:eastAsia="Times New Roman" w:hAnsi="Arial Narrow" w:cs="Times New Roman"/>
                <w:sz w:val="20"/>
                <w:szCs w:val="20"/>
              </w:rPr>
              <w:t>állampolgárság</w:t>
            </w:r>
          </w:p>
          <w:p w14:paraId="6EEE2607" w14:textId="77777777" w:rsidR="006D52CD" w:rsidRPr="00B33947" w:rsidRDefault="006D52CD" w:rsidP="003522A1">
            <w:pPr>
              <w:pStyle w:val="Listaszerbekezds"/>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 w:hanging="142"/>
              <w:jc w:val="both"/>
              <w:rPr>
                <w:rFonts w:ascii="Arial Narrow" w:eastAsia="Times New Roman" w:hAnsi="Arial Narrow" w:cs="Times New Roman"/>
                <w:sz w:val="20"/>
                <w:szCs w:val="20"/>
              </w:rPr>
            </w:pPr>
            <w:r w:rsidRPr="00B33947">
              <w:rPr>
                <w:rFonts w:ascii="Arial Narrow" w:eastAsia="Times New Roman" w:hAnsi="Arial Narrow" w:cs="Times New Roman"/>
                <w:sz w:val="20"/>
                <w:szCs w:val="20"/>
              </w:rPr>
              <w:t>adóazonosító jel</w:t>
            </w:r>
          </w:p>
          <w:p w14:paraId="4135D43A" w14:textId="77777777" w:rsidR="004E241A" w:rsidRPr="00B33947" w:rsidRDefault="006D52CD" w:rsidP="003522A1">
            <w:pPr>
              <w:pStyle w:val="Listaszerbekezds"/>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 w:hanging="142"/>
              <w:jc w:val="both"/>
              <w:rPr>
                <w:rFonts w:ascii="Arial Narrow" w:eastAsia="Times New Roman" w:hAnsi="Arial Narrow" w:cs="Times New Roman"/>
                <w:sz w:val="20"/>
                <w:szCs w:val="20"/>
              </w:rPr>
            </w:pPr>
            <w:r w:rsidRPr="00B33947">
              <w:rPr>
                <w:rFonts w:ascii="Arial Narrow" w:eastAsia="Times New Roman" w:hAnsi="Arial Narrow" w:cs="Times New Roman"/>
                <w:sz w:val="20"/>
                <w:szCs w:val="20"/>
              </w:rPr>
              <w:t>TAJ szám</w:t>
            </w:r>
          </w:p>
          <w:p w14:paraId="491B8E4F" w14:textId="77777777" w:rsidR="006D52CD" w:rsidRPr="00B33947" w:rsidRDefault="006D52CD" w:rsidP="003522A1">
            <w:pPr>
              <w:pStyle w:val="Listaszerbekezds"/>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4" w:hanging="142"/>
              <w:jc w:val="both"/>
              <w:rPr>
                <w:rFonts w:ascii="Arial Narrow" w:eastAsia="Times New Roman" w:hAnsi="Arial Narrow" w:cs="Times New Roman"/>
                <w:sz w:val="20"/>
                <w:szCs w:val="20"/>
              </w:rPr>
            </w:pPr>
            <w:r w:rsidRPr="00B33947">
              <w:rPr>
                <w:rFonts w:ascii="Arial Narrow" w:eastAsia="Times New Roman" w:hAnsi="Arial Narrow" w:cs="Times New Roman"/>
                <w:sz w:val="20"/>
                <w:szCs w:val="20"/>
              </w:rPr>
              <w:t>egészségügyi / szakszervezeti tagság adatai</w:t>
            </w:r>
          </w:p>
        </w:tc>
      </w:tr>
      <w:tr w:rsidR="004E241A" w:rsidRPr="00824ACE" w14:paraId="46084BC4" w14:textId="77777777" w:rsidTr="001A0AA8">
        <w:tc>
          <w:tcPr>
            <w:tcW w:w="4111" w:type="dxa"/>
            <w:vAlign w:val="center"/>
          </w:tcPr>
          <w:p w14:paraId="4F9D77B0" w14:textId="77777777" w:rsidR="004E241A" w:rsidRPr="000E76CC" w:rsidRDefault="00B965AE"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004E241A" w:rsidRPr="000E76CC">
              <w:rPr>
                <w:rFonts w:ascii="Arial Narrow" w:eastAsia="Times New Roman" w:hAnsi="Arial Narrow" w:cs="Times New Roman"/>
                <w:b/>
                <w:sz w:val="20"/>
                <w:szCs w:val="20"/>
              </w:rPr>
              <w:t>adatkezelés jogalapja</w:t>
            </w:r>
          </w:p>
        </w:tc>
        <w:tc>
          <w:tcPr>
            <w:tcW w:w="4536" w:type="dxa"/>
          </w:tcPr>
          <w:p w14:paraId="67058C87" w14:textId="77777777" w:rsidR="004D2C7B" w:rsidRPr="00376EEF" w:rsidRDefault="004D2C7B" w:rsidP="003522A1">
            <w:pPr>
              <w:pStyle w:val="Listaszerbekezds"/>
              <w:numPr>
                <w:ilvl w:val="0"/>
                <w:numId w:val="33"/>
              </w:numPr>
              <w:spacing w:after="0" w:line="240" w:lineRule="auto"/>
              <w:ind w:left="0" w:hanging="106"/>
              <w:jc w:val="both"/>
              <w:rPr>
                <w:rFonts w:ascii="Arial Narrow" w:eastAsia="Times New Roman" w:hAnsi="Arial Narrow" w:cs="Times New Roman"/>
                <w:sz w:val="20"/>
                <w:szCs w:val="20"/>
              </w:rPr>
            </w:pPr>
            <w:r w:rsidRPr="00376EEF">
              <w:rPr>
                <w:rFonts w:ascii="Arial Narrow" w:eastAsia="Times New Roman" w:hAnsi="Arial Narrow" w:cs="Times New Roman"/>
                <w:sz w:val="20"/>
                <w:szCs w:val="20"/>
              </w:rPr>
              <w:t xml:space="preserve">jogi kötelezettség teljesítése [GDPR 6. cikk (1) bekezdés c) pont] </w:t>
            </w:r>
          </w:p>
          <w:p w14:paraId="5AECFEF8" w14:textId="77777777" w:rsidR="004E241A" w:rsidRPr="00376EEF" w:rsidRDefault="00B33947" w:rsidP="003522A1">
            <w:pPr>
              <w:pStyle w:val="Listaszerbekezds"/>
              <w:numPr>
                <w:ilvl w:val="0"/>
                <w:numId w:val="33"/>
              </w:numPr>
              <w:spacing w:after="0" w:line="240" w:lineRule="auto"/>
              <w:ind w:left="0" w:hanging="106"/>
              <w:jc w:val="both"/>
              <w:rPr>
                <w:rFonts w:ascii="Arial Narrow" w:eastAsia="Times New Roman" w:hAnsi="Arial Narrow" w:cs="Times New Roman"/>
                <w:sz w:val="20"/>
                <w:szCs w:val="20"/>
              </w:rPr>
            </w:pPr>
            <w:r w:rsidRPr="00376EEF">
              <w:rPr>
                <w:rFonts w:ascii="Arial Narrow" w:eastAsia="Times New Roman" w:hAnsi="Arial Narrow" w:cs="Times New Roman"/>
                <w:sz w:val="20"/>
                <w:szCs w:val="20"/>
              </w:rPr>
              <w:t xml:space="preserve">az adózás rendjéről szóló </w:t>
            </w:r>
            <w:r w:rsidR="006D52CD" w:rsidRPr="00B33947">
              <w:rPr>
                <w:rFonts w:ascii="Arial Narrow" w:eastAsia="Times New Roman" w:hAnsi="Arial Narrow" w:cs="Times New Roman"/>
                <w:sz w:val="20"/>
                <w:szCs w:val="20"/>
              </w:rPr>
              <w:t>2017. évi CL. törvény</w:t>
            </w:r>
            <w:r w:rsidRPr="00B33947">
              <w:rPr>
                <w:rFonts w:ascii="Arial Narrow" w:eastAsia="Times New Roman" w:hAnsi="Arial Narrow" w:cs="Times New Roman"/>
                <w:sz w:val="20"/>
                <w:szCs w:val="20"/>
              </w:rPr>
              <w:t xml:space="preserve"> </w:t>
            </w:r>
            <w:r w:rsidRPr="00376EEF">
              <w:rPr>
                <w:rFonts w:ascii="Arial Narrow" w:eastAsia="Times New Roman" w:hAnsi="Arial Narrow" w:cs="Times New Roman"/>
                <w:sz w:val="20"/>
                <w:szCs w:val="20"/>
              </w:rPr>
              <w:t>7.§ 31</w:t>
            </w:r>
            <w:proofErr w:type="gramStart"/>
            <w:r w:rsidRPr="00376EEF">
              <w:rPr>
                <w:rFonts w:ascii="Arial Narrow" w:eastAsia="Times New Roman" w:hAnsi="Arial Narrow" w:cs="Times New Roman"/>
                <w:sz w:val="20"/>
                <w:szCs w:val="20"/>
              </w:rPr>
              <w:t>.;</w:t>
            </w:r>
            <w:proofErr w:type="gramEnd"/>
          </w:p>
          <w:p w14:paraId="50FE4776" w14:textId="53EDCF22" w:rsidR="00B33947" w:rsidRPr="00824ACE" w:rsidRDefault="00B33947" w:rsidP="003522A1">
            <w:pPr>
              <w:pStyle w:val="Listaszerbekezds"/>
              <w:numPr>
                <w:ilvl w:val="0"/>
                <w:numId w:val="33"/>
              </w:numPr>
              <w:spacing w:after="0" w:line="240" w:lineRule="auto"/>
              <w:ind w:left="0" w:hanging="106"/>
              <w:jc w:val="both"/>
              <w:rPr>
                <w:rFonts w:ascii="Arial Narrow" w:eastAsia="Times New Roman" w:hAnsi="Arial Narrow" w:cs="Times New Roman"/>
                <w:sz w:val="20"/>
                <w:szCs w:val="20"/>
              </w:rPr>
            </w:pPr>
            <w:r w:rsidRPr="00376EEF">
              <w:rPr>
                <w:rFonts w:ascii="Arial Narrow" w:eastAsia="Times New Roman" w:hAnsi="Arial Narrow" w:cs="Times New Roman"/>
                <w:sz w:val="20"/>
                <w:szCs w:val="20"/>
              </w:rPr>
              <w:t xml:space="preserve">személyi jövedelemadóról szóló </w:t>
            </w:r>
            <w:r w:rsidRPr="00B33947">
              <w:rPr>
                <w:rFonts w:ascii="Arial Narrow" w:eastAsia="Times New Roman" w:hAnsi="Arial Narrow" w:cs="Times New Roman"/>
                <w:sz w:val="20"/>
                <w:szCs w:val="20"/>
              </w:rPr>
              <w:t xml:space="preserve">1995. évi CXVII. törvény </w:t>
            </w:r>
            <w:r w:rsidR="00E547E2">
              <w:rPr>
                <w:rFonts w:ascii="Arial Narrow" w:eastAsia="Times New Roman" w:hAnsi="Arial Narrow" w:cs="Times New Roman"/>
                <w:sz w:val="20"/>
                <w:szCs w:val="20"/>
              </w:rPr>
              <w:t>40.§ és 47.§(2) b.</w:t>
            </w:r>
          </w:p>
        </w:tc>
      </w:tr>
      <w:tr w:rsidR="00376EEF" w:rsidRPr="00824ACE" w14:paraId="525210A4" w14:textId="77777777" w:rsidTr="001A0AA8">
        <w:tc>
          <w:tcPr>
            <w:tcW w:w="4111" w:type="dxa"/>
            <w:vAlign w:val="center"/>
          </w:tcPr>
          <w:p w14:paraId="474F6622" w14:textId="77777777" w:rsidR="00376EEF" w:rsidRDefault="00376EE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536" w:type="dxa"/>
          </w:tcPr>
          <w:p w14:paraId="4C0E0E94" w14:textId="77777777" w:rsidR="00376EEF" w:rsidRPr="00824ACE" w:rsidRDefault="00376EEF"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munkavállalók, munkaügyi nyilvántartás</w:t>
            </w:r>
          </w:p>
        </w:tc>
      </w:tr>
      <w:tr w:rsidR="004E241A" w:rsidRPr="00824ACE" w14:paraId="6D764C67" w14:textId="77777777" w:rsidTr="001A0AA8">
        <w:tc>
          <w:tcPr>
            <w:tcW w:w="4111" w:type="dxa"/>
            <w:vAlign w:val="center"/>
          </w:tcPr>
          <w:p w14:paraId="31554B5B" w14:textId="77777777" w:rsidR="004E241A" w:rsidRPr="00E547E2" w:rsidRDefault="00B965AE"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E547E2">
              <w:rPr>
                <w:rFonts w:ascii="Arial Narrow" w:eastAsia="Times New Roman" w:hAnsi="Arial Narrow" w:cs="Times New Roman"/>
                <w:b/>
                <w:sz w:val="20"/>
                <w:szCs w:val="20"/>
              </w:rPr>
              <w:t xml:space="preserve">Az </w:t>
            </w:r>
            <w:r w:rsidR="004E241A" w:rsidRPr="00E547E2">
              <w:rPr>
                <w:rFonts w:ascii="Arial Narrow" w:eastAsia="Times New Roman" w:hAnsi="Arial Narrow" w:cs="Times New Roman"/>
                <w:b/>
                <w:sz w:val="20"/>
                <w:szCs w:val="20"/>
              </w:rPr>
              <w:t>adatokat megismerheti</w:t>
            </w:r>
          </w:p>
        </w:tc>
        <w:tc>
          <w:tcPr>
            <w:tcW w:w="4536" w:type="dxa"/>
          </w:tcPr>
          <w:p w14:paraId="3038AB7D" w14:textId="77777777" w:rsidR="004E241A" w:rsidRPr="00E547E2" w:rsidRDefault="004E241A" w:rsidP="00C10D6E">
            <w:pPr>
              <w:spacing w:after="0" w:line="240" w:lineRule="auto"/>
              <w:jc w:val="both"/>
              <w:rPr>
                <w:rFonts w:ascii="Arial Narrow" w:eastAsia="Times New Roman" w:hAnsi="Arial Narrow" w:cs="Times New Roman"/>
                <w:sz w:val="20"/>
                <w:szCs w:val="20"/>
              </w:rPr>
            </w:pPr>
            <w:r w:rsidRPr="00E547E2">
              <w:rPr>
                <w:rFonts w:ascii="Arial Narrow" w:eastAsia="Times New Roman" w:hAnsi="Arial Narrow" w:cs="Times New Roman"/>
                <w:sz w:val="20"/>
                <w:szCs w:val="20"/>
              </w:rPr>
              <w:t>dr. Baka Levente, vezető tisztségviselő</w:t>
            </w:r>
          </w:p>
          <w:p w14:paraId="0917B48D" w14:textId="77777777" w:rsidR="004E241A" w:rsidRPr="00E547E2" w:rsidRDefault="006D52CD" w:rsidP="00C10D6E">
            <w:pPr>
              <w:spacing w:after="0" w:line="240" w:lineRule="auto"/>
              <w:jc w:val="both"/>
              <w:rPr>
                <w:rFonts w:ascii="Arial Narrow" w:eastAsia="Times New Roman" w:hAnsi="Arial Narrow" w:cs="Times New Roman"/>
                <w:sz w:val="20"/>
                <w:szCs w:val="20"/>
              </w:rPr>
            </w:pPr>
            <w:proofErr w:type="gramStart"/>
            <w:r w:rsidRPr="00E547E2">
              <w:rPr>
                <w:rFonts w:ascii="Arial Narrow" w:eastAsia="Times New Roman" w:hAnsi="Arial Narrow" w:cs="Times New Roman"/>
                <w:sz w:val="20"/>
                <w:szCs w:val="20"/>
              </w:rPr>
              <w:t xml:space="preserve">Egyesület </w:t>
            </w:r>
            <w:r w:rsidR="004E241A" w:rsidRPr="00E547E2">
              <w:rPr>
                <w:rFonts w:ascii="Arial Narrow" w:eastAsia="Times New Roman" w:hAnsi="Arial Narrow" w:cs="Times New Roman"/>
                <w:sz w:val="20"/>
                <w:szCs w:val="20"/>
              </w:rPr>
              <w:t>adózási</w:t>
            </w:r>
            <w:proofErr w:type="gramEnd"/>
            <w:r w:rsidR="004E241A" w:rsidRPr="00E547E2">
              <w:rPr>
                <w:rFonts w:ascii="Arial Narrow" w:eastAsia="Times New Roman" w:hAnsi="Arial Narrow" w:cs="Times New Roman"/>
                <w:sz w:val="20"/>
                <w:szCs w:val="20"/>
              </w:rPr>
              <w:t xml:space="preserve">, </w:t>
            </w:r>
            <w:r w:rsidRPr="00E547E2">
              <w:rPr>
                <w:rFonts w:ascii="Arial Narrow" w:eastAsia="Times New Roman" w:hAnsi="Arial Narrow" w:cs="Times New Roman"/>
                <w:sz w:val="20"/>
                <w:szCs w:val="20"/>
              </w:rPr>
              <w:t xml:space="preserve">bérszámfejtési, </w:t>
            </w:r>
            <w:r w:rsidR="00A46091" w:rsidRPr="00E547E2">
              <w:rPr>
                <w:rFonts w:ascii="Arial Narrow" w:eastAsia="Times New Roman" w:hAnsi="Arial Narrow" w:cs="Times New Roman"/>
                <w:sz w:val="20"/>
                <w:szCs w:val="20"/>
              </w:rPr>
              <w:t>társadalombiztosítási</w:t>
            </w:r>
            <w:r w:rsidRPr="00E547E2">
              <w:rPr>
                <w:rFonts w:ascii="Arial Narrow" w:eastAsia="Times New Roman" w:hAnsi="Arial Narrow" w:cs="Times New Roman"/>
                <w:sz w:val="20"/>
                <w:szCs w:val="20"/>
              </w:rPr>
              <w:t xml:space="preserve"> (kifizetői) feladatait ellátó munkavállalói és adatfeldolgozói</w:t>
            </w:r>
          </w:p>
        </w:tc>
      </w:tr>
      <w:tr w:rsidR="0034122B" w:rsidRPr="00824ACE" w14:paraId="65BD86A5" w14:textId="77777777" w:rsidTr="001A0AA8">
        <w:tc>
          <w:tcPr>
            <w:tcW w:w="4111" w:type="dxa"/>
            <w:vAlign w:val="center"/>
          </w:tcPr>
          <w:p w14:paraId="7DC3326A" w14:textId="5B4776A6" w:rsidR="0034122B" w:rsidRPr="00E547E2" w:rsidRDefault="0034122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E547E2">
              <w:rPr>
                <w:rFonts w:ascii="Arial Narrow" w:hAnsi="Arial Narrow"/>
                <w:b/>
                <w:snapToGrid w:val="0"/>
                <w:sz w:val="20"/>
                <w:szCs w:val="20"/>
              </w:rPr>
              <w:t>Adattovábbítás, címzettek</w:t>
            </w:r>
          </w:p>
        </w:tc>
        <w:tc>
          <w:tcPr>
            <w:tcW w:w="4536" w:type="dxa"/>
          </w:tcPr>
          <w:p w14:paraId="44720884" w14:textId="2D5FFCE5" w:rsidR="0034122B" w:rsidRPr="00E547E2" w:rsidRDefault="0034122B" w:rsidP="00C10D6E">
            <w:pPr>
              <w:spacing w:after="0" w:line="240" w:lineRule="auto"/>
              <w:jc w:val="both"/>
              <w:rPr>
                <w:rFonts w:ascii="Arial Narrow" w:hAnsi="Arial Narrow"/>
                <w:sz w:val="20"/>
                <w:szCs w:val="20"/>
              </w:rPr>
            </w:pPr>
            <w:r w:rsidRPr="00E547E2">
              <w:rPr>
                <w:rFonts w:ascii="Arial Narrow" w:eastAsia="Times New Roman" w:hAnsi="Arial Narrow" w:cs="Times New Roman"/>
                <w:sz w:val="20"/>
                <w:szCs w:val="20"/>
              </w:rPr>
              <w:t xml:space="preserve">NAV, jogvita esetén illetékes bíróság, </w:t>
            </w:r>
            <w:r w:rsidR="00E547E2" w:rsidRPr="00E547E2">
              <w:rPr>
                <w:rFonts w:ascii="Arial Narrow" w:eastAsia="Times New Roman" w:hAnsi="Arial Narrow" w:cs="Times New Roman"/>
                <w:sz w:val="20"/>
                <w:szCs w:val="20"/>
              </w:rPr>
              <w:t xml:space="preserve">közjegyző, </w:t>
            </w:r>
            <w:r w:rsidRPr="00E547E2">
              <w:rPr>
                <w:rFonts w:ascii="Arial Narrow" w:eastAsia="Times New Roman" w:hAnsi="Arial Narrow" w:cs="Times New Roman"/>
                <w:sz w:val="20"/>
                <w:szCs w:val="20"/>
              </w:rPr>
              <w:t>végrehajtás esetén végrehajtó, büntetőeljárás esetén nyomozóhatóság</w:t>
            </w:r>
          </w:p>
        </w:tc>
      </w:tr>
      <w:tr w:rsidR="004E241A" w:rsidRPr="00824ACE" w14:paraId="040F29A5" w14:textId="77777777" w:rsidTr="001A0AA8">
        <w:tc>
          <w:tcPr>
            <w:tcW w:w="4111" w:type="dxa"/>
            <w:vAlign w:val="center"/>
          </w:tcPr>
          <w:p w14:paraId="6E5DFAAF" w14:textId="77777777" w:rsidR="004E241A" w:rsidRPr="000E76CC" w:rsidRDefault="00B965AE"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004E241A" w:rsidRPr="000E76CC">
              <w:rPr>
                <w:rFonts w:ascii="Arial Narrow" w:eastAsia="Times New Roman" w:hAnsi="Arial Narrow" w:cs="Times New Roman"/>
                <w:b/>
                <w:sz w:val="20"/>
                <w:szCs w:val="20"/>
              </w:rPr>
              <w:t>adatkezelés időtartama</w:t>
            </w:r>
          </w:p>
        </w:tc>
        <w:tc>
          <w:tcPr>
            <w:tcW w:w="4536" w:type="dxa"/>
          </w:tcPr>
          <w:p w14:paraId="266701BD" w14:textId="53D70E43" w:rsidR="00376EEF" w:rsidRDefault="00376EEF" w:rsidP="00C10D6E">
            <w:pPr>
              <w:spacing w:after="0" w:line="240" w:lineRule="auto"/>
              <w:jc w:val="both"/>
              <w:rPr>
                <w:rFonts w:ascii="Arial Narrow" w:hAnsi="Arial Narrow"/>
                <w:sz w:val="20"/>
                <w:szCs w:val="20"/>
              </w:rPr>
            </w:pPr>
            <w:r w:rsidRPr="00482E12">
              <w:rPr>
                <w:rFonts w:ascii="Arial Narrow" w:hAnsi="Arial Narrow"/>
                <w:sz w:val="20"/>
                <w:szCs w:val="20"/>
              </w:rPr>
              <w:t xml:space="preserve">Az Egyesület jogszabályi kötelezettség alapján köteles megőrizni az adójogi, számviteli jellegű iratokat, valamint a társadalombiztosítási ellátások igénybevételéhez (pl. öregségi nyugdíj) szükséges iratokat. Azokat az adatokat, amelyek kezelését adó- vagy társadalombiztosítási szabályok írják elő, a tárgyévet követő </w:t>
            </w:r>
            <w:r w:rsidRPr="00376EEF">
              <w:rPr>
                <w:rFonts w:ascii="Arial Narrow" w:hAnsi="Arial Narrow"/>
                <w:sz w:val="20"/>
                <w:szCs w:val="20"/>
              </w:rPr>
              <w:t>8</w:t>
            </w:r>
            <w:proofErr w:type="gramStart"/>
            <w:r w:rsidR="00E547E2">
              <w:rPr>
                <w:rFonts w:ascii="Arial Narrow" w:hAnsi="Arial Narrow"/>
                <w:sz w:val="20"/>
                <w:szCs w:val="20"/>
              </w:rPr>
              <w:t>.</w:t>
            </w:r>
            <w:r w:rsidR="00AD7B2A">
              <w:rPr>
                <w:rFonts w:ascii="Arial Narrow" w:hAnsi="Arial Narrow"/>
                <w:sz w:val="20"/>
                <w:szCs w:val="20"/>
              </w:rPr>
              <w:t xml:space="preserve"> </w:t>
            </w:r>
            <w:r>
              <w:rPr>
                <w:rFonts w:ascii="Arial Narrow" w:hAnsi="Arial Narrow"/>
                <w:sz w:val="20"/>
                <w:szCs w:val="20"/>
              </w:rPr>
              <w:t xml:space="preserve"> </w:t>
            </w:r>
            <w:r w:rsidRPr="00482E12">
              <w:rPr>
                <w:rFonts w:ascii="Arial Narrow" w:hAnsi="Arial Narrow"/>
                <w:sz w:val="20"/>
                <w:szCs w:val="20"/>
              </w:rPr>
              <w:t>teljes</w:t>
            </w:r>
            <w:proofErr w:type="gramEnd"/>
            <w:r w:rsidRPr="00482E12">
              <w:rPr>
                <w:rFonts w:ascii="Arial Narrow" w:hAnsi="Arial Narrow"/>
                <w:sz w:val="20"/>
                <w:szCs w:val="20"/>
              </w:rPr>
              <w:t xml:space="preserve"> évet követően törli</w:t>
            </w:r>
            <w:r>
              <w:rPr>
                <w:rFonts w:ascii="Arial Narrow" w:hAnsi="Arial Narrow"/>
                <w:sz w:val="20"/>
                <w:szCs w:val="20"/>
              </w:rPr>
              <w:t xml:space="preserve"> számvitelről szóló 2000. évi C. törvény 169. § alapján </w:t>
            </w:r>
            <w:r w:rsidRPr="00482E12">
              <w:rPr>
                <w:rFonts w:ascii="Arial Narrow" w:hAnsi="Arial Narrow"/>
                <w:sz w:val="20"/>
                <w:szCs w:val="20"/>
              </w:rPr>
              <w:t>(feltéve, hogy azok nem esnek a nyugdíjhoz kapcsolódó adatok körébe, amelyeket 50 évig tárol).</w:t>
            </w:r>
          </w:p>
          <w:p w14:paraId="58BA745E" w14:textId="77777777" w:rsidR="004E241A" w:rsidRPr="00824ACE" w:rsidRDefault="00376EEF" w:rsidP="00C10D6E">
            <w:pPr>
              <w:spacing w:after="0" w:line="240" w:lineRule="auto"/>
              <w:jc w:val="both"/>
              <w:rPr>
                <w:rFonts w:ascii="Arial Narrow" w:eastAsia="Times New Roman" w:hAnsi="Arial Narrow" w:cs="Times New Roman"/>
                <w:sz w:val="20"/>
                <w:szCs w:val="20"/>
              </w:rPr>
            </w:pPr>
            <w:r>
              <w:rPr>
                <w:rFonts w:ascii="Arial Narrow" w:hAnsi="Arial Narrow"/>
                <w:sz w:val="20"/>
                <w:szCs w:val="20"/>
              </w:rPr>
              <w:t>Az Egyesület a munkahelyi balesettel kapcsolatos dokumentumokat jogszabályi kötelezettsége alapján 30 évig őrzi meg.</w:t>
            </w:r>
          </w:p>
        </w:tc>
      </w:tr>
      <w:tr w:rsidR="00376EEF" w:rsidRPr="00824ACE" w14:paraId="40C3D224" w14:textId="77777777" w:rsidTr="001A0AA8">
        <w:tc>
          <w:tcPr>
            <w:tcW w:w="4111" w:type="dxa"/>
            <w:vAlign w:val="center"/>
          </w:tcPr>
          <w:p w14:paraId="54BD5D35" w14:textId="77777777" w:rsidR="00376EEF" w:rsidRDefault="00376EE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w:t>
            </w:r>
            <w:r w:rsidR="00914C35">
              <w:rPr>
                <w:rFonts w:ascii="Arial Narrow" w:eastAsia="Times New Roman" w:hAnsi="Arial Narrow" w:cs="Times New Roman"/>
                <w:b/>
                <w:sz w:val="20"/>
                <w:szCs w:val="20"/>
              </w:rPr>
              <w:t>e</w:t>
            </w:r>
          </w:p>
        </w:tc>
        <w:tc>
          <w:tcPr>
            <w:tcW w:w="4536" w:type="dxa"/>
          </w:tcPr>
          <w:p w14:paraId="7FAD91EB" w14:textId="77777777" w:rsidR="00376EEF" w:rsidRPr="00482E12" w:rsidRDefault="00376EEF" w:rsidP="00C10D6E">
            <w:pPr>
              <w:spacing w:after="0" w:line="240" w:lineRule="auto"/>
              <w:jc w:val="both"/>
              <w:rPr>
                <w:rFonts w:ascii="Arial Narrow" w:hAnsi="Arial Narrow"/>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33618CF7" w14:textId="77777777" w:rsidR="004E241A" w:rsidRPr="00824ACE" w:rsidRDefault="004E241A" w:rsidP="00C10D6E">
      <w:pPr>
        <w:pStyle w:val="Listaszerbekezds"/>
        <w:spacing w:after="0" w:line="240" w:lineRule="auto"/>
        <w:ind w:left="360"/>
        <w:jc w:val="both"/>
        <w:rPr>
          <w:rFonts w:ascii="Arial Narrow" w:eastAsia="Times New Roman" w:hAnsi="Arial Narrow" w:cs="Times New Roman"/>
          <w:sz w:val="20"/>
          <w:szCs w:val="20"/>
        </w:rPr>
      </w:pPr>
    </w:p>
    <w:p w14:paraId="4069AA0F" w14:textId="77777777" w:rsidR="00B33947" w:rsidRPr="00B33947" w:rsidRDefault="005B60B6"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Az Egyesület jogi kötelezettség teljesítése jogcímén, törvényben előírt adó és járulékk</w:t>
      </w:r>
      <w:r w:rsidR="00B965AE">
        <w:rPr>
          <w:rFonts w:ascii="Arial Narrow" w:eastAsia="Times New Roman" w:hAnsi="Arial Narrow" w:cs="Times New Roman"/>
          <w:sz w:val="20"/>
          <w:szCs w:val="20"/>
        </w:rPr>
        <w:t xml:space="preserve">ötelezettségek teljesítése (adó-és </w:t>
      </w:r>
      <w:r w:rsidRPr="00824ACE">
        <w:rPr>
          <w:rFonts w:ascii="Arial Narrow" w:eastAsia="Times New Roman" w:hAnsi="Arial Narrow" w:cs="Times New Roman"/>
          <w:sz w:val="20"/>
          <w:szCs w:val="20"/>
        </w:rPr>
        <w:t>adóelőleg, járulékok megállapítása, bérszámfejtés, társadalombiztosítási, nyugdíj ügyintézés) céljából keze</w:t>
      </w:r>
      <w:r>
        <w:rPr>
          <w:rFonts w:ascii="Arial Narrow" w:eastAsia="Times New Roman" w:hAnsi="Arial Narrow" w:cs="Times New Roman"/>
          <w:sz w:val="20"/>
          <w:szCs w:val="20"/>
        </w:rPr>
        <w:t xml:space="preserve">li azon </w:t>
      </w:r>
      <w:r>
        <w:rPr>
          <w:rFonts w:ascii="Arial Narrow" w:eastAsia="Times New Roman" w:hAnsi="Arial Narrow" w:cs="Times New Roman"/>
          <w:sz w:val="20"/>
          <w:szCs w:val="20"/>
        </w:rPr>
        <w:lastRenderedPageBreak/>
        <w:t>érintettek – munkavállalók</w:t>
      </w:r>
      <w:r w:rsidRPr="00824ACE">
        <w:rPr>
          <w:rFonts w:ascii="Arial Narrow" w:eastAsia="Times New Roman" w:hAnsi="Arial Narrow" w:cs="Times New Roman"/>
          <w:sz w:val="20"/>
          <w:szCs w:val="20"/>
        </w:rPr>
        <w:t xml:space="preserve">, családtagjaik, foglalkoztatottak, egyéb juttatásban részesülők – adótörvényekben előírt </w:t>
      </w:r>
      <w:r w:rsidRPr="00B33947">
        <w:rPr>
          <w:rFonts w:ascii="Arial Narrow" w:eastAsia="Times New Roman" w:hAnsi="Arial Narrow" w:cs="Times New Roman"/>
          <w:sz w:val="20"/>
          <w:szCs w:val="20"/>
        </w:rPr>
        <w:t>személyes adatait, akikkel kifizetői (2017. évi CL. törvény az adózás rendjéről (Art.) 7.§ 31.) kapcsolatban áll.</w:t>
      </w:r>
    </w:p>
    <w:p w14:paraId="30ADE27C" w14:textId="248F0C15" w:rsidR="00B33947" w:rsidRPr="00705520" w:rsidRDefault="00B33947"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B33947">
        <w:rPr>
          <w:rFonts w:ascii="Arial Narrow" w:hAnsi="Arial Narrow" w:cs="Arial"/>
          <w:sz w:val="20"/>
          <w:szCs w:val="20"/>
        </w:rPr>
        <w:t>A kezelt adatok körét az Art. 50.§-a határozza meg. Amennyiben az adótörvények ehhez jogkövetkezményt fűznek, az Egyesület kezelheti a munkavállalók egészségügyi (Szja tv. 40.§) és szakszervezeti (Szja 47.§(2) b./) tagságra vonatkozó adatait adó</w:t>
      </w:r>
      <w:r w:rsidR="009953F8">
        <w:rPr>
          <w:rFonts w:ascii="Arial Narrow" w:hAnsi="Arial Narrow" w:cs="Arial"/>
          <w:sz w:val="20"/>
          <w:szCs w:val="20"/>
        </w:rPr>
        <w:t xml:space="preserve"> és járulékkötelezettségek telje</w:t>
      </w:r>
      <w:r w:rsidRPr="00B33947">
        <w:rPr>
          <w:rFonts w:ascii="Arial Narrow" w:hAnsi="Arial Narrow" w:cs="Arial"/>
          <w:sz w:val="20"/>
          <w:szCs w:val="20"/>
        </w:rPr>
        <w:t>sítés</w:t>
      </w:r>
      <w:r w:rsidR="009953F8">
        <w:rPr>
          <w:rFonts w:ascii="Arial Narrow" w:hAnsi="Arial Narrow" w:cs="Arial"/>
          <w:sz w:val="20"/>
          <w:szCs w:val="20"/>
        </w:rPr>
        <w:t>e</w:t>
      </w:r>
      <w:r w:rsidRPr="00B33947">
        <w:rPr>
          <w:rFonts w:ascii="Arial Narrow" w:hAnsi="Arial Narrow" w:cs="Arial"/>
          <w:sz w:val="20"/>
          <w:szCs w:val="20"/>
        </w:rPr>
        <w:t xml:space="preserve"> (bérszámfejtés, társadalombiztosítási ügyintézés) céljából.</w:t>
      </w:r>
    </w:p>
    <w:p w14:paraId="19D66B24" w14:textId="77777777" w:rsidR="00F42080" w:rsidRDefault="00705520" w:rsidP="003522A1">
      <w:pPr>
        <w:pStyle w:val="Cmsor2"/>
        <w:numPr>
          <w:ilvl w:val="0"/>
          <w:numId w:val="56"/>
        </w:numPr>
        <w:spacing w:before="240" w:after="120" w:line="240" w:lineRule="auto"/>
        <w:ind w:left="567" w:hanging="567"/>
        <w:rPr>
          <w:rFonts w:ascii="Arial Narrow" w:hAnsi="Arial Narrow"/>
          <w:b/>
          <w:color w:val="auto"/>
          <w:sz w:val="20"/>
          <w:szCs w:val="20"/>
          <w:u w:val="single"/>
        </w:rPr>
      </w:pPr>
      <w:bookmarkStart w:id="34" w:name="_Toc16500794"/>
      <w:r w:rsidRPr="00752201">
        <w:rPr>
          <w:rFonts w:ascii="Arial Narrow" w:hAnsi="Arial Narrow"/>
          <w:b/>
          <w:color w:val="auto"/>
          <w:sz w:val="20"/>
          <w:szCs w:val="20"/>
          <w:u w:val="single"/>
        </w:rPr>
        <w:t>A Levéltári törvény szerint maradandó értékű iratokra vonatkozó adatkezelés</w:t>
      </w:r>
      <w:bookmarkEnd w:id="34"/>
      <w:r w:rsidRPr="00752201">
        <w:rPr>
          <w:rFonts w:ascii="Arial Narrow" w:hAnsi="Arial Narrow"/>
          <w:b/>
          <w:color w:val="auto"/>
          <w:sz w:val="20"/>
          <w:szCs w:val="20"/>
          <w:u w:val="single"/>
        </w:rPr>
        <w:t xml:space="preserve"> </w:t>
      </w:r>
    </w:p>
    <w:tbl>
      <w:tblPr>
        <w:tblStyle w:val="Rcsostblzat"/>
        <w:tblW w:w="8647" w:type="dxa"/>
        <w:tblInd w:w="562" w:type="dxa"/>
        <w:tblLook w:val="04A0" w:firstRow="1" w:lastRow="0" w:firstColumn="1" w:lastColumn="0" w:noHBand="0" w:noVBand="1"/>
      </w:tblPr>
      <w:tblGrid>
        <w:gridCol w:w="4111"/>
        <w:gridCol w:w="4536"/>
      </w:tblGrid>
      <w:tr w:rsidR="00F42080" w:rsidRPr="00824ACE" w14:paraId="4C0FDF89" w14:textId="77777777" w:rsidTr="001A0AA8">
        <w:tc>
          <w:tcPr>
            <w:tcW w:w="4111" w:type="dxa"/>
            <w:vAlign w:val="center"/>
          </w:tcPr>
          <w:p w14:paraId="51D9117A" w14:textId="77777777" w:rsidR="00F42080" w:rsidRPr="000E76CC" w:rsidRDefault="00F4208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Pr="000E76CC">
              <w:rPr>
                <w:rFonts w:ascii="Arial Narrow" w:eastAsia="Times New Roman" w:hAnsi="Arial Narrow" w:cs="Times New Roman"/>
                <w:b/>
                <w:sz w:val="20"/>
                <w:szCs w:val="20"/>
              </w:rPr>
              <w:t>adatkezelés célja</w:t>
            </w:r>
          </w:p>
        </w:tc>
        <w:tc>
          <w:tcPr>
            <w:tcW w:w="4536" w:type="dxa"/>
          </w:tcPr>
          <w:p w14:paraId="0F806784" w14:textId="77777777" w:rsidR="00F42080" w:rsidRPr="00B33947" w:rsidRDefault="009E751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Pr>
                <w:rFonts w:ascii="Arial Narrow" w:hAnsi="Arial Narrow" w:cs="Arial"/>
                <w:sz w:val="20"/>
                <w:szCs w:val="20"/>
              </w:rPr>
              <w:t xml:space="preserve">Annak biztosítása, hogy az Egyesület </w:t>
            </w:r>
            <w:r w:rsidRPr="00F42080">
              <w:rPr>
                <w:rFonts w:ascii="Arial Narrow" w:hAnsi="Arial Narrow" w:cs="Arial"/>
                <w:sz w:val="20"/>
                <w:szCs w:val="20"/>
              </w:rPr>
              <w:t>irattári a</w:t>
            </w:r>
            <w:r>
              <w:rPr>
                <w:rFonts w:ascii="Arial Narrow" w:hAnsi="Arial Narrow" w:cs="Arial"/>
                <w:sz w:val="20"/>
                <w:szCs w:val="20"/>
              </w:rPr>
              <w:t>nyagának maradandó értékű része</w:t>
            </w:r>
            <w:r w:rsidRPr="00F42080">
              <w:rPr>
                <w:rFonts w:ascii="Arial Narrow" w:hAnsi="Arial Narrow" w:cs="Arial"/>
                <w:sz w:val="20"/>
                <w:szCs w:val="20"/>
              </w:rPr>
              <w:t xml:space="preserve"> épségben és használható állapotban fennmaradjon</w:t>
            </w:r>
          </w:p>
        </w:tc>
      </w:tr>
      <w:tr w:rsidR="00F42080" w:rsidRPr="00824ACE" w14:paraId="23BFD919" w14:textId="77777777" w:rsidTr="001A0AA8">
        <w:tc>
          <w:tcPr>
            <w:tcW w:w="4111" w:type="dxa"/>
            <w:vAlign w:val="center"/>
          </w:tcPr>
          <w:p w14:paraId="17FF6789" w14:textId="77777777" w:rsidR="00F42080" w:rsidRPr="000E76CC" w:rsidRDefault="00F4208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 </w:t>
            </w:r>
            <w:r w:rsidRPr="000E76CC">
              <w:rPr>
                <w:rFonts w:ascii="Arial Narrow" w:eastAsia="Times New Roman" w:hAnsi="Arial Narrow" w:cs="Times New Roman"/>
                <w:b/>
                <w:sz w:val="20"/>
                <w:szCs w:val="20"/>
              </w:rPr>
              <w:t>kezelt személyes adatok</w:t>
            </w:r>
            <w:r>
              <w:rPr>
                <w:rFonts w:ascii="Arial Narrow" w:eastAsia="Times New Roman" w:hAnsi="Arial Narrow" w:cs="Times New Roman"/>
                <w:b/>
                <w:sz w:val="20"/>
                <w:szCs w:val="20"/>
              </w:rPr>
              <w:t xml:space="preserve"> köre</w:t>
            </w:r>
          </w:p>
        </w:tc>
        <w:tc>
          <w:tcPr>
            <w:tcW w:w="4536" w:type="dxa"/>
          </w:tcPr>
          <w:p w14:paraId="3C33A14D" w14:textId="77777777" w:rsidR="00F42080" w:rsidRPr="009E7513" w:rsidRDefault="009E751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sidRPr="009E7513">
              <w:rPr>
                <w:rFonts w:ascii="Arial Narrow" w:hAnsi="Arial Narrow" w:cs="Arial"/>
                <w:sz w:val="20"/>
                <w:szCs w:val="20"/>
              </w:rPr>
              <w:t>a Levéltári törvény szerint maradandó értékűnek minősülő iratokban rögzített adatok</w:t>
            </w:r>
          </w:p>
        </w:tc>
      </w:tr>
      <w:tr w:rsidR="00F42080" w:rsidRPr="00824ACE" w14:paraId="5AB7E194" w14:textId="77777777" w:rsidTr="001A0AA8">
        <w:tc>
          <w:tcPr>
            <w:tcW w:w="4111" w:type="dxa"/>
            <w:vAlign w:val="center"/>
          </w:tcPr>
          <w:p w14:paraId="11F84A8F" w14:textId="77777777" w:rsidR="00F42080" w:rsidRPr="000E76CC" w:rsidRDefault="00F4208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Pr="000E76CC">
              <w:rPr>
                <w:rFonts w:ascii="Arial Narrow" w:eastAsia="Times New Roman" w:hAnsi="Arial Narrow" w:cs="Times New Roman"/>
                <w:b/>
                <w:sz w:val="20"/>
                <w:szCs w:val="20"/>
              </w:rPr>
              <w:t>adatkezelés jogalapja</w:t>
            </w:r>
          </w:p>
        </w:tc>
        <w:tc>
          <w:tcPr>
            <w:tcW w:w="4536" w:type="dxa"/>
          </w:tcPr>
          <w:p w14:paraId="7D510572" w14:textId="77777777" w:rsidR="00914C35" w:rsidRDefault="00914C35" w:rsidP="003522A1">
            <w:pPr>
              <w:pStyle w:val="Listaszerbekezds"/>
              <w:numPr>
                <w:ilvl w:val="0"/>
                <w:numId w:val="33"/>
              </w:numPr>
              <w:spacing w:after="0" w:line="240" w:lineRule="auto"/>
              <w:ind w:left="174" w:hanging="142"/>
              <w:jc w:val="both"/>
              <w:rPr>
                <w:rFonts w:ascii="Arial Narrow" w:eastAsia="Times New Roman" w:hAnsi="Arial Narrow" w:cs="Times New Roman"/>
                <w:sz w:val="20"/>
                <w:szCs w:val="20"/>
              </w:rPr>
            </w:pPr>
            <w:r w:rsidRPr="00376EEF">
              <w:rPr>
                <w:rFonts w:ascii="Arial Narrow" w:eastAsia="Times New Roman" w:hAnsi="Arial Narrow" w:cs="Times New Roman"/>
                <w:sz w:val="20"/>
                <w:szCs w:val="20"/>
              </w:rPr>
              <w:t xml:space="preserve">jogi kötelezettség teljesítése [GDPR 6. cikk (1) bekezdés c) pont] </w:t>
            </w:r>
          </w:p>
          <w:p w14:paraId="284ADAC8" w14:textId="77777777" w:rsidR="00F42080" w:rsidRPr="00914C35" w:rsidRDefault="009E7513" w:rsidP="003522A1">
            <w:pPr>
              <w:pStyle w:val="Listaszerbekezds"/>
              <w:numPr>
                <w:ilvl w:val="0"/>
                <w:numId w:val="33"/>
              </w:numPr>
              <w:spacing w:after="0" w:line="240" w:lineRule="auto"/>
              <w:ind w:left="174" w:hanging="142"/>
              <w:jc w:val="both"/>
              <w:rPr>
                <w:rFonts w:ascii="Arial Narrow" w:eastAsia="Times New Roman" w:hAnsi="Arial Narrow" w:cs="Times New Roman"/>
                <w:sz w:val="20"/>
                <w:szCs w:val="20"/>
              </w:rPr>
            </w:pPr>
            <w:r w:rsidRPr="00914C35">
              <w:rPr>
                <w:rFonts w:ascii="Arial Narrow" w:hAnsi="Arial Narrow" w:cs="Arial"/>
                <w:sz w:val="20"/>
                <w:szCs w:val="20"/>
              </w:rPr>
              <w:t xml:space="preserve">köziratokról, a közlevéltárakról és a magánlevéltári anyag védelméről szóló 1995. évi LXVI. törvény </w:t>
            </w:r>
            <w:r w:rsidRPr="00914C35">
              <w:rPr>
                <w:rFonts w:ascii="Arial Narrow" w:hAnsi="Arial Narrow"/>
                <w:bCs/>
                <w:sz w:val="20"/>
                <w:szCs w:val="20"/>
              </w:rPr>
              <w:t>1. § b)</w:t>
            </w:r>
          </w:p>
        </w:tc>
      </w:tr>
      <w:tr w:rsidR="00914C35" w:rsidRPr="00824ACE" w14:paraId="070B8B98" w14:textId="77777777" w:rsidTr="001A0AA8">
        <w:tc>
          <w:tcPr>
            <w:tcW w:w="4111" w:type="dxa"/>
            <w:vAlign w:val="center"/>
          </w:tcPr>
          <w:p w14:paraId="5B55CA13" w14:textId="77777777" w:rsidR="00914C35"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536" w:type="dxa"/>
          </w:tcPr>
          <w:p w14:paraId="0536168B" w14:textId="58643A43" w:rsidR="00914C35" w:rsidRPr="00F42080" w:rsidRDefault="009953F8" w:rsidP="00C10D6E">
            <w:pPr>
              <w:spacing w:after="0" w:line="240" w:lineRule="auto"/>
              <w:jc w:val="both"/>
              <w:rPr>
                <w:rFonts w:ascii="Arial Narrow" w:hAnsi="Arial Narrow" w:cs="Arial"/>
                <w:sz w:val="20"/>
                <w:szCs w:val="20"/>
              </w:rPr>
            </w:pPr>
            <w:r>
              <w:rPr>
                <w:rFonts w:ascii="Arial Narrow" w:hAnsi="Arial Narrow" w:cs="Arial"/>
                <w:sz w:val="20"/>
                <w:szCs w:val="20"/>
              </w:rPr>
              <w:t>E</w:t>
            </w:r>
            <w:r w:rsidR="00914C35">
              <w:rPr>
                <w:rFonts w:ascii="Arial Narrow" w:hAnsi="Arial Narrow" w:cs="Arial"/>
                <w:sz w:val="20"/>
                <w:szCs w:val="20"/>
              </w:rPr>
              <w:t>gy</w:t>
            </w:r>
            <w:r>
              <w:rPr>
                <w:rFonts w:ascii="Arial Narrow" w:hAnsi="Arial Narrow" w:cs="Arial"/>
                <w:sz w:val="20"/>
                <w:szCs w:val="20"/>
              </w:rPr>
              <w:t>e</w:t>
            </w:r>
            <w:r w:rsidR="00914C35">
              <w:rPr>
                <w:rFonts w:ascii="Arial Narrow" w:hAnsi="Arial Narrow" w:cs="Arial"/>
                <w:sz w:val="20"/>
                <w:szCs w:val="20"/>
              </w:rPr>
              <w:t>sület irattára</w:t>
            </w:r>
          </w:p>
        </w:tc>
      </w:tr>
      <w:tr w:rsidR="00914C35" w:rsidRPr="00824ACE" w14:paraId="0862F6AA" w14:textId="77777777" w:rsidTr="001A0AA8">
        <w:tc>
          <w:tcPr>
            <w:tcW w:w="4111" w:type="dxa"/>
            <w:vAlign w:val="center"/>
          </w:tcPr>
          <w:p w14:paraId="60F7096E" w14:textId="77777777" w:rsidR="00914C35"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Az adatokat megismerheti</w:t>
            </w:r>
          </w:p>
        </w:tc>
        <w:tc>
          <w:tcPr>
            <w:tcW w:w="4536" w:type="dxa"/>
          </w:tcPr>
          <w:p w14:paraId="0031982F" w14:textId="77777777" w:rsidR="00914C35" w:rsidRPr="00824ACE" w:rsidRDefault="00914C35"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dr. Baka Levente, vezető tisztségviselő</w:t>
            </w:r>
          </w:p>
          <w:p w14:paraId="09A7E0AD" w14:textId="77777777" w:rsidR="00914C35" w:rsidRPr="00F42080" w:rsidRDefault="00914C35" w:rsidP="00C10D6E">
            <w:pPr>
              <w:spacing w:after="0" w:line="240" w:lineRule="auto"/>
              <w:jc w:val="both"/>
              <w:rPr>
                <w:rFonts w:ascii="Arial Narrow" w:hAnsi="Arial Narrow" w:cs="Arial"/>
                <w:sz w:val="20"/>
                <w:szCs w:val="20"/>
              </w:rPr>
            </w:pPr>
            <w:r>
              <w:rPr>
                <w:rFonts w:ascii="Arial Narrow" w:hAnsi="Arial Narrow" w:cs="Arial"/>
                <w:sz w:val="20"/>
                <w:szCs w:val="20"/>
              </w:rPr>
              <w:t xml:space="preserve">irattár vezetéséért és kezeléséért felelős </w:t>
            </w:r>
          </w:p>
        </w:tc>
      </w:tr>
      <w:tr w:rsidR="0034122B" w:rsidRPr="00824ACE" w14:paraId="641C3130" w14:textId="77777777" w:rsidTr="001A0AA8">
        <w:tc>
          <w:tcPr>
            <w:tcW w:w="4111" w:type="dxa"/>
            <w:vAlign w:val="center"/>
          </w:tcPr>
          <w:p w14:paraId="7059804E" w14:textId="36938425" w:rsidR="0034122B" w:rsidRPr="00AD7B2A" w:rsidRDefault="0034122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AD7B2A">
              <w:rPr>
                <w:rFonts w:ascii="Arial Narrow" w:hAnsi="Arial Narrow"/>
                <w:b/>
                <w:snapToGrid w:val="0"/>
                <w:sz w:val="20"/>
                <w:szCs w:val="20"/>
              </w:rPr>
              <w:t>Adattovábbítás, címzettek</w:t>
            </w:r>
          </w:p>
        </w:tc>
        <w:tc>
          <w:tcPr>
            <w:tcW w:w="4536" w:type="dxa"/>
          </w:tcPr>
          <w:p w14:paraId="349C1D48" w14:textId="3DDA390A" w:rsidR="0034122B" w:rsidRPr="00AD7B2A" w:rsidRDefault="0034122B" w:rsidP="00C10D6E">
            <w:pPr>
              <w:spacing w:after="0" w:line="240" w:lineRule="auto"/>
              <w:jc w:val="both"/>
              <w:rPr>
                <w:rFonts w:ascii="Arial Narrow" w:hAnsi="Arial Narrow" w:cs="Arial"/>
                <w:sz w:val="20"/>
                <w:szCs w:val="20"/>
              </w:rPr>
            </w:pPr>
            <w:r w:rsidRPr="00AD7B2A">
              <w:rPr>
                <w:rFonts w:ascii="Arial Narrow" w:eastAsia="Times New Roman" w:hAnsi="Arial Narrow" w:cs="Times New Roman"/>
                <w:sz w:val="20"/>
                <w:szCs w:val="20"/>
              </w:rPr>
              <w:t>közlevéltár felé</w:t>
            </w:r>
          </w:p>
        </w:tc>
      </w:tr>
      <w:tr w:rsidR="0034122B" w:rsidRPr="00824ACE" w14:paraId="7E5848D7" w14:textId="77777777" w:rsidTr="001A0AA8">
        <w:tc>
          <w:tcPr>
            <w:tcW w:w="4111" w:type="dxa"/>
            <w:vAlign w:val="center"/>
          </w:tcPr>
          <w:p w14:paraId="579D80E2" w14:textId="77777777" w:rsidR="0034122B" w:rsidRPr="000E76CC" w:rsidRDefault="0034122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Az </w:t>
            </w:r>
            <w:r w:rsidRPr="000E76CC">
              <w:rPr>
                <w:rFonts w:ascii="Arial Narrow" w:eastAsia="Times New Roman" w:hAnsi="Arial Narrow" w:cs="Times New Roman"/>
                <w:b/>
                <w:sz w:val="20"/>
                <w:szCs w:val="20"/>
              </w:rPr>
              <w:t>adatkezelés időtartama</w:t>
            </w:r>
          </w:p>
        </w:tc>
        <w:tc>
          <w:tcPr>
            <w:tcW w:w="4536" w:type="dxa"/>
          </w:tcPr>
          <w:p w14:paraId="50664455" w14:textId="77777777" w:rsidR="0034122B" w:rsidRPr="00824ACE" w:rsidRDefault="0034122B" w:rsidP="00C10D6E">
            <w:pPr>
              <w:spacing w:after="0" w:line="240" w:lineRule="auto"/>
              <w:jc w:val="both"/>
              <w:rPr>
                <w:rFonts w:ascii="Arial Narrow" w:eastAsia="Times New Roman" w:hAnsi="Arial Narrow" w:cs="Times New Roman"/>
                <w:sz w:val="20"/>
                <w:szCs w:val="20"/>
              </w:rPr>
            </w:pPr>
            <w:r w:rsidRPr="00F42080">
              <w:rPr>
                <w:rFonts w:ascii="Arial Narrow" w:hAnsi="Arial Narrow" w:cs="Arial"/>
                <w:sz w:val="20"/>
                <w:szCs w:val="20"/>
              </w:rPr>
              <w:t>a közlevéltár részére történő átadásig</w:t>
            </w:r>
          </w:p>
        </w:tc>
      </w:tr>
      <w:tr w:rsidR="0034122B" w:rsidRPr="00824ACE" w14:paraId="2B7D7BFF" w14:textId="77777777" w:rsidTr="001A0AA8">
        <w:tc>
          <w:tcPr>
            <w:tcW w:w="4111" w:type="dxa"/>
            <w:vAlign w:val="center"/>
          </w:tcPr>
          <w:p w14:paraId="1BEF69C0" w14:textId="77777777" w:rsidR="0034122B" w:rsidRDefault="0034122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536" w:type="dxa"/>
          </w:tcPr>
          <w:p w14:paraId="4AB8B827" w14:textId="77777777" w:rsidR="0034122B" w:rsidRPr="00F42080" w:rsidRDefault="0034122B" w:rsidP="00C10D6E">
            <w:pPr>
              <w:spacing w:after="0" w:line="240" w:lineRule="auto"/>
              <w:jc w:val="both"/>
              <w:rPr>
                <w:rFonts w:ascii="Arial Narrow" w:hAnsi="Arial Narrow" w:cs="Arial"/>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080AB896" w14:textId="77777777" w:rsidR="009E7513" w:rsidRPr="009E7513" w:rsidRDefault="009E7513" w:rsidP="003522A1">
      <w:pPr>
        <w:pStyle w:val="Listaszerbekezds"/>
        <w:numPr>
          <w:ilvl w:val="1"/>
          <w:numId w:val="56"/>
        </w:numPr>
        <w:spacing w:before="120" w:after="0" w:line="240" w:lineRule="auto"/>
        <w:ind w:left="567" w:hanging="567"/>
        <w:jc w:val="both"/>
        <w:rPr>
          <w:rFonts w:ascii="Arial Narrow" w:hAnsi="Arial Narrow" w:cs="Arial"/>
          <w:sz w:val="20"/>
          <w:szCs w:val="20"/>
        </w:rPr>
      </w:pPr>
      <w:r w:rsidRPr="009E7513">
        <w:rPr>
          <w:rFonts w:ascii="Arial Narrow" w:hAnsi="Arial Narrow" w:cs="Arial"/>
          <w:sz w:val="20"/>
          <w:szCs w:val="20"/>
        </w:rPr>
        <w:t>Az Egyesület</w:t>
      </w:r>
      <w:r w:rsidR="00705520" w:rsidRPr="009E7513">
        <w:rPr>
          <w:rFonts w:ascii="Arial Narrow" w:hAnsi="Arial Narrow" w:cs="Arial"/>
          <w:sz w:val="20"/>
          <w:szCs w:val="20"/>
        </w:rPr>
        <w:t xml:space="preserve"> jogi kötelezettsége teljesítése jogcímén kezeli a köziratokról, a közlevéltárakról és a magánlevéltári anyag védelméről szóló 1995. évi LXVI. törvény (Levéltári törvény) szerint maradandó értékűnek minősü</w:t>
      </w:r>
      <w:r w:rsidR="00F42080" w:rsidRPr="009E7513">
        <w:rPr>
          <w:rFonts w:ascii="Arial Narrow" w:hAnsi="Arial Narrow" w:cs="Arial"/>
          <w:sz w:val="20"/>
          <w:szCs w:val="20"/>
        </w:rPr>
        <w:t>lő iratait abból a célból, hogy</w:t>
      </w:r>
      <w:r w:rsidR="00705520" w:rsidRPr="009E7513">
        <w:rPr>
          <w:rFonts w:ascii="Arial Narrow" w:hAnsi="Arial Narrow" w:cs="Arial"/>
          <w:sz w:val="20"/>
          <w:szCs w:val="20"/>
        </w:rPr>
        <w:t xml:space="preserve"> a Társaság irattári a</w:t>
      </w:r>
      <w:r w:rsidR="00F42080" w:rsidRPr="009E7513">
        <w:rPr>
          <w:rFonts w:ascii="Arial Narrow" w:hAnsi="Arial Narrow" w:cs="Arial"/>
          <w:sz w:val="20"/>
          <w:szCs w:val="20"/>
        </w:rPr>
        <w:t>nyagának maradandó értékű része</w:t>
      </w:r>
      <w:r w:rsidR="00705520" w:rsidRPr="009E7513">
        <w:rPr>
          <w:rFonts w:ascii="Arial Narrow" w:hAnsi="Arial Narrow" w:cs="Arial"/>
          <w:sz w:val="20"/>
          <w:szCs w:val="20"/>
        </w:rPr>
        <w:t xml:space="preserve"> épségben és használható állapotban a jövő nemzedékei számára is fennmaradjon. Az adattárolás ideje: a közlevéltár részére történő átadásig. </w:t>
      </w:r>
    </w:p>
    <w:p w14:paraId="1E5808E4" w14:textId="596294AB" w:rsidR="006D52CD" w:rsidRPr="009E7513" w:rsidRDefault="00705520" w:rsidP="003522A1">
      <w:pPr>
        <w:pStyle w:val="Listaszerbekezds"/>
        <w:numPr>
          <w:ilvl w:val="1"/>
          <w:numId w:val="56"/>
        </w:numPr>
        <w:spacing w:after="0" w:line="240" w:lineRule="auto"/>
        <w:ind w:left="567" w:hanging="567"/>
        <w:jc w:val="both"/>
        <w:rPr>
          <w:rFonts w:ascii="Arial Narrow" w:hAnsi="Arial Narrow" w:cs="Arial"/>
          <w:sz w:val="20"/>
          <w:szCs w:val="20"/>
        </w:rPr>
      </w:pPr>
      <w:r w:rsidRPr="009E7513">
        <w:rPr>
          <w:rFonts w:ascii="Arial Narrow" w:hAnsi="Arial Narrow" w:cs="Arial"/>
          <w:sz w:val="20"/>
          <w:szCs w:val="20"/>
        </w:rPr>
        <w:t xml:space="preserve">A személyes adatok címzettjeire és az adatkezelés egyéb kérdéseire a Levéltári törvény irányadó. </w:t>
      </w:r>
    </w:p>
    <w:p w14:paraId="3259E7B9" w14:textId="699080E1" w:rsidR="004F1F53" w:rsidRPr="009E7513" w:rsidRDefault="00731BDB" w:rsidP="003522A1">
      <w:pPr>
        <w:pStyle w:val="Cmsor1"/>
        <w:numPr>
          <w:ilvl w:val="0"/>
          <w:numId w:val="39"/>
        </w:numPr>
        <w:spacing w:after="240" w:line="240" w:lineRule="auto"/>
        <w:ind w:left="0" w:firstLine="0"/>
        <w:jc w:val="center"/>
        <w:rPr>
          <w:rFonts w:ascii="Arial Narrow" w:hAnsi="Arial Narrow"/>
          <w:b/>
          <w:color w:val="auto"/>
          <w:sz w:val="20"/>
          <w:szCs w:val="20"/>
        </w:rPr>
      </w:pPr>
      <w:r>
        <w:rPr>
          <w:rFonts w:ascii="Arial Narrow" w:hAnsi="Arial Narrow"/>
          <w:b/>
          <w:color w:val="auto"/>
          <w:sz w:val="20"/>
          <w:szCs w:val="20"/>
        </w:rPr>
        <w:t xml:space="preserve"> </w:t>
      </w:r>
      <w:bookmarkStart w:id="35" w:name="_Toc16500795"/>
      <w:r w:rsidR="001478D8" w:rsidRPr="00824ACE">
        <w:rPr>
          <w:rFonts w:ascii="Arial Narrow" w:hAnsi="Arial Narrow"/>
          <w:b/>
          <w:color w:val="auto"/>
          <w:sz w:val="20"/>
          <w:szCs w:val="20"/>
        </w:rPr>
        <w:t>FEJEZET – ADATBIZTONSÁG</w:t>
      </w:r>
      <w:bookmarkEnd w:id="35"/>
    </w:p>
    <w:p w14:paraId="306E9C9A" w14:textId="00557D3E" w:rsidR="001B1084" w:rsidRPr="001B1084" w:rsidRDefault="001B1084" w:rsidP="003522A1">
      <w:pPr>
        <w:pStyle w:val="Cmsor1"/>
        <w:numPr>
          <w:ilvl w:val="0"/>
          <w:numId w:val="56"/>
        </w:numPr>
        <w:spacing w:line="240" w:lineRule="auto"/>
        <w:ind w:left="567" w:hanging="567"/>
        <w:rPr>
          <w:rFonts w:ascii="Arial Narrow" w:eastAsia="Times New Roman" w:hAnsi="Arial Narrow"/>
          <w:b/>
          <w:color w:val="auto"/>
          <w:sz w:val="20"/>
          <w:szCs w:val="20"/>
          <w:u w:val="single"/>
        </w:rPr>
      </w:pPr>
      <w:bookmarkStart w:id="36" w:name="_Toc16500796"/>
      <w:r w:rsidRPr="001B1084">
        <w:rPr>
          <w:rFonts w:ascii="Arial Narrow" w:eastAsia="Times New Roman" w:hAnsi="Arial Narrow"/>
          <w:b/>
          <w:color w:val="auto"/>
          <w:sz w:val="20"/>
          <w:szCs w:val="20"/>
          <w:u w:val="single"/>
        </w:rPr>
        <w:t>Adatbiztonsági intézkedések</w:t>
      </w:r>
      <w:bookmarkEnd w:id="36"/>
    </w:p>
    <w:p w14:paraId="38C07BA9" w14:textId="77777777" w:rsidR="001B1084" w:rsidRDefault="004F1F53"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A</w:t>
      </w:r>
      <w:r w:rsidR="005F1864" w:rsidRPr="00824ACE">
        <w:rPr>
          <w:rFonts w:ascii="Arial Narrow" w:eastAsia="Times New Roman" w:hAnsi="Arial Narrow" w:cs="Times New Roman"/>
          <w:sz w:val="20"/>
          <w:szCs w:val="20"/>
        </w:rPr>
        <w:t>z Egyesület</w:t>
      </w:r>
      <w:r w:rsidRPr="00824ACE">
        <w:rPr>
          <w:rFonts w:ascii="Arial Narrow" w:eastAsia="Times New Roman" w:hAnsi="Arial Narrow" w:cs="Times New Roman"/>
          <w:sz w:val="20"/>
          <w:szCs w:val="20"/>
        </w:rPr>
        <w:t xml:space="preserve"> valamennyi célú és jogalapú adatkezelése vonatkozásában a személ</w:t>
      </w:r>
      <w:r w:rsidR="005F1864" w:rsidRPr="00824ACE">
        <w:rPr>
          <w:rFonts w:ascii="Arial Narrow" w:eastAsia="Times New Roman" w:hAnsi="Arial Narrow" w:cs="Times New Roman"/>
          <w:sz w:val="20"/>
          <w:szCs w:val="20"/>
        </w:rPr>
        <w:t>yes adatok biztonsága érdekében</w:t>
      </w:r>
      <w:r w:rsidRPr="00824ACE">
        <w:rPr>
          <w:rFonts w:ascii="Arial Narrow" w:eastAsia="Times New Roman" w:hAnsi="Arial Narrow" w:cs="Times New Roman"/>
          <w:sz w:val="20"/>
          <w:szCs w:val="20"/>
        </w:rPr>
        <w:t xml:space="preserve"> köteles megtenni azokat a technikai és szervezési intézkedéseket és kialakítani azokat az eljárási szabályokat, amelyek a Rendelet és az Infotv. érvényre juttatásához szükségesek. </w:t>
      </w:r>
    </w:p>
    <w:p w14:paraId="3FCB23C0" w14:textId="77777777" w:rsidR="001B1084" w:rsidRDefault="00A70683"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1B1084">
        <w:rPr>
          <w:rFonts w:ascii="Arial Narrow" w:eastAsia="Times New Roman" w:hAnsi="Arial Narrow" w:cs="Times New Roman"/>
          <w:sz w:val="20"/>
          <w:szCs w:val="20"/>
        </w:rPr>
        <w:t>Az Egyesület</w:t>
      </w:r>
      <w:r w:rsidR="004F1F53" w:rsidRPr="001B1084">
        <w:rPr>
          <w:rFonts w:ascii="Arial Narrow" w:eastAsia="Times New Roman" w:hAnsi="Arial Narrow" w:cs="Times New Roman"/>
          <w:sz w:val="20"/>
          <w:szCs w:val="20"/>
        </w:rPr>
        <w:t xml:space="preserve"> az adatokat megfelelő intézkedésekkel védi a véletlen vagy jogellenes megsemmisítés, elve</w:t>
      </w:r>
      <w:r w:rsidR="000E76CC" w:rsidRPr="001B1084">
        <w:rPr>
          <w:rFonts w:ascii="Arial Narrow" w:eastAsia="Times New Roman" w:hAnsi="Arial Narrow" w:cs="Times New Roman"/>
          <w:sz w:val="20"/>
          <w:szCs w:val="20"/>
        </w:rPr>
        <w:t>sztés, megváltoztatás, sérülés,</w:t>
      </w:r>
      <w:r w:rsidR="004F1F53" w:rsidRPr="001B1084">
        <w:rPr>
          <w:rFonts w:ascii="Arial Narrow" w:eastAsia="Times New Roman" w:hAnsi="Arial Narrow" w:cs="Times New Roman"/>
          <w:sz w:val="20"/>
          <w:szCs w:val="20"/>
        </w:rPr>
        <w:t xml:space="preserve"> jogosulatlan nyilvánosságra hozatal vagy az azokhoz való jogosulatlan hozzáférés ellen.</w:t>
      </w:r>
    </w:p>
    <w:p w14:paraId="5ADC1F6E" w14:textId="3D76C207" w:rsidR="001B1084" w:rsidRDefault="005F1864"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1B1084">
        <w:rPr>
          <w:rFonts w:ascii="Arial Narrow" w:eastAsia="Times New Roman" w:hAnsi="Arial Narrow" w:cs="Times New Roman"/>
          <w:sz w:val="20"/>
          <w:szCs w:val="20"/>
        </w:rPr>
        <w:t>Az Egyesület</w:t>
      </w:r>
      <w:r w:rsidR="004F1F53" w:rsidRPr="001B1084">
        <w:rPr>
          <w:rFonts w:ascii="Arial Narrow" w:eastAsia="Times New Roman" w:hAnsi="Arial Narrow" w:cs="Times New Roman"/>
          <w:sz w:val="20"/>
          <w:szCs w:val="20"/>
        </w:rPr>
        <w:t xml:space="preserve"> a személyes adatokat bizalmas adatként minősíti és kezel</w:t>
      </w:r>
      <w:r w:rsidR="000E76CC" w:rsidRPr="001B1084">
        <w:rPr>
          <w:rFonts w:ascii="Arial Narrow" w:eastAsia="Times New Roman" w:hAnsi="Arial Narrow" w:cs="Times New Roman"/>
          <w:sz w:val="20"/>
          <w:szCs w:val="20"/>
        </w:rPr>
        <w:t>i. A</w:t>
      </w:r>
      <w:r w:rsidR="00A70683" w:rsidRPr="001B1084">
        <w:rPr>
          <w:rFonts w:ascii="Arial Narrow" w:eastAsia="Times New Roman" w:hAnsi="Arial Narrow" w:cs="Times New Roman"/>
          <w:sz w:val="20"/>
          <w:szCs w:val="20"/>
        </w:rPr>
        <w:t xml:space="preserve">z Egyesület a munkavállalói részére </w:t>
      </w:r>
      <w:r w:rsidR="004F1F53" w:rsidRPr="001B1084">
        <w:rPr>
          <w:rFonts w:ascii="Arial Narrow" w:eastAsia="Times New Roman" w:hAnsi="Arial Narrow" w:cs="Times New Roman"/>
          <w:sz w:val="20"/>
          <w:szCs w:val="20"/>
        </w:rPr>
        <w:t>a személyes</w:t>
      </w:r>
      <w:r w:rsidRPr="001B1084">
        <w:rPr>
          <w:rFonts w:ascii="Arial Narrow" w:eastAsia="Times New Roman" w:hAnsi="Arial Narrow" w:cs="Times New Roman"/>
          <w:sz w:val="20"/>
          <w:szCs w:val="20"/>
        </w:rPr>
        <w:t xml:space="preserve"> adatok kezelésére vonatkozóan </w:t>
      </w:r>
      <w:r w:rsidR="004F1F53" w:rsidRPr="001B1084">
        <w:rPr>
          <w:rFonts w:ascii="Arial Narrow" w:eastAsia="Times New Roman" w:hAnsi="Arial Narrow" w:cs="Times New Roman"/>
          <w:sz w:val="20"/>
          <w:szCs w:val="20"/>
        </w:rPr>
        <w:t>titoktartási kötelezettséget ír elő, amely</w:t>
      </w:r>
      <w:r w:rsidR="00A70683" w:rsidRPr="001B1084">
        <w:rPr>
          <w:rFonts w:ascii="Arial Narrow" w:eastAsia="Times New Roman" w:hAnsi="Arial Narrow" w:cs="Times New Roman"/>
          <w:sz w:val="20"/>
          <w:szCs w:val="20"/>
        </w:rPr>
        <w:t xml:space="preserve"> alkalmazására a</w:t>
      </w:r>
      <w:r w:rsidR="004F1F53" w:rsidRPr="001B1084">
        <w:rPr>
          <w:rFonts w:ascii="Arial Narrow" w:eastAsia="Times New Roman" w:hAnsi="Arial Narrow" w:cs="Times New Roman"/>
          <w:sz w:val="20"/>
          <w:szCs w:val="20"/>
        </w:rPr>
        <w:t xml:space="preserve"> </w:t>
      </w:r>
      <w:r w:rsidR="00935E86" w:rsidRPr="001B1084">
        <w:rPr>
          <w:rFonts w:ascii="Arial Narrow" w:eastAsia="Times New Roman" w:hAnsi="Arial Narrow" w:cs="Times New Roman"/>
          <w:sz w:val="20"/>
          <w:szCs w:val="20"/>
        </w:rPr>
        <w:t>jelen S</w:t>
      </w:r>
      <w:r w:rsidR="006A4C0E" w:rsidRPr="001B1084">
        <w:rPr>
          <w:rFonts w:ascii="Arial Narrow" w:eastAsia="Times New Roman" w:hAnsi="Arial Narrow" w:cs="Times New Roman"/>
          <w:sz w:val="20"/>
          <w:szCs w:val="20"/>
        </w:rPr>
        <w:t>zabályzat</w:t>
      </w:r>
      <w:r w:rsidR="004F1F53" w:rsidRPr="001B1084">
        <w:rPr>
          <w:rFonts w:ascii="Arial Narrow" w:eastAsia="Times New Roman" w:hAnsi="Arial Narrow" w:cs="Times New Roman"/>
          <w:sz w:val="20"/>
          <w:szCs w:val="20"/>
        </w:rPr>
        <w:t xml:space="preserve"> </w:t>
      </w:r>
      <w:r w:rsidR="00CD2911" w:rsidRPr="001B1084">
        <w:rPr>
          <w:rFonts w:ascii="Arial Narrow" w:eastAsia="Times New Roman" w:hAnsi="Arial Narrow" w:cs="Times New Roman"/>
          <w:b/>
          <w:sz w:val="20"/>
          <w:szCs w:val="20"/>
        </w:rPr>
        <w:t>2</w:t>
      </w:r>
      <w:r w:rsidR="000E1132">
        <w:rPr>
          <w:rFonts w:ascii="Arial Narrow" w:eastAsia="Times New Roman" w:hAnsi="Arial Narrow" w:cs="Times New Roman"/>
          <w:b/>
          <w:sz w:val="20"/>
          <w:szCs w:val="20"/>
        </w:rPr>
        <w:t>9</w:t>
      </w:r>
      <w:r w:rsidR="004F1F53" w:rsidRPr="001B1084">
        <w:rPr>
          <w:rFonts w:ascii="Arial Narrow" w:eastAsia="Times New Roman" w:hAnsi="Arial Narrow" w:cs="Times New Roman"/>
          <w:b/>
          <w:sz w:val="20"/>
          <w:szCs w:val="20"/>
        </w:rPr>
        <w:t>. számú melléklet</w:t>
      </w:r>
      <w:r w:rsidR="006A4C0E" w:rsidRPr="001B1084">
        <w:rPr>
          <w:rFonts w:ascii="Arial Narrow" w:eastAsia="Times New Roman" w:hAnsi="Arial Narrow" w:cs="Times New Roman"/>
          <w:sz w:val="20"/>
          <w:szCs w:val="20"/>
        </w:rPr>
        <w:t>e</w:t>
      </w:r>
      <w:r w:rsidR="004F1F53" w:rsidRPr="001B1084">
        <w:rPr>
          <w:rFonts w:ascii="Arial Narrow" w:eastAsia="Times New Roman" w:hAnsi="Arial Narrow" w:cs="Times New Roman"/>
          <w:sz w:val="20"/>
          <w:szCs w:val="20"/>
        </w:rPr>
        <w:t xml:space="preserve"> sze</w:t>
      </w:r>
      <w:r w:rsidRPr="001B1084">
        <w:rPr>
          <w:rFonts w:ascii="Arial Narrow" w:eastAsia="Times New Roman" w:hAnsi="Arial Narrow" w:cs="Times New Roman"/>
          <w:sz w:val="20"/>
          <w:szCs w:val="20"/>
        </w:rPr>
        <w:t xml:space="preserve">rinti kikötést kell alkalmazni. </w:t>
      </w:r>
      <w:r w:rsidR="004F1F53" w:rsidRPr="001B1084">
        <w:rPr>
          <w:rFonts w:ascii="Arial Narrow" w:eastAsia="Times New Roman" w:hAnsi="Arial Narrow" w:cs="Times New Roman"/>
          <w:sz w:val="20"/>
          <w:szCs w:val="20"/>
        </w:rPr>
        <w:t xml:space="preserve">A személyes adatokhoz való hozzáférést </w:t>
      </w:r>
      <w:r w:rsidRPr="001B1084">
        <w:rPr>
          <w:rFonts w:ascii="Arial Narrow" w:eastAsia="Times New Roman" w:hAnsi="Arial Narrow" w:cs="Times New Roman"/>
          <w:sz w:val="20"/>
          <w:szCs w:val="20"/>
        </w:rPr>
        <w:t>az Egyesület</w:t>
      </w:r>
      <w:r w:rsidR="004F1F53" w:rsidRPr="001B1084">
        <w:rPr>
          <w:rFonts w:ascii="Arial Narrow" w:eastAsia="Times New Roman" w:hAnsi="Arial Narrow" w:cs="Times New Roman"/>
          <w:sz w:val="20"/>
          <w:szCs w:val="20"/>
        </w:rPr>
        <w:t xml:space="preserve"> jogosultsági s</w:t>
      </w:r>
      <w:r w:rsidR="001B1084">
        <w:rPr>
          <w:rFonts w:ascii="Arial Narrow" w:eastAsia="Times New Roman" w:hAnsi="Arial Narrow" w:cs="Times New Roman"/>
          <w:sz w:val="20"/>
          <w:szCs w:val="20"/>
        </w:rPr>
        <w:t>zintek megadásával korlátozza.</w:t>
      </w:r>
    </w:p>
    <w:p w14:paraId="203FBFB3" w14:textId="77777777" w:rsidR="001B1084" w:rsidRDefault="005F1864"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1B1084">
        <w:rPr>
          <w:rFonts w:ascii="Arial Narrow" w:eastAsia="Times New Roman" w:hAnsi="Arial Narrow" w:cs="Times New Roman"/>
          <w:sz w:val="20"/>
          <w:szCs w:val="20"/>
        </w:rPr>
        <w:t>Az Egyesület</w:t>
      </w:r>
      <w:r w:rsidR="004F1F53" w:rsidRPr="001B1084">
        <w:rPr>
          <w:rFonts w:ascii="Arial Narrow" w:eastAsia="Times New Roman" w:hAnsi="Arial Narrow" w:cs="Times New Roman"/>
          <w:sz w:val="20"/>
          <w:szCs w:val="20"/>
        </w:rPr>
        <w:t xml:space="preserve"> az informatika</w:t>
      </w:r>
      <w:r w:rsidRPr="001B1084">
        <w:rPr>
          <w:rFonts w:ascii="Arial Narrow" w:eastAsia="Times New Roman" w:hAnsi="Arial Narrow" w:cs="Times New Roman"/>
          <w:sz w:val="20"/>
          <w:szCs w:val="20"/>
        </w:rPr>
        <w:t xml:space="preserve">i rendszereket tűzfallal védi, </w:t>
      </w:r>
      <w:r w:rsidR="004F1F53" w:rsidRPr="001B1084">
        <w:rPr>
          <w:rFonts w:ascii="Arial Narrow" w:eastAsia="Times New Roman" w:hAnsi="Arial Narrow" w:cs="Times New Roman"/>
          <w:sz w:val="20"/>
          <w:szCs w:val="20"/>
        </w:rPr>
        <w:t xml:space="preserve">és vírusvédelemmel látja el. </w:t>
      </w:r>
    </w:p>
    <w:p w14:paraId="030FEA2F" w14:textId="77777777" w:rsidR="001B1084" w:rsidRDefault="005F1864"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1B1084">
        <w:rPr>
          <w:rFonts w:ascii="Arial Narrow" w:eastAsia="Times New Roman" w:hAnsi="Arial Narrow" w:cs="Times New Roman"/>
          <w:sz w:val="20"/>
          <w:szCs w:val="20"/>
        </w:rPr>
        <w:t>Az Egyesület</w:t>
      </w:r>
      <w:r w:rsidR="004F1F53" w:rsidRPr="001B1084">
        <w:rPr>
          <w:rFonts w:ascii="Arial Narrow" w:eastAsia="Times New Roman" w:hAnsi="Arial Narrow" w:cs="Times New Roman"/>
          <w:sz w:val="20"/>
          <w:szCs w:val="20"/>
        </w:rPr>
        <w:t xml:space="preserve"> az elektronikus adatfeldolgozást, nyilvántartást számítógépes program útján végzi, amely megfelel az adatbiztonság követelményeinek. A program biztosítja, hogy az adatokhoz csak célhoz kötötten, ellenőrzött körülmények között </w:t>
      </w:r>
      <w:r w:rsidR="00A70683" w:rsidRPr="001B1084">
        <w:rPr>
          <w:rFonts w:ascii="Arial Narrow" w:eastAsia="Times New Roman" w:hAnsi="Arial Narrow" w:cs="Times New Roman"/>
          <w:sz w:val="20"/>
          <w:szCs w:val="20"/>
        </w:rPr>
        <w:t xml:space="preserve">és </w:t>
      </w:r>
      <w:r w:rsidR="004F1F53" w:rsidRPr="001B1084">
        <w:rPr>
          <w:rFonts w:ascii="Arial Narrow" w:eastAsia="Times New Roman" w:hAnsi="Arial Narrow" w:cs="Times New Roman"/>
          <w:sz w:val="20"/>
          <w:szCs w:val="20"/>
        </w:rPr>
        <w:t>csak azon személyek férjenek hozzá, akiknek a feladataik ellátása érdekében erre szükségük van.</w:t>
      </w:r>
    </w:p>
    <w:p w14:paraId="24638AC1" w14:textId="64C20A3E" w:rsidR="004F1F53" w:rsidRPr="001B1084" w:rsidRDefault="004F1F53"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1B1084">
        <w:rPr>
          <w:rFonts w:ascii="Arial Narrow" w:eastAsia="Times New Roman" w:hAnsi="Arial Narrow" w:cs="Times New Roman"/>
          <w:sz w:val="20"/>
          <w:szCs w:val="20"/>
        </w:rPr>
        <w:t xml:space="preserve">A személyes adatok automatizált feldolgozása során az </w:t>
      </w:r>
      <w:r w:rsidR="00A70683" w:rsidRPr="001B1084">
        <w:rPr>
          <w:rFonts w:ascii="Arial Narrow" w:eastAsia="Times New Roman" w:hAnsi="Arial Narrow" w:cs="Times New Roman"/>
          <w:sz w:val="20"/>
          <w:szCs w:val="20"/>
        </w:rPr>
        <w:t>Egyedsület</w:t>
      </w:r>
      <w:r w:rsidRPr="001B1084">
        <w:rPr>
          <w:rFonts w:ascii="Arial Narrow" w:eastAsia="Times New Roman" w:hAnsi="Arial Narrow" w:cs="Times New Roman"/>
          <w:sz w:val="20"/>
          <w:szCs w:val="20"/>
        </w:rPr>
        <w:t xml:space="preserve"> és az adatfeldolgozó</w:t>
      </w:r>
      <w:r w:rsidR="00A70683" w:rsidRPr="001B1084">
        <w:rPr>
          <w:rFonts w:ascii="Arial Narrow" w:eastAsia="Times New Roman" w:hAnsi="Arial Narrow" w:cs="Times New Roman"/>
          <w:sz w:val="20"/>
          <w:szCs w:val="20"/>
        </w:rPr>
        <w:t>i</w:t>
      </w:r>
      <w:r w:rsidRPr="001B1084">
        <w:rPr>
          <w:rFonts w:ascii="Arial Narrow" w:eastAsia="Times New Roman" w:hAnsi="Arial Narrow" w:cs="Times New Roman"/>
          <w:sz w:val="20"/>
          <w:szCs w:val="20"/>
        </w:rPr>
        <w:t xml:space="preserve"> to</w:t>
      </w:r>
      <w:r w:rsidR="00A70683" w:rsidRPr="001B1084">
        <w:rPr>
          <w:rFonts w:ascii="Arial Narrow" w:eastAsia="Times New Roman" w:hAnsi="Arial Narrow" w:cs="Times New Roman"/>
          <w:sz w:val="20"/>
          <w:szCs w:val="20"/>
        </w:rPr>
        <w:t>vábbi intézkedésekkel biztosítják</w:t>
      </w:r>
      <w:r w:rsidRPr="001B1084">
        <w:rPr>
          <w:rFonts w:ascii="Arial Narrow" w:eastAsia="Times New Roman" w:hAnsi="Arial Narrow" w:cs="Times New Roman"/>
          <w:sz w:val="20"/>
          <w:szCs w:val="20"/>
        </w:rPr>
        <w:t xml:space="preserve">: </w:t>
      </w:r>
    </w:p>
    <w:p w14:paraId="19CEC783" w14:textId="77777777" w:rsidR="004F1F53" w:rsidRPr="00824ACE" w:rsidRDefault="004F1F53" w:rsidP="00C10D6E">
      <w:pPr>
        <w:pStyle w:val="Listaszerbekezds"/>
        <w:numPr>
          <w:ilvl w:val="3"/>
          <w:numId w:val="11"/>
        </w:numPr>
        <w:spacing w:after="0" w:line="240" w:lineRule="auto"/>
        <w:ind w:hanging="153"/>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 jogosulatlan adatbevitel megakadályozását; </w:t>
      </w:r>
    </w:p>
    <w:p w14:paraId="2CC8A550" w14:textId="77777777" w:rsidR="004F1F53" w:rsidRPr="00824ACE" w:rsidRDefault="004F1F53" w:rsidP="00C10D6E">
      <w:pPr>
        <w:pStyle w:val="Listaszerbekezds"/>
        <w:numPr>
          <w:ilvl w:val="3"/>
          <w:numId w:val="11"/>
        </w:numPr>
        <w:spacing w:after="0" w:line="240" w:lineRule="auto"/>
        <w:ind w:hanging="153"/>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az automatikus adatfeldolgozó rendszerek jogosulatlan személyek általi, adatátviteli berendezés segítségével történő használatának megakadályozását; </w:t>
      </w:r>
    </w:p>
    <w:p w14:paraId="287AB4CC" w14:textId="77777777" w:rsidR="004F1F53" w:rsidRPr="00824ACE" w:rsidRDefault="004F1F53" w:rsidP="00C10D6E">
      <w:pPr>
        <w:pStyle w:val="Listaszerbekezds"/>
        <w:numPr>
          <w:ilvl w:val="3"/>
          <w:numId w:val="11"/>
        </w:numPr>
        <w:spacing w:after="0" w:line="240" w:lineRule="auto"/>
        <w:ind w:hanging="153"/>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annak ellenőrizhetőségét és megállapíthatóságát, hogy a személyes adatokat adatátviteli berendezés alkalmazásával mely szerveknek továbbították vagy továbbíthatják; </w:t>
      </w:r>
    </w:p>
    <w:p w14:paraId="0676BB92" w14:textId="77777777" w:rsidR="005F1864" w:rsidRPr="00824ACE" w:rsidRDefault="004F1F53" w:rsidP="00C10D6E">
      <w:pPr>
        <w:pStyle w:val="Listaszerbekezds"/>
        <w:numPr>
          <w:ilvl w:val="3"/>
          <w:numId w:val="11"/>
        </w:numPr>
        <w:spacing w:after="0" w:line="240" w:lineRule="auto"/>
        <w:ind w:hanging="153"/>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annak ellenőrizhetőségét és megállapíthatóságát, hogy mely személyes adatokat, mikor és ki vitte be az automatikus adatfeldolgozó rendszerekbe; </w:t>
      </w:r>
    </w:p>
    <w:p w14:paraId="14069221" w14:textId="77777777" w:rsidR="005F1864" w:rsidRPr="00824ACE" w:rsidRDefault="004F1F53" w:rsidP="00C10D6E">
      <w:pPr>
        <w:pStyle w:val="Listaszerbekezds"/>
        <w:numPr>
          <w:ilvl w:val="3"/>
          <w:numId w:val="11"/>
        </w:numPr>
        <w:spacing w:after="0" w:line="240" w:lineRule="auto"/>
        <w:ind w:hanging="153"/>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a telepített rendszerek üzemzavar esetén történő helyreállíthatóságát és </w:t>
      </w:r>
    </w:p>
    <w:p w14:paraId="5B20B768" w14:textId="77777777" w:rsidR="004F1F53" w:rsidRPr="00824ACE" w:rsidRDefault="004F1F53" w:rsidP="00C10D6E">
      <w:pPr>
        <w:pStyle w:val="Listaszerbekezds"/>
        <w:numPr>
          <w:ilvl w:val="3"/>
          <w:numId w:val="11"/>
        </w:numPr>
        <w:spacing w:after="0" w:line="240" w:lineRule="auto"/>
        <w:ind w:hanging="153"/>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azt, hogy az automatizált feldolgozás során fellépő hibákról jelentés készüljön.</w:t>
      </w:r>
    </w:p>
    <w:p w14:paraId="1175FBCA" w14:textId="77777777" w:rsidR="001B1084" w:rsidRDefault="005F1864"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Az Egyesület</w:t>
      </w:r>
      <w:r w:rsidR="004F1F53" w:rsidRPr="00824ACE">
        <w:rPr>
          <w:rFonts w:ascii="Arial Narrow" w:eastAsia="Times New Roman" w:hAnsi="Arial Narrow" w:cs="Times New Roman"/>
          <w:sz w:val="20"/>
          <w:szCs w:val="20"/>
        </w:rPr>
        <w:t xml:space="preserve"> a személyes adatok védelme érdekében gondoskodik az elektronikus úton folytatott bejövő és kim</w:t>
      </w:r>
      <w:r w:rsidR="00A70683">
        <w:rPr>
          <w:rFonts w:ascii="Arial Narrow" w:eastAsia="Times New Roman" w:hAnsi="Arial Narrow" w:cs="Times New Roman"/>
          <w:sz w:val="20"/>
          <w:szCs w:val="20"/>
        </w:rPr>
        <w:t>enő kommunikáció ellenőrzéséről és védelméről.</w:t>
      </w:r>
    </w:p>
    <w:p w14:paraId="5284BF2A" w14:textId="77777777" w:rsidR="001B1084" w:rsidRDefault="004F1F53"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1B1084">
        <w:rPr>
          <w:rFonts w:ascii="Arial Narrow" w:eastAsia="Times New Roman" w:hAnsi="Arial Narrow" w:cs="Times New Roman"/>
          <w:sz w:val="20"/>
          <w:szCs w:val="20"/>
        </w:rPr>
        <w:t xml:space="preserve">A folyamatban levő munkavégzés, feldolgozás alatt levő iratokhoz csak az illetékes ügyintézők férhetnek hozzá, a személyzeti, a bér- és munkaügyi </w:t>
      </w:r>
      <w:r w:rsidR="000E76CC" w:rsidRPr="001B1084">
        <w:rPr>
          <w:rFonts w:ascii="Arial Narrow" w:eastAsia="Times New Roman" w:hAnsi="Arial Narrow" w:cs="Times New Roman"/>
          <w:sz w:val="20"/>
          <w:szCs w:val="20"/>
        </w:rPr>
        <w:t>é</w:t>
      </w:r>
      <w:r w:rsidRPr="001B1084">
        <w:rPr>
          <w:rFonts w:ascii="Arial Narrow" w:eastAsia="Times New Roman" w:hAnsi="Arial Narrow" w:cs="Times New Roman"/>
          <w:sz w:val="20"/>
          <w:szCs w:val="20"/>
        </w:rPr>
        <w:t>s egyéb személyes adatokat tartalmazó iratokat bizt</w:t>
      </w:r>
      <w:r w:rsidR="001B1084">
        <w:rPr>
          <w:rFonts w:ascii="Arial Narrow" w:eastAsia="Times New Roman" w:hAnsi="Arial Narrow" w:cs="Times New Roman"/>
          <w:sz w:val="20"/>
          <w:szCs w:val="20"/>
        </w:rPr>
        <w:t>onságosan elzárva kell tartani.</w:t>
      </w:r>
    </w:p>
    <w:p w14:paraId="6C4BC569" w14:textId="77777777" w:rsidR="00C213EF" w:rsidRDefault="005F1864"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1B1084">
        <w:rPr>
          <w:rFonts w:ascii="Arial Narrow" w:eastAsia="Times New Roman" w:hAnsi="Arial Narrow" w:cs="Times New Roman"/>
          <w:sz w:val="20"/>
          <w:szCs w:val="20"/>
        </w:rPr>
        <w:lastRenderedPageBreak/>
        <w:t>B</w:t>
      </w:r>
      <w:r w:rsidR="004F1F53" w:rsidRPr="001B1084">
        <w:rPr>
          <w:rFonts w:ascii="Arial Narrow" w:eastAsia="Times New Roman" w:hAnsi="Arial Narrow" w:cs="Times New Roman"/>
          <w:sz w:val="20"/>
          <w:szCs w:val="20"/>
        </w:rPr>
        <w:t xml:space="preserve">iztosítani kell az adatok és az azokat hordozó eszközök, iratok megfelelő fizikai védelmét. </w:t>
      </w:r>
    </w:p>
    <w:p w14:paraId="3A0C43BC" w14:textId="77777777" w:rsidR="00C213EF" w:rsidRPr="00C213EF" w:rsidRDefault="00C213EF"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C213EF">
        <w:rPr>
          <w:rFonts w:ascii="Arial Narrow" w:hAnsi="Arial Narrow"/>
          <w:sz w:val="20"/>
          <w:szCs w:val="20"/>
        </w:rPr>
        <w:t>A személyes adatokat az Igazságügyi Minisztérium központi szerverén és saját központi tárhely</w:t>
      </w:r>
      <w:r>
        <w:rPr>
          <w:rFonts w:ascii="Arial Narrow" w:hAnsi="Arial Narrow"/>
          <w:sz w:val="20"/>
          <w:szCs w:val="20"/>
        </w:rPr>
        <w:t>en kerülnek tárolásra</w:t>
      </w:r>
      <w:r w:rsidRPr="00C213EF">
        <w:rPr>
          <w:rFonts w:ascii="Arial Narrow" w:hAnsi="Arial Narrow"/>
          <w:sz w:val="20"/>
          <w:szCs w:val="20"/>
        </w:rPr>
        <w:t>, amelyhez szigorú jogosultságkezelési szabályok alapján csak nagyon korlátozott személyi,</w:t>
      </w:r>
      <w:r>
        <w:rPr>
          <w:rFonts w:ascii="Arial Narrow" w:hAnsi="Arial Narrow"/>
          <w:sz w:val="20"/>
          <w:szCs w:val="20"/>
        </w:rPr>
        <w:t xml:space="preserve"> alkalmazotti kör férhet hozzá.</w:t>
      </w:r>
    </w:p>
    <w:p w14:paraId="44ED9786" w14:textId="77777777" w:rsidR="00C213EF" w:rsidRPr="00C213EF" w:rsidRDefault="00C213EF"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Pr>
          <w:rFonts w:ascii="Arial Narrow" w:hAnsi="Arial Narrow"/>
          <w:sz w:val="20"/>
          <w:szCs w:val="20"/>
        </w:rPr>
        <w:t>Az Informatikai rendszere</w:t>
      </w:r>
      <w:r w:rsidRPr="00C213EF">
        <w:rPr>
          <w:rFonts w:ascii="Arial Narrow" w:hAnsi="Arial Narrow"/>
          <w:sz w:val="20"/>
          <w:szCs w:val="20"/>
        </w:rPr>
        <w:t>ket időről időre, vissz</w:t>
      </w:r>
      <w:r>
        <w:rPr>
          <w:rFonts w:ascii="Arial Narrow" w:hAnsi="Arial Narrow"/>
          <w:sz w:val="20"/>
          <w:szCs w:val="20"/>
        </w:rPr>
        <w:t>atérően és rendszeresen tesztelni szükséges és ellenőrizni</w:t>
      </w:r>
      <w:r w:rsidRPr="00C213EF">
        <w:rPr>
          <w:rFonts w:ascii="Arial Narrow" w:hAnsi="Arial Narrow"/>
          <w:sz w:val="20"/>
          <w:szCs w:val="20"/>
        </w:rPr>
        <w:t xml:space="preserve"> az adat- és IT biztonság megteremtése és fenntartása érdekében.</w:t>
      </w:r>
    </w:p>
    <w:p w14:paraId="6D8A92B8" w14:textId="77777777" w:rsidR="00C213EF" w:rsidRPr="00C213EF" w:rsidRDefault="00C213EF"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C213EF">
        <w:rPr>
          <w:rFonts w:ascii="Arial Narrow" w:hAnsi="Arial Narrow"/>
          <w:sz w:val="20"/>
          <w:szCs w:val="20"/>
        </w:rPr>
        <w:t xml:space="preserve">Az irodai munkaállomások jelszóval védettek, </w:t>
      </w:r>
      <w:r>
        <w:rPr>
          <w:rFonts w:ascii="Arial Narrow" w:hAnsi="Arial Narrow"/>
          <w:sz w:val="20"/>
          <w:szCs w:val="20"/>
        </w:rPr>
        <w:t xml:space="preserve">a jelszavakat szigorúan tilos más munkavállalókkal felfedni, </w:t>
      </w:r>
      <w:r w:rsidRPr="00C213EF">
        <w:rPr>
          <w:rFonts w:ascii="Arial Narrow" w:hAnsi="Arial Narrow"/>
          <w:sz w:val="20"/>
          <w:szCs w:val="20"/>
        </w:rPr>
        <w:t>idegen adathordozó használata korlátozott és csak biztonságos körülmények között, ellenőrzést követően megengedett.</w:t>
      </w:r>
    </w:p>
    <w:p w14:paraId="598E0A20" w14:textId="77777777" w:rsidR="00C213EF" w:rsidRPr="00C213EF" w:rsidRDefault="00C213EF"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C213EF">
        <w:rPr>
          <w:rFonts w:ascii="Arial Narrow" w:hAnsi="Arial Narrow"/>
          <w:sz w:val="20"/>
          <w:szCs w:val="20"/>
        </w:rPr>
        <w:t>Az Egyesület valamennyi rendszerére, rendszerelemére kiterjedő, rendszeres és folyamatos kártékony szoftverek elleni védelem biztosít</w:t>
      </w:r>
      <w:r>
        <w:rPr>
          <w:rFonts w:ascii="Arial Narrow" w:hAnsi="Arial Narrow"/>
          <w:sz w:val="20"/>
          <w:szCs w:val="20"/>
        </w:rPr>
        <w:t>ása szükséges.</w:t>
      </w:r>
    </w:p>
    <w:p w14:paraId="0A54DCD8" w14:textId="77777777" w:rsidR="00C213EF" w:rsidRPr="00C213EF" w:rsidRDefault="00C213EF"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C213EF">
        <w:rPr>
          <w:rFonts w:ascii="Arial Narrow" w:hAnsi="Arial Narrow"/>
          <w:sz w:val="20"/>
          <w:szCs w:val="20"/>
        </w:rPr>
        <w:t xml:space="preserve">Az információs rendszer hozzáférési kulcsait (pl. jelszó) titkosítva </w:t>
      </w:r>
      <w:r>
        <w:rPr>
          <w:rFonts w:ascii="Arial Narrow" w:hAnsi="Arial Narrow"/>
          <w:sz w:val="20"/>
          <w:szCs w:val="20"/>
        </w:rPr>
        <w:t>kell tárolni</w:t>
      </w:r>
      <w:r w:rsidRPr="00C213EF">
        <w:rPr>
          <w:rFonts w:ascii="Arial Narrow" w:hAnsi="Arial Narrow"/>
          <w:sz w:val="20"/>
          <w:szCs w:val="20"/>
        </w:rPr>
        <w:t xml:space="preserve"> é</w:t>
      </w:r>
      <w:r>
        <w:rPr>
          <w:rFonts w:ascii="Arial Narrow" w:hAnsi="Arial Narrow"/>
          <w:sz w:val="20"/>
          <w:szCs w:val="20"/>
        </w:rPr>
        <w:t>s továbbítani</w:t>
      </w:r>
      <w:r w:rsidRPr="00C213EF">
        <w:rPr>
          <w:rFonts w:ascii="Arial Narrow" w:hAnsi="Arial Narrow"/>
          <w:sz w:val="20"/>
          <w:szCs w:val="20"/>
        </w:rPr>
        <w:t>, a rendszer biztonságát érintő adatok (pl. jelszavak, jogosultságok, naplók) védelméről a hozzáférési jogosultságok kiosztásánál gondoskodunk.</w:t>
      </w:r>
    </w:p>
    <w:p w14:paraId="2C7BE670" w14:textId="67301820" w:rsidR="00B75316" w:rsidRPr="00B75316" w:rsidRDefault="00C213EF"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C213EF">
        <w:rPr>
          <w:rFonts w:ascii="Arial Narrow" w:hAnsi="Arial Narrow"/>
          <w:sz w:val="20"/>
          <w:szCs w:val="20"/>
        </w:rPr>
        <w:t>A fizikai adatbiztonság me</w:t>
      </w:r>
      <w:r>
        <w:rPr>
          <w:rFonts w:ascii="Arial Narrow" w:hAnsi="Arial Narrow"/>
          <w:sz w:val="20"/>
          <w:szCs w:val="20"/>
        </w:rPr>
        <w:t>gteremtése érdekében biztosítani kell a nyílászáró</w:t>
      </w:r>
      <w:r w:rsidRPr="00C213EF">
        <w:rPr>
          <w:rFonts w:ascii="Arial Narrow" w:hAnsi="Arial Narrow"/>
          <w:sz w:val="20"/>
          <w:szCs w:val="20"/>
        </w:rPr>
        <w:t>k megfelelő záródását. A papír alapú, személyes adatokat tartalmazó dokumentumok</w:t>
      </w:r>
      <w:r>
        <w:rPr>
          <w:rFonts w:ascii="Arial Narrow" w:hAnsi="Arial Narrow"/>
          <w:sz w:val="20"/>
          <w:szCs w:val="20"/>
        </w:rPr>
        <w:t>at</w:t>
      </w:r>
      <w:r w:rsidRPr="00C213EF">
        <w:rPr>
          <w:rFonts w:ascii="Arial Narrow" w:hAnsi="Arial Narrow"/>
          <w:sz w:val="20"/>
          <w:szCs w:val="20"/>
        </w:rPr>
        <w:t xml:space="preserve"> zárt helyiségben</w:t>
      </w:r>
      <w:r>
        <w:rPr>
          <w:rFonts w:ascii="Arial Narrow" w:hAnsi="Arial Narrow"/>
          <w:sz w:val="20"/>
          <w:szCs w:val="20"/>
        </w:rPr>
        <w:t xml:space="preserve"> kell elhelyezni</w:t>
      </w:r>
      <w:r w:rsidRPr="00C213EF">
        <w:rPr>
          <w:rFonts w:ascii="Arial Narrow" w:hAnsi="Arial Narrow"/>
          <w:sz w:val="20"/>
          <w:szCs w:val="20"/>
        </w:rPr>
        <w:t>.</w:t>
      </w:r>
    </w:p>
    <w:p w14:paraId="3B1A8088" w14:textId="717509C3" w:rsidR="00B75316" w:rsidRPr="0088399A" w:rsidRDefault="00B75316" w:rsidP="003522A1">
      <w:pPr>
        <w:pStyle w:val="Cmsor1"/>
        <w:numPr>
          <w:ilvl w:val="0"/>
          <w:numId w:val="56"/>
        </w:numPr>
        <w:ind w:left="567" w:hanging="567"/>
        <w:rPr>
          <w:rFonts w:ascii="Arial Narrow" w:eastAsia="Times New Roman" w:hAnsi="Arial Narrow"/>
          <w:b/>
          <w:color w:val="auto"/>
          <w:sz w:val="20"/>
          <w:szCs w:val="20"/>
          <w:u w:val="single"/>
        </w:rPr>
      </w:pPr>
      <w:bookmarkStart w:id="37" w:name="_Toc16500797"/>
      <w:r w:rsidRPr="0088399A">
        <w:rPr>
          <w:rFonts w:ascii="Arial Narrow" w:eastAsia="Times New Roman" w:hAnsi="Arial Narrow"/>
          <w:b/>
          <w:color w:val="auto"/>
          <w:sz w:val="20"/>
          <w:szCs w:val="20"/>
          <w:u w:val="single"/>
        </w:rPr>
        <w:t>Adatvédelmi hatásvizsgálat</w:t>
      </w:r>
      <w:bookmarkEnd w:id="37"/>
    </w:p>
    <w:p w14:paraId="384F5C7D" w14:textId="3CC13579" w:rsidR="00B75316" w:rsidRDefault="0088399A" w:rsidP="003522A1">
      <w:pPr>
        <w:pStyle w:val="Listaszerbekezds"/>
        <w:numPr>
          <w:ilvl w:val="1"/>
          <w:numId w:val="56"/>
        </w:numPr>
        <w:ind w:left="567" w:hanging="567"/>
        <w:jc w:val="both"/>
        <w:rPr>
          <w:rFonts w:ascii="Arial Narrow" w:hAnsi="Arial Narrow"/>
          <w:sz w:val="20"/>
          <w:szCs w:val="20"/>
        </w:rPr>
      </w:pPr>
      <w:r w:rsidRPr="0088399A">
        <w:rPr>
          <w:rFonts w:ascii="Arial Narrow" w:hAnsi="Arial Narrow"/>
          <w:sz w:val="20"/>
          <w:szCs w:val="20"/>
        </w:rPr>
        <w:t>Új technológia bevezetése, a tevékenység megváltoztatása, a kezelt adatok körének bővítése, különleges adatok kezelésének megkezdése esetén az adatkezelést megelőzően adatvédelmi hatásvizsgálatot lefolytatni. A hatásvizsgálat során meg kell vizsgálni, hogy a tervezett adatkezelési műveletek a személyes adatok védelmét hogyan érintik. Ha az adatvédelmi hatásvizsgálat megállapítja, hogy az adatkezelés valószínűsíthetően magas kockázattal jár, a személyes adatok kezelését megelőzően az Adatkezelőnek konzultálnia kell a felügyeleti hatósággal.</w:t>
      </w:r>
    </w:p>
    <w:p w14:paraId="5B2D4111" w14:textId="1A0C19D0" w:rsidR="0088399A" w:rsidRDefault="0088399A" w:rsidP="003522A1">
      <w:pPr>
        <w:pStyle w:val="Cmsor1"/>
        <w:numPr>
          <w:ilvl w:val="0"/>
          <w:numId w:val="56"/>
        </w:numPr>
        <w:ind w:left="567" w:hanging="567"/>
        <w:rPr>
          <w:rFonts w:ascii="Arial Narrow" w:hAnsi="Arial Narrow"/>
          <w:b/>
          <w:color w:val="auto"/>
          <w:sz w:val="20"/>
          <w:szCs w:val="20"/>
          <w:u w:val="single"/>
        </w:rPr>
      </w:pPr>
      <w:bookmarkStart w:id="38" w:name="_Toc16500798"/>
      <w:r w:rsidRPr="0088399A">
        <w:rPr>
          <w:rFonts w:ascii="Arial Narrow" w:hAnsi="Arial Narrow"/>
          <w:b/>
          <w:color w:val="auto"/>
          <w:sz w:val="20"/>
          <w:szCs w:val="20"/>
          <w:u w:val="single"/>
        </w:rPr>
        <w:t>Adatkezelés felülvizsgálata</w:t>
      </w:r>
      <w:bookmarkEnd w:id="38"/>
    </w:p>
    <w:p w14:paraId="430B8E4D" w14:textId="77777777" w:rsidR="0088399A" w:rsidRPr="0088399A" w:rsidRDefault="0088399A" w:rsidP="003522A1">
      <w:pPr>
        <w:pStyle w:val="Default"/>
        <w:numPr>
          <w:ilvl w:val="1"/>
          <w:numId w:val="56"/>
        </w:numPr>
        <w:ind w:left="567" w:hanging="567"/>
        <w:jc w:val="both"/>
        <w:rPr>
          <w:rFonts w:ascii="Arial Narrow" w:hAnsi="Arial Narrow"/>
          <w:sz w:val="20"/>
          <w:szCs w:val="20"/>
        </w:rPr>
      </w:pPr>
      <w:r w:rsidRPr="0088399A">
        <w:rPr>
          <w:rFonts w:ascii="Arial Narrow" w:hAnsi="Arial Narrow"/>
          <w:sz w:val="20"/>
          <w:szCs w:val="20"/>
        </w:rPr>
        <w:t>Annak biztosítása érdekében, hogy a személyes adatok tárolása a szükséges időtartamra korlátozódjon, az Adatkezelő törlési vagy rendszeres felülvizsgálati határidőket állapít meg. A felülvizsgálat keretében át kell tekinteni az Egyesület által végzett adatkezeléseket, biztosítani kell az információs önrendelkezési jog érvényesülését.</w:t>
      </w:r>
    </w:p>
    <w:p w14:paraId="16F3FEDE" w14:textId="77777777" w:rsidR="0088399A" w:rsidRPr="0088399A" w:rsidRDefault="0088399A" w:rsidP="003522A1">
      <w:pPr>
        <w:pStyle w:val="Default"/>
        <w:numPr>
          <w:ilvl w:val="1"/>
          <w:numId w:val="56"/>
        </w:numPr>
        <w:ind w:left="567" w:hanging="567"/>
        <w:jc w:val="both"/>
        <w:rPr>
          <w:rFonts w:ascii="Arial Narrow" w:hAnsi="Arial Narrow"/>
          <w:sz w:val="20"/>
          <w:szCs w:val="20"/>
        </w:rPr>
      </w:pPr>
      <w:r w:rsidRPr="0088399A">
        <w:rPr>
          <w:rFonts w:ascii="Arial Narrow" w:hAnsi="Arial Narrow"/>
          <w:sz w:val="20"/>
          <w:szCs w:val="20"/>
        </w:rPr>
        <w:t>Az Adatkezelő jelen Szabályzat alapján az egyéb belső szabályzatokat felülvizsgálja és szükség esetén naprakésszé teszi.</w:t>
      </w:r>
    </w:p>
    <w:p w14:paraId="61234875" w14:textId="56F96CD6" w:rsidR="0088399A" w:rsidRPr="0088399A" w:rsidRDefault="0088399A" w:rsidP="003522A1">
      <w:pPr>
        <w:pStyle w:val="Default"/>
        <w:numPr>
          <w:ilvl w:val="1"/>
          <w:numId w:val="56"/>
        </w:numPr>
        <w:ind w:left="567" w:hanging="567"/>
        <w:jc w:val="both"/>
        <w:rPr>
          <w:rFonts w:ascii="Arial Narrow" w:hAnsi="Arial Narrow"/>
          <w:sz w:val="20"/>
          <w:szCs w:val="20"/>
        </w:rPr>
      </w:pPr>
      <w:r w:rsidRPr="0088399A">
        <w:rPr>
          <w:rFonts w:ascii="Arial Narrow" w:eastAsia="Arial Unicode MS" w:hAnsi="Arial Narrow"/>
          <w:sz w:val="20"/>
          <w:szCs w:val="20"/>
        </w:rPr>
        <w:t xml:space="preserve">Az Egyesület Elnöksége által megállapított rendszeres felülvizsgálati határidő: 1 (egy) év. </w:t>
      </w:r>
    </w:p>
    <w:p w14:paraId="13FF6B3E" w14:textId="23702A53" w:rsidR="005F1864" w:rsidRPr="00503D97" w:rsidRDefault="00143EA4" w:rsidP="003522A1">
      <w:pPr>
        <w:pStyle w:val="Cmsor1"/>
        <w:numPr>
          <w:ilvl w:val="0"/>
          <w:numId w:val="39"/>
        </w:numPr>
        <w:spacing w:after="240" w:line="240" w:lineRule="auto"/>
        <w:ind w:left="0" w:firstLine="0"/>
        <w:jc w:val="center"/>
        <w:rPr>
          <w:rFonts w:ascii="Arial Narrow" w:hAnsi="Arial Narrow"/>
          <w:b/>
          <w:color w:val="auto"/>
          <w:sz w:val="20"/>
          <w:szCs w:val="20"/>
        </w:rPr>
      </w:pPr>
      <w:r>
        <w:rPr>
          <w:rFonts w:ascii="Arial Narrow" w:hAnsi="Arial Narrow"/>
          <w:b/>
          <w:color w:val="auto"/>
          <w:sz w:val="20"/>
          <w:szCs w:val="20"/>
        </w:rPr>
        <w:t xml:space="preserve"> </w:t>
      </w:r>
      <w:bookmarkStart w:id="39" w:name="_Toc16500799"/>
      <w:r w:rsidR="00D93855" w:rsidRPr="00503D97">
        <w:rPr>
          <w:rFonts w:ascii="Arial Narrow" w:hAnsi="Arial Narrow"/>
          <w:b/>
          <w:color w:val="auto"/>
          <w:sz w:val="20"/>
          <w:szCs w:val="20"/>
        </w:rPr>
        <w:t xml:space="preserve">FEJEZET – AZ EGYESÜLET </w:t>
      </w:r>
      <w:r w:rsidR="001478D8" w:rsidRPr="00503D97">
        <w:rPr>
          <w:rFonts w:ascii="Arial Narrow" w:hAnsi="Arial Narrow"/>
          <w:b/>
          <w:color w:val="auto"/>
          <w:sz w:val="20"/>
          <w:szCs w:val="20"/>
        </w:rPr>
        <w:t>ADATFELDOLGOZÓ TEVÉKENYSÉGE</w:t>
      </w:r>
      <w:r w:rsidR="00503D97">
        <w:rPr>
          <w:rFonts w:ascii="Arial Narrow" w:hAnsi="Arial Narrow"/>
          <w:b/>
          <w:color w:val="auto"/>
          <w:sz w:val="20"/>
          <w:szCs w:val="20"/>
        </w:rPr>
        <w:t>, ADATFELDOLGOZÓ IGÉNYBEVÉTELE</w:t>
      </w:r>
      <w:bookmarkEnd w:id="39"/>
    </w:p>
    <w:p w14:paraId="2DC327DD" w14:textId="631D619B" w:rsidR="000F7679" w:rsidRPr="000F7679" w:rsidRDefault="00503D97" w:rsidP="003522A1">
      <w:pPr>
        <w:pStyle w:val="Cmsor1"/>
        <w:numPr>
          <w:ilvl w:val="0"/>
          <w:numId w:val="56"/>
        </w:numPr>
        <w:spacing w:line="240" w:lineRule="auto"/>
        <w:ind w:left="567" w:hanging="567"/>
        <w:rPr>
          <w:rFonts w:ascii="Arial Narrow" w:hAnsi="Arial Narrow"/>
          <w:b/>
          <w:color w:val="auto"/>
          <w:sz w:val="20"/>
          <w:szCs w:val="20"/>
          <w:u w:val="single"/>
        </w:rPr>
      </w:pPr>
      <w:bookmarkStart w:id="40" w:name="_Toc16500800"/>
      <w:r w:rsidRPr="000F7679">
        <w:rPr>
          <w:rFonts w:ascii="Arial Narrow" w:hAnsi="Arial Narrow"/>
          <w:b/>
          <w:color w:val="auto"/>
          <w:sz w:val="20"/>
          <w:szCs w:val="20"/>
          <w:u w:val="single"/>
        </w:rPr>
        <w:t xml:space="preserve">Az adatfeldolgozó </w:t>
      </w:r>
      <w:r w:rsidR="000F7679" w:rsidRPr="000F7679">
        <w:rPr>
          <w:rFonts w:ascii="Arial Narrow" w:hAnsi="Arial Narrow"/>
          <w:b/>
          <w:color w:val="auto"/>
          <w:sz w:val="20"/>
          <w:szCs w:val="20"/>
          <w:u w:val="single"/>
        </w:rPr>
        <w:t>fogalma, az Egyesület ált</w:t>
      </w:r>
      <w:r w:rsidR="000F7679">
        <w:rPr>
          <w:rFonts w:ascii="Arial Narrow" w:hAnsi="Arial Narrow"/>
          <w:b/>
          <w:color w:val="auto"/>
          <w:sz w:val="20"/>
          <w:szCs w:val="20"/>
          <w:u w:val="single"/>
        </w:rPr>
        <w:t>al igénybe vett adatfeldolgozók</w:t>
      </w:r>
      <w:bookmarkEnd w:id="40"/>
    </w:p>
    <w:p w14:paraId="6BAD1B72" w14:textId="77777777" w:rsidR="000F7679" w:rsidRDefault="000F7679" w:rsidP="003522A1">
      <w:pPr>
        <w:pStyle w:val="Listaszerbekezds"/>
        <w:numPr>
          <w:ilvl w:val="1"/>
          <w:numId w:val="56"/>
        </w:numPr>
        <w:spacing w:after="0" w:line="240" w:lineRule="auto"/>
        <w:ind w:left="567" w:hanging="567"/>
        <w:jc w:val="both"/>
        <w:rPr>
          <w:rFonts w:ascii="Arial Narrow" w:hAnsi="Arial Narrow"/>
          <w:sz w:val="20"/>
          <w:szCs w:val="20"/>
        </w:rPr>
      </w:pPr>
      <w:r>
        <w:rPr>
          <w:rFonts w:ascii="Arial Narrow" w:hAnsi="Arial Narrow"/>
          <w:sz w:val="20"/>
          <w:szCs w:val="20"/>
        </w:rPr>
        <w:t xml:space="preserve">Az adatfeldolgozó </w:t>
      </w:r>
      <w:r w:rsidR="00503D97">
        <w:rPr>
          <w:rFonts w:ascii="Arial Narrow" w:hAnsi="Arial Narrow"/>
          <w:sz w:val="20"/>
          <w:szCs w:val="20"/>
        </w:rPr>
        <w:t xml:space="preserve">az a természetes vagy jogi személy, illetve jogi személyiséggel nem rendelkező szervezet, </w:t>
      </w:r>
      <w:proofErr w:type="gramStart"/>
      <w:r w:rsidR="00503D97">
        <w:rPr>
          <w:rFonts w:ascii="Arial Narrow" w:hAnsi="Arial Narrow"/>
          <w:sz w:val="20"/>
          <w:szCs w:val="20"/>
        </w:rPr>
        <w:t>aki</w:t>
      </w:r>
      <w:proofErr w:type="gramEnd"/>
      <w:r w:rsidR="00503D97">
        <w:rPr>
          <w:rFonts w:ascii="Arial Narrow" w:hAnsi="Arial Narrow"/>
          <w:sz w:val="20"/>
          <w:szCs w:val="20"/>
        </w:rPr>
        <w:t xml:space="preserve"> vagy amely szerződés alapján – beleértve a jogszabály rendelkezése alapján kötött szerződést is – adatok feldolgozását végzi.</w:t>
      </w:r>
    </w:p>
    <w:p w14:paraId="1174609B" w14:textId="09D012D5" w:rsidR="000F7679" w:rsidRPr="0088399A" w:rsidRDefault="00503D97" w:rsidP="003522A1">
      <w:pPr>
        <w:pStyle w:val="Listaszerbekezds"/>
        <w:numPr>
          <w:ilvl w:val="1"/>
          <w:numId w:val="56"/>
        </w:numPr>
        <w:spacing w:after="0" w:line="240" w:lineRule="auto"/>
        <w:ind w:left="567" w:hanging="567"/>
        <w:jc w:val="both"/>
        <w:rPr>
          <w:rFonts w:ascii="Arial Narrow" w:hAnsi="Arial Narrow"/>
          <w:sz w:val="20"/>
          <w:szCs w:val="20"/>
        </w:rPr>
      </w:pPr>
      <w:r w:rsidRPr="000F7679">
        <w:rPr>
          <w:rFonts w:ascii="Arial Narrow" w:hAnsi="Arial Narrow"/>
          <w:sz w:val="20"/>
          <w:szCs w:val="20"/>
        </w:rPr>
        <w:t>Az Egyesület</w:t>
      </w:r>
      <w:r w:rsidRPr="0088399A">
        <w:rPr>
          <w:rFonts w:ascii="Arial Narrow" w:hAnsi="Arial Narrow"/>
          <w:sz w:val="20"/>
          <w:szCs w:val="20"/>
        </w:rPr>
        <w:t>, amennyiben adatfeldolgozói tevékenységet végez, továbbá amennyiben adatfeldolgozót vesz igénybe, úgy a jelen fejezet szerint végzi az adatfeldolgozói tevékenységét, valamint a jelen fejezet szerinti követelményeket követeli meg az általa igénybe ve</w:t>
      </w:r>
      <w:r w:rsidR="00AD04DF">
        <w:rPr>
          <w:rFonts w:ascii="Arial Narrow" w:hAnsi="Arial Narrow"/>
          <w:sz w:val="20"/>
          <w:szCs w:val="20"/>
        </w:rPr>
        <w:t xml:space="preserve">tt adatfeldolgozóktól, és a jelen Szabályzat </w:t>
      </w:r>
      <w:r w:rsidR="00AD04DF">
        <w:rPr>
          <w:rFonts w:ascii="Arial Narrow" w:hAnsi="Arial Narrow"/>
          <w:b/>
          <w:sz w:val="20"/>
          <w:szCs w:val="20"/>
        </w:rPr>
        <w:t>45</w:t>
      </w:r>
      <w:r w:rsidR="00AD04DF" w:rsidRPr="00EE3428">
        <w:rPr>
          <w:rFonts w:ascii="Arial Narrow" w:hAnsi="Arial Narrow"/>
          <w:b/>
          <w:sz w:val="20"/>
          <w:szCs w:val="20"/>
        </w:rPr>
        <w:t>. számú mellékl</w:t>
      </w:r>
      <w:r w:rsidR="00AD04DF">
        <w:rPr>
          <w:rFonts w:ascii="Arial Narrow" w:hAnsi="Arial Narrow"/>
          <w:sz w:val="20"/>
          <w:szCs w:val="20"/>
        </w:rPr>
        <w:t>ete szerinti Adatfeldolgozói Szerződést, vagy azzal azonos tartalmú szerződést köt az adatfeldolgozás vonatkozásában.</w:t>
      </w:r>
    </w:p>
    <w:p w14:paraId="2E69ED70" w14:textId="5953F89D" w:rsidR="0088399A" w:rsidRPr="0088399A" w:rsidRDefault="0088399A" w:rsidP="003522A1">
      <w:pPr>
        <w:pStyle w:val="Listaszerbekezds"/>
        <w:numPr>
          <w:ilvl w:val="1"/>
          <w:numId w:val="56"/>
        </w:numPr>
        <w:spacing w:after="0" w:line="240" w:lineRule="auto"/>
        <w:ind w:left="567" w:hanging="567"/>
        <w:jc w:val="both"/>
        <w:rPr>
          <w:rFonts w:ascii="Arial Narrow" w:hAnsi="Arial Narrow"/>
          <w:sz w:val="20"/>
          <w:szCs w:val="20"/>
        </w:rPr>
      </w:pPr>
      <w:r w:rsidRPr="0088399A">
        <w:rPr>
          <w:rFonts w:ascii="Arial Narrow" w:hAnsi="Arial Narrow"/>
          <w:sz w:val="20"/>
          <w:szCs w:val="20"/>
        </w:rPr>
        <w:t xml:space="preserve">Az Egyesület az általa kezelt személyes adatokat csak azon szerződéses partnerei felé továbbítja, akiknek a továbbított adatok feldolgozása, illetve kezelése az Egyesülettel e célból kötött szerződés alapján kötelessége. Az Egyesület a személyes adatok továbbítását megelőzően meggyőződik arról, hogy </w:t>
      </w:r>
      <w:proofErr w:type="gramStart"/>
      <w:r w:rsidRPr="0088399A">
        <w:rPr>
          <w:rFonts w:ascii="Arial Narrow" w:hAnsi="Arial Narrow"/>
          <w:sz w:val="20"/>
          <w:szCs w:val="20"/>
        </w:rPr>
        <w:t>ezen</w:t>
      </w:r>
      <w:proofErr w:type="gramEnd"/>
      <w:r w:rsidRPr="0088399A">
        <w:rPr>
          <w:rFonts w:ascii="Arial Narrow" w:hAnsi="Arial Narrow"/>
          <w:sz w:val="20"/>
          <w:szCs w:val="20"/>
        </w:rPr>
        <w:t xml:space="preserve"> szerződéses partnerei, illetőleg ezen szerződéses partnerei által folytatott adatkezelési, és adatfeldolgozási gyakorlat megfelelnek a vonatkozó adatvédelmi jogszabályoknak. Az adattovábbítás, illetve a szerződéses partner által folytatott adatkezelés, vagy adatfeldolgozás körülményei rögzítésre kerülnek a két fél között megkötött szerződésben.</w:t>
      </w:r>
    </w:p>
    <w:p w14:paraId="5DC6FD8B" w14:textId="61944DAA" w:rsidR="00503D97" w:rsidRPr="000F7679" w:rsidRDefault="00503D97" w:rsidP="003522A1">
      <w:pPr>
        <w:pStyle w:val="Listaszerbekezds"/>
        <w:numPr>
          <w:ilvl w:val="1"/>
          <w:numId w:val="56"/>
        </w:numPr>
        <w:spacing w:after="0" w:line="240" w:lineRule="auto"/>
        <w:ind w:left="567" w:hanging="567"/>
        <w:jc w:val="both"/>
        <w:rPr>
          <w:rFonts w:ascii="Arial Narrow" w:hAnsi="Arial Narrow"/>
          <w:sz w:val="20"/>
          <w:szCs w:val="20"/>
        </w:rPr>
      </w:pPr>
      <w:r w:rsidRPr="000F7679">
        <w:rPr>
          <w:rFonts w:ascii="Arial Narrow" w:hAnsi="Arial Narrow"/>
          <w:sz w:val="20"/>
          <w:szCs w:val="20"/>
        </w:rPr>
        <w:t>Az Egyesület az alábbi adatfeldolgozó tevékenységek tekintetében vesz igénybe további adatfeldolgozót:</w:t>
      </w:r>
    </w:p>
    <w:tbl>
      <w:tblPr>
        <w:tblStyle w:val="Rcsostblzat"/>
        <w:tblpPr w:leftFromText="141" w:rightFromText="141" w:vertAnchor="text" w:horzAnchor="margin" w:tblpXSpec="right" w:tblpY="131"/>
        <w:tblW w:w="8652" w:type="dxa"/>
        <w:tblLook w:val="04A0" w:firstRow="1" w:lastRow="0" w:firstColumn="1" w:lastColumn="0" w:noHBand="0" w:noVBand="1"/>
      </w:tblPr>
      <w:tblGrid>
        <w:gridCol w:w="4395"/>
        <w:gridCol w:w="4257"/>
      </w:tblGrid>
      <w:tr w:rsidR="00503D97" w:rsidRPr="005E73B8" w14:paraId="39D2B4A3" w14:textId="77777777" w:rsidTr="006871F4">
        <w:trPr>
          <w:trHeight w:val="314"/>
        </w:trPr>
        <w:tc>
          <w:tcPr>
            <w:tcW w:w="4395" w:type="dxa"/>
            <w:shd w:val="clear" w:color="auto" w:fill="auto"/>
          </w:tcPr>
          <w:p w14:paraId="35F9A174" w14:textId="77777777" w:rsidR="00503D97" w:rsidRPr="00143EA4" w:rsidRDefault="00503D97" w:rsidP="00C10D6E">
            <w:pPr>
              <w:pStyle w:val="Listaszerbekezds"/>
              <w:spacing w:after="0" w:line="240" w:lineRule="auto"/>
              <w:ind w:left="0"/>
              <w:jc w:val="center"/>
              <w:rPr>
                <w:rFonts w:ascii="Arial Narrow" w:hAnsi="Arial Narrow"/>
                <w:b/>
                <w:sz w:val="20"/>
                <w:szCs w:val="20"/>
              </w:rPr>
            </w:pPr>
            <w:r w:rsidRPr="00143EA4">
              <w:rPr>
                <w:rFonts w:ascii="Arial Narrow" w:hAnsi="Arial Narrow"/>
                <w:b/>
                <w:sz w:val="20"/>
                <w:szCs w:val="20"/>
              </w:rPr>
              <w:t>TEÁOR szám</w:t>
            </w:r>
          </w:p>
        </w:tc>
        <w:tc>
          <w:tcPr>
            <w:tcW w:w="4257" w:type="dxa"/>
            <w:shd w:val="clear" w:color="auto" w:fill="auto"/>
          </w:tcPr>
          <w:p w14:paraId="44B39E74" w14:textId="77777777" w:rsidR="00503D97" w:rsidRPr="00143EA4" w:rsidRDefault="00503D97" w:rsidP="00C10D6E">
            <w:pPr>
              <w:pStyle w:val="Listaszerbekezds"/>
              <w:spacing w:after="0" w:line="240" w:lineRule="auto"/>
              <w:ind w:left="0"/>
              <w:jc w:val="center"/>
              <w:rPr>
                <w:rFonts w:ascii="Arial Narrow" w:hAnsi="Arial Narrow"/>
                <w:b/>
                <w:sz w:val="20"/>
                <w:szCs w:val="20"/>
              </w:rPr>
            </w:pPr>
            <w:r w:rsidRPr="00143EA4">
              <w:rPr>
                <w:rFonts w:ascii="Arial Narrow" w:hAnsi="Arial Narrow"/>
                <w:b/>
                <w:sz w:val="20"/>
                <w:szCs w:val="20"/>
              </w:rPr>
              <w:t>Tevékenység</w:t>
            </w:r>
          </w:p>
        </w:tc>
      </w:tr>
      <w:tr w:rsidR="00503D97" w:rsidRPr="005E73B8" w14:paraId="00F17FFF" w14:textId="77777777" w:rsidTr="006871F4">
        <w:tc>
          <w:tcPr>
            <w:tcW w:w="4395" w:type="dxa"/>
            <w:shd w:val="clear" w:color="auto" w:fill="auto"/>
          </w:tcPr>
          <w:p w14:paraId="6368ABA7" w14:textId="77777777" w:rsidR="00503D97" w:rsidRPr="00143EA4" w:rsidRDefault="00503D97" w:rsidP="00C10D6E">
            <w:pPr>
              <w:pStyle w:val="NormlWeb"/>
              <w:spacing w:before="0" w:beforeAutospacing="0" w:after="0" w:afterAutospacing="0"/>
              <w:ind w:left="346"/>
              <w:jc w:val="center"/>
              <w:rPr>
                <w:rFonts w:ascii="Arial Narrow" w:hAnsi="Arial Narrow"/>
                <w:b/>
                <w:sz w:val="20"/>
                <w:szCs w:val="20"/>
              </w:rPr>
            </w:pPr>
            <w:r w:rsidRPr="00143EA4">
              <w:rPr>
                <w:rFonts w:ascii="Arial Narrow" w:hAnsi="Arial Narrow"/>
                <w:b/>
                <w:sz w:val="20"/>
                <w:szCs w:val="20"/>
              </w:rPr>
              <w:t>6920</w:t>
            </w:r>
          </w:p>
        </w:tc>
        <w:tc>
          <w:tcPr>
            <w:tcW w:w="4257" w:type="dxa"/>
            <w:shd w:val="clear" w:color="auto" w:fill="auto"/>
          </w:tcPr>
          <w:p w14:paraId="418E08B9" w14:textId="77777777" w:rsidR="00503D97" w:rsidRPr="00143EA4" w:rsidRDefault="00503D97" w:rsidP="00C10D6E">
            <w:pPr>
              <w:pStyle w:val="Listaszerbekezds"/>
              <w:spacing w:after="0" w:line="240" w:lineRule="auto"/>
              <w:ind w:left="0"/>
              <w:jc w:val="both"/>
              <w:rPr>
                <w:rFonts w:ascii="Arial Narrow" w:eastAsia="Times New Roman" w:hAnsi="Arial Narrow" w:cs="Times New Roman"/>
                <w:sz w:val="20"/>
                <w:szCs w:val="20"/>
              </w:rPr>
            </w:pPr>
            <w:r w:rsidRPr="00143EA4">
              <w:rPr>
                <w:rFonts w:ascii="Arial Narrow" w:eastAsia="Times New Roman" w:hAnsi="Arial Narrow" w:cs="Times New Roman"/>
                <w:sz w:val="20"/>
                <w:szCs w:val="20"/>
              </w:rPr>
              <w:t>Számviteli, könyvvizsgálói, adószakértői tevékenység</w:t>
            </w:r>
          </w:p>
        </w:tc>
      </w:tr>
      <w:tr w:rsidR="00503D97" w:rsidRPr="005E73B8" w14:paraId="5796BBAE" w14:textId="77777777" w:rsidTr="006871F4">
        <w:tc>
          <w:tcPr>
            <w:tcW w:w="4395" w:type="dxa"/>
            <w:shd w:val="clear" w:color="auto" w:fill="auto"/>
          </w:tcPr>
          <w:p w14:paraId="4BC8047F" w14:textId="77777777" w:rsidR="00503D97" w:rsidRPr="00143EA4" w:rsidRDefault="00503D97" w:rsidP="00C10D6E">
            <w:pPr>
              <w:pStyle w:val="NormlWeb"/>
              <w:spacing w:before="0" w:beforeAutospacing="0" w:after="0" w:afterAutospacing="0"/>
              <w:ind w:left="346"/>
              <w:jc w:val="center"/>
              <w:rPr>
                <w:rFonts w:ascii="Arial Narrow" w:hAnsi="Arial Narrow"/>
                <w:b/>
                <w:sz w:val="20"/>
                <w:szCs w:val="20"/>
              </w:rPr>
            </w:pPr>
            <w:r w:rsidRPr="00143EA4">
              <w:rPr>
                <w:rFonts w:ascii="Arial Narrow" w:hAnsi="Arial Narrow"/>
                <w:b/>
                <w:sz w:val="20"/>
                <w:szCs w:val="20"/>
              </w:rPr>
              <w:t>6910</w:t>
            </w:r>
          </w:p>
        </w:tc>
        <w:tc>
          <w:tcPr>
            <w:tcW w:w="4257" w:type="dxa"/>
            <w:shd w:val="clear" w:color="auto" w:fill="auto"/>
          </w:tcPr>
          <w:p w14:paraId="53615214" w14:textId="77777777" w:rsidR="00503D97" w:rsidRPr="00143EA4" w:rsidRDefault="00503D97" w:rsidP="00C10D6E">
            <w:pPr>
              <w:pStyle w:val="Listaszerbekezds"/>
              <w:spacing w:after="0" w:line="240" w:lineRule="auto"/>
              <w:ind w:left="0"/>
              <w:jc w:val="both"/>
              <w:rPr>
                <w:rFonts w:ascii="Arial Narrow" w:eastAsia="Times New Roman" w:hAnsi="Arial Narrow" w:cs="Times New Roman"/>
                <w:sz w:val="20"/>
                <w:szCs w:val="20"/>
              </w:rPr>
            </w:pPr>
            <w:r w:rsidRPr="00143EA4">
              <w:rPr>
                <w:rFonts w:ascii="Arial Narrow" w:eastAsia="Times New Roman" w:hAnsi="Arial Narrow" w:cs="Times New Roman"/>
                <w:sz w:val="20"/>
                <w:szCs w:val="20"/>
              </w:rPr>
              <w:t>jogi tevékenység</w:t>
            </w:r>
          </w:p>
        </w:tc>
      </w:tr>
      <w:tr w:rsidR="00503D97" w:rsidRPr="005E73B8" w14:paraId="289345A3" w14:textId="77777777" w:rsidTr="006871F4">
        <w:tc>
          <w:tcPr>
            <w:tcW w:w="4395" w:type="dxa"/>
            <w:shd w:val="clear" w:color="auto" w:fill="auto"/>
          </w:tcPr>
          <w:p w14:paraId="4CAAEA10" w14:textId="77777777" w:rsidR="00503D97" w:rsidRPr="00143EA4" w:rsidRDefault="00503D97" w:rsidP="00C10D6E">
            <w:pPr>
              <w:pStyle w:val="NormlWeb"/>
              <w:spacing w:before="0" w:beforeAutospacing="0" w:after="0" w:afterAutospacing="0"/>
              <w:ind w:left="346"/>
              <w:jc w:val="center"/>
              <w:rPr>
                <w:rFonts w:ascii="Arial Narrow" w:hAnsi="Arial Narrow"/>
                <w:b/>
                <w:sz w:val="20"/>
                <w:szCs w:val="20"/>
              </w:rPr>
            </w:pPr>
            <w:r w:rsidRPr="00143EA4">
              <w:rPr>
                <w:rFonts w:ascii="Arial Narrow" w:hAnsi="Arial Narrow"/>
                <w:b/>
                <w:sz w:val="20"/>
                <w:szCs w:val="20"/>
              </w:rPr>
              <w:t>5320</w:t>
            </w:r>
          </w:p>
        </w:tc>
        <w:tc>
          <w:tcPr>
            <w:tcW w:w="4257" w:type="dxa"/>
            <w:shd w:val="clear" w:color="auto" w:fill="auto"/>
          </w:tcPr>
          <w:p w14:paraId="53E23836" w14:textId="77777777" w:rsidR="00503D97" w:rsidRPr="00143EA4" w:rsidRDefault="00503D97" w:rsidP="00C10D6E">
            <w:pPr>
              <w:pStyle w:val="Listaszerbekezds"/>
              <w:spacing w:after="0" w:line="240" w:lineRule="auto"/>
              <w:ind w:left="0"/>
              <w:jc w:val="both"/>
              <w:rPr>
                <w:rFonts w:ascii="Arial Narrow" w:eastAsia="Times New Roman" w:hAnsi="Arial Narrow" w:cs="Times New Roman"/>
                <w:sz w:val="20"/>
                <w:szCs w:val="20"/>
              </w:rPr>
            </w:pPr>
            <w:r w:rsidRPr="00143EA4">
              <w:rPr>
                <w:rFonts w:ascii="Arial Narrow" w:eastAsia="Times New Roman" w:hAnsi="Arial Narrow" w:cs="Times New Roman"/>
                <w:sz w:val="20"/>
                <w:szCs w:val="20"/>
              </w:rPr>
              <w:t>egyéb postai, futárpostai tevékenység</w:t>
            </w:r>
          </w:p>
        </w:tc>
      </w:tr>
      <w:tr w:rsidR="00503D97" w:rsidRPr="005E73B8" w14:paraId="05D62123" w14:textId="77777777" w:rsidTr="006871F4">
        <w:tc>
          <w:tcPr>
            <w:tcW w:w="4395" w:type="dxa"/>
            <w:shd w:val="clear" w:color="auto" w:fill="auto"/>
          </w:tcPr>
          <w:p w14:paraId="0FF21CCA" w14:textId="39ACBAB3" w:rsidR="00503D97" w:rsidRPr="00143EA4" w:rsidRDefault="00503D97" w:rsidP="00C10D6E">
            <w:pPr>
              <w:pStyle w:val="NormlWeb"/>
              <w:spacing w:before="0" w:beforeAutospacing="0" w:after="0" w:afterAutospacing="0"/>
              <w:ind w:left="346"/>
              <w:jc w:val="center"/>
              <w:rPr>
                <w:rFonts w:ascii="Arial Narrow" w:hAnsi="Arial Narrow"/>
                <w:b/>
                <w:sz w:val="20"/>
                <w:szCs w:val="20"/>
              </w:rPr>
            </w:pPr>
            <w:r w:rsidRPr="00143EA4">
              <w:rPr>
                <w:rFonts w:ascii="Arial Narrow" w:hAnsi="Arial Narrow"/>
                <w:b/>
                <w:sz w:val="20"/>
                <w:szCs w:val="20"/>
              </w:rPr>
              <w:t>6311</w:t>
            </w:r>
          </w:p>
        </w:tc>
        <w:tc>
          <w:tcPr>
            <w:tcW w:w="4257" w:type="dxa"/>
            <w:shd w:val="clear" w:color="auto" w:fill="auto"/>
          </w:tcPr>
          <w:p w14:paraId="56473C03" w14:textId="32833DAB" w:rsidR="00503D97" w:rsidRPr="00143EA4" w:rsidRDefault="00503D97" w:rsidP="00C10D6E">
            <w:pPr>
              <w:pStyle w:val="Listaszerbekezds"/>
              <w:spacing w:after="0" w:line="240" w:lineRule="auto"/>
              <w:ind w:left="0"/>
              <w:jc w:val="both"/>
              <w:rPr>
                <w:rFonts w:ascii="Arial Narrow" w:eastAsia="Times New Roman" w:hAnsi="Arial Narrow" w:cs="Times New Roman"/>
                <w:sz w:val="20"/>
                <w:szCs w:val="20"/>
              </w:rPr>
            </w:pPr>
            <w:r w:rsidRPr="00143EA4">
              <w:rPr>
                <w:rFonts w:ascii="Arial Narrow" w:eastAsia="Times New Roman" w:hAnsi="Arial Narrow" w:cs="Times New Roman"/>
                <w:sz w:val="20"/>
                <w:szCs w:val="20"/>
              </w:rPr>
              <w:t>Adatfeldolgozás, web-hoszting szolgáltatás</w:t>
            </w:r>
          </w:p>
        </w:tc>
      </w:tr>
    </w:tbl>
    <w:p w14:paraId="610B92A8" w14:textId="77777777" w:rsidR="00503D97" w:rsidRPr="00503D97" w:rsidRDefault="00503D97" w:rsidP="00C10D6E">
      <w:pPr>
        <w:pStyle w:val="Listaszerbekezds"/>
        <w:spacing w:after="0" w:line="240" w:lineRule="auto"/>
        <w:ind w:left="360"/>
        <w:jc w:val="both"/>
        <w:rPr>
          <w:rFonts w:ascii="Arial Narrow" w:hAnsi="Arial Narrow"/>
          <w:sz w:val="20"/>
          <w:szCs w:val="20"/>
        </w:rPr>
      </w:pPr>
    </w:p>
    <w:p w14:paraId="517BACD5" w14:textId="77777777" w:rsidR="00957085" w:rsidRPr="0010041D" w:rsidRDefault="00957085" w:rsidP="00C10D6E">
      <w:pPr>
        <w:pStyle w:val="Listaszerbekezds"/>
        <w:spacing w:after="0" w:line="240" w:lineRule="auto"/>
        <w:ind w:left="360"/>
        <w:jc w:val="both"/>
        <w:rPr>
          <w:rFonts w:ascii="Arial Narrow" w:hAnsi="Arial Narrow"/>
          <w:sz w:val="20"/>
          <w:szCs w:val="20"/>
          <w:highlight w:val="red"/>
        </w:rPr>
      </w:pPr>
    </w:p>
    <w:p w14:paraId="6EEFEF05" w14:textId="77777777" w:rsidR="00104B42" w:rsidRPr="0010041D" w:rsidRDefault="00104B42" w:rsidP="00C10D6E">
      <w:pPr>
        <w:pStyle w:val="Listaszerbekezds"/>
        <w:spacing w:after="0" w:line="240" w:lineRule="auto"/>
        <w:ind w:left="360"/>
        <w:jc w:val="both"/>
        <w:rPr>
          <w:rFonts w:ascii="Arial Narrow" w:hAnsi="Arial Narrow"/>
          <w:sz w:val="20"/>
          <w:szCs w:val="20"/>
          <w:highlight w:val="red"/>
        </w:rPr>
      </w:pPr>
    </w:p>
    <w:p w14:paraId="4A4DF7E9" w14:textId="77777777" w:rsidR="005F1864" w:rsidRPr="0010041D" w:rsidRDefault="005F1864" w:rsidP="00C10D6E">
      <w:pPr>
        <w:spacing w:after="0" w:line="240" w:lineRule="auto"/>
        <w:jc w:val="both"/>
        <w:rPr>
          <w:rFonts w:ascii="Arial Narrow" w:hAnsi="Arial Narrow"/>
          <w:sz w:val="20"/>
          <w:szCs w:val="20"/>
          <w:highlight w:val="red"/>
          <w:u w:val="single"/>
        </w:rPr>
      </w:pPr>
    </w:p>
    <w:p w14:paraId="66C58D4E" w14:textId="73B16DDA" w:rsidR="008161B0" w:rsidRPr="008161B0" w:rsidRDefault="00993085" w:rsidP="003522A1">
      <w:pPr>
        <w:pStyle w:val="Cmsor1"/>
        <w:numPr>
          <w:ilvl w:val="0"/>
          <w:numId w:val="56"/>
        </w:numPr>
        <w:spacing w:line="240" w:lineRule="auto"/>
        <w:ind w:left="567" w:hanging="567"/>
      </w:pPr>
      <w:bookmarkStart w:id="41" w:name="_Toc16500801"/>
      <w:r>
        <w:rPr>
          <w:rStyle w:val="Cmsor1Char"/>
          <w:rFonts w:ascii="Arial Narrow" w:hAnsi="Arial Narrow"/>
          <w:b/>
          <w:color w:val="auto"/>
          <w:sz w:val="20"/>
          <w:szCs w:val="20"/>
          <w:u w:val="single"/>
        </w:rPr>
        <w:t>Adatfeldolgozó</w:t>
      </w:r>
      <w:r w:rsidR="008161B0" w:rsidRPr="008161B0">
        <w:rPr>
          <w:rStyle w:val="Cmsor1Char"/>
          <w:rFonts w:ascii="Arial Narrow" w:hAnsi="Arial Narrow"/>
          <w:b/>
          <w:color w:val="auto"/>
          <w:sz w:val="20"/>
          <w:szCs w:val="20"/>
          <w:u w:val="single"/>
        </w:rPr>
        <w:t xml:space="preserve"> </w:t>
      </w:r>
      <w:r w:rsidR="00AA149A">
        <w:rPr>
          <w:rStyle w:val="Cmsor1Char"/>
          <w:rFonts w:ascii="Arial Narrow" w:hAnsi="Arial Narrow"/>
          <w:b/>
          <w:color w:val="auto"/>
          <w:sz w:val="20"/>
          <w:szCs w:val="20"/>
          <w:u w:val="single"/>
        </w:rPr>
        <w:t>jogai és kötelezettsége</w:t>
      </w:r>
      <w:r w:rsidR="00AA149A" w:rsidRPr="000F7679">
        <w:rPr>
          <w:rStyle w:val="Cmsor1Char"/>
          <w:rFonts w:ascii="Arial Narrow" w:hAnsi="Arial Narrow"/>
          <w:b/>
          <w:color w:val="auto"/>
          <w:sz w:val="20"/>
          <w:szCs w:val="20"/>
          <w:u w:val="single"/>
        </w:rPr>
        <w:t>i</w:t>
      </w:r>
      <w:bookmarkEnd w:id="41"/>
    </w:p>
    <w:p w14:paraId="780F96B6" w14:textId="7B1A7EA6" w:rsidR="006D775B" w:rsidRPr="006D775B" w:rsidRDefault="006D775B" w:rsidP="003522A1">
      <w:pPr>
        <w:pStyle w:val="Listaszerbekezds"/>
        <w:numPr>
          <w:ilvl w:val="1"/>
          <w:numId w:val="56"/>
        </w:numPr>
        <w:spacing w:after="0" w:line="240" w:lineRule="auto"/>
        <w:ind w:left="567" w:hanging="567"/>
        <w:jc w:val="both"/>
        <w:rPr>
          <w:rFonts w:ascii="Arial Narrow" w:hAnsi="Arial Narrow"/>
          <w:b/>
          <w:sz w:val="20"/>
          <w:szCs w:val="20"/>
          <w:u w:val="single"/>
        </w:rPr>
      </w:pPr>
      <w:r>
        <w:rPr>
          <w:rFonts w:ascii="Arial Narrow" w:eastAsia="Times New Roman" w:hAnsi="Arial Narrow" w:cs="Times New Roman"/>
          <w:sz w:val="20"/>
          <w:szCs w:val="20"/>
        </w:rPr>
        <w:t>Az a</w:t>
      </w:r>
      <w:r w:rsidR="008161B0" w:rsidRPr="005663FF">
        <w:rPr>
          <w:rFonts w:ascii="Arial Narrow" w:eastAsia="Times New Roman" w:hAnsi="Arial Narrow" w:cs="Times New Roman"/>
          <w:sz w:val="20"/>
          <w:szCs w:val="20"/>
        </w:rPr>
        <w:t>datfeldolgozó garantálja – különösen a szakértelem, a megbízhatóság és az erőforrások tekintetében – hogy a Rendelet követelményeinek teljesülését biztosító technikai és szervezési intézkedéseket végrehajtja, ideértve</w:t>
      </w:r>
      <w:r>
        <w:rPr>
          <w:rFonts w:ascii="Arial Narrow" w:eastAsia="Times New Roman" w:hAnsi="Arial Narrow" w:cs="Times New Roman"/>
          <w:sz w:val="20"/>
          <w:szCs w:val="20"/>
        </w:rPr>
        <w:t xml:space="preserve"> az adatkezelés biztonságát is.</w:t>
      </w:r>
    </w:p>
    <w:p w14:paraId="6B7579C9" w14:textId="77777777" w:rsidR="006D775B" w:rsidRPr="006D775B" w:rsidRDefault="006D775B" w:rsidP="003522A1">
      <w:pPr>
        <w:pStyle w:val="Listaszerbekezds"/>
        <w:numPr>
          <w:ilvl w:val="1"/>
          <w:numId w:val="56"/>
        </w:numPr>
        <w:spacing w:after="0" w:line="240" w:lineRule="auto"/>
        <w:ind w:left="567" w:hanging="567"/>
        <w:jc w:val="both"/>
        <w:rPr>
          <w:rFonts w:ascii="Arial Narrow" w:hAnsi="Arial Narrow"/>
          <w:b/>
          <w:sz w:val="20"/>
          <w:szCs w:val="20"/>
          <w:u w:val="single"/>
        </w:rPr>
      </w:pPr>
      <w:r>
        <w:rPr>
          <w:rFonts w:ascii="Arial Narrow" w:eastAsia="Times New Roman" w:hAnsi="Arial Narrow" w:cs="Times New Roman"/>
          <w:sz w:val="20"/>
          <w:szCs w:val="20"/>
        </w:rPr>
        <w:lastRenderedPageBreak/>
        <w:t>Az a</w:t>
      </w:r>
      <w:r w:rsidR="008161B0" w:rsidRPr="006D775B">
        <w:rPr>
          <w:rFonts w:ascii="Arial Narrow" w:eastAsia="Times New Roman" w:hAnsi="Arial Narrow" w:cs="Times New Roman"/>
          <w:sz w:val="20"/>
          <w:szCs w:val="20"/>
        </w:rPr>
        <w:t>datfeldolgozó megfelelő hardver és szoftver eszközökkel rendelkezik, az adatkezelés jogszerűségének és az érintettek jogai védelmének biztosítására alkalmas műszaki és szervezési intézkedések végrehajtására kötelezettséget vállal.</w:t>
      </w:r>
    </w:p>
    <w:p w14:paraId="4030C43A" w14:textId="77777777" w:rsidR="006D775B" w:rsidRPr="006D775B" w:rsidRDefault="006D775B" w:rsidP="003522A1">
      <w:pPr>
        <w:pStyle w:val="Listaszerbekezds"/>
        <w:numPr>
          <w:ilvl w:val="1"/>
          <w:numId w:val="56"/>
        </w:numPr>
        <w:spacing w:after="0" w:line="240" w:lineRule="auto"/>
        <w:ind w:left="567" w:hanging="567"/>
        <w:jc w:val="both"/>
        <w:rPr>
          <w:rFonts w:ascii="Arial Narrow" w:hAnsi="Arial Narrow"/>
          <w:b/>
          <w:sz w:val="20"/>
          <w:szCs w:val="20"/>
          <w:u w:val="single"/>
        </w:rPr>
      </w:pPr>
      <w:r>
        <w:rPr>
          <w:rFonts w:ascii="Arial Narrow" w:eastAsia="Times New Roman" w:hAnsi="Arial Narrow" w:cs="Times New Roman"/>
          <w:sz w:val="20"/>
          <w:szCs w:val="20"/>
        </w:rPr>
        <w:t>Az a</w:t>
      </w:r>
      <w:r w:rsidR="008161B0" w:rsidRPr="006D775B">
        <w:rPr>
          <w:rFonts w:ascii="Arial Narrow" w:eastAsia="Times New Roman" w:hAnsi="Arial Narrow" w:cs="Times New Roman"/>
          <w:sz w:val="20"/>
          <w:szCs w:val="20"/>
        </w:rPr>
        <w:t>datfeldolgozó az állami szervekkel való elektronikus kapcsolattartás jogi és technikai feltét</w:t>
      </w:r>
      <w:r>
        <w:rPr>
          <w:rFonts w:ascii="Arial Narrow" w:eastAsia="Times New Roman" w:hAnsi="Arial Narrow" w:cs="Times New Roman"/>
          <w:sz w:val="20"/>
          <w:szCs w:val="20"/>
        </w:rPr>
        <w:t xml:space="preserve">eleivel </w:t>
      </w:r>
      <w:proofErr w:type="gramStart"/>
      <w:r>
        <w:rPr>
          <w:rFonts w:ascii="Arial Narrow" w:eastAsia="Times New Roman" w:hAnsi="Arial Narrow" w:cs="Times New Roman"/>
          <w:sz w:val="20"/>
          <w:szCs w:val="20"/>
        </w:rPr>
        <w:t>kell</w:t>
      </w:r>
      <w:proofErr w:type="gramEnd"/>
      <w:r>
        <w:rPr>
          <w:rFonts w:ascii="Arial Narrow" w:eastAsia="Times New Roman" w:hAnsi="Arial Narrow" w:cs="Times New Roman"/>
          <w:sz w:val="20"/>
          <w:szCs w:val="20"/>
        </w:rPr>
        <w:t xml:space="preserve"> hogy rendelkezzen.</w:t>
      </w:r>
    </w:p>
    <w:p w14:paraId="4266583D" w14:textId="7EC4EB03" w:rsidR="008161B0" w:rsidRPr="00AA149A" w:rsidRDefault="006D775B" w:rsidP="003522A1">
      <w:pPr>
        <w:pStyle w:val="Listaszerbekezds"/>
        <w:numPr>
          <w:ilvl w:val="1"/>
          <w:numId w:val="56"/>
        </w:numPr>
        <w:spacing w:after="0" w:line="240" w:lineRule="auto"/>
        <w:ind w:left="567" w:hanging="567"/>
        <w:jc w:val="both"/>
        <w:rPr>
          <w:rFonts w:ascii="Arial Narrow" w:hAnsi="Arial Narrow"/>
          <w:b/>
          <w:sz w:val="20"/>
          <w:szCs w:val="20"/>
          <w:u w:val="single"/>
        </w:rPr>
      </w:pPr>
      <w:r>
        <w:rPr>
          <w:rFonts w:ascii="Arial Narrow" w:eastAsia="Times New Roman" w:hAnsi="Arial Narrow" w:cs="Times New Roman"/>
          <w:sz w:val="20"/>
          <w:szCs w:val="20"/>
        </w:rPr>
        <w:t>Az a</w:t>
      </w:r>
      <w:r w:rsidR="008161B0" w:rsidRPr="006D775B">
        <w:rPr>
          <w:rFonts w:ascii="Arial Narrow" w:eastAsia="Times New Roman" w:hAnsi="Arial Narrow" w:cs="Times New Roman"/>
          <w:sz w:val="20"/>
          <w:szCs w:val="20"/>
        </w:rPr>
        <w:t>datfeldolgozónak vállalnia kell, hogy a megbízó adatkezelő rendelkezésére bocsát minden olyan információt, amely az adatfeldolgozó igénybevételére vonatkozó jogi rendelkezéseknek való megfelelés igazolásához szükséges.</w:t>
      </w:r>
    </w:p>
    <w:p w14:paraId="6378D48A" w14:textId="1F8CA034" w:rsidR="00AA149A" w:rsidRPr="00AA149A" w:rsidRDefault="00AA149A" w:rsidP="003522A1">
      <w:pPr>
        <w:pStyle w:val="Listaszerbekezds"/>
        <w:numPr>
          <w:ilvl w:val="1"/>
          <w:numId w:val="56"/>
        </w:numPr>
        <w:spacing w:after="0" w:line="240" w:lineRule="auto"/>
        <w:ind w:left="567" w:hanging="567"/>
        <w:jc w:val="both"/>
        <w:rPr>
          <w:rFonts w:ascii="Arial Narrow" w:hAnsi="Arial Narrow"/>
          <w:b/>
          <w:sz w:val="20"/>
          <w:szCs w:val="20"/>
          <w:u w:val="single"/>
        </w:rPr>
      </w:pPr>
      <w:r>
        <w:rPr>
          <w:rFonts w:ascii="Arial Narrow" w:eastAsia="Times New Roman" w:hAnsi="Arial Narrow" w:cs="Times New Roman"/>
          <w:sz w:val="20"/>
          <w:szCs w:val="20"/>
        </w:rPr>
        <w:t>Az adatfeldolgozó jogai és kötelezettségei:</w:t>
      </w:r>
    </w:p>
    <w:p w14:paraId="1E49D16E" w14:textId="77777777" w:rsidR="00AA149A" w:rsidRPr="00AA149A" w:rsidRDefault="00AA149A" w:rsidP="003522A1">
      <w:pPr>
        <w:pStyle w:val="Listaszerbekezds"/>
        <w:numPr>
          <w:ilvl w:val="1"/>
          <w:numId w:val="56"/>
        </w:numPr>
        <w:spacing w:after="0" w:line="240" w:lineRule="auto"/>
        <w:ind w:left="567" w:hanging="567"/>
        <w:jc w:val="both"/>
        <w:rPr>
          <w:rFonts w:ascii="Arial Narrow" w:hAnsi="Arial Narrow"/>
          <w:b/>
          <w:sz w:val="20"/>
          <w:szCs w:val="20"/>
          <w:u w:val="single"/>
        </w:rPr>
      </w:pPr>
      <w:r w:rsidRPr="00AA149A">
        <w:rPr>
          <w:rFonts w:ascii="Arial Narrow" w:eastAsia="Times New Roman" w:hAnsi="Arial Narrow" w:cs="Times New Roman"/>
          <w:b/>
          <w:sz w:val="20"/>
          <w:szCs w:val="20"/>
        </w:rPr>
        <w:t>Utasítási jog:</w:t>
      </w:r>
      <w:r w:rsidRPr="00AA149A">
        <w:rPr>
          <w:rFonts w:ascii="Arial Narrow" w:eastAsia="Times New Roman" w:hAnsi="Arial Narrow" w:cs="Times New Roman"/>
          <w:sz w:val="20"/>
          <w:szCs w:val="20"/>
        </w:rPr>
        <w:t xml:space="preserve"> Az adatfeldolgozó tevékenysége során kizárólag az adatkezelő írásbeli utasítása alapján jár el. </w:t>
      </w:r>
    </w:p>
    <w:p w14:paraId="1D1493E3" w14:textId="77777777" w:rsidR="00AA149A" w:rsidRPr="00AA149A" w:rsidRDefault="00AA149A" w:rsidP="003522A1">
      <w:pPr>
        <w:pStyle w:val="Listaszerbekezds"/>
        <w:numPr>
          <w:ilvl w:val="1"/>
          <w:numId w:val="56"/>
        </w:numPr>
        <w:spacing w:after="0" w:line="240" w:lineRule="auto"/>
        <w:ind w:left="567" w:hanging="567"/>
        <w:jc w:val="both"/>
        <w:rPr>
          <w:rFonts w:ascii="Arial Narrow" w:hAnsi="Arial Narrow"/>
          <w:b/>
          <w:sz w:val="20"/>
          <w:szCs w:val="20"/>
          <w:u w:val="single"/>
        </w:rPr>
      </w:pPr>
      <w:r w:rsidRPr="00AA149A">
        <w:rPr>
          <w:rFonts w:ascii="Arial Narrow" w:eastAsia="Times New Roman" w:hAnsi="Arial Narrow" w:cs="Times New Roman"/>
          <w:b/>
          <w:sz w:val="20"/>
          <w:szCs w:val="20"/>
        </w:rPr>
        <w:t>Titoktartás:</w:t>
      </w:r>
      <w:r w:rsidRPr="00AA149A">
        <w:rPr>
          <w:rFonts w:ascii="Arial Narrow" w:eastAsia="Times New Roman" w:hAnsi="Arial Narrow" w:cs="Times New Roman"/>
          <w:sz w:val="20"/>
          <w:szCs w:val="20"/>
        </w:rPr>
        <w:t xml:space="preserve"> Az adatfeldolgozó tevékenysége során biztosítja, hogy az érintett személyes adatokhoz való hozzáférésre feljogosított személyek – ha jogszabályon alapuló megfelelő titoktartási kötelezettség hatálya alatt egyébként nem állnak – az általuk megismert személyes adatok vonatkozásában titoktartá</w:t>
      </w:r>
      <w:r>
        <w:rPr>
          <w:rFonts w:ascii="Arial Narrow" w:eastAsia="Times New Roman" w:hAnsi="Arial Narrow" w:cs="Times New Roman"/>
          <w:sz w:val="20"/>
          <w:szCs w:val="20"/>
        </w:rPr>
        <w:t>si kötelezettséget vállaljanak.</w:t>
      </w:r>
    </w:p>
    <w:p w14:paraId="0DA9BCC6" w14:textId="77777777" w:rsidR="00AA149A" w:rsidRPr="00AA149A" w:rsidRDefault="00AA149A" w:rsidP="003522A1">
      <w:pPr>
        <w:pStyle w:val="Listaszerbekezds"/>
        <w:numPr>
          <w:ilvl w:val="1"/>
          <w:numId w:val="56"/>
        </w:numPr>
        <w:spacing w:after="0" w:line="240" w:lineRule="auto"/>
        <w:ind w:left="567" w:hanging="567"/>
        <w:jc w:val="both"/>
        <w:rPr>
          <w:rFonts w:ascii="Arial Narrow" w:hAnsi="Arial Narrow"/>
          <w:b/>
          <w:sz w:val="20"/>
          <w:szCs w:val="20"/>
          <w:u w:val="single"/>
        </w:rPr>
      </w:pPr>
      <w:r w:rsidRPr="00AA149A">
        <w:rPr>
          <w:rFonts w:ascii="Arial Narrow" w:eastAsia="Times New Roman" w:hAnsi="Arial Narrow" w:cs="Times New Roman"/>
          <w:b/>
          <w:sz w:val="20"/>
          <w:szCs w:val="20"/>
        </w:rPr>
        <w:t>Adatbiztonság:</w:t>
      </w:r>
      <w:r w:rsidRPr="00AA149A">
        <w:rPr>
          <w:rFonts w:ascii="Arial Narrow" w:eastAsia="Times New Roman" w:hAnsi="Arial Narrow" w:cs="Times New Roman"/>
          <w:sz w:val="20"/>
          <w:szCs w:val="20"/>
        </w:rPr>
        <w:t xml:space="preserve">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Az adatfeldolgozó intézkedéseket hoz annak biztosítására, hogy az irányítása alatt eljáró, a személyes adatokhoz hozzáféréssel rendelkező természetes személyek kizárólag az adatkezelő utasításának megfelelően kezelhessék az említett adatokat, kivéve, ha az ettől való eltérésre uniós vagy tagállami jog kötelezi őket. Az adatfeldolgozó gondoskodik arról, hogy a tárolt adatokhoz belső rendszeren keresztül vagy közvetlen hozzáférés útján kizárólag az arra feljogosított személyek, és kizárólag az adatkezelés céljával összefüggésben férjenek hozzá. Az adatfeldolgozó gondoskodik a felhasznált eszközök szükséges, rendszeres karbantartásáról, fejlesztéséről. Az adatokat tároló eszközt megfelelő fizikai védelemmel ellátott zárt helyiségben helyezi el, gondoskodik annak fizikai védelméről is. Adatfeldolgozó a szerződésben meghatározott feladatok ellátása érdekében megfelelő ismerettel és gyakorlattal rendelkező személyeket köteles igénybe venni. Köteles továbbá gondoskodni az általa igénybe vett személyek felkészítéséről a betartandó adatvédelmi jogszabályi rendelkezések, a jelen szerződésben foglalt kötelezettségek, valamint az adatfelvétel</w:t>
      </w:r>
      <w:r>
        <w:rPr>
          <w:rFonts w:ascii="Arial Narrow" w:eastAsia="Times New Roman" w:hAnsi="Arial Narrow" w:cs="Times New Roman"/>
          <w:sz w:val="20"/>
          <w:szCs w:val="20"/>
        </w:rPr>
        <w:t xml:space="preserve"> célja és módja tekintetében.</w:t>
      </w:r>
    </w:p>
    <w:p w14:paraId="66E43963" w14:textId="429F4102" w:rsidR="00AA149A" w:rsidRPr="00AA149A" w:rsidRDefault="00AA149A" w:rsidP="003522A1">
      <w:pPr>
        <w:pStyle w:val="Listaszerbekezds"/>
        <w:numPr>
          <w:ilvl w:val="1"/>
          <w:numId w:val="56"/>
        </w:numPr>
        <w:spacing w:after="0" w:line="240" w:lineRule="auto"/>
        <w:ind w:left="567" w:hanging="567"/>
        <w:jc w:val="both"/>
        <w:rPr>
          <w:rFonts w:ascii="Arial Narrow" w:hAnsi="Arial Narrow"/>
          <w:b/>
          <w:sz w:val="20"/>
          <w:szCs w:val="20"/>
          <w:u w:val="single"/>
        </w:rPr>
      </w:pPr>
      <w:r w:rsidRPr="00AA149A">
        <w:rPr>
          <w:rFonts w:ascii="Arial Narrow" w:eastAsia="Times New Roman" w:hAnsi="Arial Narrow" w:cs="Times New Roman"/>
          <w:b/>
          <w:sz w:val="20"/>
          <w:szCs w:val="20"/>
        </w:rPr>
        <w:t>További adatfeldolgozó igénybevétele:</w:t>
      </w:r>
      <w:r w:rsidRPr="00AA149A">
        <w:rPr>
          <w:rFonts w:ascii="Arial Narrow" w:eastAsia="Times New Roman" w:hAnsi="Arial Narrow" w:cs="Times New Roman"/>
          <w:sz w:val="20"/>
          <w:szCs w:val="20"/>
        </w:rPr>
        <w:t xml:space="preserve"> Az adatfeldolgozó vállalja, hogy további adatfeldolgozót csak a Rendeletben és az Infotv-ben meghatározott feltételek teljesítése mellett vesz igénybe.  Az adatfeldolgozó a további adatfeldolgozó igénybe vételét megelőzően tájékoztatja az adatkezelőt a további adatfeldolgozó személyéről, valamint a további adatfeldolgozó által végzendő tervezett feladatokról. </w:t>
      </w:r>
    </w:p>
    <w:p w14:paraId="6B5402CF" w14:textId="6213027D" w:rsidR="008161B0" w:rsidRPr="000F7679" w:rsidRDefault="008161B0" w:rsidP="003522A1">
      <w:pPr>
        <w:pStyle w:val="Cmsor1"/>
        <w:numPr>
          <w:ilvl w:val="0"/>
          <w:numId w:val="56"/>
        </w:numPr>
        <w:spacing w:before="120" w:line="240" w:lineRule="auto"/>
        <w:ind w:left="567" w:hanging="567"/>
        <w:rPr>
          <w:rFonts w:ascii="Arial Narrow" w:hAnsi="Arial Narrow"/>
          <w:b/>
          <w:color w:val="auto"/>
          <w:sz w:val="20"/>
          <w:szCs w:val="20"/>
          <w:u w:val="single"/>
        </w:rPr>
      </w:pPr>
      <w:bookmarkStart w:id="42" w:name="_Toc16500802"/>
      <w:r w:rsidRPr="000F7679">
        <w:rPr>
          <w:rFonts w:ascii="Arial Narrow" w:hAnsi="Arial Narrow"/>
          <w:b/>
          <w:color w:val="auto"/>
          <w:sz w:val="20"/>
          <w:szCs w:val="20"/>
          <w:u w:val="single"/>
        </w:rPr>
        <w:t>Az Egyesület, mint megbízó (adatkezelő) kötelezettségei és jogai</w:t>
      </w:r>
      <w:bookmarkEnd w:id="42"/>
    </w:p>
    <w:p w14:paraId="5403D98A" w14:textId="77777777" w:rsidR="00AA149A" w:rsidRDefault="00AA149A"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Pr>
          <w:rFonts w:ascii="Arial Narrow" w:eastAsia="Times New Roman" w:hAnsi="Arial Narrow" w:cs="Times New Roman"/>
          <w:sz w:val="20"/>
          <w:szCs w:val="20"/>
        </w:rPr>
        <w:t>Az a</w:t>
      </w:r>
      <w:r w:rsidR="008161B0">
        <w:rPr>
          <w:rFonts w:ascii="Arial Narrow" w:eastAsia="Times New Roman" w:hAnsi="Arial Narrow" w:cs="Times New Roman"/>
          <w:sz w:val="20"/>
          <w:szCs w:val="20"/>
        </w:rPr>
        <w:t>datkezelő jogosult ellenőrizni az a</w:t>
      </w:r>
      <w:r w:rsidR="008161B0" w:rsidRPr="00824ACE">
        <w:rPr>
          <w:rFonts w:ascii="Arial Narrow" w:eastAsia="Times New Roman" w:hAnsi="Arial Narrow" w:cs="Times New Roman"/>
          <w:sz w:val="20"/>
          <w:szCs w:val="20"/>
        </w:rPr>
        <w:t xml:space="preserve">datfeldolgozónál a szerződés szerinti tevékenység végrehajtását. </w:t>
      </w:r>
    </w:p>
    <w:p w14:paraId="22323F85" w14:textId="77777777" w:rsidR="00AA149A" w:rsidRDefault="00AA149A"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Pr>
          <w:rFonts w:ascii="Arial Narrow" w:eastAsia="Times New Roman" w:hAnsi="Arial Narrow" w:cs="Times New Roman"/>
          <w:sz w:val="20"/>
          <w:szCs w:val="20"/>
        </w:rPr>
        <w:t>Az a</w:t>
      </w:r>
      <w:r w:rsidR="008161B0" w:rsidRPr="00AA149A">
        <w:rPr>
          <w:rFonts w:ascii="Arial Narrow" w:eastAsia="Times New Roman" w:hAnsi="Arial Narrow" w:cs="Times New Roman"/>
          <w:sz w:val="20"/>
          <w:szCs w:val="20"/>
        </w:rPr>
        <w:t xml:space="preserve">datkezelőnek a szerződésben meghatározott feladatokkal kapcsolatos utasításai jogszerűségéért az adatkezelőt terheli felelősség, ugyanakkor az adatfeldolgozó köteles haladéktalanul jelezni az adatkezelőnek, amennyiben az adatkezelő utasítása vagy annak végrehajtása jogszabályba ütközne. </w:t>
      </w:r>
    </w:p>
    <w:p w14:paraId="7CFD7C24" w14:textId="37ADD0DB" w:rsidR="008161B0" w:rsidRPr="00AA149A" w:rsidRDefault="008161B0"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AA149A">
        <w:rPr>
          <w:rFonts w:ascii="Arial Narrow" w:eastAsia="Times New Roman" w:hAnsi="Arial Narrow" w:cs="Times New Roman"/>
          <w:sz w:val="20"/>
          <w:szCs w:val="20"/>
        </w:rPr>
        <w:t xml:space="preserve">Az adatkezelő kötelezettsége, hogy az érintett természetes személyeket a szerződés szerinti adatfeldolgozásról tájékoztassa, ha jogszabály előírja, hozzájárulásukat beszerezze. </w:t>
      </w:r>
    </w:p>
    <w:p w14:paraId="4D4C8410" w14:textId="09821AB2" w:rsidR="00F629B5" w:rsidRPr="000F7679" w:rsidRDefault="001478D8" w:rsidP="003522A1">
      <w:pPr>
        <w:pStyle w:val="Cmsor1"/>
        <w:numPr>
          <w:ilvl w:val="0"/>
          <w:numId w:val="39"/>
        </w:numPr>
        <w:tabs>
          <w:tab w:val="left" w:pos="0"/>
        </w:tabs>
        <w:spacing w:after="240" w:line="240" w:lineRule="auto"/>
        <w:ind w:left="0" w:firstLine="0"/>
        <w:jc w:val="center"/>
        <w:rPr>
          <w:rFonts w:ascii="Arial Narrow" w:hAnsi="Arial Narrow"/>
          <w:b/>
          <w:color w:val="auto"/>
          <w:sz w:val="20"/>
          <w:szCs w:val="20"/>
        </w:rPr>
      </w:pPr>
      <w:bookmarkStart w:id="43" w:name="_Toc16500803"/>
      <w:r w:rsidRPr="00824ACE">
        <w:rPr>
          <w:rFonts w:ascii="Arial Narrow" w:hAnsi="Arial Narrow"/>
          <w:b/>
          <w:color w:val="auto"/>
          <w:sz w:val="20"/>
          <w:szCs w:val="20"/>
        </w:rPr>
        <w:t>FEJEZET – ADATVÉDELMI INCIDENSEK</w:t>
      </w:r>
      <w:bookmarkEnd w:id="43"/>
    </w:p>
    <w:p w14:paraId="2B579EDD" w14:textId="5CB543D6" w:rsidR="000F7679" w:rsidRPr="000F7679" w:rsidRDefault="000F7679" w:rsidP="003522A1">
      <w:pPr>
        <w:pStyle w:val="Listaszerbekezds"/>
        <w:numPr>
          <w:ilvl w:val="0"/>
          <w:numId w:val="56"/>
        </w:numPr>
        <w:spacing w:after="0" w:line="240" w:lineRule="auto"/>
        <w:ind w:left="567" w:right="-108" w:hanging="567"/>
        <w:jc w:val="both"/>
        <w:rPr>
          <w:rFonts w:ascii="Arial Narrow" w:eastAsia="Times New Roman" w:hAnsi="Arial Narrow" w:cs="Times New Roman"/>
          <w:sz w:val="20"/>
          <w:szCs w:val="20"/>
        </w:rPr>
      </w:pPr>
      <w:bookmarkStart w:id="44" w:name="_Toc16500804"/>
      <w:r>
        <w:rPr>
          <w:rStyle w:val="Cmsor1Char"/>
          <w:rFonts w:ascii="Arial Narrow" w:hAnsi="Arial Narrow"/>
          <w:b/>
          <w:color w:val="auto"/>
          <w:sz w:val="20"/>
          <w:szCs w:val="20"/>
          <w:u w:val="single"/>
        </w:rPr>
        <w:t>Adatvédelmi incidens fogalma</w:t>
      </w:r>
      <w:bookmarkEnd w:id="44"/>
    </w:p>
    <w:p w14:paraId="604EBFC8" w14:textId="0D99A4BE" w:rsidR="00DA6053" w:rsidRPr="00C767D7" w:rsidRDefault="000F7679" w:rsidP="003522A1">
      <w:pPr>
        <w:pStyle w:val="Listaszerbekezds"/>
        <w:numPr>
          <w:ilvl w:val="1"/>
          <w:numId w:val="56"/>
        </w:numPr>
        <w:spacing w:after="0" w:line="240" w:lineRule="auto"/>
        <w:ind w:left="567" w:right="-108" w:hanging="567"/>
        <w:jc w:val="both"/>
        <w:rPr>
          <w:rFonts w:ascii="Arial Narrow" w:eastAsia="Times New Roman" w:hAnsi="Arial Narrow" w:cs="Times New Roman"/>
          <w:sz w:val="20"/>
          <w:szCs w:val="20"/>
        </w:rPr>
      </w:pPr>
      <w:r>
        <w:rPr>
          <w:rFonts w:ascii="Arial Narrow" w:eastAsia="Times New Roman" w:hAnsi="Arial Narrow" w:cs="Times New Roman"/>
          <w:color w:val="auto"/>
          <w:sz w:val="20"/>
          <w:szCs w:val="20"/>
        </w:rPr>
        <w:t xml:space="preserve">Az adatvédelmi incidens </w:t>
      </w:r>
      <w:r w:rsidR="00A56FD7" w:rsidRPr="008E1B3D">
        <w:rPr>
          <w:rFonts w:ascii="Arial Narrow" w:eastAsia="Times New Roman" w:hAnsi="Arial Narrow" w:cs="Times New Roman"/>
          <w:sz w:val="20"/>
          <w:szCs w:val="20"/>
        </w:rPr>
        <w:t xml:space="preserve">a biztonság olyan sérülése, amely a továbbított, tárolt vagy más módon kezelt személyes adatok véletlen vagy jogellenes megsemmisítését, elvesztését, megváltoztatását, jogosulatlan közlését vagy az azokhoz való jogosulatlan hozzáférést eredményezi; (Rendelet 4. cikk 12.) </w:t>
      </w:r>
    </w:p>
    <w:p w14:paraId="48205351" w14:textId="2A36FD12" w:rsidR="00A56FD7" w:rsidRPr="00B832D1" w:rsidRDefault="00A56FD7" w:rsidP="003522A1">
      <w:pPr>
        <w:pStyle w:val="Cmsor1"/>
        <w:numPr>
          <w:ilvl w:val="0"/>
          <w:numId w:val="56"/>
        </w:numPr>
        <w:spacing w:before="120" w:line="240" w:lineRule="auto"/>
        <w:ind w:left="567" w:hanging="567"/>
        <w:rPr>
          <w:rFonts w:ascii="Arial Narrow" w:hAnsi="Arial Narrow"/>
          <w:b/>
          <w:color w:val="auto"/>
          <w:sz w:val="20"/>
          <w:szCs w:val="20"/>
          <w:u w:val="single"/>
        </w:rPr>
      </w:pPr>
      <w:bookmarkStart w:id="45" w:name="_Toc16500805"/>
      <w:r w:rsidRPr="00B832D1">
        <w:rPr>
          <w:rFonts w:ascii="Arial Narrow" w:hAnsi="Arial Narrow"/>
          <w:b/>
          <w:color w:val="auto"/>
          <w:sz w:val="20"/>
          <w:szCs w:val="20"/>
          <w:u w:val="single"/>
        </w:rPr>
        <w:t>Adatvédelmi incidensek kezelése, orvoslása</w:t>
      </w:r>
      <w:bookmarkEnd w:id="45"/>
    </w:p>
    <w:p w14:paraId="77EC00C0" w14:textId="77777777" w:rsidR="00913786" w:rsidRDefault="00A56FD7" w:rsidP="003522A1">
      <w:pPr>
        <w:pStyle w:val="Listaszerbekezds"/>
        <w:numPr>
          <w:ilvl w:val="1"/>
          <w:numId w:val="56"/>
        </w:numPr>
        <w:spacing w:after="0" w:line="240" w:lineRule="auto"/>
        <w:ind w:left="567" w:right="-6" w:hanging="567"/>
        <w:jc w:val="both"/>
        <w:rPr>
          <w:rFonts w:ascii="Arial Narrow" w:eastAsia="Times New Roman" w:hAnsi="Arial Narrow" w:cs="Times New Roman"/>
          <w:sz w:val="20"/>
          <w:szCs w:val="20"/>
        </w:rPr>
      </w:pPr>
      <w:r w:rsidRPr="008E1B3D">
        <w:rPr>
          <w:rFonts w:ascii="Arial Narrow" w:eastAsia="Times New Roman" w:hAnsi="Arial Narrow" w:cs="Times New Roman"/>
          <w:sz w:val="20"/>
          <w:szCs w:val="20"/>
        </w:rPr>
        <w:t>Adatvédelmi incidensek megelőzése, kezelése, a vonatkozó jogi előírások betartása</w:t>
      </w:r>
      <w:r w:rsidR="00913786">
        <w:rPr>
          <w:rFonts w:ascii="Arial Narrow" w:eastAsia="Times New Roman" w:hAnsi="Arial Narrow" w:cs="Times New Roman"/>
          <w:sz w:val="20"/>
          <w:szCs w:val="20"/>
        </w:rPr>
        <w:t>, betartatása</w:t>
      </w:r>
      <w:r w:rsidRPr="008E1B3D">
        <w:rPr>
          <w:rFonts w:ascii="Arial Narrow" w:eastAsia="Times New Roman" w:hAnsi="Arial Narrow" w:cs="Times New Roman"/>
          <w:sz w:val="20"/>
          <w:szCs w:val="20"/>
        </w:rPr>
        <w:t xml:space="preserve"> az Egyesület </w:t>
      </w:r>
      <w:r w:rsidR="00D93855">
        <w:rPr>
          <w:rFonts w:ascii="Arial Narrow" w:eastAsia="Times New Roman" w:hAnsi="Arial Narrow" w:cs="Times New Roman"/>
          <w:sz w:val="20"/>
          <w:szCs w:val="20"/>
        </w:rPr>
        <w:t>elnök</w:t>
      </w:r>
      <w:r w:rsidR="00913786">
        <w:rPr>
          <w:rFonts w:ascii="Arial Narrow" w:eastAsia="Times New Roman" w:hAnsi="Arial Narrow" w:cs="Times New Roman"/>
          <w:sz w:val="20"/>
          <w:szCs w:val="20"/>
        </w:rPr>
        <w:t>ének feladata.</w:t>
      </w:r>
    </w:p>
    <w:p w14:paraId="78FB874B" w14:textId="77777777" w:rsidR="00913786" w:rsidRDefault="00A56FD7" w:rsidP="003522A1">
      <w:pPr>
        <w:pStyle w:val="Listaszerbekezds"/>
        <w:numPr>
          <w:ilvl w:val="1"/>
          <w:numId w:val="56"/>
        </w:numPr>
        <w:spacing w:after="0" w:line="240" w:lineRule="auto"/>
        <w:ind w:left="567" w:right="-6" w:hanging="567"/>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 xml:space="preserve">Az informatikai rendszereken naplózni kell a hozzáféréseket és hozzáférési </w:t>
      </w:r>
      <w:r w:rsidR="00A46091" w:rsidRPr="00913786">
        <w:rPr>
          <w:rFonts w:ascii="Arial Narrow" w:eastAsia="Times New Roman" w:hAnsi="Arial Narrow" w:cs="Times New Roman"/>
          <w:sz w:val="20"/>
          <w:szCs w:val="20"/>
        </w:rPr>
        <w:t>kísérleteket</w:t>
      </w:r>
      <w:r w:rsidRPr="00913786">
        <w:rPr>
          <w:rFonts w:ascii="Arial Narrow" w:eastAsia="Times New Roman" w:hAnsi="Arial Narrow" w:cs="Times New Roman"/>
          <w:sz w:val="20"/>
          <w:szCs w:val="20"/>
        </w:rPr>
        <w:t>, és ezeket folyamatosan elemezni kell.</w:t>
      </w:r>
    </w:p>
    <w:p w14:paraId="2C117452" w14:textId="77777777" w:rsidR="00913786" w:rsidRDefault="00A56FD7" w:rsidP="003522A1">
      <w:pPr>
        <w:pStyle w:val="Listaszerbekezds"/>
        <w:numPr>
          <w:ilvl w:val="1"/>
          <w:numId w:val="56"/>
        </w:numPr>
        <w:spacing w:after="0" w:line="240" w:lineRule="auto"/>
        <w:ind w:left="567" w:right="-6" w:hanging="567"/>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Amennyiben az Egyesület ellenőrzésre jogosult munkavállalói a feladataik ellátása során adatvédelmi incidenst észlelnek, haladéktalanul értesíteni</w:t>
      </w:r>
      <w:r w:rsidR="00913786">
        <w:rPr>
          <w:rFonts w:ascii="Arial Narrow" w:eastAsia="Times New Roman" w:hAnsi="Arial Narrow" w:cs="Times New Roman"/>
          <w:sz w:val="20"/>
          <w:szCs w:val="20"/>
        </w:rPr>
        <w:t>ük kell az Egyesület vezetőjét.</w:t>
      </w:r>
    </w:p>
    <w:p w14:paraId="6A833D12" w14:textId="77777777" w:rsidR="00913786" w:rsidRDefault="00A56FD7" w:rsidP="003522A1">
      <w:pPr>
        <w:pStyle w:val="Listaszerbekezds"/>
        <w:numPr>
          <w:ilvl w:val="1"/>
          <w:numId w:val="56"/>
        </w:numPr>
        <w:spacing w:after="0" w:line="240" w:lineRule="auto"/>
        <w:ind w:left="567" w:right="-6" w:hanging="567"/>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 xml:space="preserve">Az Egyesület munkavállalói kötelesek jelenteni az Egyesület </w:t>
      </w:r>
      <w:r w:rsidR="00D93855" w:rsidRPr="00913786">
        <w:rPr>
          <w:rFonts w:ascii="Arial Narrow" w:eastAsia="Times New Roman" w:hAnsi="Arial Narrow" w:cs="Times New Roman"/>
          <w:sz w:val="20"/>
          <w:szCs w:val="20"/>
        </w:rPr>
        <w:t>elnökének</w:t>
      </w:r>
      <w:r w:rsidRPr="00913786">
        <w:rPr>
          <w:rFonts w:ascii="Arial Narrow" w:eastAsia="Times New Roman" w:hAnsi="Arial Narrow" w:cs="Times New Roman"/>
          <w:sz w:val="20"/>
          <w:szCs w:val="20"/>
        </w:rPr>
        <w:t>, vagy a munkáltatói jogok gyakorlójának, ha adatvédelmi incidenst, vagy</w:t>
      </w:r>
      <w:r w:rsidR="00913786">
        <w:rPr>
          <w:rFonts w:ascii="Arial Narrow" w:eastAsia="Times New Roman" w:hAnsi="Arial Narrow" w:cs="Times New Roman"/>
          <w:sz w:val="20"/>
          <w:szCs w:val="20"/>
        </w:rPr>
        <w:t xml:space="preserve"> arra utaló eseményt észlelnek.</w:t>
      </w:r>
    </w:p>
    <w:p w14:paraId="561F2389" w14:textId="77777777" w:rsidR="00913786" w:rsidRDefault="00A56FD7" w:rsidP="003522A1">
      <w:pPr>
        <w:pStyle w:val="Listaszerbekezds"/>
        <w:numPr>
          <w:ilvl w:val="1"/>
          <w:numId w:val="56"/>
        </w:numPr>
        <w:spacing w:after="0" w:line="240" w:lineRule="auto"/>
        <w:ind w:left="567" w:right="-6" w:hanging="567"/>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 xml:space="preserve">Adatvédelmi incidens bejelenthető az Egyesület központi e-mail címén, telefonszámán, amelyen a munkavállalók, szerződő partnerek, érintettek jelenteni tudják az alapul szolgáló eseményeket, biztonsági gyengeségeket. </w:t>
      </w:r>
    </w:p>
    <w:p w14:paraId="3BAD2F1F" w14:textId="72A095B1" w:rsidR="00A56FD7" w:rsidRPr="00913786" w:rsidRDefault="00A56FD7" w:rsidP="003522A1">
      <w:pPr>
        <w:pStyle w:val="Listaszerbekezds"/>
        <w:numPr>
          <w:ilvl w:val="1"/>
          <w:numId w:val="56"/>
        </w:numPr>
        <w:spacing w:after="0" w:line="240" w:lineRule="auto"/>
        <w:ind w:left="567" w:right="-6" w:hanging="567"/>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 xml:space="preserve">Adatvédelmi incidens bejelentése esetén az Egyesület </w:t>
      </w:r>
      <w:r w:rsidR="00D93855" w:rsidRPr="00913786">
        <w:rPr>
          <w:rFonts w:ascii="Arial Narrow" w:eastAsia="Times New Roman" w:hAnsi="Arial Narrow" w:cs="Times New Roman"/>
          <w:sz w:val="20"/>
          <w:szCs w:val="20"/>
        </w:rPr>
        <w:t>elnöke</w:t>
      </w:r>
      <w:r w:rsidRPr="00913786">
        <w:rPr>
          <w:rFonts w:ascii="Arial Narrow" w:eastAsia="Times New Roman" w:hAnsi="Arial Narrow" w:cs="Times New Roman"/>
          <w:sz w:val="20"/>
          <w:szCs w:val="20"/>
        </w:rPr>
        <w:t xml:space="preserve"> haladéktalanul megvizsgálja a bejelentést</w:t>
      </w:r>
      <w:r w:rsidR="00CF515D" w:rsidRPr="00913786">
        <w:rPr>
          <w:rFonts w:ascii="Arial Narrow" w:eastAsia="Times New Roman" w:hAnsi="Arial Narrow" w:cs="Times New Roman"/>
          <w:sz w:val="20"/>
          <w:szCs w:val="20"/>
        </w:rPr>
        <w:t xml:space="preserve"> </w:t>
      </w:r>
      <w:r w:rsidR="00935E86" w:rsidRPr="00913786">
        <w:rPr>
          <w:rFonts w:ascii="Arial Narrow" w:eastAsia="Times New Roman" w:hAnsi="Arial Narrow" w:cs="Times New Roman"/>
          <w:sz w:val="20"/>
          <w:szCs w:val="20"/>
        </w:rPr>
        <w:t>a jelen S</w:t>
      </w:r>
      <w:r w:rsidR="006A4C0E" w:rsidRPr="00913786">
        <w:rPr>
          <w:rFonts w:ascii="Arial Narrow" w:eastAsia="Times New Roman" w:hAnsi="Arial Narrow" w:cs="Times New Roman"/>
          <w:sz w:val="20"/>
          <w:szCs w:val="20"/>
        </w:rPr>
        <w:t xml:space="preserve">zabályzat </w:t>
      </w:r>
      <w:r w:rsidR="000E1132">
        <w:rPr>
          <w:rFonts w:ascii="Arial Narrow" w:eastAsia="Times New Roman" w:hAnsi="Arial Narrow" w:cs="Times New Roman"/>
          <w:b/>
          <w:sz w:val="20"/>
          <w:szCs w:val="20"/>
        </w:rPr>
        <w:t>32</w:t>
      </w:r>
      <w:r w:rsidR="008E1B3D" w:rsidRPr="00913786">
        <w:rPr>
          <w:rFonts w:ascii="Arial Narrow" w:eastAsia="Times New Roman" w:hAnsi="Arial Narrow" w:cs="Times New Roman"/>
          <w:b/>
          <w:sz w:val="20"/>
          <w:szCs w:val="20"/>
        </w:rPr>
        <w:t>.</w:t>
      </w:r>
      <w:r w:rsidR="00CF515D" w:rsidRPr="00913786">
        <w:rPr>
          <w:rFonts w:ascii="Arial Narrow" w:eastAsia="Times New Roman" w:hAnsi="Arial Narrow" w:cs="Times New Roman"/>
          <w:b/>
          <w:sz w:val="20"/>
          <w:szCs w:val="20"/>
        </w:rPr>
        <w:t xml:space="preserve"> melléklet szerint</w:t>
      </w:r>
      <w:r w:rsidR="006A4C0E" w:rsidRPr="00913786">
        <w:rPr>
          <w:rFonts w:ascii="Arial Narrow" w:eastAsia="Times New Roman" w:hAnsi="Arial Narrow" w:cs="Times New Roman"/>
          <w:sz w:val="20"/>
          <w:szCs w:val="20"/>
        </w:rPr>
        <w:t>i adatvédelmi incidenskezelési szabályzat alapján,</w:t>
      </w:r>
      <w:r w:rsidRPr="00913786">
        <w:rPr>
          <w:rFonts w:ascii="Arial Narrow" w:eastAsia="Times New Roman" w:hAnsi="Arial Narrow" w:cs="Times New Roman"/>
          <w:sz w:val="20"/>
          <w:szCs w:val="20"/>
        </w:rPr>
        <w:t xml:space="preserve"> ennek során azonosítani kell az incidenst, el kell dönteni, hogy valódi incidensről, vagy téves riasztásról van szó.  Meg kell vizsgálni és meg kell állapítani: </w:t>
      </w:r>
    </w:p>
    <w:p w14:paraId="24733A18" w14:textId="77777777" w:rsidR="00913786" w:rsidRPr="00913786" w:rsidRDefault="00A56FD7" w:rsidP="003522A1">
      <w:pPr>
        <w:pStyle w:val="Listaszerbekezds"/>
        <w:numPr>
          <w:ilvl w:val="0"/>
          <w:numId w:val="40"/>
        </w:numPr>
        <w:spacing w:after="0" w:line="240" w:lineRule="auto"/>
        <w:ind w:left="851" w:right="-6"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az incidens bekövet</w:t>
      </w:r>
      <w:r w:rsidR="00913786" w:rsidRPr="00913786">
        <w:rPr>
          <w:rFonts w:ascii="Arial Narrow" w:eastAsia="Times New Roman" w:hAnsi="Arial Narrow" w:cs="Times New Roman"/>
          <w:sz w:val="20"/>
          <w:szCs w:val="20"/>
        </w:rPr>
        <w:t>kezésének időpontját és helyét,</w:t>
      </w:r>
    </w:p>
    <w:p w14:paraId="4A8C4EBC" w14:textId="77777777" w:rsidR="00913786" w:rsidRPr="00913786" w:rsidRDefault="00A56FD7" w:rsidP="003522A1">
      <w:pPr>
        <w:pStyle w:val="Listaszerbekezds"/>
        <w:numPr>
          <w:ilvl w:val="0"/>
          <w:numId w:val="40"/>
        </w:numPr>
        <w:spacing w:after="0" w:line="240" w:lineRule="auto"/>
        <w:ind w:left="851" w:right="-6"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lastRenderedPageBreak/>
        <w:t>az incidens leírá</w:t>
      </w:r>
      <w:r w:rsidR="00913786" w:rsidRPr="00913786">
        <w:rPr>
          <w:rFonts w:ascii="Arial Narrow" w:eastAsia="Times New Roman" w:hAnsi="Arial Narrow" w:cs="Times New Roman"/>
          <w:sz w:val="20"/>
          <w:szCs w:val="20"/>
        </w:rPr>
        <w:t>sát, körülményeit, hatásait,</w:t>
      </w:r>
    </w:p>
    <w:p w14:paraId="44F579FA" w14:textId="77777777" w:rsidR="00913786" w:rsidRPr="00913786" w:rsidRDefault="00A56FD7" w:rsidP="003522A1">
      <w:pPr>
        <w:pStyle w:val="Listaszerbekezds"/>
        <w:numPr>
          <w:ilvl w:val="0"/>
          <w:numId w:val="40"/>
        </w:numPr>
        <w:spacing w:after="0" w:line="240" w:lineRule="auto"/>
        <w:ind w:left="851" w:right="-6"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az incidens során kompromittáló</w:t>
      </w:r>
      <w:r w:rsidR="00913786" w:rsidRPr="00913786">
        <w:rPr>
          <w:rFonts w:ascii="Arial Narrow" w:eastAsia="Times New Roman" w:hAnsi="Arial Narrow" w:cs="Times New Roman"/>
          <w:sz w:val="20"/>
          <w:szCs w:val="20"/>
        </w:rPr>
        <w:t>dott adatok körét, számosságát,</w:t>
      </w:r>
    </w:p>
    <w:p w14:paraId="7B40B9F0" w14:textId="77777777" w:rsidR="00913786" w:rsidRPr="00913786" w:rsidRDefault="00A56FD7" w:rsidP="003522A1">
      <w:pPr>
        <w:pStyle w:val="Listaszerbekezds"/>
        <w:numPr>
          <w:ilvl w:val="0"/>
          <w:numId w:val="40"/>
        </w:numPr>
        <w:spacing w:after="0" w:line="240" w:lineRule="auto"/>
        <w:ind w:left="851" w:right="-6"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 kompromittálódott adat</w:t>
      </w:r>
      <w:r w:rsidR="00913786" w:rsidRPr="00913786">
        <w:rPr>
          <w:rFonts w:ascii="Arial Narrow" w:eastAsia="Times New Roman" w:hAnsi="Arial Narrow" w:cs="Times New Roman"/>
          <w:sz w:val="20"/>
          <w:szCs w:val="20"/>
        </w:rPr>
        <w:t>okkal érintett személyek körét,</w:t>
      </w:r>
    </w:p>
    <w:p w14:paraId="11BC23A3" w14:textId="77777777" w:rsidR="00913786" w:rsidRPr="00913786" w:rsidRDefault="00A56FD7" w:rsidP="003522A1">
      <w:pPr>
        <w:pStyle w:val="Listaszerbekezds"/>
        <w:numPr>
          <w:ilvl w:val="0"/>
          <w:numId w:val="40"/>
        </w:numPr>
        <w:spacing w:after="0" w:line="240" w:lineRule="auto"/>
        <w:ind w:left="851" w:right="-6"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az incidens elhárítása érdeké</w:t>
      </w:r>
      <w:r w:rsidR="00913786" w:rsidRPr="00913786">
        <w:rPr>
          <w:rFonts w:ascii="Arial Narrow" w:eastAsia="Times New Roman" w:hAnsi="Arial Narrow" w:cs="Times New Roman"/>
          <w:sz w:val="20"/>
          <w:szCs w:val="20"/>
        </w:rPr>
        <w:t>ben tett intézkedések leírását,</w:t>
      </w:r>
    </w:p>
    <w:p w14:paraId="659D067F" w14:textId="18DA820E" w:rsidR="00A56FD7" w:rsidRPr="00913786" w:rsidRDefault="00A56FD7" w:rsidP="003522A1">
      <w:pPr>
        <w:pStyle w:val="Listaszerbekezds"/>
        <w:numPr>
          <w:ilvl w:val="0"/>
          <w:numId w:val="40"/>
        </w:numPr>
        <w:spacing w:after="0" w:line="240" w:lineRule="auto"/>
        <w:ind w:left="851" w:right="-6"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 kár megelőzése, elhárítása, csökkentése érdekében tett intézkedések leírását.</w:t>
      </w:r>
    </w:p>
    <w:p w14:paraId="540F2A59" w14:textId="759FD0B7" w:rsidR="00A56FD7" w:rsidRPr="00913786" w:rsidRDefault="00A56FD7" w:rsidP="003522A1">
      <w:pPr>
        <w:pStyle w:val="Listaszerbekezds"/>
        <w:numPr>
          <w:ilvl w:val="1"/>
          <w:numId w:val="56"/>
        </w:numPr>
        <w:spacing w:after="0" w:line="240" w:lineRule="auto"/>
        <w:ind w:left="567" w:right="-6" w:hanging="567"/>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Adatvédelmi</w:t>
      </w:r>
      <w:r w:rsidR="00CF515D" w:rsidRPr="00913786">
        <w:rPr>
          <w:rFonts w:ascii="Arial Narrow" w:eastAsia="Times New Roman" w:hAnsi="Arial Narrow" w:cs="Times New Roman"/>
          <w:sz w:val="20"/>
          <w:szCs w:val="20"/>
        </w:rPr>
        <w:t xml:space="preserve"> incidens bekövetkezése esetén</w:t>
      </w:r>
      <w:r w:rsidR="00935E86" w:rsidRPr="00913786">
        <w:rPr>
          <w:rFonts w:ascii="Arial Narrow" w:eastAsia="Times New Roman" w:hAnsi="Arial Narrow" w:cs="Times New Roman"/>
          <w:sz w:val="20"/>
          <w:szCs w:val="20"/>
        </w:rPr>
        <w:t xml:space="preserve"> jelen S</w:t>
      </w:r>
      <w:r w:rsidR="006A4C0E" w:rsidRPr="00913786">
        <w:rPr>
          <w:rFonts w:ascii="Arial Narrow" w:eastAsia="Times New Roman" w:hAnsi="Arial Narrow" w:cs="Times New Roman"/>
          <w:sz w:val="20"/>
          <w:szCs w:val="20"/>
        </w:rPr>
        <w:t xml:space="preserve">zabályzat </w:t>
      </w:r>
      <w:r w:rsidR="000E1132">
        <w:rPr>
          <w:rFonts w:ascii="Arial Narrow" w:eastAsia="Times New Roman" w:hAnsi="Arial Narrow" w:cs="Times New Roman"/>
          <w:b/>
          <w:sz w:val="20"/>
          <w:szCs w:val="20"/>
        </w:rPr>
        <w:t>33</w:t>
      </w:r>
      <w:r w:rsidR="008E1B3D" w:rsidRPr="00913786">
        <w:rPr>
          <w:rFonts w:ascii="Arial Narrow" w:eastAsia="Times New Roman" w:hAnsi="Arial Narrow" w:cs="Times New Roman"/>
          <w:b/>
          <w:sz w:val="20"/>
          <w:szCs w:val="20"/>
        </w:rPr>
        <w:t>.</w:t>
      </w:r>
      <w:r w:rsidR="00CF515D" w:rsidRPr="00913786">
        <w:rPr>
          <w:rFonts w:ascii="Arial Narrow" w:eastAsia="Times New Roman" w:hAnsi="Arial Narrow" w:cs="Times New Roman"/>
          <w:b/>
          <w:sz w:val="20"/>
          <w:szCs w:val="20"/>
        </w:rPr>
        <w:t xml:space="preserve"> melléklet</w:t>
      </w:r>
      <w:r w:rsidR="006A4C0E" w:rsidRPr="00913786">
        <w:rPr>
          <w:rFonts w:ascii="Arial Narrow" w:eastAsia="Times New Roman" w:hAnsi="Arial Narrow" w:cs="Times New Roman"/>
          <w:b/>
          <w:sz w:val="20"/>
          <w:szCs w:val="20"/>
        </w:rPr>
        <w:t>e</w:t>
      </w:r>
      <w:r w:rsidR="00CF515D" w:rsidRPr="00913786">
        <w:rPr>
          <w:rFonts w:ascii="Arial Narrow" w:eastAsia="Times New Roman" w:hAnsi="Arial Narrow" w:cs="Times New Roman"/>
          <w:b/>
          <w:sz w:val="20"/>
          <w:szCs w:val="20"/>
        </w:rPr>
        <w:t xml:space="preserve"> szerint</w:t>
      </w:r>
      <w:r w:rsidR="006A4C0E" w:rsidRPr="00913786">
        <w:rPr>
          <w:rFonts w:ascii="Arial Narrow" w:eastAsia="Times New Roman" w:hAnsi="Arial Narrow" w:cs="Times New Roman"/>
          <w:b/>
          <w:sz w:val="20"/>
          <w:szCs w:val="20"/>
        </w:rPr>
        <w:t xml:space="preserve">i </w:t>
      </w:r>
      <w:r w:rsidR="006A4C0E" w:rsidRPr="00913786">
        <w:rPr>
          <w:rFonts w:ascii="Arial Narrow" w:eastAsia="Times New Roman" w:hAnsi="Arial Narrow" w:cs="Times New Roman"/>
          <w:sz w:val="20"/>
          <w:szCs w:val="20"/>
        </w:rPr>
        <w:t>adatvédelmi</w:t>
      </w:r>
      <w:r w:rsidR="006A4C0E">
        <w:rPr>
          <w:rFonts w:ascii="Arial Narrow" w:eastAsia="Times New Roman" w:hAnsi="Arial Narrow" w:cs="Times New Roman"/>
          <w:sz w:val="20"/>
          <w:szCs w:val="20"/>
        </w:rPr>
        <w:t xml:space="preserve"> incidens kivizsgálási lap segítségével</w:t>
      </w:r>
      <w:r w:rsidR="008E1B3D">
        <w:rPr>
          <w:rFonts w:ascii="Arial Narrow" w:eastAsia="Times New Roman" w:hAnsi="Arial Narrow" w:cs="Times New Roman"/>
          <w:sz w:val="20"/>
          <w:szCs w:val="20"/>
        </w:rPr>
        <w:t xml:space="preserve"> </w:t>
      </w:r>
      <w:r w:rsidRPr="008E1B3D">
        <w:rPr>
          <w:rFonts w:ascii="Arial Narrow" w:eastAsia="Times New Roman" w:hAnsi="Arial Narrow" w:cs="Times New Roman"/>
          <w:sz w:val="20"/>
          <w:szCs w:val="20"/>
        </w:rPr>
        <w:t xml:space="preserve">az érintett rendszereket, személyeket, adatokat be kell határolni és el kell különíteni és gondoskodni kell az incidens bekövetkezését alátámasztó bizonyítékok begyűjtéséről és megőrzéséről. Ezt követően lehet megkezdeni a károk helyreállítását és a </w:t>
      </w:r>
      <w:r w:rsidRPr="00913786">
        <w:rPr>
          <w:rFonts w:ascii="Arial Narrow" w:eastAsia="Times New Roman" w:hAnsi="Arial Narrow" w:cs="Times New Roman"/>
          <w:sz w:val="20"/>
          <w:szCs w:val="20"/>
        </w:rPr>
        <w:t>jogszerű működés visszaállítását</w:t>
      </w:r>
    </w:p>
    <w:p w14:paraId="64D88DF8" w14:textId="6BD84702" w:rsidR="00F629B5" w:rsidRPr="008E1B3D" w:rsidRDefault="00A56FD7" w:rsidP="003522A1">
      <w:pPr>
        <w:pStyle w:val="Listaszerbekezds"/>
        <w:numPr>
          <w:ilvl w:val="1"/>
          <w:numId w:val="56"/>
        </w:numPr>
        <w:spacing w:after="0" w:line="240" w:lineRule="auto"/>
        <w:ind w:left="567" w:right="-6" w:hanging="567"/>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 xml:space="preserve">Adatvédelmi incidensekről nyilvántartást kell vezetni </w:t>
      </w:r>
      <w:r w:rsidR="00935E86" w:rsidRPr="00913786">
        <w:rPr>
          <w:rFonts w:ascii="Arial Narrow" w:eastAsia="Times New Roman" w:hAnsi="Arial Narrow" w:cs="Times New Roman"/>
          <w:sz w:val="20"/>
          <w:szCs w:val="20"/>
        </w:rPr>
        <w:t>(jelen S</w:t>
      </w:r>
      <w:r w:rsidR="006A4C0E" w:rsidRPr="00913786">
        <w:rPr>
          <w:rFonts w:ascii="Arial Narrow" w:eastAsia="Times New Roman" w:hAnsi="Arial Narrow" w:cs="Times New Roman"/>
          <w:sz w:val="20"/>
          <w:szCs w:val="20"/>
        </w:rPr>
        <w:t xml:space="preserve">zabályzat </w:t>
      </w:r>
      <w:r w:rsidR="000E1132">
        <w:rPr>
          <w:rFonts w:ascii="Arial Narrow" w:eastAsia="Times New Roman" w:hAnsi="Arial Narrow" w:cs="Times New Roman"/>
          <w:b/>
          <w:sz w:val="20"/>
          <w:szCs w:val="20"/>
        </w:rPr>
        <w:t>36</w:t>
      </w:r>
      <w:r w:rsidR="006A4C0E" w:rsidRPr="00913786">
        <w:rPr>
          <w:rFonts w:ascii="Arial Narrow" w:eastAsia="Times New Roman" w:hAnsi="Arial Narrow" w:cs="Times New Roman"/>
          <w:b/>
          <w:sz w:val="20"/>
          <w:szCs w:val="20"/>
        </w:rPr>
        <w:t>. számú melléklet</w:t>
      </w:r>
      <w:r w:rsidR="006A4C0E" w:rsidRPr="00913786">
        <w:rPr>
          <w:rFonts w:ascii="Arial Narrow" w:eastAsia="Times New Roman" w:hAnsi="Arial Narrow" w:cs="Times New Roman"/>
          <w:sz w:val="20"/>
          <w:szCs w:val="20"/>
        </w:rPr>
        <w:t xml:space="preserve">e) </w:t>
      </w:r>
      <w:r w:rsidRPr="00913786">
        <w:rPr>
          <w:rFonts w:ascii="Arial Narrow" w:eastAsia="Times New Roman" w:hAnsi="Arial Narrow" w:cs="Times New Roman"/>
          <w:sz w:val="20"/>
          <w:szCs w:val="20"/>
        </w:rPr>
        <w:t>az alábbi</w:t>
      </w:r>
      <w:r w:rsidRPr="008E1B3D">
        <w:rPr>
          <w:rFonts w:ascii="Arial Narrow" w:eastAsia="Times New Roman" w:hAnsi="Arial Narrow" w:cs="Times New Roman"/>
          <w:sz w:val="20"/>
          <w:szCs w:val="20"/>
        </w:rPr>
        <w:t xml:space="preserve"> tartalommal:</w:t>
      </w:r>
    </w:p>
    <w:p w14:paraId="1DFD7CF0" w14:textId="77777777" w:rsidR="00913786" w:rsidRDefault="00CF515D"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sidRPr="008E1B3D">
        <w:rPr>
          <w:rFonts w:ascii="Arial Narrow" w:eastAsia="Times New Roman" w:hAnsi="Arial Narrow" w:cs="Times New Roman"/>
          <w:sz w:val="20"/>
          <w:szCs w:val="20"/>
        </w:rPr>
        <w:t>az</w:t>
      </w:r>
      <w:r w:rsidR="00913786">
        <w:rPr>
          <w:rFonts w:ascii="Arial Narrow" w:eastAsia="Times New Roman" w:hAnsi="Arial Narrow" w:cs="Times New Roman"/>
          <w:sz w:val="20"/>
          <w:szCs w:val="20"/>
        </w:rPr>
        <w:t xml:space="preserve"> érintett személyes adatok köre,</w:t>
      </w:r>
    </w:p>
    <w:p w14:paraId="530F1835" w14:textId="77777777" w:rsidR="00913786" w:rsidRDefault="00CF515D"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az adatvéde</w:t>
      </w:r>
      <w:r w:rsidR="00913786">
        <w:rPr>
          <w:rFonts w:ascii="Arial Narrow" w:eastAsia="Times New Roman" w:hAnsi="Arial Narrow" w:cs="Times New Roman"/>
          <w:sz w:val="20"/>
          <w:szCs w:val="20"/>
        </w:rPr>
        <w:t>lmi incidenssel érintettek köre és száma,</w:t>
      </w:r>
    </w:p>
    <w:p w14:paraId="5A9ED0C4" w14:textId="77777777" w:rsidR="00913786" w:rsidRDefault="00CF515D"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az</w:t>
      </w:r>
      <w:r w:rsidR="00913786">
        <w:rPr>
          <w:rFonts w:ascii="Arial Narrow" w:eastAsia="Times New Roman" w:hAnsi="Arial Narrow" w:cs="Times New Roman"/>
          <w:sz w:val="20"/>
          <w:szCs w:val="20"/>
        </w:rPr>
        <w:t xml:space="preserve"> adatvédelmi incidens időpontja,</w:t>
      </w:r>
    </w:p>
    <w:p w14:paraId="7CE8B86D" w14:textId="77777777" w:rsidR="00913786" w:rsidRDefault="00CF515D"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az a</w:t>
      </w:r>
      <w:r w:rsidR="00913786">
        <w:rPr>
          <w:rFonts w:ascii="Arial Narrow" w:eastAsia="Times New Roman" w:hAnsi="Arial Narrow" w:cs="Times New Roman"/>
          <w:sz w:val="20"/>
          <w:szCs w:val="20"/>
        </w:rPr>
        <w:t>datvédelmi incidens körülményei</w:t>
      </w:r>
      <w:r w:rsidRPr="00913786">
        <w:rPr>
          <w:rFonts w:ascii="Arial Narrow" w:eastAsia="Times New Roman" w:hAnsi="Arial Narrow" w:cs="Times New Roman"/>
          <w:sz w:val="20"/>
          <w:szCs w:val="20"/>
        </w:rPr>
        <w:t>, hatá</w:t>
      </w:r>
      <w:r w:rsidR="00913786">
        <w:rPr>
          <w:rFonts w:ascii="Arial Narrow" w:eastAsia="Times New Roman" w:hAnsi="Arial Narrow" w:cs="Times New Roman"/>
          <w:sz w:val="20"/>
          <w:szCs w:val="20"/>
        </w:rPr>
        <w:t>sai,</w:t>
      </w:r>
    </w:p>
    <w:p w14:paraId="0CE25B10" w14:textId="77777777" w:rsidR="00913786" w:rsidRDefault="00CF515D"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az adatvédelmi incidens or</w:t>
      </w:r>
      <w:r w:rsidR="00913786">
        <w:rPr>
          <w:rFonts w:ascii="Arial Narrow" w:eastAsia="Times New Roman" w:hAnsi="Arial Narrow" w:cs="Times New Roman"/>
          <w:sz w:val="20"/>
          <w:szCs w:val="20"/>
        </w:rPr>
        <w:t>voslására megtett intézkedések,</w:t>
      </w:r>
    </w:p>
    <w:p w14:paraId="21A867D9" w14:textId="7249CEE0" w:rsidR="00CF515D" w:rsidRPr="00913786" w:rsidRDefault="00CF515D" w:rsidP="003522A1">
      <w:pPr>
        <w:pStyle w:val="Listaszerbekezds"/>
        <w:numPr>
          <w:ilvl w:val="0"/>
          <w:numId w:val="41"/>
        </w:numPr>
        <w:spacing w:after="0" w:line="240" w:lineRule="auto"/>
        <w:ind w:left="851" w:right="-6"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az adatkezelést előíró jogszabály</w:t>
      </w:r>
      <w:r w:rsidR="00913786">
        <w:rPr>
          <w:rFonts w:ascii="Arial Narrow" w:eastAsia="Times New Roman" w:hAnsi="Arial Narrow" w:cs="Times New Roman"/>
          <w:sz w:val="20"/>
          <w:szCs w:val="20"/>
        </w:rPr>
        <w:t>ban meghatározott egyéb adatok</w:t>
      </w:r>
      <w:r w:rsidRPr="00913786">
        <w:rPr>
          <w:rFonts w:ascii="Arial Narrow" w:eastAsia="Times New Roman" w:hAnsi="Arial Narrow" w:cs="Times New Roman"/>
          <w:sz w:val="20"/>
          <w:szCs w:val="20"/>
        </w:rPr>
        <w:t xml:space="preserve">. </w:t>
      </w:r>
    </w:p>
    <w:p w14:paraId="4E6CB917" w14:textId="0146DF8F" w:rsidR="00CF515D" w:rsidRPr="004744BA" w:rsidRDefault="00CF515D" w:rsidP="003522A1">
      <w:pPr>
        <w:pStyle w:val="Listaszerbekezds"/>
        <w:numPr>
          <w:ilvl w:val="1"/>
          <w:numId w:val="56"/>
        </w:numPr>
        <w:spacing w:after="0" w:line="240" w:lineRule="auto"/>
        <w:ind w:left="567" w:right="-6" w:hanging="567"/>
        <w:jc w:val="both"/>
        <w:rPr>
          <w:rFonts w:ascii="Arial Narrow" w:eastAsia="Times New Roman" w:hAnsi="Arial Narrow" w:cs="Times New Roman"/>
          <w:sz w:val="20"/>
          <w:szCs w:val="20"/>
        </w:rPr>
      </w:pPr>
      <w:r w:rsidRPr="008E1B3D">
        <w:rPr>
          <w:rFonts w:ascii="Arial Narrow" w:eastAsia="Times New Roman" w:hAnsi="Arial Narrow" w:cs="Times New Roman"/>
          <w:sz w:val="20"/>
          <w:szCs w:val="20"/>
        </w:rPr>
        <w:t xml:space="preserve"> A nyilvántartásban szereplő adatvédelmi incidensekre vonatkozó adatokat 5 évig meg kell őrizni.</w:t>
      </w:r>
    </w:p>
    <w:p w14:paraId="3B53E02A" w14:textId="749B1F12" w:rsidR="00CF515D" w:rsidRPr="004744BA" w:rsidRDefault="001478D8" w:rsidP="003522A1">
      <w:pPr>
        <w:pStyle w:val="Cmsor1"/>
        <w:numPr>
          <w:ilvl w:val="0"/>
          <w:numId w:val="39"/>
        </w:numPr>
        <w:spacing w:after="240" w:line="240" w:lineRule="auto"/>
        <w:ind w:left="0" w:firstLine="0"/>
        <w:jc w:val="center"/>
        <w:rPr>
          <w:rFonts w:ascii="Arial Narrow" w:hAnsi="Arial Narrow"/>
          <w:b/>
          <w:color w:val="auto"/>
          <w:sz w:val="20"/>
          <w:szCs w:val="20"/>
        </w:rPr>
      </w:pPr>
      <w:bookmarkStart w:id="46" w:name="_Toc16500806"/>
      <w:r w:rsidRPr="00824ACE">
        <w:rPr>
          <w:rFonts w:ascii="Arial Narrow" w:hAnsi="Arial Narrow"/>
          <w:b/>
          <w:color w:val="auto"/>
          <w:sz w:val="20"/>
          <w:szCs w:val="20"/>
        </w:rPr>
        <w:t>FEJEZET – AZ ÉRINTETT SZEMÉLYEK JOGAI</w:t>
      </w:r>
      <w:bookmarkEnd w:id="46"/>
    </w:p>
    <w:p w14:paraId="68D99BD8" w14:textId="7E54042E" w:rsidR="00E40BA8" w:rsidRPr="00E40BA8" w:rsidRDefault="00CF515D" w:rsidP="003522A1">
      <w:pPr>
        <w:pStyle w:val="Listaszerbekezds"/>
        <w:numPr>
          <w:ilvl w:val="0"/>
          <w:numId w:val="56"/>
        </w:numPr>
        <w:spacing w:after="0" w:line="240" w:lineRule="auto"/>
        <w:ind w:left="567" w:hanging="567"/>
        <w:jc w:val="both"/>
        <w:rPr>
          <w:rFonts w:ascii="Arial Narrow" w:hAnsi="Arial Narrow"/>
          <w:sz w:val="20"/>
          <w:szCs w:val="20"/>
        </w:rPr>
      </w:pPr>
      <w:bookmarkStart w:id="47" w:name="_Toc16500807"/>
      <w:r w:rsidRPr="00226F58">
        <w:rPr>
          <w:rStyle w:val="Cmsor1Char"/>
          <w:rFonts w:ascii="Arial Narrow" w:hAnsi="Arial Narrow"/>
          <w:b/>
          <w:color w:val="auto"/>
          <w:sz w:val="20"/>
          <w:szCs w:val="20"/>
          <w:u w:val="single"/>
        </w:rPr>
        <w:t>Előzetes tájékozódáshoz való jog</w:t>
      </w:r>
      <w:bookmarkEnd w:id="47"/>
    </w:p>
    <w:p w14:paraId="2C652C5E" w14:textId="72947924" w:rsidR="00913786" w:rsidRDefault="00CF515D" w:rsidP="003522A1">
      <w:pPr>
        <w:pStyle w:val="Listaszerbekezds"/>
        <w:numPr>
          <w:ilvl w:val="1"/>
          <w:numId w:val="56"/>
        </w:numPr>
        <w:spacing w:after="0" w:line="240" w:lineRule="auto"/>
        <w:ind w:left="567" w:hanging="567"/>
        <w:jc w:val="both"/>
        <w:rPr>
          <w:rFonts w:ascii="Arial Narrow" w:hAnsi="Arial Narrow"/>
          <w:sz w:val="20"/>
          <w:szCs w:val="20"/>
        </w:rPr>
      </w:pPr>
      <w:r w:rsidRPr="00824ACE">
        <w:rPr>
          <w:rFonts w:ascii="Arial Narrow" w:hAnsi="Arial Narrow"/>
          <w:sz w:val="20"/>
          <w:szCs w:val="20"/>
        </w:rPr>
        <w:t>Az érintett jogosult arra, hogy az adatkezeléssel összefüggő tényekről és információkról az adatkezelés megkezdését megelőzően tájékoztatást kapjon (Rendelet 13-14. cikk).</w:t>
      </w:r>
    </w:p>
    <w:p w14:paraId="50A058AE" w14:textId="79E533D7" w:rsidR="000A3BE3" w:rsidRPr="004744BA" w:rsidRDefault="000A3BE3" w:rsidP="003522A1">
      <w:pPr>
        <w:pStyle w:val="Listaszerbekezds"/>
        <w:numPr>
          <w:ilvl w:val="1"/>
          <w:numId w:val="56"/>
        </w:numPr>
        <w:spacing w:before="120" w:after="0" w:line="240" w:lineRule="auto"/>
        <w:ind w:left="567" w:hanging="567"/>
        <w:jc w:val="both"/>
        <w:rPr>
          <w:rFonts w:ascii="Arial Narrow" w:hAnsi="Arial Narrow"/>
          <w:sz w:val="20"/>
          <w:szCs w:val="20"/>
        </w:rPr>
      </w:pPr>
      <w:r w:rsidRPr="004744BA">
        <w:rPr>
          <w:rFonts w:ascii="Arial Narrow" w:eastAsia="Times New Roman" w:hAnsi="Arial Narrow" w:cs="Times New Roman"/>
          <w:b/>
          <w:sz w:val="20"/>
          <w:szCs w:val="20"/>
        </w:rPr>
        <w:t>Ha az érintettre vonatkozó személyes adatokat az érintett</w:t>
      </w:r>
      <w:r w:rsidR="009953F8">
        <w:rPr>
          <w:rFonts w:ascii="Arial Narrow" w:eastAsia="Times New Roman" w:hAnsi="Arial Narrow" w:cs="Times New Roman"/>
          <w:b/>
          <w:sz w:val="20"/>
          <w:szCs w:val="20"/>
        </w:rPr>
        <w:t xml:space="preserve"> részér</w:t>
      </w:r>
      <w:r w:rsidRPr="004744BA">
        <w:rPr>
          <w:rFonts w:ascii="Arial Narrow" w:eastAsia="Times New Roman" w:hAnsi="Arial Narrow" w:cs="Times New Roman"/>
          <w:b/>
          <w:sz w:val="20"/>
          <w:szCs w:val="20"/>
        </w:rPr>
        <w:t xml:space="preserve">ől gyűjtik, az adatkezelő a személyes adatok </w:t>
      </w:r>
      <w:r w:rsidRPr="004744BA">
        <w:rPr>
          <w:rFonts w:ascii="Arial Narrow" w:hAnsi="Arial Narrow"/>
          <w:b/>
          <w:sz w:val="20"/>
          <w:szCs w:val="20"/>
        </w:rPr>
        <w:t>megszerzésének időpontjában az érintett rendelkezésére bocsátja a következő információk mindegyikét:</w:t>
      </w:r>
    </w:p>
    <w:p w14:paraId="7133E2AF" w14:textId="77777777" w:rsidR="00913786" w:rsidRDefault="00913786" w:rsidP="003522A1">
      <w:pPr>
        <w:pStyle w:val="Listaszerbekezds"/>
        <w:numPr>
          <w:ilvl w:val="0"/>
          <w:numId w:val="42"/>
        </w:numPr>
        <w:spacing w:after="0" w:line="240" w:lineRule="auto"/>
        <w:ind w:left="851" w:hanging="284"/>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az adatkezelőnek és </w:t>
      </w:r>
      <w:r w:rsidR="000A3BE3" w:rsidRPr="00913786">
        <w:rPr>
          <w:rFonts w:ascii="Arial Narrow" w:eastAsia="Times New Roman" w:hAnsi="Arial Narrow" w:cs="Times New Roman"/>
          <w:sz w:val="20"/>
          <w:szCs w:val="20"/>
        </w:rPr>
        <w:t>az adatkezelő képviselőjének a kiléte és elérhetőségei;</w:t>
      </w:r>
    </w:p>
    <w:p w14:paraId="6D0B3B60" w14:textId="77777777" w:rsidR="00913786" w:rsidRDefault="000A3BE3" w:rsidP="003522A1">
      <w:pPr>
        <w:pStyle w:val="Listaszerbekezds"/>
        <w:numPr>
          <w:ilvl w:val="0"/>
          <w:numId w:val="42"/>
        </w:numPr>
        <w:spacing w:after="0" w:line="240" w:lineRule="auto"/>
        <w:ind w:left="851"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az adatvédelmi tisztviselő elérhetőségei, ha van ilyen;</w:t>
      </w:r>
    </w:p>
    <w:p w14:paraId="7BE7D2AE" w14:textId="77777777" w:rsidR="00913786" w:rsidRDefault="000A3BE3" w:rsidP="003522A1">
      <w:pPr>
        <w:pStyle w:val="Listaszerbekezds"/>
        <w:numPr>
          <w:ilvl w:val="0"/>
          <w:numId w:val="42"/>
        </w:numPr>
        <w:spacing w:after="0" w:line="240" w:lineRule="auto"/>
        <w:ind w:left="851"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 személyes adatok tervezett kezelésének célja, valamint az adatkezelés jogalapja;</w:t>
      </w:r>
    </w:p>
    <w:p w14:paraId="5244788D" w14:textId="77777777" w:rsidR="00913786" w:rsidRDefault="000A3BE3" w:rsidP="003522A1">
      <w:pPr>
        <w:pStyle w:val="Listaszerbekezds"/>
        <w:numPr>
          <w:ilvl w:val="0"/>
          <w:numId w:val="42"/>
        </w:numPr>
        <w:spacing w:after="0" w:line="240" w:lineRule="auto"/>
        <w:ind w:left="851"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 Rendelet 6. cikk (1) bekez</w:t>
      </w:r>
      <w:r w:rsidR="00245C20" w:rsidRPr="00913786">
        <w:rPr>
          <w:rFonts w:ascii="Arial Narrow" w:eastAsia="Times New Roman" w:hAnsi="Arial Narrow" w:cs="Times New Roman"/>
          <w:sz w:val="20"/>
          <w:szCs w:val="20"/>
        </w:rPr>
        <w:t xml:space="preserve">désének f) pontján (jogos </w:t>
      </w:r>
      <w:proofErr w:type="gramStart"/>
      <w:r w:rsidR="00245C20" w:rsidRPr="00913786">
        <w:rPr>
          <w:rFonts w:ascii="Arial Narrow" w:eastAsia="Times New Roman" w:hAnsi="Arial Narrow" w:cs="Times New Roman"/>
          <w:sz w:val="20"/>
          <w:szCs w:val="20"/>
        </w:rPr>
        <w:t xml:space="preserve">érdek </w:t>
      </w:r>
      <w:r w:rsidRPr="00913786">
        <w:rPr>
          <w:rFonts w:ascii="Arial Narrow" w:eastAsia="Times New Roman" w:hAnsi="Arial Narrow" w:cs="Times New Roman"/>
          <w:sz w:val="20"/>
          <w:szCs w:val="20"/>
        </w:rPr>
        <w:t>ér</w:t>
      </w:r>
      <w:r w:rsidR="00245C20" w:rsidRPr="00913786">
        <w:rPr>
          <w:rFonts w:ascii="Arial Narrow" w:eastAsia="Times New Roman" w:hAnsi="Arial Narrow" w:cs="Times New Roman"/>
          <w:sz w:val="20"/>
          <w:szCs w:val="20"/>
        </w:rPr>
        <w:t>vényesítés</w:t>
      </w:r>
      <w:proofErr w:type="gramEnd"/>
      <w:r w:rsidR="00245C20" w:rsidRPr="00913786">
        <w:rPr>
          <w:rFonts w:ascii="Arial Narrow" w:eastAsia="Times New Roman" w:hAnsi="Arial Narrow" w:cs="Times New Roman"/>
          <w:sz w:val="20"/>
          <w:szCs w:val="20"/>
        </w:rPr>
        <w:t xml:space="preserve">) alapuló adatkezelés </w:t>
      </w:r>
      <w:r w:rsidRPr="00913786">
        <w:rPr>
          <w:rFonts w:ascii="Arial Narrow" w:eastAsia="Times New Roman" w:hAnsi="Arial Narrow" w:cs="Times New Roman"/>
          <w:sz w:val="20"/>
          <w:szCs w:val="20"/>
        </w:rPr>
        <w:t>esetén, az adatkezelő vagy harmadik fél jogos érdekei;</w:t>
      </w:r>
    </w:p>
    <w:p w14:paraId="0B464342" w14:textId="77777777" w:rsidR="00913786" w:rsidRDefault="000A3BE3" w:rsidP="003522A1">
      <w:pPr>
        <w:pStyle w:val="Listaszerbekezds"/>
        <w:numPr>
          <w:ilvl w:val="0"/>
          <w:numId w:val="42"/>
        </w:numPr>
        <w:spacing w:after="0" w:line="240" w:lineRule="auto"/>
        <w:ind w:left="851"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adott esetben a személyes adatok címzettjei, illetve a címzettek kategóriái, ha van ilyen;</w:t>
      </w:r>
    </w:p>
    <w:p w14:paraId="0A5FB6AC" w14:textId="384B2104" w:rsidR="00245C20" w:rsidRPr="00904951" w:rsidRDefault="000A3BE3" w:rsidP="003522A1">
      <w:pPr>
        <w:pStyle w:val="Listaszerbekezds"/>
        <w:numPr>
          <w:ilvl w:val="0"/>
          <w:numId w:val="42"/>
        </w:numPr>
        <w:spacing w:after="0" w:line="240" w:lineRule="auto"/>
        <w:ind w:left="851" w:hanging="284"/>
        <w:jc w:val="both"/>
        <w:rPr>
          <w:rFonts w:ascii="Arial Narrow" w:eastAsia="Times New Roman" w:hAnsi="Arial Narrow" w:cs="Times New Roman"/>
          <w:sz w:val="20"/>
          <w:szCs w:val="20"/>
        </w:rPr>
      </w:pPr>
      <w:r w:rsidRPr="00913786">
        <w:rPr>
          <w:rFonts w:ascii="Arial Narrow" w:eastAsia="Times New Roman" w:hAnsi="Arial Narrow" w:cs="Times New Roman"/>
          <w:sz w:val="20"/>
          <w:szCs w:val="20"/>
        </w:rPr>
        <w:t>adott esetben annak ténye, hogy az adatkezelő harmadik országba vagy nemzetközi szervezet részére kívánja továbbítani a személyes adatokat, továbbá a Bizottság megfelelőségi határozatának léte vagy annak hiánya, vagy a Rendelet 46. cikkben, a 47. cikkben vagy a 49. cikk (1) bekezdésének második albekezdésében említett adattovábbítás esetén a megfelelő és alkalmas garanciák megjelölése, valamint az azok másolatának megszerzésére szolgáló módokra vagy az azok elérhetőségére való hivatkozás.</w:t>
      </w:r>
    </w:p>
    <w:p w14:paraId="14EFA766" w14:textId="4646F10C" w:rsidR="000A3BE3" w:rsidRPr="004744BA" w:rsidRDefault="00913786" w:rsidP="003522A1">
      <w:pPr>
        <w:pStyle w:val="Listaszerbekezds"/>
        <w:numPr>
          <w:ilvl w:val="1"/>
          <w:numId w:val="56"/>
        </w:numPr>
        <w:spacing w:before="120" w:after="0" w:line="240" w:lineRule="auto"/>
        <w:ind w:left="567" w:hanging="567"/>
        <w:jc w:val="both"/>
        <w:rPr>
          <w:rFonts w:ascii="Arial Narrow" w:eastAsia="Times New Roman" w:hAnsi="Arial Narrow" w:cs="Times New Roman"/>
          <w:b/>
          <w:sz w:val="20"/>
          <w:szCs w:val="20"/>
        </w:rPr>
      </w:pPr>
      <w:r w:rsidRPr="004744BA">
        <w:rPr>
          <w:rFonts w:ascii="Arial Narrow" w:eastAsia="Times New Roman" w:hAnsi="Arial Narrow" w:cs="Times New Roman"/>
          <w:b/>
          <w:sz w:val="20"/>
          <w:szCs w:val="20"/>
        </w:rPr>
        <w:t>A</w:t>
      </w:r>
      <w:r w:rsidR="00245C20" w:rsidRPr="004744BA">
        <w:rPr>
          <w:rFonts w:ascii="Arial Narrow" w:eastAsia="Times New Roman" w:hAnsi="Arial Narrow" w:cs="Times New Roman"/>
          <w:b/>
          <w:sz w:val="20"/>
          <w:szCs w:val="20"/>
        </w:rPr>
        <w:t xml:space="preserve"> fentiekben</w:t>
      </w:r>
      <w:r w:rsidR="000A3BE3" w:rsidRPr="004744BA">
        <w:rPr>
          <w:rFonts w:ascii="Arial Narrow" w:eastAsia="Times New Roman" w:hAnsi="Arial Narrow" w:cs="Times New Roman"/>
          <w:b/>
          <w:sz w:val="20"/>
          <w:szCs w:val="20"/>
        </w:rPr>
        <w:t xml:space="preserve"> </w:t>
      </w:r>
      <w:r w:rsidRPr="004744BA">
        <w:rPr>
          <w:rFonts w:ascii="Arial Narrow" w:eastAsia="Times New Roman" w:hAnsi="Arial Narrow" w:cs="Times New Roman"/>
          <w:b/>
          <w:sz w:val="20"/>
          <w:szCs w:val="20"/>
        </w:rPr>
        <w:t>rögzített</w:t>
      </w:r>
      <w:r w:rsidR="000A3BE3" w:rsidRPr="004744BA">
        <w:rPr>
          <w:rFonts w:ascii="Arial Narrow" w:eastAsia="Times New Roman" w:hAnsi="Arial Narrow" w:cs="Times New Roman"/>
          <w:b/>
          <w:sz w:val="20"/>
          <w:szCs w:val="20"/>
        </w:rPr>
        <w:t xml:space="preserve"> információk mellett az adatkezelő a személyes adatok megszerzésének időpontjában, annak érdekében, hogy a tisztességes és átlátható adatkezelést biztosítsa, az érintettet a következő kiegészítő információkról tájékoztatja:</w:t>
      </w:r>
    </w:p>
    <w:p w14:paraId="78D7DA95" w14:textId="77777777" w:rsidR="00904951" w:rsidRDefault="000A3BE3" w:rsidP="003522A1">
      <w:pPr>
        <w:pStyle w:val="Listaszerbekezds"/>
        <w:numPr>
          <w:ilvl w:val="0"/>
          <w:numId w:val="43"/>
        </w:numPr>
        <w:spacing w:after="0" w:line="240" w:lineRule="auto"/>
        <w:ind w:left="851" w:hanging="284"/>
        <w:jc w:val="both"/>
        <w:rPr>
          <w:rFonts w:ascii="Arial Narrow" w:eastAsia="Times New Roman" w:hAnsi="Arial Narrow" w:cs="Times New Roman"/>
          <w:sz w:val="20"/>
          <w:szCs w:val="20"/>
        </w:rPr>
      </w:pPr>
      <w:r w:rsidRPr="00904951">
        <w:rPr>
          <w:rFonts w:ascii="Arial Narrow" w:eastAsia="Times New Roman" w:hAnsi="Arial Narrow" w:cs="Times New Roman"/>
          <w:sz w:val="20"/>
          <w:szCs w:val="20"/>
        </w:rPr>
        <w:t>a személyes adatok tárolásának időtartamáról, vagy ha ez nem lehetséges, ezen időtartam meghatározásának szempontjairól;</w:t>
      </w:r>
    </w:p>
    <w:p w14:paraId="7EFAE432" w14:textId="77777777" w:rsidR="00904951" w:rsidRDefault="000A3BE3" w:rsidP="003522A1">
      <w:pPr>
        <w:pStyle w:val="Listaszerbekezds"/>
        <w:numPr>
          <w:ilvl w:val="0"/>
          <w:numId w:val="43"/>
        </w:numPr>
        <w:spacing w:after="0" w:line="240" w:lineRule="auto"/>
        <w:ind w:left="851" w:hanging="284"/>
        <w:jc w:val="both"/>
        <w:rPr>
          <w:rFonts w:ascii="Arial Narrow" w:eastAsia="Times New Roman" w:hAnsi="Arial Narrow" w:cs="Times New Roman"/>
          <w:sz w:val="20"/>
          <w:szCs w:val="20"/>
        </w:rPr>
      </w:pPr>
      <w:r w:rsidRPr="00904951">
        <w:rPr>
          <w:rFonts w:ascii="Arial Narrow" w:eastAsia="Times New Roman" w:hAnsi="Arial Narrow" w:cs="Times New Roman"/>
          <w:sz w:val="20"/>
          <w:szCs w:val="20"/>
        </w:rPr>
        <w:t>az érintett azon jogáról, hogy kérelmezheti az adatkezelőtől a rá vonatkozó személ</w:t>
      </w:r>
      <w:r w:rsidR="001576E9" w:rsidRPr="00904951">
        <w:rPr>
          <w:rFonts w:ascii="Arial Narrow" w:eastAsia="Times New Roman" w:hAnsi="Arial Narrow" w:cs="Times New Roman"/>
          <w:sz w:val="20"/>
          <w:szCs w:val="20"/>
        </w:rPr>
        <w:t xml:space="preserve">yes adatokhoz való hozzáférést, </w:t>
      </w:r>
      <w:r w:rsidRPr="00904951">
        <w:rPr>
          <w:rFonts w:ascii="Arial Narrow" w:eastAsia="Times New Roman" w:hAnsi="Arial Narrow" w:cs="Times New Roman"/>
          <w:sz w:val="20"/>
          <w:szCs w:val="20"/>
        </w:rPr>
        <w:t>azok helyesbítését, törlését vagy kezelésének korlátozását, és tiltakozhat az ilyen személyes adatok kezelése ellen, valamint az érintett adathordozhatósághoz való jogáról;</w:t>
      </w:r>
    </w:p>
    <w:p w14:paraId="13213228" w14:textId="559A0482" w:rsidR="00904951" w:rsidRDefault="000A3BE3" w:rsidP="003522A1">
      <w:pPr>
        <w:pStyle w:val="Listaszerbekezds"/>
        <w:numPr>
          <w:ilvl w:val="0"/>
          <w:numId w:val="43"/>
        </w:numPr>
        <w:spacing w:after="0" w:line="240" w:lineRule="auto"/>
        <w:ind w:left="851" w:hanging="284"/>
        <w:jc w:val="both"/>
        <w:rPr>
          <w:rFonts w:ascii="Arial Narrow" w:eastAsia="Times New Roman" w:hAnsi="Arial Narrow" w:cs="Times New Roman"/>
          <w:sz w:val="20"/>
          <w:szCs w:val="20"/>
        </w:rPr>
      </w:pPr>
      <w:r w:rsidRPr="00904951">
        <w:rPr>
          <w:rFonts w:ascii="Arial Narrow" w:eastAsia="Times New Roman" w:hAnsi="Arial Narrow" w:cs="Times New Roman"/>
          <w:sz w:val="20"/>
          <w:szCs w:val="20"/>
        </w:rPr>
        <w:t>a Rendelet 6. cikk (1) bekezdésének a) pontj</w:t>
      </w:r>
      <w:r w:rsidR="00021B5F" w:rsidRPr="00904951">
        <w:rPr>
          <w:rFonts w:ascii="Arial Narrow" w:eastAsia="Times New Roman" w:hAnsi="Arial Narrow" w:cs="Times New Roman"/>
          <w:sz w:val="20"/>
          <w:szCs w:val="20"/>
        </w:rPr>
        <w:t xml:space="preserve">án (az érintett hozzájárulása) </w:t>
      </w:r>
      <w:r w:rsidRPr="00904951">
        <w:rPr>
          <w:rFonts w:ascii="Arial Narrow" w:eastAsia="Times New Roman" w:hAnsi="Arial Narrow" w:cs="Times New Roman"/>
          <w:sz w:val="20"/>
          <w:szCs w:val="20"/>
        </w:rPr>
        <w:t>vagy a 9. cikk (2) bekezdésének a) pontján (az érintett hozzájárulása) alapuló adatkezelés esetén a hozzájárulás bármely időpontban történő visszavonásához való jog</w:t>
      </w:r>
      <w:r w:rsidR="00904951">
        <w:rPr>
          <w:rFonts w:ascii="Arial Narrow" w:eastAsia="Times New Roman" w:hAnsi="Arial Narrow" w:cs="Times New Roman"/>
          <w:sz w:val="20"/>
          <w:szCs w:val="20"/>
        </w:rPr>
        <w:t>ról</w:t>
      </w:r>
      <w:r w:rsidRPr="00904951">
        <w:rPr>
          <w:rFonts w:ascii="Arial Narrow" w:eastAsia="Times New Roman" w:hAnsi="Arial Narrow" w:cs="Times New Roman"/>
          <w:sz w:val="20"/>
          <w:szCs w:val="20"/>
        </w:rPr>
        <w:t>, amely nem érinti a visszavonás előtt a hozzájárulás alapján végrehajtott adatkezelés jogszerűségét;</w:t>
      </w:r>
    </w:p>
    <w:p w14:paraId="66AC295F" w14:textId="77777777" w:rsidR="00904951" w:rsidRDefault="000A3BE3" w:rsidP="003522A1">
      <w:pPr>
        <w:pStyle w:val="Listaszerbekezds"/>
        <w:numPr>
          <w:ilvl w:val="0"/>
          <w:numId w:val="43"/>
        </w:numPr>
        <w:spacing w:after="0" w:line="240" w:lineRule="auto"/>
        <w:ind w:left="851" w:hanging="284"/>
        <w:jc w:val="both"/>
        <w:rPr>
          <w:rFonts w:ascii="Arial Narrow" w:eastAsia="Times New Roman" w:hAnsi="Arial Narrow" w:cs="Times New Roman"/>
          <w:sz w:val="20"/>
          <w:szCs w:val="20"/>
        </w:rPr>
      </w:pPr>
      <w:r w:rsidRPr="00904951">
        <w:rPr>
          <w:rFonts w:ascii="Arial Narrow" w:eastAsia="Times New Roman" w:hAnsi="Arial Narrow" w:cs="Times New Roman"/>
          <w:sz w:val="20"/>
          <w:szCs w:val="20"/>
        </w:rPr>
        <w:t>a felügyeleti hatósághoz címzett panasz benyújtásának jogáról;</w:t>
      </w:r>
    </w:p>
    <w:p w14:paraId="0903E086" w14:textId="77777777" w:rsidR="00904951" w:rsidRDefault="000A3BE3" w:rsidP="003522A1">
      <w:pPr>
        <w:pStyle w:val="Listaszerbekezds"/>
        <w:numPr>
          <w:ilvl w:val="0"/>
          <w:numId w:val="43"/>
        </w:numPr>
        <w:spacing w:after="0" w:line="240" w:lineRule="auto"/>
        <w:ind w:left="851" w:hanging="284"/>
        <w:jc w:val="both"/>
        <w:rPr>
          <w:rFonts w:ascii="Arial Narrow" w:eastAsia="Times New Roman" w:hAnsi="Arial Narrow" w:cs="Times New Roman"/>
          <w:sz w:val="20"/>
          <w:szCs w:val="20"/>
        </w:rPr>
      </w:pPr>
      <w:r w:rsidRPr="00904951">
        <w:rPr>
          <w:rFonts w:ascii="Arial Narrow" w:eastAsia="Times New Roman" w:hAnsi="Arial Narrow" w:cs="Times New Roman"/>
          <w:sz w:val="20"/>
          <w:szCs w:val="20"/>
        </w:rPr>
        <w:t>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p w14:paraId="4919B4BF" w14:textId="4F3816FA" w:rsidR="00245C20" w:rsidRPr="00914BF2" w:rsidRDefault="000A3BE3" w:rsidP="003522A1">
      <w:pPr>
        <w:pStyle w:val="Listaszerbekezds"/>
        <w:numPr>
          <w:ilvl w:val="0"/>
          <w:numId w:val="43"/>
        </w:numPr>
        <w:spacing w:after="0" w:line="240" w:lineRule="auto"/>
        <w:ind w:left="851" w:hanging="284"/>
        <w:jc w:val="both"/>
        <w:rPr>
          <w:rFonts w:ascii="Arial Narrow" w:eastAsia="Times New Roman" w:hAnsi="Arial Narrow" w:cs="Times New Roman"/>
          <w:sz w:val="20"/>
          <w:szCs w:val="20"/>
        </w:rPr>
      </w:pPr>
      <w:r w:rsidRPr="00904951">
        <w:rPr>
          <w:rFonts w:ascii="Arial Narrow" w:eastAsia="Times New Roman" w:hAnsi="Arial Narrow" w:cs="Times New Roman"/>
          <w:sz w:val="20"/>
          <w:szCs w:val="20"/>
        </w:rPr>
        <w:t xml:space="preserve">a Rendelet 22. cikk (1) és (4) bekezdésében említett </w:t>
      </w:r>
      <w:r w:rsidR="00904951">
        <w:rPr>
          <w:rFonts w:ascii="Arial Narrow" w:eastAsia="Times New Roman" w:hAnsi="Arial Narrow" w:cs="Times New Roman"/>
          <w:sz w:val="20"/>
          <w:szCs w:val="20"/>
        </w:rPr>
        <w:t>automatizált döntéshozatal tényéről</w:t>
      </w:r>
      <w:r w:rsidRPr="00904951">
        <w:rPr>
          <w:rFonts w:ascii="Arial Narrow" w:eastAsia="Times New Roman" w:hAnsi="Arial Narrow" w:cs="Times New Roman"/>
          <w:sz w:val="20"/>
          <w:szCs w:val="20"/>
        </w:rPr>
        <w:t>, ideértve a profilalkotást is, valamint legalább ezekben az e</w:t>
      </w:r>
      <w:r w:rsidR="00914BF2">
        <w:rPr>
          <w:rFonts w:ascii="Arial Narrow" w:eastAsia="Times New Roman" w:hAnsi="Arial Narrow" w:cs="Times New Roman"/>
          <w:sz w:val="20"/>
          <w:szCs w:val="20"/>
        </w:rPr>
        <w:t>setekben az alkalmazott logikáról</w:t>
      </w:r>
      <w:r w:rsidRPr="00904951">
        <w:rPr>
          <w:rFonts w:ascii="Arial Narrow" w:eastAsia="Times New Roman" w:hAnsi="Arial Narrow" w:cs="Times New Roman"/>
          <w:sz w:val="20"/>
          <w:szCs w:val="20"/>
        </w:rPr>
        <w:t xml:space="preserve"> és </w:t>
      </w:r>
      <w:r w:rsidR="00914BF2">
        <w:rPr>
          <w:rFonts w:ascii="Arial Narrow" w:eastAsia="Times New Roman" w:hAnsi="Arial Narrow" w:cs="Times New Roman"/>
          <w:sz w:val="20"/>
          <w:szCs w:val="20"/>
        </w:rPr>
        <w:t>arról,</w:t>
      </w:r>
      <w:r w:rsidRPr="00904951">
        <w:rPr>
          <w:rFonts w:ascii="Arial Narrow" w:eastAsia="Times New Roman" w:hAnsi="Arial Narrow" w:cs="Times New Roman"/>
          <w:sz w:val="20"/>
          <w:szCs w:val="20"/>
        </w:rPr>
        <w:t xml:space="preserve"> hogy az ilyen adatkezelés milyen jelentőséggel, és az érintettre nézve milyen várható következményekkel bír.</w:t>
      </w:r>
    </w:p>
    <w:p w14:paraId="7017E0DA" w14:textId="77777777" w:rsidR="004744BA" w:rsidRDefault="000A3BE3" w:rsidP="003522A1">
      <w:pPr>
        <w:pStyle w:val="Listaszerbekezds"/>
        <w:numPr>
          <w:ilvl w:val="1"/>
          <w:numId w:val="56"/>
        </w:numPr>
        <w:tabs>
          <w:tab w:val="left" w:pos="567"/>
        </w:tabs>
        <w:spacing w:after="0" w:line="240" w:lineRule="auto"/>
        <w:ind w:left="567" w:hanging="567"/>
        <w:jc w:val="both"/>
        <w:rPr>
          <w:rFonts w:ascii="Arial Narrow" w:hAnsi="Arial Narrow"/>
          <w:sz w:val="20"/>
          <w:szCs w:val="20"/>
        </w:rPr>
      </w:pPr>
      <w:r w:rsidRPr="00914BF2">
        <w:rPr>
          <w:rFonts w:ascii="Arial Narrow" w:hAnsi="Arial Narrow"/>
          <w:sz w:val="20"/>
          <w:szCs w:val="20"/>
        </w:rPr>
        <w:t>Ha az adatkezelő a személyes adatokon a gyűjtésük céljától eltérő célból további adatkezelést kíván végezni, a további adatkezelést megelőzően tájékoztatnia kell az érintettet erről az eltérő célról és minden releváns kiegészítő információról.</w:t>
      </w:r>
    </w:p>
    <w:p w14:paraId="23EAE447" w14:textId="77777777" w:rsidR="004744BA" w:rsidRDefault="00DE6BEB" w:rsidP="003522A1">
      <w:pPr>
        <w:pStyle w:val="Listaszerbekezds"/>
        <w:numPr>
          <w:ilvl w:val="1"/>
          <w:numId w:val="56"/>
        </w:numPr>
        <w:tabs>
          <w:tab w:val="left" w:pos="567"/>
        </w:tabs>
        <w:spacing w:after="0" w:line="240" w:lineRule="auto"/>
        <w:ind w:left="567" w:hanging="567"/>
        <w:jc w:val="both"/>
        <w:rPr>
          <w:rFonts w:ascii="Arial Narrow" w:hAnsi="Arial Narrow"/>
          <w:sz w:val="20"/>
          <w:szCs w:val="20"/>
        </w:rPr>
      </w:pPr>
      <w:r w:rsidRPr="004744BA">
        <w:rPr>
          <w:rFonts w:ascii="Arial Narrow" w:hAnsi="Arial Narrow"/>
          <w:sz w:val="20"/>
          <w:szCs w:val="20"/>
        </w:rPr>
        <w:t xml:space="preserve">Az </w:t>
      </w:r>
      <w:r w:rsidR="00914BF2" w:rsidRPr="004744BA">
        <w:rPr>
          <w:rFonts w:ascii="Arial Narrow" w:hAnsi="Arial Narrow"/>
          <w:sz w:val="20"/>
          <w:szCs w:val="20"/>
        </w:rPr>
        <w:t>előző</w:t>
      </w:r>
      <w:r w:rsidR="00245C20" w:rsidRPr="004744BA">
        <w:rPr>
          <w:rFonts w:ascii="Arial Narrow" w:hAnsi="Arial Narrow"/>
          <w:sz w:val="20"/>
          <w:szCs w:val="20"/>
        </w:rPr>
        <w:t xml:space="preserve"> pont</w:t>
      </w:r>
      <w:r w:rsidR="00914BF2" w:rsidRPr="004744BA">
        <w:rPr>
          <w:rFonts w:ascii="Arial Narrow" w:hAnsi="Arial Narrow"/>
          <w:sz w:val="20"/>
          <w:szCs w:val="20"/>
        </w:rPr>
        <w:t>ok</w:t>
      </w:r>
      <w:r w:rsidR="00245C20" w:rsidRPr="004744BA">
        <w:rPr>
          <w:rFonts w:ascii="Arial Narrow" w:hAnsi="Arial Narrow"/>
          <w:sz w:val="20"/>
          <w:szCs w:val="20"/>
        </w:rPr>
        <w:t>ban leírta</w:t>
      </w:r>
      <w:r w:rsidR="000A3BE3" w:rsidRPr="004744BA">
        <w:rPr>
          <w:rFonts w:ascii="Arial Narrow" w:hAnsi="Arial Narrow"/>
          <w:sz w:val="20"/>
          <w:szCs w:val="20"/>
        </w:rPr>
        <w:t>k nem alkalmazandó</w:t>
      </w:r>
      <w:r w:rsidR="00914BF2" w:rsidRPr="004744BA">
        <w:rPr>
          <w:rFonts w:ascii="Arial Narrow" w:hAnsi="Arial Narrow"/>
          <w:sz w:val="20"/>
          <w:szCs w:val="20"/>
        </w:rPr>
        <w:t>ak</w:t>
      </w:r>
      <w:r w:rsidR="000A3BE3" w:rsidRPr="004744BA">
        <w:rPr>
          <w:rFonts w:ascii="Arial Narrow" w:hAnsi="Arial Narrow"/>
          <w:sz w:val="20"/>
          <w:szCs w:val="20"/>
        </w:rPr>
        <w:t xml:space="preserve">, </w:t>
      </w:r>
      <w:r w:rsidR="00914BF2" w:rsidRPr="004744BA">
        <w:rPr>
          <w:rFonts w:ascii="Arial Narrow" w:hAnsi="Arial Narrow"/>
          <w:sz w:val="20"/>
          <w:szCs w:val="20"/>
        </w:rPr>
        <w:t>amennyiben</w:t>
      </w:r>
      <w:r w:rsidR="000A3BE3" w:rsidRPr="004744BA">
        <w:rPr>
          <w:rFonts w:ascii="Arial Narrow" w:hAnsi="Arial Narrow"/>
          <w:sz w:val="20"/>
          <w:szCs w:val="20"/>
        </w:rPr>
        <w:t xml:space="preserve"> és amilyen mértékben az érintett már </w:t>
      </w:r>
      <w:r w:rsidR="00914BF2" w:rsidRPr="004744BA">
        <w:rPr>
          <w:rFonts w:ascii="Arial Narrow" w:hAnsi="Arial Narrow"/>
          <w:sz w:val="20"/>
          <w:szCs w:val="20"/>
        </w:rPr>
        <w:t xml:space="preserve">igazolhatóan </w:t>
      </w:r>
      <w:r w:rsidR="000A3BE3" w:rsidRPr="004744BA">
        <w:rPr>
          <w:rFonts w:ascii="Arial Narrow" w:hAnsi="Arial Narrow"/>
          <w:sz w:val="20"/>
          <w:szCs w:val="20"/>
        </w:rPr>
        <w:t>rendelkezik az információkkal</w:t>
      </w:r>
      <w:r w:rsidR="00245C20" w:rsidRPr="004744BA">
        <w:rPr>
          <w:rFonts w:ascii="Arial Narrow" w:hAnsi="Arial Narrow"/>
          <w:sz w:val="20"/>
          <w:szCs w:val="20"/>
        </w:rPr>
        <w:t xml:space="preserve"> (Rendelet 13. cikk).</w:t>
      </w:r>
    </w:p>
    <w:p w14:paraId="367FB737" w14:textId="3CF9BF7C" w:rsidR="00914BF2" w:rsidRPr="004744BA" w:rsidRDefault="004B6BE7" w:rsidP="003522A1">
      <w:pPr>
        <w:pStyle w:val="Listaszerbekezds"/>
        <w:numPr>
          <w:ilvl w:val="1"/>
          <w:numId w:val="56"/>
        </w:numPr>
        <w:tabs>
          <w:tab w:val="left" w:pos="567"/>
        </w:tabs>
        <w:spacing w:before="120" w:after="0" w:line="240" w:lineRule="auto"/>
        <w:ind w:left="567" w:hanging="567"/>
        <w:jc w:val="both"/>
        <w:rPr>
          <w:rFonts w:ascii="Arial Narrow" w:hAnsi="Arial Narrow"/>
          <w:sz w:val="20"/>
          <w:szCs w:val="20"/>
        </w:rPr>
      </w:pPr>
      <w:r w:rsidRPr="004744BA">
        <w:rPr>
          <w:rFonts w:ascii="Arial Narrow" w:hAnsi="Arial Narrow"/>
          <w:b/>
          <w:sz w:val="20"/>
          <w:szCs w:val="20"/>
        </w:rPr>
        <w:t>Rendelkezésre bocsátandó inform</w:t>
      </w:r>
      <w:r w:rsidR="00914BF2" w:rsidRPr="004744BA">
        <w:rPr>
          <w:rFonts w:ascii="Arial Narrow" w:hAnsi="Arial Narrow"/>
          <w:b/>
          <w:sz w:val="20"/>
          <w:szCs w:val="20"/>
        </w:rPr>
        <w:t>ációk, ha a személyes adatok</w:t>
      </w:r>
      <w:r w:rsidRPr="004744BA">
        <w:rPr>
          <w:rFonts w:ascii="Arial Narrow" w:hAnsi="Arial Narrow"/>
          <w:b/>
          <w:sz w:val="20"/>
          <w:szCs w:val="20"/>
        </w:rPr>
        <w:t xml:space="preserve"> nem az érintett</w:t>
      </w:r>
      <w:r w:rsidR="009953F8">
        <w:rPr>
          <w:rFonts w:ascii="Arial Narrow" w:hAnsi="Arial Narrow"/>
          <w:b/>
          <w:sz w:val="20"/>
          <w:szCs w:val="20"/>
        </w:rPr>
        <w:t xml:space="preserve"> részér</w:t>
      </w:r>
      <w:r w:rsidRPr="004744BA">
        <w:rPr>
          <w:rFonts w:ascii="Arial Narrow" w:hAnsi="Arial Narrow"/>
          <w:b/>
          <w:sz w:val="20"/>
          <w:szCs w:val="20"/>
        </w:rPr>
        <w:t xml:space="preserve">ől </w:t>
      </w:r>
      <w:r w:rsidR="00914BF2" w:rsidRPr="004744BA">
        <w:rPr>
          <w:rFonts w:ascii="Arial Narrow" w:hAnsi="Arial Narrow"/>
          <w:b/>
          <w:sz w:val="20"/>
          <w:szCs w:val="20"/>
        </w:rPr>
        <w:t>származnak:</w:t>
      </w:r>
    </w:p>
    <w:p w14:paraId="71766ECC" w14:textId="77777777" w:rsidR="00914BF2" w:rsidRPr="00914BF2" w:rsidRDefault="004B6BE7" w:rsidP="003522A1">
      <w:pPr>
        <w:pStyle w:val="Listaszerbekezds"/>
        <w:numPr>
          <w:ilvl w:val="0"/>
          <w:numId w:val="44"/>
        </w:numPr>
        <w:tabs>
          <w:tab w:val="left" w:pos="567"/>
        </w:tabs>
        <w:spacing w:after="0" w:line="240" w:lineRule="auto"/>
        <w:ind w:left="851" w:hanging="284"/>
        <w:jc w:val="both"/>
        <w:rPr>
          <w:rFonts w:ascii="Arial Narrow" w:hAnsi="Arial Narrow"/>
          <w:sz w:val="20"/>
          <w:szCs w:val="20"/>
        </w:rPr>
      </w:pPr>
      <w:r w:rsidRPr="00914BF2">
        <w:rPr>
          <w:rFonts w:ascii="Arial Narrow" w:eastAsia="Times New Roman" w:hAnsi="Arial Narrow" w:cs="Times New Roman"/>
          <w:sz w:val="20"/>
          <w:szCs w:val="20"/>
        </w:rPr>
        <w:lastRenderedPageBreak/>
        <w:t>az adatkezelőnek és az adatkezelő képviselőjének a kiléte és elérhetőségei;</w:t>
      </w:r>
    </w:p>
    <w:p w14:paraId="4C539B58" w14:textId="77777777" w:rsidR="00914BF2" w:rsidRPr="00914BF2" w:rsidRDefault="004B6BE7" w:rsidP="003522A1">
      <w:pPr>
        <w:pStyle w:val="Listaszerbekezds"/>
        <w:numPr>
          <w:ilvl w:val="0"/>
          <w:numId w:val="44"/>
        </w:numPr>
        <w:tabs>
          <w:tab w:val="left" w:pos="567"/>
        </w:tabs>
        <w:spacing w:after="0" w:line="240" w:lineRule="auto"/>
        <w:ind w:left="851" w:hanging="284"/>
        <w:jc w:val="both"/>
        <w:rPr>
          <w:rFonts w:ascii="Arial Narrow" w:hAnsi="Arial Narrow"/>
          <w:sz w:val="20"/>
          <w:szCs w:val="20"/>
        </w:rPr>
      </w:pPr>
      <w:r w:rsidRPr="00914BF2">
        <w:rPr>
          <w:rFonts w:ascii="Arial Narrow" w:eastAsia="Times New Roman" w:hAnsi="Arial Narrow" w:cs="Times New Roman"/>
          <w:sz w:val="20"/>
          <w:szCs w:val="20"/>
        </w:rPr>
        <w:t>az adatvédelmi tisztviselő elérhetőségei, ha van ilyen;</w:t>
      </w:r>
    </w:p>
    <w:p w14:paraId="717E5C22" w14:textId="77777777" w:rsidR="00914BF2" w:rsidRPr="00914BF2" w:rsidRDefault="004B6BE7" w:rsidP="003522A1">
      <w:pPr>
        <w:pStyle w:val="Listaszerbekezds"/>
        <w:numPr>
          <w:ilvl w:val="0"/>
          <w:numId w:val="44"/>
        </w:numPr>
        <w:tabs>
          <w:tab w:val="left" w:pos="567"/>
        </w:tabs>
        <w:spacing w:after="0" w:line="240" w:lineRule="auto"/>
        <w:ind w:left="851" w:hanging="284"/>
        <w:jc w:val="both"/>
        <w:rPr>
          <w:rFonts w:ascii="Arial Narrow" w:hAnsi="Arial Narrow"/>
          <w:sz w:val="20"/>
          <w:szCs w:val="20"/>
        </w:rPr>
      </w:pPr>
      <w:r w:rsidRPr="00914BF2">
        <w:rPr>
          <w:rFonts w:ascii="Arial Narrow" w:eastAsia="Times New Roman" w:hAnsi="Arial Narrow" w:cs="Times New Roman"/>
          <w:sz w:val="20"/>
          <w:szCs w:val="20"/>
        </w:rPr>
        <w:t>a személyes adatok tervezett kezelésének célja, valamint az adatkezelés jogalapja;</w:t>
      </w:r>
    </w:p>
    <w:p w14:paraId="28193E9C" w14:textId="77777777" w:rsidR="00914BF2" w:rsidRPr="00914BF2" w:rsidRDefault="004B6BE7" w:rsidP="003522A1">
      <w:pPr>
        <w:pStyle w:val="Listaszerbekezds"/>
        <w:numPr>
          <w:ilvl w:val="0"/>
          <w:numId w:val="44"/>
        </w:numPr>
        <w:tabs>
          <w:tab w:val="left" w:pos="567"/>
        </w:tabs>
        <w:spacing w:after="0" w:line="240" w:lineRule="auto"/>
        <w:ind w:left="851" w:hanging="284"/>
        <w:jc w:val="both"/>
        <w:rPr>
          <w:rFonts w:ascii="Arial Narrow" w:hAnsi="Arial Narrow"/>
          <w:sz w:val="20"/>
          <w:szCs w:val="20"/>
        </w:rPr>
      </w:pPr>
      <w:r w:rsidRPr="00914BF2">
        <w:rPr>
          <w:rFonts w:ascii="Arial Narrow" w:eastAsia="Times New Roman" w:hAnsi="Arial Narrow" w:cs="Times New Roman"/>
          <w:sz w:val="20"/>
          <w:szCs w:val="20"/>
        </w:rPr>
        <w:t>az érintett személyes adatok kategóriái;</w:t>
      </w:r>
    </w:p>
    <w:p w14:paraId="54847C17" w14:textId="77777777" w:rsidR="00914BF2" w:rsidRPr="00914BF2" w:rsidRDefault="004B6BE7" w:rsidP="003522A1">
      <w:pPr>
        <w:pStyle w:val="Listaszerbekezds"/>
        <w:numPr>
          <w:ilvl w:val="0"/>
          <w:numId w:val="44"/>
        </w:numPr>
        <w:tabs>
          <w:tab w:val="left" w:pos="567"/>
        </w:tabs>
        <w:spacing w:after="0" w:line="240" w:lineRule="auto"/>
        <w:ind w:left="851" w:hanging="284"/>
        <w:jc w:val="both"/>
        <w:rPr>
          <w:rFonts w:ascii="Arial Narrow" w:hAnsi="Arial Narrow"/>
          <w:sz w:val="20"/>
          <w:szCs w:val="20"/>
        </w:rPr>
      </w:pPr>
      <w:r w:rsidRPr="00914BF2">
        <w:rPr>
          <w:rFonts w:ascii="Arial Narrow" w:eastAsia="Times New Roman" w:hAnsi="Arial Narrow" w:cs="Times New Roman"/>
          <w:sz w:val="20"/>
          <w:szCs w:val="20"/>
        </w:rPr>
        <w:t>a személyes adatok címzettjei, illetve a címzettek kategóriái, ha van ilyen;</w:t>
      </w:r>
    </w:p>
    <w:p w14:paraId="430B7AE4" w14:textId="1B061C9D" w:rsidR="004B6BE7" w:rsidRPr="00914BF2" w:rsidRDefault="004B6BE7" w:rsidP="003522A1">
      <w:pPr>
        <w:pStyle w:val="Listaszerbekezds"/>
        <w:numPr>
          <w:ilvl w:val="0"/>
          <w:numId w:val="44"/>
        </w:numPr>
        <w:tabs>
          <w:tab w:val="left" w:pos="567"/>
        </w:tabs>
        <w:spacing w:after="0" w:line="240" w:lineRule="auto"/>
        <w:ind w:left="851" w:hanging="284"/>
        <w:jc w:val="both"/>
        <w:rPr>
          <w:rFonts w:ascii="Arial Narrow" w:hAnsi="Arial Narrow"/>
          <w:sz w:val="20"/>
          <w:szCs w:val="20"/>
        </w:rPr>
      </w:pPr>
      <w:r w:rsidRPr="00914BF2">
        <w:rPr>
          <w:rFonts w:ascii="Arial Narrow" w:eastAsia="Times New Roman" w:hAnsi="Arial Narrow" w:cs="Times New Roman"/>
          <w:sz w:val="20"/>
          <w:szCs w:val="20"/>
        </w:rPr>
        <w:t>adott esetben annak ténye, hogy az adatkezelő valamely harmadik országbeli címzett vagy valamely nemzetközi szervezet részére kívánja továbbítani a személyes adatokat, továbbá a Bizottság megfelelőségi határozatának léte vagy annak hiánya, vagy a Rendelet 46. cikkben, a 47. cikkben vagy a 49. cikk (1) bekezdésének második albekezdésében említett adattovábbítás esetén a megfelelő és alkalmas garanciák megjelölése, valamint az ezek másolatának megszerzésére szolgáló módokra vagy az elérhetőségükre való hivatkozás.</w:t>
      </w:r>
    </w:p>
    <w:p w14:paraId="54AED717" w14:textId="21403C32" w:rsidR="00914BF2" w:rsidRPr="004744BA" w:rsidRDefault="004B6BE7" w:rsidP="003522A1">
      <w:pPr>
        <w:pStyle w:val="Listaszerbekezds"/>
        <w:numPr>
          <w:ilvl w:val="1"/>
          <w:numId w:val="56"/>
        </w:numPr>
        <w:tabs>
          <w:tab w:val="left" w:pos="567"/>
        </w:tabs>
        <w:spacing w:before="120" w:after="0" w:line="240" w:lineRule="auto"/>
        <w:ind w:left="567" w:hanging="567"/>
        <w:jc w:val="both"/>
        <w:rPr>
          <w:rFonts w:ascii="Arial Narrow" w:eastAsia="Times New Roman" w:hAnsi="Arial Narrow" w:cs="Times New Roman"/>
          <w:sz w:val="20"/>
          <w:szCs w:val="20"/>
        </w:rPr>
      </w:pPr>
      <w:proofErr w:type="gramStart"/>
      <w:r w:rsidRPr="004744BA">
        <w:rPr>
          <w:rFonts w:ascii="Arial Narrow" w:eastAsia="Times New Roman" w:hAnsi="Arial Narrow" w:cs="Times New Roman"/>
          <w:b/>
          <w:sz w:val="20"/>
          <w:szCs w:val="20"/>
        </w:rPr>
        <w:t>Az  előző</w:t>
      </w:r>
      <w:proofErr w:type="gramEnd"/>
      <w:r w:rsidRPr="004744BA">
        <w:rPr>
          <w:rFonts w:ascii="Arial Narrow" w:eastAsia="Times New Roman" w:hAnsi="Arial Narrow" w:cs="Times New Roman"/>
          <w:b/>
          <w:sz w:val="20"/>
          <w:szCs w:val="20"/>
        </w:rPr>
        <w:t xml:space="preserve"> bekezdésben említett információk mellett az adatkezelő az érintett rendelkezésére bocsátja az érintettre nézve tisztességes és átlátható adatkezelés biztosításához szükséges következő kiegészítő információkat:</w:t>
      </w:r>
    </w:p>
    <w:p w14:paraId="7A762D7B" w14:textId="60460FDC" w:rsidR="00914BF2" w:rsidRDefault="004B6BE7" w:rsidP="003522A1">
      <w:pPr>
        <w:pStyle w:val="Listaszerbekezds"/>
        <w:numPr>
          <w:ilvl w:val="0"/>
          <w:numId w:val="45"/>
        </w:numPr>
        <w:tabs>
          <w:tab w:val="left" w:pos="567"/>
        </w:tabs>
        <w:spacing w:after="0" w:line="240" w:lineRule="auto"/>
        <w:ind w:left="851" w:hanging="284"/>
        <w:jc w:val="both"/>
        <w:rPr>
          <w:rFonts w:ascii="Arial Narrow" w:eastAsia="Times New Roman" w:hAnsi="Arial Narrow" w:cs="Times New Roman"/>
          <w:sz w:val="20"/>
          <w:szCs w:val="20"/>
        </w:rPr>
      </w:pPr>
      <w:r w:rsidRPr="00914BF2">
        <w:rPr>
          <w:rFonts w:ascii="Arial Narrow" w:eastAsia="Times New Roman" w:hAnsi="Arial Narrow" w:cs="Times New Roman"/>
          <w:sz w:val="20"/>
          <w:szCs w:val="20"/>
        </w:rPr>
        <w:t>a személy</w:t>
      </w:r>
      <w:r w:rsidR="00914BF2">
        <w:rPr>
          <w:rFonts w:ascii="Arial Narrow" w:eastAsia="Times New Roman" w:hAnsi="Arial Narrow" w:cs="Times New Roman"/>
          <w:sz w:val="20"/>
          <w:szCs w:val="20"/>
        </w:rPr>
        <w:t>es adatok tárolásának időtartama</w:t>
      </w:r>
      <w:r w:rsidRPr="00914BF2">
        <w:rPr>
          <w:rFonts w:ascii="Arial Narrow" w:eastAsia="Times New Roman" w:hAnsi="Arial Narrow" w:cs="Times New Roman"/>
          <w:sz w:val="20"/>
          <w:szCs w:val="20"/>
        </w:rPr>
        <w:t xml:space="preserve">, vagy ha ez nem lehetséges, </w:t>
      </w:r>
      <w:r w:rsidR="00033812" w:rsidRPr="00914BF2">
        <w:rPr>
          <w:rFonts w:ascii="Arial Narrow" w:eastAsia="Times New Roman" w:hAnsi="Arial Narrow" w:cs="Times New Roman"/>
          <w:sz w:val="20"/>
          <w:szCs w:val="20"/>
        </w:rPr>
        <w:t xml:space="preserve">ezen időtartam meghatározásának </w:t>
      </w:r>
      <w:r w:rsidRPr="00914BF2">
        <w:rPr>
          <w:rFonts w:ascii="Arial Narrow" w:eastAsia="Times New Roman" w:hAnsi="Arial Narrow" w:cs="Times New Roman"/>
          <w:sz w:val="20"/>
          <w:szCs w:val="20"/>
        </w:rPr>
        <w:t>szempontjai;</w:t>
      </w:r>
    </w:p>
    <w:p w14:paraId="74D305C9" w14:textId="77777777" w:rsidR="00914BF2" w:rsidRDefault="004B6BE7" w:rsidP="003522A1">
      <w:pPr>
        <w:pStyle w:val="Listaszerbekezds"/>
        <w:numPr>
          <w:ilvl w:val="0"/>
          <w:numId w:val="45"/>
        </w:numPr>
        <w:tabs>
          <w:tab w:val="left" w:pos="567"/>
        </w:tabs>
        <w:spacing w:after="0" w:line="240" w:lineRule="auto"/>
        <w:ind w:left="851" w:hanging="284"/>
        <w:jc w:val="both"/>
        <w:rPr>
          <w:rFonts w:ascii="Arial Narrow" w:eastAsia="Times New Roman" w:hAnsi="Arial Narrow" w:cs="Times New Roman"/>
          <w:sz w:val="20"/>
          <w:szCs w:val="20"/>
        </w:rPr>
      </w:pPr>
      <w:r w:rsidRPr="00914BF2">
        <w:rPr>
          <w:rFonts w:ascii="Arial Narrow" w:eastAsia="Times New Roman" w:hAnsi="Arial Narrow" w:cs="Times New Roman"/>
          <w:sz w:val="20"/>
          <w:szCs w:val="20"/>
        </w:rPr>
        <w:t>ha az adatkezelés a Rendelet 6. cikk (1) bekezdésének f) pontján (jogos érdek) alapul, az adatkezelő vagy harmadik fél</w:t>
      </w:r>
      <w:r w:rsidR="00914BF2">
        <w:rPr>
          <w:rFonts w:ascii="Arial Narrow" w:eastAsia="Times New Roman" w:hAnsi="Arial Narrow" w:cs="Times New Roman"/>
          <w:sz w:val="20"/>
          <w:szCs w:val="20"/>
        </w:rPr>
        <w:t xml:space="preserve"> jogos érdekei</w:t>
      </w:r>
      <w:r w:rsidRPr="00914BF2">
        <w:rPr>
          <w:rFonts w:ascii="Arial Narrow" w:eastAsia="Times New Roman" w:hAnsi="Arial Narrow" w:cs="Times New Roman"/>
          <w:sz w:val="20"/>
          <w:szCs w:val="20"/>
        </w:rPr>
        <w:t>;</w:t>
      </w:r>
    </w:p>
    <w:p w14:paraId="371C5A28" w14:textId="77777777" w:rsidR="00914BF2" w:rsidRDefault="004B6BE7" w:rsidP="003522A1">
      <w:pPr>
        <w:pStyle w:val="Listaszerbekezds"/>
        <w:numPr>
          <w:ilvl w:val="0"/>
          <w:numId w:val="45"/>
        </w:numPr>
        <w:tabs>
          <w:tab w:val="left" w:pos="567"/>
        </w:tabs>
        <w:spacing w:after="0" w:line="240" w:lineRule="auto"/>
        <w:ind w:left="851" w:hanging="284"/>
        <w:jc w:val="both"/>
        <w:rPr>
          <w:rFonts w:ascii="Arial Narrow" w:eastAsia="Times New Roman" w:hAnsi="Arial Narrow" w:cs="Times New Roman"/>
          <w:sz w:val="20"/>
          <w:szCs w:val="20"/>
        </w:rPr>
      </w:pPr>
      <w:r w:rsidRPr="00914BF2">
        <w:rPr>
          <w:rFonts w:ascii="Arial Narrow" w:eastAsia="Times New Roman" w:hAnsi="Arial Narrow" w:cs="Times New Roman"/>
          <w:sz w:val="20"/>
          <w:szCs w:val="20"/>
        </w:rPr>
        <w:t>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p>
    <w:p w14:paraId="0DEBDD83" w14:textId="77777777" w:rsidR="00914BF2" w:rsidRDefault="004B6BE7" w:rsidP="003522A1">
      <w:pPr>
        <w:pStyle w:val="Listaszerbekezds"/>
        <w:numPr>
          <w:ilvl w:val="0"/>
          <w:numId w:val="45"/>
        </w:numPr>
        <w:tabs>
          <w:tab w:val="left" w:pos="567"/>
        </w:tabs>
        <w:spacing w:after="0" w:line="240" w:lineRule="auto"/>
        <w:ind w:left="851" w:hanging="284"/>
        <w:jc w:val="both"/>
        <w:rPr>
          <w:rFonts w:ascii="Arial Narrow" w:eastAsia="Times New Roman" w:hAnsi="Arial Narrow" w:cs="Times New Roman"/>
          <w:sz w:val="20"/>
          <w:szCs w:val="20"/>
        </w:rPr>
      </w:pPr>
      <w:r w:rsidRPr="00914BF2">
        <w:rPr>
          <w:rFonts w:ascii="Arial Narrow" w:eastAsia="Times New Roman" w:hAnsi="Arial Narrow" w:cs="Times New Roman"/>
          <w:sz w:val="20"/>
          <w:szCs w:val="20"/>
        </w:rPr>
        <w:t>a Rendelet 6. cikk (1) bekezdésének a) pontján (az érintett hozzájárulása</w:t>
      </w:r>
      <w:r w:rsidR="00A46091" w:rsidRPr="00914BF2">
        <w:rPr>
          <w:rFonts w:ascii="Arial Narrow" w:eastAsia="Times New Roman" w:hAnsi="Arial Narrow" w:cs="Times New Roman"/>
          <w:sz w:val="20"/>
          <w:szCs w:val="20"/>
        </w:rPr>
        <w:t>) vagy</w:t>
      </w:r>
      <w:r w:rsidRPr="00914BF2">
        <w:rPr>
          <w:rFonts w:ascii="Arial Narrow" w:eastAsia="Times New Roman" w:hAnsi="Arial Narrow" w:cs="Times New Roman"/>
          <w:sz w:val="20"/>
          <w:szCs w:val="20"/>
        </w:rPr>
        <w:t xml:space="preserve"> a 9. cikk (2) bekezdésének a) pontján (az érintett hozzájárulása</w:t>
      </w:r>
      <w:r w:rsidR="00A46091" w:rsidRPr="00914BF2">
        <w:rPr>
          <w:rFonts w:ascii="Arial Narrow" w:eastAsia="Times New Roman" w:hAnsi="Arial Narrow" w:cs="Times New Roman"/>
          <w:sz w:val="20"/>
          <w:szCs w:val="20"/>
        </w:rPr>
        <w:t>) alapuló</w:t>
      </w:r>
      <w:r w:rsidRPr="00914BF2">
        <w:rPr>
          <w:rFonts w:ascii="Arial Narrow" w:eastAsia="Times New Roman" w:hAnsi="Arial Narrow" w:cs="Times New Roman"/>
          <w:sz w:val="20"/>
          <w:szCs w:val="20"/>
        </w:rPr>
        <w:t xml:space="preserve"> adatkezelés esetén a hozzájárulás bármely időpontban való visszavonásához való jog, amely nem érinti a visszavonás előtt a hozzájárulás alapján végrehajtott adatkezelés jogszerűségét;</w:t>
      </w:r>
    </w:p>
    <w:p w14:paraId="0A28C37B" w14:textId="77777777" w:rsidR="00914BF2" w:rsidRDefault="004B6BE7" w:rsidP="003522A1">
      <w:pPr>
        <w:pStyle w:val="Listaszerbekezds"/>
        <w:numPr>
          <w:ilvl w:val="0"/>
          <w:numId w:val="45"/>
        </w:numPr>
        <w:tabs>
          <w:tab w:val="left" w:pos="567"/>
        </w:tabs>
        <w:spacing w:after="0" w:line="240" w:lineRule="auto"/>
        <w:ind w:left="851" w:hanging="284"/>
        <w:jc w:val="both"/>
        <w:rPr>
          <w:rFonts w:ascii="Arial Narrow" w:eastAsia="Times New Roman" w:hAnsi="Arial Narrow" w:cs="Times New Roman"/>
          <w:sz w:val="20"/>
          <w:szCs w:val="20"/>
        </w:rPr>
      </w:pPr>
      <w:r w:rsidRPr="00914BF2">
        <w:rPr>
          <w:rFonts w:ascii="Arial Narrow" w:eastAsia="Times New Roman" w:hAnsi="Arial Narrow" w:cs="Times New Roman"/>
          <w:sz w:val="20"/>
          <w:szCs w:val="20"/>
        </w:rPr>
        <w:t>valamely felügyeleti hatósághoz címzett panasz benyújtásának joga;</w:t>
      </w:r>
    </w:p>
    <w:p w14:paraId="1E19BC6E" w14:textId="77777777" w:rsidR="00914BF2" w:rsidRDefault="004B6BE7" w:rsidP="003522A1">
      <w:pPr>
        <w:pStyle w:val="Listaszerbekezds"/>
        <w:numPr>
          <w:ilvl w:val="0"/>
          <w:numId w:val="45"/>
        </w:numPr>
        <w:tabs>
          <w:tab w:val="left" w:pos="567"/>
        </w:tabs>
        <w:spacing w:after="0" w:line="240" w:lineRule="auto"/>
        <w:ind w:left="851" w:hanging="284"/>
        <w:jc w:val="both"/>
        <w:rPr>
          <w:rFonts w:ascii="Arial Narrow" w:eastAsia="Times New Roman" w:hAnsi="Arial Narrow" w:cs="Times New Roman"/>
          <w:sz w:val="20"/>
          <w:szCs w:val="20"/>
        </w:rPr>
      </w:pPr>
      <w:r w:rsidRPr="00914BF2">
        <w:rPr>
          <w:rFonts w:ascii="Arial Narrow" w:eastAsia="Times New Roman" w:hAnsi="Arial Narrow" w:cs="Times New Roman"/>
          <w:sz w:val="20"/>
          <w:szCs w:val="20"/>
        </w:rPr>
        <w:t>a személyes adatok forrása és adott esetben az, hogy az adatok nyilvánosan hozzáférhető forrásokból származnak-e; és</w:t>
      </w:r>
    </w:p>
    <w:p w14:paraId="403E516D" w14:textId="67820CC8" w:rsidR="004B6BE7" w:rsidRPr="00914BF2" w:rsidRDefault="004B6BE7" w:rsidP="003522A1">
      <w:pPr>
        <w:pStyle w:val="Listaszerbekezds"/>
        <w:numPr>
          <w:ilvl w:val="0"/>
          <w:numId w:val="45"/>
        </w:numPr>
        <w:tabs>
          <w:tab w:val="left" w:pos="567"/>
        </w:tabs>
        <w:spacing w:after="0" w:line="240" w:lineRule="auto"/>
        <w:ind w:left="851" w:hanging="284"/>
        <w:jc w:val="both"/>
        <w:rPr>
          <w:rFonts w:ascii="Arial Narrow" w:eastAsia="Times New Roman" w:hAnsi="Arial Narrow" w:cs="Times New Roman"/>
          <w:sz w:val="20"/>
          <w:szCs w:val="20"/>
        </w:rPr>
      </w:pPr>
      <w:r w:rsidRPr="00914BF2">
        <w:rPr>
          <w:rFonts w:ascii="Arial Narrow" w:eastAsia="Times New Roman" w:hAnsi="Arial Narrow" w:cs="Times New Roman"/>
          <w:sz w:val="20"/>
          <w:szCs w:val="20"/>
        </w:rPr>
        <w:t>a Rendelet 22. cikk (1) és (4) bekezdésében említett automatizált döntéshozatal ténye, ideértve a profilalkotást is, valamint legalább ezekben az esetekben az alkalmazott logi</w:t>
      </w:r>
      <w:r w:rsidR="00914BF2">
        <w:rPr>
          <w:rFonts w:ascii="Arial Narrow" w:eastAsia="Times New Roman" w:hAnsi="Arial Narrow" w:cs="Times New Roman"/>
          <w:sz w:val="20"/>
          <w:szCs w:val="20"/>
        </w:rPr>
        <w:t>ka</w:t>
      </w:r>
      <w:r w:rsidRPr="00914BF2">
        <w:rPr>
          <w:rFonts w:ascii="Arial Narrow" w:eastAsia="Times New Roman" w:hAnsi="Arial Narrow" w:cs="Times New Roman"/>
          <w:sz w:val="20"/>
          <w:szCs w:val="20"/>
        </w:rPr>
        <w:t xml:space="preserve"> és arra vonatkozó érthető információk, hogy az ilyen adatkezelés milyen jelentőséggel, és az érintettre nézve milyen várható következményekkel bír.</w:t>
      </w:r>
    </w:p>
    <w:p w14:paraId="31C69D56" w14:textId="251038BD" w:rsidR="00212983" w:rsidRPr="004744BA" w:rsidRDefault="004B6BE7" w:rsidP="003522A1">
      <w:pPr>
        <w:pStyle w:val="Listaszerbekezds"/>
        <w:numPr>
          <w:ilvl w:val="1"/>
          <w:numId w:val="56"/>
        </w:numPr>
        <w:tabs>
          <w:tab w:val="left" w:pos="567"/>
        </w:tabs>
        <w:spacing w:before="120" w:after="0" w:line="240" w:lineRule="auto"/>
        <w:ind w:left="567" w:hanging="567"/>
        <w:jc w:val="both"/>
        <w:rPr>
          <w:rFonts w:ascii="Arial Narrow" w:eastAsia="Times New Roman" w:hAnsi="Arial Narrow" w:cs="Times New Roman"/>
          <w:b/>
          <w:sz w:val="20"/>
          <w:szCs w:val="20"/>
        </w:rPr>
      </w:pPr>
      <w:r w:rsidRPr="004744BA">
        <w:rPr>
          <w:rFonts w:ascii="Arial Narrow" w:eastAsia="Times New Roman" w:hAnsi="Arial Narrow" w:cs="Times New Roman"/>
          <w:b/>
          <w:sz w:val="20"/>
          <w:szCs w:val="20"/>
        </w:rPr>
        <w:t>Az adatkezelő a fentiek szerinti tájékoztatást az alábbiak szerint adja meg:</w:t>
      </w:r>
    </w:p>
    <w:p w14:paraId="7424D76E" w14:textId="7098905F" w:rsidR="00914BF2" w:rsidRPr="00914BF2" w:rsidRDefault="004B6BE7" w:rsidP="003522A1">
      <w:pPr>
        <w:pStyle w:val="Listaszerbekezds"/>
        <w:numPr>
          <w:ilvl w:val="0"/>
          <w:numId w:val="46"/>
        </w:numPr>
        <w:tabs>
          <w:tab w:val="left" w:pos="567"/>
        </w:tabs>
        <w:spacing w:after="0" w:line="240" w:lineRule="auto"/>
        <w:ind w:left="851" w:hanging="284"/>
        <w:jc w:val="both"/>
        <w:rPr>
          <w:rFonts w:ascii="Arial Narrow" w:eastAsia="Times New Roman" w:hAnsi="Arial Narrow" w:cs="Times New Roman"/>
          <w:b/>
          <w:sz w:val="20"/>
          <w:szCs w:val="20"/>
          <w:u w:val="single"/>
        </w:rPr>
      </w:pPr>
      <w:r w:rsidRPr="00212983">
        <w:rPr>
          <w:rFonts w:ascii="Arial Narrow" w:eastAsia="Times New Roman" w:hAnsi="Arial Narrow" w:cs="Times New Roman"/>
          <w:sz w:val="20"/>
          <w:szCs w:val="20"/>
        </w:rPr>
        <w:t xml:space="preserve">a személyes adatok kezelésének konkrét körülményeit tekintetbe véve, a személyes adatok megszerzésétől számított észszerű határidőn, de legkésőbb </w:t>
      </w:r>
      <w:r w:rsidR="001071AF">
        <w:rPr>
          <w:rFonts w:ascii="Arial Narrow" w:eastAsia="Times New Roman" w:hAnsi="Arial Narrow" w:cs="Times New Roman"/>
          <w:sz w:val="20"/>
          <w:szCs w:val="20"/>
        </w:rPr>
        <w:t>25 (huszonöt) napon</w:t>
      </w:r>
      <w:r w:rsidRPr="00212983">
        <w:rPr>
          <w:rFonts w:ascii="Arial Narrow" w:eastAsia="Times New Roman" w:hAnsi="Arial Narrow" w:cs="Times New Roman"/>
          <w:sz w:val="20"/>
          <w:szCs w:val="20"/>
        </w:rPr>
        <w:t xml:space="preserve"> belül;</w:t>
      </w:r>
    </w:p>
    <w:p w14:paraId="730EBCE3" w14:textId="77777777" w:rsidR="00914BF2" w:rsidRPr="00914BF2" w:rsidRDefault="004B6BE7" w:rsidP="003522A1">
      <w:pPr>
        <w:pStyle w:val="Listaszerbekezds"/>
        <w:numPr>
          <w:ilvl w:val="0"/>
          <w:numId w:val="46"/>
        </w:numPr>
        <w:tabs>
          <w:tab w:val="left" w:pos="567"/>
        </w:tabs>
        <w:spacing w:after="0" w:line="240" w:lineRule="auto"/>
        <w:ind w:left="851" w:hanging="284"/>
        <w:jc w:val="both"/>
        <w:rPr>
          <w:rFonts w:ascii="Arial Narrow" w:eastAsia="Times New Roman" w:hAnsi="Arial Narrow" w:cs="Times New Roman"/>
          <w:b/>
          <w:sz w:val="20"/>
          <w:szCs w:val="20"/>
          <w:u w:val="single"/>
        </w:rPr>
      </w:pPr>
      <w:r w:rsidRPr="00914BF2">
        <w:rPr>
          <w:rFonts w:ascii="Arial Narrow" w:eastAsia="Times New Roman" w:hAnsi="Arial Narrow" w:cs="Times New Roman"/>
          <w:sz w:val="20"/>
          <w:szCs w:val="20"/>
        </w:rPr>
        <w:t xml:space="preserve">ha a személyes adatokat az érintettel való kapcsolattartás céljára </w:t>
      </w:r>
      <w:r w:rsidR="00914BF2">
        <w:rPr>
          <w:rFonts w:ascii="Arial Narrow" w:eastAsia="Times New Roman" w:hAnsi="Arial Narrow" w:cs="Times New Roman"/>
          <w:sz w:val="20"/>
          <w:szCs w:val="20"/>
        </w:rPr>
        <w:t>kerül felhasználásra</w:t>
      </w:r>
      <w:r w:rsidRPr="00914BF2">
        <w:rPr>
          <w:rFonts w:ascii="Arial Narrow" w:eastAsia="Times New Roman" w:hAnsi="Arial Narrow" w:cs="Times New Roman"/>
          <w:sz w:val="20"/>
          <w:szCs w:val="20"/>
        </w:rPr>
        <w:t>, legalább az érintettel való első kapcsolatfelvétel alkalmával; vagy</w:t>
      </w:r>
    </w:p>
    <w:p w14:paraId="41F52E90" w14:textId="1D73970C" w:rsidR="004B6BE7" w:rsidRPr="004744BA" w:rsidRDefault="004B6BE7" w:rsidP="003522A1">
      <w:pPr>
        <w:pStyle w:val="Listaszerbekezds"/>
        <w:numPr>
          <w:ilvl w:val="0"/>
          <w:numId w:val="46"/>
        </w:numPr>
        <w:tabs>
          <w:tab w:val="left" w:pos="567"/>
        </w:tabs>
        <w:spacing w:after="0" w:line="240" w:lineRule="auto"/>
        <w:ind w:left="851" w:hanging="284"/>
        <w:jc w:val="both"/>
        <w:rPr>
          <w:rFonts w:ascii="Arial Narrow" w:eastAsia="Times New Roman" w:hAnsi="Arial Narrow" w:cs="Times New Roman"/>
          <w:b/>
          <w:sz w:val="20"/>
          <w:szCs w:val="20"/>
          <w:u w:val="single"/>
        </w:rPr>
      </w:pPr>
      <w:r w:rsidRPr="00914BF2">
        <w:rPr>
          <w:rFonts w:ascii="Arial Narrow" w:eastAsia="Times New Roman" w:hAnsi="Arial Narrow" w:cs="Times New Roman"/>
          <w:sz w:val="20"/>
          <w:szCs w:val="20"/>
        </w:rPr>
        <w:t xml:space="preserve">ha várhatóan más címzettel is </w:t>
      </w:r>
      <w:r w:rsidR="00914BF2">
        <w:rPr>
          <w:rFonts w:ascii="Arial Narrow" w:eastAsia="Times New Roman" w:hAnsi="Arial Narrow" w:cs="Times New Roman"/>
          <w:sz w:val="20"/>
          <w:szCs w:val="20"/>
        </w:rPr>
        <w:t>közlésre kerülnek az adatok</w:t>
      </w:r>
      <w:r w:rsidRPr="00914BF2">
        <w:rPr>
          <w:rFonts w:ascii="Arial Narrow" w:eastAsia="Times New Roman" w:hAnsi="Arial Narrow" w:cs="Times New Roman"/>
          <w:sz w:val="20"/>
          <w:szCs w:val="20"/>
        </w:rPr>
        <w:t>, legkésőbb a személyes adatok első alkalommal való közlésekor.</w:t>
      </w:r>
    </w:p>
    <w:p w14:paraId="327C510A" w14:textId="48E56F18" w:rsidR="00320E73" w:rsidRPr="00226F58" w:rsidRDefault="004B6BE7" w:rsidP="003522A1">
      <w:pPr>
        <w:pStyle w:val="Listaszerbekezds"/>
        <w:numPr>
          <w:ilvl w:val="1"/>
          <w:numId w:val="56"/>
        </w:numPr>
        <w:tabs>
          <w:tab w:val="left" w:pos="709"/>
        </w:tabs>
        <w:spacing w:after="0" w:line="240" w:lineRule="auto"/>
        <w:ind w:left="567" w:hanging="567"/>
        <w:jc w:val="both"/>
        <w:rPr>
          <w:rFonts w:ascii="Arial Narrow" w:eastAsia="Times New Roman" w:hAnsi="Arial Narrow" w:cs="Times New Roman"/>
          <w:sz w:val="20"/>
          <w:szCs w:val="20"/>
        </w:rPr>
      </w:pPr>
      <w:r w:rsidRPr="00914BF2">
        <w:rPr>
          <w:rFonts w:ascii="Arial Narrow" w:eastAsia="Times New Roman" w:hAnsi="Arial Narrow" w:cs="Times New Roman"/>
          <w:sz w:val="20"/>
          <w:szCs w:val="20"/>
        </w:rPr>
        <w:t xml:space="preserve">Ha az </w:t>
      </w:r>
      <w:r w:rsidR="00914BF2">
        <w:rPr>
          <w:rFonts w:ascii="Arial Narrow" w:eastAsia="Times New Roman" w:hAnsi="Arial Narrow" w:cs="Times New Roman"/>
          <w:sz w:val="20"/>
          <w:szCs w:val="20"/>
        </w:rPr>
        <w:t>Egyesület</w:t>
      </w:r>
      <w:r w:rsidRPr="00914BF2">
        <w:rPr>
          <w:rFonts w:ascii="Arial Narrow" w:eastAsia="Times New Roman" w:hAnsi="Arial Narrow" w:cs="Times New Roman"/>
          <w:sz w:val="20"/>
          <w:szCs w:val="20"/>
        </w:rPr>
        <w:t xml:space="preserve"> a személyes adatokon a megszerzésük céljától eltérő célból további adatkezelést kíván végezni, a további adatkezelést megelőzően tájékoztatnia kell az érintettet erről az eltérő célról és minden releváns kiegészítő információról.</w:t>
      </w:r>
    </w:p>
    <w:p w14:paraId="663DADBE" w14:textId="1A60D168" w:rsidR="004B6BE7" w:rsidRPr="004744BA" w:rsidRDefault="00021B5F" w:rsidP="003522A1">
      <w:pPr>
        <w:pStyle w:val="Listaszerbekezds"/>
        <w:numPr>
          <w:ilvl w:val="1"/>
          <w:numId w:val="56"/>
        </w:numPr>
        <w:tabs>
          <w:tab w:val="left" w:pos="567"/>
        </w:tabs>
        <w:spacing w:before="120" w:after="0" w:line="240" w:lineRule="auto"/>
        <w:ind w:left="567" w:hanging="567"/>
        <w:jc w:val="both"/>
        <w:rPr>
          <w:rFonts w:ascii="Arial Narrow" w:eastAsia="Times New Roman" w:hAnsi="Arial Narrow" w:cs="Times New Roman"/>
          <w:b/>
          <w:sz w:val="20"/>
          <w:szCs w:val="20"/>
        </w:rPr>
      </w:pPr>
      <w:r w:rsidRPr="004744BA">
        <w:rPr>
          <w:rFonts w:ascii="Arial Narrow" w:eastAsia="Times New Roman" w:hAnsi="Arial Narrow" w:cs="Times New Roman"/>
          <w:b/>
          <w:sz w:val="20"/>
          <w:szCs w:val="20"/>
        </w:rPr>
        <w:t xml:space="preserve">Az </w:t>
      </w:r>
      <w:r w:rsidR="00226F58" w:rsidRPr="004744BA">
        <w:rPr>
          <w:rFonts w:ascii="Arial Narrow" w:eastAsia="Times New Roman" w:hAnsi="Arial Narrow" w:cs="Times New Roman"/>
          <w:b/>
          <w:sz w:val="20"/>
          <w:szCs w:val="20"/>
        </w:rPr>
        <w:t>előző pontokban leírtak nem kell alkalmazandóak amennyiben</w:t>
      </w:r>
      <w:r w:rsidR="004B6BE7" w:rsidRPr="004744BA">
        <w:rPr>
          <w:rFonts w:ascii="Arial Narrow" w:eastAsia="Times New Roman" w:hAnsi="Arial Narrow" w:cs="Times New Roman"/>
          <w:b/>
          <w:sz w:val="20"/>
          <w:szCs w:val="20"/>
        </w:rPr>
        <w:t xml:space="preserve"> és amilyen mértékben:</w:t>
      </w:r>
    </w:p>
    <w:p w14:paraId="15223766" w14:textId="77777777" w:rsidR="00226F58" w:rsidRDefault="004B6BE7" w:rsidP="003522A1">
      <w:pPr>
        <w:pStyle w:val="Listaszerbekezds"/>
        <w:numPr>
          <w:ilvl w:val="0"/>
          <w:numId w:val="47"/>
        </w:numPr>
        <w:tabs>
          <w:tab w:val="left" w:pos="426"/>
        </w:tabs>
        <w:spacing w:after="0" w:line="240" w:lineRule="auto"/>
        <w:ind w:left="851" w:hanging="284"/>
        <w:jc w:val="both"/>
        <w:rPr>
          <w:rFonts w:ascii="Arial Narrow" w:eastAsia="Times New Roman" w:hAnsi="Arial Narrow" w:cs="Times New Roman"/>
          <w:sz w:val="20"/>
          <w:szCs w:val="20"/>
        </w:rPr>
      </w:pPr>
      <w:r w:rsidRPr="00226F58">
        <w:rPr>
          <w:rFonts w:ascii="Arial Narrow" w:eastAsia="Times New Roman" w:hAnsi="Arial Narrow" w:cs="Times New Roman"/>
          <w:sz w:val="20"/>
          <w:szCs w:val="20"/>
        </w:rPr>
        <w:t>az érintett már rendelkezik az információkkal;</w:t>
      </w:r>
    </w:p>
    <w:p w14:paraId="078C77FC" w14:textId="77777777" w:rsidR="00226F58" w:rsidRDefault="004B6BE7" w:rsidP="003522A1">
      <w:pPr>
        <w:pStyle w:val="Listaszerbekezds"/>
        <w:numPr>
          <w:ilvl w:val="0"/>
          <w:numId w:val="47"/>
        </w:numPr>
        <w:tabs>
          <w:tab w:val="left" w:pos="426"/>
        </w:tabs>
        <w:spacing w:after="0" w:line="240" w:lineRule="auto"/>
        <w:ind w:left="851" w:hanging="284"/>
        <w:jc w:val="both"/>
        <w:rPr>
          <w:rFonts w:ascii="Arial Narrow" w:eastAsia="Times New Roman" w:hAnsi="Arial Narrow" w:cs="Times New Roman"/>
          <w:sz w:val="20"/>
          <w:szCs w:val="20"/>
        </w:rPr>
      </w:pPr>
      <w:r w:rsidRPr="00226F58">
        <w:rPr>
          <w:rFonts w:ascii="Arial Narrow" w:eastAsia="Times New Roman" w:hAnsi="Arial Narrow" w:cs="Times New Roman"/>
          <w:sz w:val="20"/>
          <w:szCs w:val="20"/>
        </w:rPr>
        <w:t xml:space="preserve">a szóban forgó információk rendelkezésre bocsátása lehetetlennek bizonyul, vagy aránytalanul nagy erőfeszítést igényelne, különösen a közérdekű archiválás céljából, tudományos és történelmi kutatási célból vagy statisztikai célból, a Rendelet 89. cikk (1) bekezdésében foglalt feltételek és garanciák figyelembevételével végzett adatkezelés esetében, vagy amennyiben az e cikk (1) bekezdésében említett kötelezettség valószínűsíthetően lehetetlenné tenné vagy komolyan veszélyeztetné ezen adatkezelés céljainak elérését. Ilyen esetekben az </w:t>
      </w:r>
      <w:r w:rsidR="00226F58">
        <w:rPr>
          <w:rFonts w:ascii="Arial Narrow" w:eastAsia="Times New Roman" w:hAnsi="Arial Narrow" w:cs="Times New Roman"/>
          <w:sz w:val="20"/>
          <w:szCs w:val="20"/>
        </w:rPr>
        <w:t xml:space="preserve">Egyesületnek </w:t>
      </w:r>
      <w:r w:rsidRPr="00226F58">
        <w:rPr>
          <w:rFonts w:ascii="Arial Narrow" w:eastAsia="Times New Roman" w:hAnsi="Arial Narrow" w:cs="Times New Roman"/>
          <w:sz w:val="20"/>
          <w:szCs w:val="20"/>
        </w:rPr>
        <w:t>megfelelő intézkedéseket kell hoznia – az információk nyilvánosan elérhetővé tételét is ideértve – az érintett jogainak, szabadságainak és jogos érdekeinek védelme érdekében;</w:t>
      </w:r>
    </w:p>
    <w:p w14:paraId="38B7C543" w14:textId="77777777" w:rsidR="00226F58" w:rsidRDefault="004B6BE7" w:rsidP="003522A1">
      <w:pPr>
        <w:pStyle w:val="Listaszerbekezds"/>
        <w:numPr>
          <w:ilvl w:val="0"/>
          <w:numId w:val="47"/>
        </w:numPr>
        <w:tabs>
          <w:tab w:val="left" w:pos="426"/>
        </w:tabs>
        <w:spacing w:after="0" w:line="240" w:lineRule="auto"/>
        <w:ind w:left="851" w:hanging="284"/>
        <w:jc w:val="both"/>
        <w:rPr>
          <w:rFonts w:ascii="Arial Narrow" w:eastAsia="Times New Roman" w:hAnsi="Arial Narrow" w:cs="Times New Roman"/>
          <w:sz w:val="20"/>
          <w:szCs w:val="20"/>
        </w:rPr>
      </w:pPr>
      <w:r w:rsidRPr="00226F58">
        <w:rPr>
          <w:rFonts w:ascii="Arial Narrow" w:eastAsia="Times New Roman" w:hAnsi="Arial Narrow" w:cs="Times New Roman"/>
          <w:sz w:val="20"/>
          <w:szCs w:val="20"/>
        </w:rPr>
        <w:t>az adat megszerzését vagy közlését kifejeze</w:t>
      </w:r>
      <w:r w:rsidR="00226F58">
        <w:rPr>
          <w:rFonts w:ascii="Arial Narrow" w:eastAsia="Times New Roman" w:hAnsi="Arial Narrow" w:cs="Times New Roman"/>
          <w:sz w:val="20"/>
          <w:szCs w:val="20"/>
        </w:rPr>
        <w:t>tten előírja az Egyesületre</w:t>
      </w:r>
      <w:r w:rsidRPr="00226F58">
        <w:rPr>
          <w:rFonts w:ascii="Arial Narrow" w:eastAsia="Times New Roman" w:hAnsi="Arial Narrow" w:cs="Times New Roman"/>
          <w:sz w:val="20"/>
          <w:szCs w:val="20"/>
        </w:rPr>
        <w:t xml:space="preserve"> alkalmazandó uniós vagy tagállami jog, amely az érintett jogos érdekeinek védelmét szolgáló megfelelő intézkedésekről rendelkezik; vagy</w:t>
      </w:r>
    </w:p>
    <w:p w14:paraId="2DB966E7" w14:textId="424AE35D" w:rsidR="000A3BE3" w:rsidRPr="001B1084" w:rsidRDefault="004B6BE7" w:rsidP="003522A1">
      <w:pPr>
        <w:pStyle w:val="Listaszerbekezds"/>
        <w:numPr>
          <w:ilvl w:val="0"/>
          <w:numId w:val="47"/>
        </w:numPr>
        <w:tabs>
          <w:tab w:val="left" w:pos="426"/>
        </w:tabs>
        <w:spacing w:after="0" w:line="240" w:lineRule="auto"/>
        <w:ind w:left="851" w:hanging="284"/>
        <w:jc w:val="both"/>
        <w:rPr>
          <w:rFonts w:ascii="Arial Narrow" w:eastAsia="Times New Roman" w:hAnsi="Arial Narrow" w:cs="Times New Roman"/>
          <w:sz w:val="20"/>
          <w:szCs w:val="20"/>
        </w:rPr>
      </w:pPr>
      <w:r w:rsidRPr="00226F58">
        <w:rPr>
          <w:rFonts w:ascii="Arial Narrow" w:eastAsia="Times New Roman" w:hAnsi="Arial Narrow" w:cs="Times New Roman"/>
          <w:sz w:val="20"/>
          <w:szCs w:val="20"/>
        </w:rPr>
        <w:t>a személyes adatoknak valamely uniós vagy tagállami jogban előírt szakmai titoktartási kötelezettség alapján, ideértve a jogszabályon alapuló titoktartási kötelezettséget is, bizalmasnak kell maradnia</w:t>
      </w:r>
      <w:r w:rsidR="00320E73" w:rsidRPr="00226F58">
        <w:rPr>
          <w:rFonts w:ascii="Arial Narrow" w:eastAsia="Times New Roman" w:hAnsi="Arial Narrow" w:cs="Times New Roman"/>
          <w:sz w:val="20"/>
          <w:szCs w:val="20"/>
        </w:rPr>
        <w:t xml:space="preserve"> </w:t>
      </w:r>
      <w:r w:rsidRPr="00226F58">
        <w:rPr>
          <w:rFonts w:ascii="Arial Narrow" w:eastAsia="Times New Roman" w:hAnsi="Arial Narrow" w:cs="Times New Roman"/>
          <w:sz w:val="20"/>
          <w:szCs w:val="20"/>
        </w:rPr>
        <w:t>(Rendelet 14. cikk)</w:t>
      </w:r>
    </w:p>
    <w:p w14:paraId="64716E63" w14:textId="6D1753E0" w:rsidR="00E40BA8" w:rsidRPr="00E40BA8" w:rsidRDefault="00512EEB" w:rsidP="003522A1">
      <w:pPr>
        <w:pStyle w:val="Listaszerbekezds"/>
        <w:numPr>
          <w:ilvl w:val="0"/>
          <w:numId w:val="56"/>
        </w:numPr>
        <w:spacing w:before="120" w:after="0" w:line="240" w:lineRule="auto"/>
        <w:ind w:left="567" w:hanging="567"/>
        <w:jc w:val="both"/>
        <w:rPr>
          <w:rFonts w:ascii="Arial Narrow" w:eastAsia="Times New Roman" w:hAnsi="Arial Narrow" w:cs="Times New Roman"/>
          <w:sz w:val="20"/>
          <w:szCs w:val="20"/>
        </w:rPr>
      </w:pPr>
      <w:bookmarkStart w:id="48" w:name="_Toc16500808"/>
      <w:r>
        <w:rPr>
          <w:rStyle w:val="Cmsor1Char"/>
          <w:rFonts w:ascii="Arial Narrow" w:hAnsi="Arial Narrow"/>
          <w:b/>
          <w:color w:val="auto"/>
          <w:sz w:val="20"/>
          <w:szCs w:val="20"/>
          <w:u w:val="single"/>
        </w:rPr>
        <w:t>Az érintett hozzáférési joga</w:t>
      </w:r>
      <w:bookmarkEnd w:id="48"/>
    </w:p>
    <w:p w14:paraId="556F1AC2" w14:textId="650771EF" w:rsidR="001E472A" w:rsidRPr="00E40BA8" w:rsidRDefault="00E40BA8"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E40BA8">
        <w:rPr>
          <w:rFonts w:ascii="Arial Narrow" w:hAnsi="Arial Narrow"/>
          <w:b/>
          <w:color w:val="auto"/>
          <w:sz w:val="20"/>
          <w:szCs w:val="20"/>
        </w:rPr>
        <w:t xml:space="preserve"> </w:t>
      </w:r>
      <w:r w:rsidR="00CF515D" w:rsidRPr="00E40BA8">
        <w:rPr>
          <w:rFonts w:ascii="Arial Narrow" w:hAnsi="Arial Narrow"/>
          <w:sz w:val="20"/>
          <w:szCs w:val="20"/>
        </w:rPr>
        <w:t>Az érintett</w:t>
      </w:r>
      <w:r w:rsidR="00212983" w:rsidRPr="00E40BA8">
        <w:rPr>
          <w:rFonts w:ascii="Arial Narrow" w:hAnsi="Arial Narrow"/>
          <w:sz w:val="20"/>
          <w:szCs w:val="20"/>
        </w:rPr>
        <w:t xml:space="preserve"> jogosult arra, hogy </w:t>
      </w:r>
      <w:r w:rsidR="001E472A" w:rsidRPr="00E40BA8">
        <w:rPr>
          <w:rFonts w:ascii="Arial Narrow" w:hAnsi="Arial Narrow"/>
          <w:sz w:val="20"/>
          <w:szCs w:val="20"/>
        </w:rPr>
        <w:t>az Egyesülettől</w:t>
      </w:r>
      <w:r w:rsidR="00CF515D" w:rsidRPr="00E40BA8">
        <w:rPr>
          <w:rFonts w:ascii="Arial Narrow" w:hAnsi="Arial Narrow"/>
          <w:sz w:val="20"/>
          <w:szCs w:val="20"/>
        </w:rPr>
        <w:t xml:space="preserve"> visszajelzést kapjon arra vonatkozóan, hogy személyes adatainak kezelése folyamatban van-e, és ha ilyen adatkezelés folyamatban van, jogosult arra, hogy a személyes adatokhoz és a Rendeletben meghatározott kapcsolódó információkhoz hozzáfér</w:t>
      </w:r>
      <w:r w:rsidR="001E472A" w:rsidRPr="00E40BA8">
        <w:rPr>
          <w:rFonts w:ascii="Arial Narrow" w:hAnsi="Arial Narrow"/>
          <w:sz w:val="20"/>
          <w:szCs w:val="20"/>
        </w:rPr>
        <w:t>ést kapjon.</w:t>
      </w:r>
    </w:p>
    <w:p w14:paraId="7D1B50AD" w14:textId="77777777" w:rsidR="001E472A" w:rsidRPr="001E472A" w:rsidRDefault="00033812"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1E472A">
        <w:rPr>
          <w:rFonts w:ascii="Arial Narrow" w:hAnsi="Arial Narrow" w:cs="Arial"/>
          <w:sz w:val="20"/>
          <w:szCs w:val="20"/>
        </w:rPr>
        <w:t xml:space="preserve">Az </w:t>
      </w:r>
      <w:r w:rsidR="001E472A">
        <w:rPr>
          <w:rFonts w:ascii="Arial Narrow" w:hAnsi="Arial Narrow" w:cs="Arial"/>
          <w:sz w:val="20"/>
          <w:szCs w:val="20"/>
        </w:rPr>
        <w:t>Egyesület</w:t>
      </w:r>
      <w:r w:rsidR="00575D43" w:rsidRPr="001E472A">
        <w:rPr>
          <w:rFonts w:ascii="Arial Narrow" w:hAnsi="Arial Narrow" w:cs="Arial"/>
          <w:sz w:val="20"/>
          <w:szCs w:val="20"/>
        </w:rPr>
        <w:t xml:space="preserve"> az adatkezelés tárgyát képező személyes adatok másolatát az ér</w:t>
      </w:r>
      <w:r w:rsidR="001E472A">
        <w:rPr>
          <w:rFonts w:ascii="Arial Narrow" w:hAnsi="Arial Narrow" w:cs="Arial"/>
          <w:sz w:val="20"/>
          <w:szCs w:val="20"/>
        </w:rPr>
        <w:t>intett rendelkezésére bocsátja.</w:t>
      </w:r>
    </w:p>
    <w:p w14:paraId="7DD1684D" w14:textId="77777777" w:rsidR="001E472A" w:rsidRPr="001E472A" w:rsidRDefault="00575D43"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1E472A">
        <w:rPr>
          <w:rFonts w:ascii="Arial Narrow" w:hAnsi="Arial Narrow" w:cs="Arial"/>
          <w:sz w:val="20"/>
          <w:szCs w:val="20"/>
        </w:rPr>
        <w:t>Az érintett álta</w:t>
      </w:r>
      <w:r w:rsidR="00212983" w:rsidRPr="001E472A">
        <w:rPr>
          <w:rFonts w:ascii="Arial Narrow" w:hAnsi="Arial Narrow" w:cs="Arial"/>
          <w:sz w:val="20"/>
          <w:szCs w:val="20"/>
        </w:rPr>
        <w:t xml:space="preserve">l kért további másolatokért az </w:t>
      </w:r>
      <w:r w:rsidR="001E472A">
        <w:rPr>
          <w:rFonts w:ascii="Arial Narrow" w:hAnsi="Arial Narrow" w:cs="Arial"/>
          <w:sz w:val="20"/>
          <w:szCs w:val="20"/>
        </w:rPr>
        <w:t>Egyesület a</w:t>
      </w:r>
      <w:r w:rsidRPr="001E472A">
        <w:rPr>
          <w:rFonts w:ascii="Arial Narrow" w:hAnsi="Arial Narrow" w:cs="Arial"/>
          <w:sz w:val="20"/>
          <w:szCs w:val="20"/>
        </w:rPr>
        <w:t>z adminisztratív költségeken alapuló, észsze</w:t>
      </w:r>
      <w:r w:rsidR="001E472A">
        <w:rPr>
          <w:rFonts w:ascii="Arial Narrow" w:hAnsi="Arial Narrow" w:cs="Arial"/>
          <w:sz w:val="20"/>
          <w:szCs w:val="20"/>
        </w:rPr>
        <w:t>rű mértékű díjat számíthat fel.</w:t>
      </w:r>
    </w:p>
    <w:p w14:paraId="44732E6C" w14:textId="104730FD" w:rsidR="006728B0" w:rsidRPr="008E3663" w:rsidRDefault="00575D43" w:rsidP="003522A1">
      <w:pPr>
        <w:pStyle w:val="Listaszerbekezds"/>
        <w:numPr>
          <w:ilvl w:val="1"/>
          <w:numId w:val="56"/>
        </w:numPr>
        <w:spacing w:after="0" w:line="240" w:lineRule="auto"/>
        <w:ind w:left="567" w:hanging="567"/>
        <w:jc w:val="both"/>
        <w:rPr>
          <w:rFonts w:ascii="Arial Narrow" w:eastAsia="Times New Roman" w:hAnsi="Arial Narrow" w:cs="Times New Roman"/>
          <w:sz w:val="20"/>
          <w:szCs w:val="20"/>
        </w:rPr>
      </w:pPr>
      <w:r w:rsidRPr="001E472A">
        <w:rPr>
          <w:rFonts w:ascii="Arial Narrow" w:hAnsi="Arial Narrow" w:cs="Arial"/>
          <w:sz w:val="20"/>
          <w:szCs w:val="20"/>
        </w:rPr>
        <w:lastRenderedPageBreak/>
        <w:t>Ha az érintett elektronikus úton nyújtotta be a kérelmet, az információkat széles körben használt elektronikus formátumban kell rendelkezésre bocsátani, kivéve, ha az érintett másként kéri. A másolat igénylésére vonatkozó jog nem érintheti hátrányosan mások jogait és szabadságait (Rendelet 15. cikk).</w:t>
      </w:r>
    </w:p>
    <w:p w14:paraId="18F5774E" w14:textId="286C50AD" w:rsidR="00E40BA8" w:rsidRPr="00E40BA8" w:rsidRDefault="00CF515D" w:rsidP="003522A1">
      <w:pPr>
        <w:pStyle w:val="Listaszerbekezds"/>
        <w:numPr>
          <w:ilvl w:val="0"/>
          <w:numId w:val="56"/>
        </w:numPr>
        <w:spacing w:before="120" w:after="0" w:line="240" w:lineRule="auto"/>
        <w:ind w:left="567" w:hanging="567"/>
        <w:jc w:val="both"/>
        <w:rPr>
          <w:rFonts w:ascii="Arial Narrow" w:hAnsi="Arial Narrow"/>
          <w:sz w:val="20"/>
          <w:szCs w:val="20"/>
        </w:rPr>
      </w:pPr>
      <w:bookmarkStart w:id="49" w:name="_Toc16500809"/>
      <w:r w:rsidRPr="008E3663">
        <w:rPr>
          <w:rStyle w:val="Cmsor2Char"/>
          <w:rFonts w:ascii="Arial Narrow" w:hAnsi="Arial Narrow"/>
          <w:b/>
          <w:color w:val="auto"/>
          <w:sz w:val="20"/>
          <w:szCs w:val="20"/>
          <w:u w:val="single"/>
        </w:rPr>
        <w:t>A helyesbítéshez való jog</w:t>
      </w:r>
      <w:bookmarkEnd w:id="49"/>
    </w:p>
    <w:p w14:paraId="5D6B2CAB" w14:textId="076549B5" w:rsidR="006728B0" w:rsidRPr="008E3663" w:rsidRDefault="00CF515D" w:rsidP="003522A1">
      <w:pPr>
        <w:pStyle w:val="Listaszerbekezds"/>
        <w:numPr>
          <w:ilvl w:val="1"/>
          <w:numId w:val="56"/>
        </w:numPr>
        <w:spacing w:after="0" w:line="240" w:lineRule="auto"/>
        <w:ind w:left="567" w:hanging="567"/>
        <w:jc w:val="both"/>
        <w:rPr>
          <w:rFonts w:ascii="Arial Narrow" w:hAnsi="Arial Narrow"/>
          <w:sz w:val="20"/>
          <w:szCs w:val="20"/>
        </w:rPr>
      </w:pPr>
      <w:r w:rsidRPr="00824ACE">
        <w:rPr>
          <w:rFonts w:ascii="Arial Narrow" w:hAnsi="Arial Narrow"/>
          <w:sz w:val="20"/>
          <w:szCs w:val="20"/>
        </w:rPr>
        <w:t>Az érintett j</w:t>
      </w:r>
      <w:r w:rsidR="00212983">
        <w:rPr>
          <w:rFonts w:ascii="Arial Narrow" w:hAnsi="Arial Narrow"/>
          <w:sz w:val="20"/>
          <w:szCs w:val="20"/>
        </w:rPr>
        <w:t xml:space="preserve">ogosult arra, hogy kérésére az </w:t>
      </w:r>
      <w:r w:rsidR="008E3663">
        <w:rPr>
          <w:rFonts w:ascii="Arial Narrow" w:hAnsi="Arial Narrow"/>
          <w:sz w:val="20"/>
          <w:szCs w:val="20"/>
        </w:rPr>
        <w:t>Egyesület</w:t>
      </w:r>
      <w:r w:rsidRPr="00824ACE">
        <w:rPr>
          <w:rFonts w:ascii="Arial Narrow" w:hAnsi="Arial Narrow"/>
          <w:sz w:val="20"/>
          <w:szCs w:val="20"/>
        </w:rPr>
        <w:t xml:space="preserve"> indokolatlan késedelem nélkül helyesbítse a rá vonatkozó pontatlan személyes adatokat. </w:t>
      </w:r>
      <w:r w:rsidRPr="008E3663">
        <w:rPr>
          <w:rFonts w:ascii="Arial Narrow" w:hAnsi="Arial Narrow"/>
          <w:sz w:val="20"/>
          <w:szCs w:val="20"/>
        </w:rPr>
        <w:t xml:space="preserve">Figyelembe véve az adatkezelés célját, az érintett jogosult arra, hogy kérje a hiányos személyes adatok – egyebek mellett </w:t>
      </w:r>
      <w:r w:rsidR="006A4C0E" w:rsidRPr="008E3663">
        <w:rPr>
          <w:rFonts w:ascii="Arial Narrow" w:hAnsi="Arial Narrow"/>
          <w:sz w:val="20"/>
          <w:szCs w:val="20"/>
        </w:rPr>
        <w:t xml:space="preserve">jelen szabályzat </w:t>
      </w:r>
      <w:r w:rsidR="000E1132">
        <w:rPr>
          <w:rFonts w:ascii="Arial Narrow" w:hAnsi="Arial Narrow"/>
          <w:b/>
          <w:sz w:val="20"/>
          <w:szCs w:val="20"/>
        </w:rPr>
        <w:t>37</w:t>
      </w:r>
      <w:r w:rsidR="006A4C0E" w:rsidRPr="008E3663">
        <w:rPr>
          <w:rFonts w:ascii="Arial Narrow" w:hAnsi="Arial Narrow"/>
          <w:b/>
          <w:sz w:val="20"/>
          <w:szCs w:val="20"/>
        </w:rPr>
        <w:t>. számú melléklet</w:t>
      </w:r>
      <w:r w:rsidR="006A4C0E" w:rsidRPr="008E3663">
        <w:rPr>
          <w:rFonts w:ascii="Arial Narrow" w:hAnsi="Arial Narrow"/>
          <w:sz w:val="20"/>
          <w:szCs w:val="20"/>
        </w:rPr>
        <w:t>ében találhat</w:t>
      </w:r>
      <w:r w:rsidR="00FB4AF6" w:rsidRPr="008E3663">
        <w:rPr>
          <w:rFonts w:ascii="Arial Narrow" w:hAnsi="Arial Narrow"/>
          <w:sz w:val="20"/>
          <w:szCs w:val="20"/>
        </w:rPr>
        <w:t xml:space="preserve">ó </w:t>
      </w:r>
      <w:r w:rsidRPr="008E3663">
        <w:rPr>
          <w:rFonts w:ascii="Arial Narrow" w:hAnsi="Arial Narrow"/>
          <w:sz w:val="20"/>
          <w:szCs w:val="20"/>
        </w:rPr>
        <w:t>kiegészítő nyilatkozat útján történő – kiegészítését (Rendelet 16. cikk).</w:t>
      </w:r>
    </w:p>
    <w:p w14:paraId="749FA713" w14:textId="177FC3B0" w:rsidR="00E40BA8" w:rsidRPr="00E40BA8" w:rsidRDefault="00CF515D" w:rsidP="003522A1">
      <w:pPr>
        <w:pStyle w:val="Listaszerbekezds"/>
        <w:numPr>
          <w:ilvl w:val="0"/>
          <w:numId w:val="56"/>
        </w:numPr>
        <w:spacing w:before="120" w:after="0" w:line="240" w:lineRule="auto"/>
        <w:ind w:left="567" w:hanging="567"/>
        <w:jc w:val="both"/>
        <w:rPr>
          <w:rFonts w:ascii="Arial Narrow" w:hAnsi="Arial Narrow"/>
          <w:sz w:val="20"/>
          <w:szCs w:val="20"/>
        </w:rPr>
      </w:pPr>
      <w:bookmarkStart w:id="50" w:name="_Toc16500810"/>
      <w:r w:rsidRPr="008E3663">
        <w:rPr>
          <w:rStyle w:val="Cmsor1Char"/>
          <w:rFonts w:ascii="Arial Narrow" w:hAnsi="Arial Narrow"/>
          <w:b/>
          <w:color w:val="auto"/>
          <w:sz w:val="20"/>
          <w:szCs w:val="20"/>
          <w:u w:val="single"/>
        </w:rPr>
        <w:t>A törléshez való jog („az elfeledtetéshez való jog”)</w:t>
      </w:r>
      <w:bookmarkEnd w:id="50"/>
    </w:p>
    <w:p w14:paraId="739D7F06" w14:textId="7EED1C4E" w:rsidR="00CF515D" w:rsidRPr="00824ACE" w:rsidRDefault="00CF515D" w:rsidP="003522A1">
      <w:pPr>
        <w:pStyle w:val="Listaszerbekezds"/>
        <w:numPr>
          <w:ilvl w:val="1"/>
          <w:numId w:val="56"/>
        </w:numPr>
        <w:spacing w:after="0" w:line="240" w:lineRule="auto"/>
        <w:ind w:left="567" w:hanging="567"/>
        <w:jc w:val="both"/>
        <w:rPr>
          <w:rFonts w:ascii="Arial Narrow" w:hAnsi="Arial Narrow"/>
          <w:sz w:val="20"/>
          <w:szCs w:val="20"/>
        </w:rPr>
      </w:pPr>
      <w:r w:rsidRPr="008E3663">
        <w:rPr>
          <w:rFonts w:ascii="Arial Narrow" w:hAnsi="Arial Narrow"/>
          <w:sz w:val="20"/>
          <w:szCs w:val="20"/>
        </w:rPr>
        <w:t>Az érintett j</w:t>
      </w:r>
      <w:r w:rsidR="00212983" w:rsidRPr="008E3663">
        <w:rPr>
          <w:rFonts w:ascii="Arial Narrow" w:hAnsi="Arial Narrow"/>
          <w:sz w:val="20"/>
          <w:szCs w:val="20"/>
        </w:rPr>
        <w:t>ogosult arra, hogy</w:t>
      </w:r>
      <w:r w:rsidR="00FB4AF6" w:rsidRPr="008E3663">
        <w:rPr>
          <w:rFonts w:ascii="Arial Narrow" w:hAnsi="Arial Narrow"/>
          <w:sz w:val="20"/>
          <w:szCs w:val="20"/>
        </w:rPr>
        <w:t xml:space="preserve"> </w:t>
      </w:r>
      <w:r w:rsidR="00935E86" w:rsidRPr="008E3663">
        <w:rPr>
          <w:rFonts w:ascii="Arial Narrow" w:hAnsi="Arial Narrow"/>
          <w:sz w:val="20"/>
          <w:szCs w:val="20"/>
        </w:rPr>
        <w:t>a jelen S</w:t>
      </w:r>
      <w:r w:rsidR="00FB4AF6" w:rsidRPr="008E3663">
        <w:rPr>
          <w:rFonts w:ascii="Arial Narrow" w:hAnsi="Arial Narrow"/>
          <w:sz w:val="20"/>
          <w:szCs w:val="20"/>
        </w:rPr>
        <w:t xml:space="preserve">zabályzat </w:t>
      </w:r>
      <w:r w:rsidR="000E1132">
        <w:rPr>
          <w:rFonts w:ascii="Arial Narrow" w:hAnsi="Arial Narrow"/>
          <w:b/>
          <w:sz w:val="20"/>
          <w:szCs w:val="20"/>
        </w:rPr>
        <w:t>38</w:t>
      </w:r>
      <w:r w:rsidR="00FB4AF6" w:rsidRPr="008E3663">
        <w:rPr>
          <w:rFonts w:ascii="Arial Narrow" w:hAnsi="Arial Narrow"/>
          <w:b/>
          <w:sz w:val="20"/>
          <w:szCs w:val="20"/>
        </w:rPr>
        <w:t>. számú melléklet</w:t>
      </w:r>
      <w:r w:rsidR="00FB4AF6" w:rsidRPr="008E3663">
        <w:rPr>
          <w:rFonts w:ascii="Arial Narrow" w:hAnsi="Arial Narrow"/>
          <w:sz w:val="20"/>
          <w:szCs w:val="20"/>
        </w:rPr>
        <w:t xml:space="preserve">ében megtalálható minta </w:t>
      </w:r>
      <w:r w:rsidR="008E3663" w:rsidRPr="008E3663">
        <w:rPr>
          <w:rFonts w:ascii="Arial Narrow" w:hAnsi="Arial Narrow"/>
          <w:sz w:val="20"/>
          <w:szCs w:val="20"/>
        </w:rPr>
        <w:t xml:space="preserve">vagy azonos tartalmú kérelme </w:t>
      </w:r>
      <w:r w:rsidR="00FB4AF6" w:rsidRPr="008E3663">
        <w:rPr>
          <w:rFonts w:ascii="Arial Narrow" w:hAnsi="Arial Narrow"/>
          <w:sz w:val="20"/>
          <w:szCs w:val="20"/>
        </w:rPr>
        <w:t>alapján</w:t>
      </w:r>
      <w:r w:rsidR="00212983" w:rsidRPr="008E3663">
        <w:rPr>
          <w:rFonts w:ascii="Arial Narrow" w:hAnsi="Arial Narrow"/>
          <w:sz w:val="20"/>
          <w:szCs w:val="20"/>
        </w:rPr>
        <w:t xml:space="preserve"> kérésére az a</w:t>
      </w:r>
      <w:r w:rsidRPr="008E3663">
        <w:rPr>
          <w:rFonts w:ascii="Arial Narrow" w:hAnsi="Arial Narrow"/>
          <w:sz w:val="20"/>
          <w:szCs w:val="20"/>
        </w:rPr>
        <w:t>datkezelő indokolatlan késedelem nélkül törölje a rá vo</w:t>
      </w:r>
      <w:r w:rsidR="00212983" w:rsidRPr="008E3663">
        <w:rPr>
          <w:rFonts w:ascii="Arial Narrow" w:hAnsi="Arial Narrow"/>
          <w:sz w:val="20"/>
          <w:szCs w:val="20"/>
        </w:rPr>
        <w:t>natkozó személyes adatokat, az a</w:t>
      </w:r>
      <w:r w:rsidRPr="008E3663">
        <w:rPr>
          <w:rFonts w:ascii="Arial Narrow" w:hAnsi="Arial Narrow"/>
          <w:sz w:val="20"/>
          <w:szCs w:val="20"/>
        </w:rPr>
        <w:t xml:space="preserve">datkezelő pedig köteles arra, hogy az érintettre vonatkozó személyes adatokat indokolatlan késedelem nélkül törölje, ha a Rendeltben meghatározott </w:t>
      </w:r>
      <w:r w:rsidR="00212983" w:rsidRPr="008E3663">
        <w:rPr>
          <w:rFonts w:ascii="Arial Narrow" w:hAnsi="Arial Narrow" w:cs="Arial"/>
          <w:sz w:val="20"/>
          <w:szCs w:val="20"/>
        </w:rPr>
        <w:t xml:space="preserve">alábbi indokok valamelyike </w:t>
      </w:r>
      <w:r w:rsidR="00212983" w:rsidRPr="008E3663">
        <w:rPr>
          <w:rFonts w:ascii="Arial Narrow" w:hAnsi="Arial Narrow"/>
          <w:sz w:val="20"/>
          <w:szCs w:val="20"/>
        </w:rPr>
        <w:t>fennáll (Rendelet 17. cikk):</w:t>
      </w:r>
    </w:p>
    <w:p w14:paraId="7A516BC5" w14:textId="77777777" w:rsidR="008E3663" w:rsidRDefault="006728B0" w:rsidP="003522A1">
      <w:pPr>
        <w:pStyle w:val="Listaszerbekezds"/>
        <w:numPr>
          <w:ilvl w:val="0"/>
          <w:numId w:val="48"/>
        </w:numPr>
        <w:spacing w:after="0" w:line="240" w:lineRule="auto"/>
        <w:ind w:left="851" w:hanging="284"/>
        <w:jc w:val="both"/>
        <w:rPr>
          <w:rFonts w:ascii="Arial Narrow" w:hAnsi="Arial Narrow" w:cs="Arial"/>
          <w:sz w:val="20"/>
          <w:szCs w:val="20"/>
        </w:rPr>
      </w:pPr>
      <w:r w:rsidRPr="00824ACE">
        <w:rPr>
          <w:rFonts w:ascii="Arial Narrow" w:hAnsi="Arial Narrow" w:cs="Arial"/>
          <w:sz w:val="20"/>
          <w:szCs w:val="20"/>
        </w:rPr>
        <w:t>a személyes adatokra már nincs szükség abból a célból, amelyből azokat</w:t>
      </w:r>
      <w:r w:rsidR="008E3663">
        <w:rPr>
          <w:rFonts w:ascii="Arial Narrow" w:hAnsi="Arial Narrow" w:cs="Arial"/>
          <w:sz w:val="20"/>
          <w:szCs w:val="20"/>
        </w:rPr>
        <w:t xml:space="preserve"> az Egyesület gyűjtötte vagy más módon kezelte</w:t>
      </w:r>
      <w:r w:rsidRPr="00824ACE">
        <w:rPr>
          <w:rFonts w:ascii="Arial Narrow" w:hAnsi="Arial Narrow" w:cs="Arial"/>
          <w:sz w:val="20"/>
          <w:szCs w:val="20"/>
        </w:rPr>
        <w:t>;</w:t>
      </w:r>
    </w:p>
    <w:p w14:paraId="0482C32C" w14:textId="77777777" w:rsidR="008E3663" w:rsidRDefault="006728B0" w:rsidP="003522A1">
      <w:pPr>
        <w:pStyle w:val="Listaszerbekezds"/>
        <w:numPr>
          <w:ilvl w:val="0"/>
          <w:numId w:val="48"/>
        </w:numPr>
        <w:spacing w:after="0" w:line="240" w:lineRule="auto"/>
        <w:ind w:left="851" w:hanging="284"/>
        <w:jc w:val="both"/>
        <w:rPr>
          <w:rFonts w:ascii="Arial Narrow" w:hAnsi="Arial Narrow" w:cs="Arial"/>
          <w:sz w:val="20"/>
          <w:szCs w:val="20"/>
        </w:rPr>
      </w:pPr>
      <w:r w:rsidRPr="008E3663">
        <w:rPr>
          <w:rFonts w:ascii="Arial Narrow" w:hAnsi="Arial Narrow" w:cs="Arial"/>
          <w:sz w:val="20"/>
          <w:szCs w:val="20"/>
        </w:rPr>
        <w:t>az érintett visszavonja a Rendelet 6. cikk (1) bekezdésének a) pontja vagy a 9. cikk (2) bekezdésének a) pontja értelmében az adatkezelés alapját képező hozzájárulását, és az adatkezelésnek nincs más jogalapja;</w:t>
      </w:r>
    </w:p>
    <w:p w14:paraId="0907F633" w14:textId="77777777" w:rsidR="008E3663" w:rsidRDefault="00021B5F" w:rsidP="003522A1">
      <w:pPr>
        <w:pStyle w:val="Listaszerbekezds"/>
        <w:numPr>
          <w:ilvl w:val="0"/>
          <w:numId w:val="48"/>
        </w:numPr>
        <w:spacing w:after="0" w:line="240" w:lineRule="auto"/>
        <w:ind w:left="851" w:hanging="284"/>
        <w:jc w:val="both"/>
        <w:rPr>
          <w:rFonts w:ascii="Arial Narrow" w:hAnsi="Arial Narrow" w:cs="Arial"/>
          <w:sz w:val="20"/>
          <w:szCs w:val="20"/>
        </w:rPr>
      </w:pPr>
      <w:r w:rsidRPr="008E3663">
        <w:rPr>
          <w:rFonts w:ascii="Arial Narrow" w:hAnsi="Arial Narrow" w:cs="Arial"/>
          <w:sz w:val="20"/>
          <w:szCs w:val="20"/>
        </w:rPr>
        <w:t>az érintett a Rendelet</w:t>
      </w:r>
      <w:r w:rsidR="006728B0" w:rsidRPr="008E3663">
        <w:rPr>
          <w:rFonts w:ascii="Arial Narrow" w:hAnsi="Arial Narrow" w:cs="Arial"/>
          <w:sz w:val="20"/>
          <w:szCs w:val="20"/>
        </w:rPr>
        <w:t xml:space="preserve"> 21. cikk (1) bekezdése alapján tiltakozik az adatkezelése ellen, és nincs elsőbbséget élvező jogszerű ok az adatkezelésre, vagy az érintett a 21. cikk (2) bekezdése alapján tiltakozik az adatkezelés ellen;</w:t>
      </w:r>
    </w:p>
    <w:p w14:paraId="24D01BB2" w14:textId="77777777" w:rsidR="008E3663" w:rsidRDefault="006728B0" w:rsidP="003522A1">
      <w:pPr>
        <w:pStyle w:val="Listaszerbekezds"/>
        <w:numPr>
          <w:ilvl w:val="0"/>
          <w:numId w:val="48"/>
        </w:numPr>
        <w:spacing w:after="0" w:line="240" w:lineRule="auto"/>
        <w:ind w:left="851" w:hanging="284"/>
        <w:jc w:val="both"/>
        <w:rPr>
          <w:rFonts w:ascii="Arial Narrow" w:hAnsi="Arial Narrow" w:cs="Arial"/>
          <w:sz w:val="20"/>
          <w:szCs w:val="20"/>
        </w:rPr>
      </w:pPr>
      <w:r w:rsidRPr="008E3663">
        <w:rPr>
          <w:rFonts w:ascii="Arial Narrow" w:hAnsi="Arial Narrow" w:cs="Arial"/>
          <w:sz w:val="20"/>
          <w:szCs w:val="20"/>
        </w:rPr>
        <w:t>a személyes adatokat</w:t>
      </w:r>
      <w:r w:rsidR="008E3663">
        <w:rPr>
          <w:rFonts w:ascii="Arial Narrow" w:hAnsi="Arial Narrow" w:cs="Arial"/>
          <w:sz w:val="20"/>
          <w:szCs w:val="20"/>
        </w:rPr>
        <w:t xml:space="preserve"> az Egyesület jogellenesen kezelte</w:t>
      </w:r>
      <w:r w:rsidRPr="008E3663">
        <w:rPr>
          <w:rFonts w:ascii="Arial Narrow" w:hAnsi="Arial Narrow" w:cs="Arial"/>
          <w:sz w:val="20"/>
          <w:szCs w:val="20"/>
        </w:rPr>
        <w:t>;</w:t>
      </w:r>
    </w:p>
    <w:p w14:paraId="500BFD6A" w14:textId="77777777" w:rsidR="00130FAC" w:rsidRDefault="006728B0" w:rsidP="003522A1">
      <w:pPr>
        <w:pStyle w:val="Listaszerbekezds"/>
        <w:numPr>
          <w:ilvl w:val="0"/>
          <w:numId w:val="48"/>
        </w:numPr>
        <w:spacing w:after="0" w:line="240" w:lineRule="auto"/>
        <w:ind w:left="851" w:hanging="284"/>
        <w:jc w:val="both"/>
        <w:rPr>
          <w:rFonts w:ascii="Arial Narrow" w:hAnsi="Arial Narrow" w:cs="Arial"/>
          <w:sz w:val="20"/>
          <w:szCs w:val="20"/>
        </w:rPr>
      </w:pPr>
      <w:r w:rsidRPr="008E3663">
        <w:rPr>
          <w:rFonts w:ascii="Arial Narrow" w:hAnsi="Arial Narrow" w:cs="Arial"/>
          <w:sz w:val="20"/>
          <w:szCs w:val="20"/>
        </w:rPr>
        <w:t>a személyes adatokat az Adatkezelőre alkalmazandó uniós vagy tagállami jogban előírt jogi kötelezettség teljesítéséhez törölni kell;</w:t>
      </w:r>
    </w:p>
    <w:p w14:paraId="743E6E56" w14:textId="1856A474" w:rsidR="006728B0" w:rsidRPr="00130FAC" w:rsidRDefault="006728B0" w:rsidP="003522A1">
      <w:pPr>
        <w:pStyle w:val="Listaszerbekezds"/>
        <w:numPr>
          <w:ilvl w:val="0"/>
          <w:numId w:val="48"/>
        </w:numPr>
        <w:spacing w:after="0" w:line="240" w:lineRule="auto"/>
        <w:ind w:left="851" w:hanging="284"/>
        <w:jc w:val="both"/>
        <w:rPr>
          <w:rFonts w:ascii="Arial Narrow" w:hAnsi="Arial Narrow" w:cs="Arial"/>
          <w:sz w:val="20"/>
          <w:szCs w:val="20"/>
        </w:rPr>
      </w:pPr>
      <w:r w:rsidRPr="00130FAC">
        <w:rPr>
          <w:rFonts w:ascii="Arial Narrow" w:hAnsi="Arial Narrow" w:cs="Arial"/>
          <w:sz w:val="20"/>
          <w:szCs w:val="20"/>
        </w:rPr>
        <w:t>a személyes adatok gyűjtésére a Rendelet 8. cikk (1) bekezdésében említett, információs társadalommal összefüggő szolgáltatások kínálásával kapcsolatosan került sor.</w:t>
      </w:r>
    </w:p>
    <w:p w14:paraId="36699F14" w14:textId="1DC86A07" w:rsidR="006728B0" w:rsidRPr="00130FAC" w:rsidRDefault="003302C5"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 xml:space="preserve">Ha az </w:t>
      </w:r>
      <w:r w:rsidR="00130FAC">
        <w:rPr>
          <w:rFonts w:ascii="Arial Narrow" w:hAnsi="Arial Narrow" w:cs="Arial"/>
          <w:sz w:val="20"/>
          <w:szCs w:val="20"/>
        </w:rPr>
        <w:t>Egyesület</w:t>
      </w:r>
      <w:r w:rsidR="006728B0" w:rsidRPr="00824ACE">
        <w:rPr>
          <w:rFonts w:ascii="Arial Narrow" w:hAnsi="Arial Narrow" w:cs="Arial"/>
          <w:sz w:val="20"/>
          <w:szCs w:val="20"/>
        </w:rPr>
        <w:t xml:space="preserve"> nyilvánosságra hozta a </w:t>
      </w:r>
      <w:r w:rsidR="00021B5F">
        <w:rPr>
          <w:rFonts w:ascii="Arial Narrow" w:hAnsi="Arial Narrow" w:cs="Arial"/>
          <w:sz w:val="20"/>
          <w:szCs w:val="20"/>
        </w:rPr>
        <w:t xml:space="preserve">személyes adatot, és az előbbi </w:t>
      </w:r>
      <w:r w:rsidR="006728B0" w:rsidRPr="00824ACE">
        <w:rPr>
          <w:rFonts w:ascii="Arial Narrow" w:hAnsi="Arial Narrow" w:cs="Arial"/>
          <w:sz w:val="20"/>
          <w:szCs w:val="20"/>
        </w:rPr>
        <w:t>pont értelmében azt törölni köteles, az elérhető technológia és a megvalósítás költségeinek fig</w:t>
      </w:r>
      <w:r w:rsidR="009953F8">
        <w:rPr>
          <w:rFonts w:ascii="Arial Narrow" w:hAnsi="Arial Narrow" w:cs="Arial"/>
          <w:sz w:val="20"/>
          <w:szCs w:val="20"/>
        </w:rPr>
        <w:t>yelembevételével megteszi az és</w:t>
      </w:r>
      <w:r w:rsidR="006728B0" w:rsidRPr="00824ACE">
        <w:rPr>
          <w:rFonts w:ascii="Arial Narrow" w:hAnsi="Arial Narrow" w:cs="Arial"/>
          <w:sz w:val="20"/>
          <w:szCs w:val="20"/>
        </w:rPr>
        <w:t>szerűen elvárható lépéseket – ideértve technikai intézkedéseket – annak érdekében, hogy t</w:t>
      </w:r>
      <w:r>
        <w:rPr>
          <w:rFonts w:ascii="Arial Narrow" w:hAnsi="Arial Narrow" w:cs="Arial"/>
          <w:sz w:val="20"/>
          <w:szCs w:val="20"/>
        </w:rPr>
        <w:t>ájékoztassa az adatokat kezelő a</w:t>
      </w:r>
      <w:r w:rsidR="006728B0" w:rsidRPr="00824ACE">
        <w:rPr>
          <w:rFonts w:ascii="Arial Narrow" w:hAnsi="Arial Narrow" w:cs="Arial"/>
          <w:sz w:val="20"/>
          <w:szCs w:val="20"/>
        </w:rPr>
        <w:t>datkezelőket,</w:t>
      </w:r>
      <w:r>
        <w:rPr>
          <w:rFonts w:ascii="Arial Narrow" w:hAnsi="Arial Narrow" w:cs="Arial"/>
          <w:sz w:val="20"/>
          <w:szCs w:val="20"/>
        </w:rPr>
        <w:t xml:space="preserve"> adatfeldo</w:t>
      </w:r>
      <w:r w:rsidR="009953F8">
        <w:rPr>
          <w:rFonts w:ascii="Arial Narrow" w:hAnsi="Arial Narrow" w:cs="Arial"/>
          <w:sz w:val="20"/>
          <w:szCs w:val="20"/>
        </w:rPr>
        <w:t>l</w:t>
      </w:r>
      <w:r>
        <w:rPr>
          <w:rFonts w:ascii="Arial Narrow" w:hAnsi="Arial Narrow" w:cs="Arial"/>
          <w:sz w:val="20"/>
          <w:szCs w:val="20"/>
        </w:rPr>
        <w:t>gozókat,</w:t>
      </w:r>
      <w:r w:rsidR="006728B0" w:rsidRPr="00824ACE">
        <w:rPr>
          <w:rFonts w:ascii="Arial Narrow" w:hAnsi="Arial Narrow" w:cs="Arial"/>
          <w:sz w:val="20"/>
          <w:szCs w:val="20"/>
        </w:rPr>
        <w:t xml:space="preserve"> hogy az érintett kérelmezte tőlük a szóban forgó személyes adatokra mutató linkek vagy e személyes adatok másolatának, illetve másodpéldányának törlését.</w:t>
      </w:r>
    </w:p>
    <w:p w14:paraId="0D08A2C7" w14:textId="77777777" w:rsidR="006728B0" w:rsidRPr="00824ACE" w:rsidRDefault="00021B5F"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 xml:space="preserve"> Az </w:t>
      </w:r>
      <w:r w:rsidR="003302C5">
        <w:rPr>
          <w:rFonts w:ascii="Arial Narrow" w:hAnsi="Arial Narrow" w:cs="Arial"/>
          <w:sz w:val="20"/>
          <w:szCs w:val="20"/>
        </w:rPr>
        <w:t>előző két</w:t>
      </w:r>
      <w:r>
        <w:rPr>
          <w:rFonts w:ascii="Arial Narrow" w:hAnsi="Arial Narrow" w:cs="Arial"/>
          <w:sz w:val="20"/>
          <w:szCs w:val="20"/>
        </w:rPr>
        <w:t xml:space="preserve"> pont</w:t>
      </w:r>
      <w:r w:rsidR="006728B0" w:rsidRPr="00824ACE">
        <w:rPr>
          <w:rFonts w:ascii="Arial Narrow" w:hAnsi="Arial Narrow" w:cs="Arial"/>
          <w:sz w:val="20"/>
          <w:szCs w:val="20"/>
        </w:rPr>
        <w:t xml:space="preserve"> nem alkalmazandó, amennyiben az adatkezelés szükséges:</w:t>
      </w:r>
    </w:p>
    <w:p w14:paraId="02EA13DB" w14:textId="77777777" w:rsidR="00130FAC" w:rsidRDefault="006728B0" w:rsidP="003522A1">
      <w:pPr>
        <w:pStyle w:val="Listaszerbekezds"/>
        <w:numPr>
          <w:ilvl w:val="0"/>
          <w:numId w:val="49"/>
        </w:numPr>
        <w:spacing w:after="0" w:line="240" w:lineRule="auto"/>
        <w:ind w:left="851" w:hanging="284"/>
        <w:jc w:val="both"/>
        <w:rPr>
          <w:rFonts w:ascii="Arial Narrow" w:hAnsi="Arial Narrow" w:cs="Arial"/>
          <w:sz w:val="20"/>
          <w:szCs w:val="20"/>
        </w:rPr>
      </w:pPr>
      <w:r w:rsidRPr="00824ACE">
        <w:rPr>
          <w:rFonts w:ascii="Arial Narrow" w:hAnsi="Arial Narrow" w:cs="Arial"/>
          <w:sz w:val="20"/>
          <w:szCs w:val="20"/>
        </w:rPr>
        <w:t>a véleménynyilvánítás szabadságához és a tájékozódáshoz való jog gyakorlása céljából;</w:t>
      </w:r>
    </w:p>
    <w:p w14:paraId="543ECA92" w14:textId="77777777" w:rsidR="00130FAC" w:rsidRDefault="006728B0" w:rsidP="003522A1">
      <w:pPr>
        <w:pStyle w:val="Listaszerbekezds"/>
        <w:numPr>
          <w:ilvl w:val="0"/>
          <w:numId w:val="49"/>
        </w:numPr>
        <w:spacing w:after="0" w:line="240" w:lineRule="auto"/>
        <w:ind w:left="851" w:hanging="284"/>
        <w:jc w:val="both"/>
        <w:rPr>
          <w:rFonts w:ascii="Arial Narrow" w:hAnsi="Arial Narrow" w:cs="Arial"/>
          <w:sz w:val="20"/>
          <w:szCs w:val="20"/>
        </w:rPr>
      </w:pPr>
      <w:r w:rsidRPr="00130FAC">
        <w:rPr>
          <w:rFonts w:ascii="Arial Narrow" w:hAnsi="Arial Narrow" w:cs="Arial"/>
          <w:sz w:val="20"/>
          <w:szCs w:val="20"/>
        </w:rPr>
        <w:t>a személy</w:t>
      </w:r>
      <w:r w:rsidR="00130FAC">
        <w:rPr>
          <w:rFonts w:ascii="Arial Narrow" w:hAnsi="Arial Narrow" w:cs="Arial"/>
          <w:sz w:val="20"/>
          <w:szCs w:val="20"/>
        </w:rPr>
        <w:t>es adatok kezelését előíró, az A</w:t>
      </w:r>
      <w:r w:rsidRPr="00130FAC">
        <w:rPr>
          <w:rFonts w:ascii="Arial Narrow" w:hAnsi="Arial Narrow" w:cs="Arial"/>
          <w:sz w:val="20"/>
          <w:szCs w:val="20"/>
        </w:rPr>
        <w:t>datkezelőre alkalmazandó uniós vagy tagállami jog szerinti kötelezettség teljesítés</w:t>
      </w:r>
      <w:r w:rsidR="00130FAC">
        <w:rPr>
          <w:rFonts w:ascii="Arial Narrow" w:hAnsi="Arial Narrow" w:cs="Arial"/>
          <w:sz w:val="20"/>
          <w:szCs w:val="20"/>
        </w:rPr>
        <w:t>e, illetve közérdekből vagy az A</w:t>
      </w:r>
      <w:r w:rsidRPr="00130FAC">
        <w:rPr>
          <w:rFonts w:ascii="Arial Narrow" w:hAnsi="Arial Narrow" w:cs="Arial"/>
          <w:sz w:val="20"/>
          <w:szCs w:val="20"/>
        </w:rPr>
        <w:t>datkezelőre ruházott közhatalmi jogosítvány gyakorlása keretében végzett feladat végrehajtása céljából;</w:t>
      </w:r>
    </w:p>
    <w:p w14:paraId="6A6413B6" w14:textId="77777777" w:rsidR="00130FAC" w:rsidRDefault="00021B5F" w:rsidP="003522A1">
      <w:pPr>
        <w:pStyle w:val="Listaszerbekezds"/>
        <w:numPr>
          <w:ilvl w:val="0"/>
          <w:numId w:val="49"/>
        </w:numPr>
        <w:spacing w:after="0" w:line="240" w:lineRule="auto"/>
        <w:ind w:left="851" w:hanging="284"/>
        <w:jc w:val="both"/>
        <w:rPr>
          <w:rFonts w:ascii="Arial Narrow" w:hAnsi="Arial Narrow" w:cs="Arial"/>
          <w:sz w:val="20"/>
          <w:szCs w:val="20"/>
        </w:rPr>
      </w:pPr>
      <w:r w:rsidRPr="00130FAC">
        <w:rPr>
          <w:rFonts w:ascii="Arial Narrow" w:hAnsi="Arial Narrow" w:cs="Arial"/>
          <w:sz w:val="20"/>
          <w:szCs w:val="20"/>
        </w:rPr>
        <w:t>a Rendelet</w:t>
      </w:r>
      <w:r w:rsidR="006728B0" w:rsidRPr="00130FAC">
        <w:rPr>
          <w:rFonts w:ascii="Arial Narrow" w:hAnsi="Arial Narrow" w:cs="Arial"/>
          <w:sz w:val="20"/>
          <w:szCs w:val="20"/>
        </w:rPr>
        <w:t xml:space="preserve"> 9. cikk (2) bekezdése h) és i) pontjának, valamint a 9. cikk (3) bekezdésének megfelelően a népegészségügy területét érintő közérdek alapján;</w:t>
      </w:r>
    </w:p>
    <w:p w14:paraId="46F3538D" w14:textId="77777777" w:rsidR="00130FAC" w:rsidRDefault="00021B5F" w:rsidP="003522A1">
      <w:pPr>
        <w:pStyle w:val="Listaszerbekezds"/>
        <w:numPr>
          <w:ilvl w:val="0"/>
          <w:numId w:val="49"/>
        </w:numPr>
        <w:spacing w:after="0" w:line="240" w:lineRule="auto"/>
        <w:ind w:left="851" w:hanging="284"/>
        <w:jc w:val="both"/>
        <w:rPr>
          <w:rFonts w:ascii="Arial Narrow" w:hAnsi="Arial Narrow" w:cs="Arial"/>
          <w:sz w:val="20"/>
          <w:szCs w:val="20"/>
        </w:rPr>
      </w:pPr>
      <w:r w:rsidRPr="00130FAC">
        <w:rPr>
          <w:rFonts w:ascii="Arial Narrow" w:hAnsi="Arial Narrow" w:cs="Arial"/>
          <w:sz w:val="20"/>
          <w:szCs w:val="20"/>
        </w:rPr>
        <w:t xml:space="preserve">a Rendelet </w:t>
      </w:r>
      <w:r w:rsidR="006728B0" w:rsidRPr="00130FAC">
        <w:rPr>
          <w:rFonts w:ascii="Arial Narrow" w:hAnsi="Arial Narrow" w:cs="Arial"/>
          <w:sz w:val="20"/>
          <w:szCs w:val="20"/>
        </w:rPr>
        <w:t>89. cikk (1) bekezdésével összhangban a közérdekű archiválás céljából, tudományos és történelmi kutatási célból vagy statisztikai cé</w:t>
      </w:r>
      <w:r w:rsidRPr="00130FAC">
        <w:rPr>
          <w:rFonts w:ascii="Arial Narrow" w:hAnsi="Arial Narrow" w:cs="Arial"/>
          <w:sz w:val="20"/>
          <w:szCs w:val="20"/>
        </w:rPr>
        <w:t xml:space="preserve">lból, amennyiben </w:t>
      </w:r>
      <w:r w:rsidR="00130FAC">
        <w:rPr>
          <w:rFonts w:ascii="Arial Narrow" w:hAnsi="Arial Narrow" w:cs="Arial"/>
          <w:sz w:val="20"/>
          <w:szCs w:val="20"/>
        </w:rPr>
        <w:t>a törléshez való</w:t>
      </w:r>
      <w:r w:rsidR="006728B0" w:rsidRPr="00130FAC">
        <w:rPr>
          <w:rFonts w:ascii="Arial Narrow" w:hAnsi="Arial Narrow" w:cs="Arial"/>
          <w:sz w:val="20"/>
          <w:szCs w:val="20"/>
        </w:rPr>
        <w:t xml:space="preserve"> jog </w:t>
      </w:r>
      <w:r w:rsidR="00130FAC">
        <w:rPr>
          <w:rFonts w:ascii="Arial Narrow" w:hAnsi="Arial Narrow" w:cs="Arial"/>
          <w:sz w:val="20"/>
          <w:szCs w:val="20"/>
        </w:rPr>
        <w:t xml:space="preserve">érvényesülése </w:t>
      </w:r>
      <w:r w:rsidR="006728B0" w:rsidRPr="00130FAC">
        <w:rPr>
          <w:rFonts w:ascii="Arial Narrow" w:hAnsi="Arial Narrow" w:cs="Arial"/>
          <w:sz w:val="20"/>
          <w:szCs w:val="20"/>
        </w:rPr>
        <w:t>valószínűsíthetően lehetetlenné tenné vagy komolyan veszélyeztetné ezt az adatkezelést; vagy</w:t>
      </w:r>
    </w:p>
    <w:p w14:paraId="58BE04A1" w14:textId="1BAEDDDF" w:rsidR="006728B0" w:rsidRPr="00C136E2" w:rsidRDefault="006728B0" w:rsidP="003522A1">
      <w:pPr>
        <w:pStyle w:val="Listaszerbekezds"/>
        <w:numPr>
          <w:ilvl w:val="0"/>
          <w:numId w:val="49"/>
        </w:numPr>
        <w:spacing w:after="0" w:line="240" w:lineRule="auto"/>
        <w:ind w:left="851" w:hanging="284"/>
        <w:jc w:val="both"/>
        <w:rPr>
          <w:rFonts w:ascii="Arial Narrow" w:hAnsi="Arial Narrow" w:cs="Arial"/>
          <w:sz w:val="20"/>
          <w:szCs w:val="20"/>
        </w:rPr>
      </w:pPr>
      <w:r w:rsidRPr="00130FAC">
        <w:rPr>
          <w:rFonts w:ascii="Arial Narrow" w:hAnsi="Arial Narrow" w:cs="Arial"/>
          <w:sz w:val="20"/>
          <w:szCs w:val="20"/>
        </w:rPr>
        <w:t>jogi igények előterjesztéséhez, érvényesítéséhez, illetve védelméhez (Rendelet 17. cikk).</w:t>
      </w:r>
    </w:p>
    <w:p w14:paraId="08BFCCC8" w14:textId="72F3F039" w:rsidR="00E40BA8" w:rsidRPr="00E40BA8" w:rsidRDefault="00CF515D" w:rsidP="003522A1">
      <w:pPr>
        <w:pStyle w:val="Listaszerbekezds"/>
        <w:numPr>
          <w:ilvl w:val="0"/>
          <w:numId w:val="56"/>
        </w:numPr>
        <w:spacing w:before="120" w:after="0" w:line="240" w:lineRule="auto"/>
        <w:ind w:left="567" w:hanging="567"/>
        <w:jc w:val="both"/>
        <w:rPr>
          <w:rFonts w:ascii="Arial Narrow" w:hAnsi="Arial Narrow"/>
          <w:sz w:val="20"/>
          <w:szCs w:val="20"/>
        </w:rPr>
      </w:pPr>
      <w:bookmarkStart w:id="51" w:name="_Toc16500811"/>
      <w:r w:rsidRPr="00FE773E">
        <w:rPr>
          <w:rStyle w:val="Cmsor1Char"/>
          <w:rFonts w:ascii="Arial Narrow" w:hAnsi="Arial Narrow"/>
          <w:b/>
          <w:color w:val="auto"/>
          <w:sz w:val="20"/>
          <w:szCs w:val="20"/>
          <w:u w:val="single"/>
        </w:rPr>
        <w:t>Az adatkezelés korlátozásához való jog</w:t>
      </w:r>
      <w:bookmarkEnd w:id="51"/>
    </w:p>
    <w:p w14:paraId="0CC46EC8" w14:textId="192C0589" w:rsidR="00CF515D" w:rsidRPr="00824ACE" w:rsidRDefault="00CF515D" w:rsidP="003522A1">
      <w:pPr>
        <w:pStyle w:val="Listaszerbekezds"/>
        <w:numPr>
          <w:ilvl w:val="1"/>
          <w:numId w:val="56"/>
        </w:numPr>
        <w:spacing w:after="0" w:line="240" w:lineRule="auto"/>
        <w:ind w:left="567" w:hanging="567"/>
        <w:jc w:val="both"/>
        <w:rPr>
          <w:rFonts w:ascii="Arial Narrow" w:hAnsi="Arial Narrow"/>
          <w:sz w:val="20"/>
          <w:szCs w:val="20"/>
        </w:rPr>
      </w:pPr>
      <w:r w:rsidRPr="00824ACE">
        <w:rPr>
          <w:rFonts w:ascii="Arial Narrow" w:hAnsi="Arial Narrow"/>
          <w:sz w:val="20"/>
          <w:szCs w:val="20"/>
        </w:rPr>
        <w:t>Az érintett j</w:t>
      </w:r>
      <w:r w:rsidR="003302C5">
        <w:rPr>
          <w:rFonts w:ascii="Arial Narrow" w:hAnsi="Arial Narrow"/>
          <w:sz w:val="20"/>
          <w:szCs w:val="20"/>
        </w:rPr>
        <w:t xml:space="preserve">ogosult arra, </w:t>
      </w:r>
      <w:r w:rsidR="003302C5" w:rsidRPr="00FE773E">
        <w:rPr>
          <w:rFonts w:ascii="Arial Narrow" w:hAnsi="Arial Narrow"/>
          <w:sz w:val="20"/>
          <w:szCs w:val="20"/>
        </w:rPr>
        <w:t xml:space="preserve">hogy </w:t>
      </w:r>
      <w:r w:rsidR="00935E86" w:rsidRPr="00FE773E">
        <w:rPr>
          <w:rFonts w:ascii="Arial Narrow" w:hAnsi="Arial Narrow"/>
          <w:sz w:val="20"/>
          <w:szCs w:val="20"/>
        </w:rPr>
        <w:t>a jelen S</w:t>
      </w:r>
      <w:r w:rsidR="00FB4AF6" w:rsidRPr="00FE773E">
        <w:rPr>
          <w:rFonts w:ascii="Arial Narrow" w:hAnsi="Arial Narrow"/>
          <w:sz w:val="20"/>
          <w:szCs w:val="20"/>
        </w:rPr>
        <w:t xml:space="preserve">zabályzat </w:t>
      </w:r>
      <w:r w:rsidR="000E1132">
        <w:rPr>
          <w:rFonts w:ascii="Arial Narrow" w:hAnsi="Arial Narrow"/>
          <w:b/>
          <w:sz w:val="20"/>
          <w:szCs w:val="20"/>
        </w:rPr>
        <w:t>39</w:t>
      </w:r>
      <w:r w:rsidR="00FB4AF6" w:rsidRPr="00FE773E">
        <w:rPr>
          <w:rFonts w:ascii="Arial Narrow" w:hAnsi="Arial Narrow"/>
          <w:b/>
          <w:sz w:val="20"/>
          <w:szCs w:val="20"/>
        </w:rPr>
        <w:t>. számú melléklet</w:t>
      </w:r>
      <w:r w:rsidR="00FE773E" w:rsidRPr="00FE773E">
        <w:rPr>
          <w:rFonts w:ascii="Arial Narrow" w:hAnsi="Arial Narrow"/>
          <w:sz w:val="20"/>
          <w:szCs w:val="20"/>
        </w:rPr>
        <w:t>ében található kérelem minta segítségével, vagy azonos tartalmú kérelem útján a</w:t>
      </w:r>
      <w:r w:rsidR="00FB4AF6" w:rsidRPr="00FE773E">
        <w:rPr>
          <w:rFonts w:ascii="Arial Narrow" w:hAnsi="Arial Narrow"/>
          <w:sz w:val="20"/>
          <w:szCs w:val="20"/>
        </w:rPr>
        <w:t xml:space="preserve"> </w:t>
      </w:r>
      <w:r w:rsidR="00FE773E" w:rsidRPr="00FE773E">
        <w:rPr>
          <w:rFonts w:ascii="Arial Narrow" w:hAnsi="Arial Narrow"/>
          <w:sz w:val="20"/>
          <w:szCs w:val="20"/>
        </w:rPr>
        <w:t>kérésére az A</w:t>
      </w:r>
      <w:r w:rsidRPr="00FE773E">
        <w:rPr>
          <w:rFonts w:ascii="Arial Narrow" w:hAnsi="Arial Narrow"/>
          <w:sz w:val="20"/>
          <w:szCs w:val="20"/>
        </w:rPr>
        <w:t>datkezelő ko</w:t>
      </w:r>
      <w:r w:rsidR="003302C5" w:rsidRPr="00FE773E">
        <w:rPr>
          <w:rFonts w:ascii="Arial Narrow" w:hAnsi="Arial Narrow"/>
          <w:sz w:val="20"/>
          <w:szCs w:val="20"/>
        </w:rPr>
        <w:t>rlátozza az adatkezelést, ha a R</w:t>
      </w:r>
      <w:r w:rsidRPr="00FE773E">
        <w:rPr>
          <w:rFonts w:ascii="Arial Narrow" w:hAnsi="Arial Narrow"/>
          <w:sz w:val="20"/>
          <w:szCs w:val="20"/>
        </w:rPr>
        <w:t xml:space="preserve">endeltben meghatározott </w:t>
      </w:r>
      <w:r w:rsidR="009F0AEC">
        <w:rPr>
          <w:rFonts w:ascii="Arial Narrow" w:hAnsi="Arial Narrow"/>
          <w:sz w:val="20"/>
          <w:szCs w:val="20"/>
        </w:rPr>
        <w:t xml:space="preserve">alábbi </w:t>
      </w:r>
      <w:r w:rsidRPr="00FE773E">
        <w:rPr>
          <w:rFonts w:ascii="Arial Narrow" w:hAnsi="Arial Narrow"/>
          <w:sz w:val="20"/>
          <w:szCs w:val="20"/>
        </w:rPr>
        <w:t xml:space="preserve">feltételek </w:t>
      </w:r>
      <w:r w:rsidR="009F0AEC">
        <w:rPr>
          <w:rFonts w:ascii="Arial Narrow" w:hAnsi="Arial Narrow"/>
          <w:sz w:val="20"/>
          <w:szCs w:val="20"/>
        </w:rPr>
        <w:t>teljesülnek (Rendelet 18. cikk):</w:t>
      </w:r>
    </w:p>
    <w:p w14:paraId="0FDF1671" w14:textId="77777777" w:rsidR="009F0AEC" w:rsidRDefault="006728B0" w:rsidP="003522A1">
      <w:pPr>
        <w:pStyle w:val="Listaszerbekezds"/>
        <w:numPr>
          <w:ilvl w:val="0"/>
          <w:numId w:val="50"/>
        </w:numPr>
        <w:spacing w:after="0" w:line="240" w:lineRule="auto"/>
        <w:ind w:left="851" w:hanging="284"/>
        <w:jc w:val="both"/>
        <w:rPr>
          <w:rFonts w:ascii="Arial Narrow" w:hAnsi="Arial Narrow" w:cs="Arial"/>
          <w:sz w:val="20"/>
          <w:szCs w:val="20"/>
        </w:rPr>
      </w:pPr>
      <w:r w:rsidRPr="00824ACE">
        <w:rPr>
          <w:rFonts w:ascii="Arial Narrow" w:hAnsi="Arial Narrow" w:cs="Arial"/>
          <w:sz w:val="20"/>
          <w:szCs w:val="20"/>
        </w:rPr>
        <w:t>az érintett vitatja a személyes adatok pontosságát, ez esetben a korlátozás arra az időtartamra vonatkozik,</w:t>
      </w:r>
      <w:r w:rsidR="009F0AEC">
        <w:rPr>
          <w:rFonts w:ascii="Arial Narrow" w:hAnsi="Arial Narrow" w:cs="Arial"/>
          <w:sz w:val="20"/>
          <w:szCs w:val="20"/>
        </w:rPr>
        <w:t xml:space="preserve"> amely lehetővé teszi, hogy az A</w:t>
      </w:r>
      <w:r w:rsidRPr="00824ACE">
        <w:rPr>
          <w:rFonts w:ascii="Arial Narrow" w:hAnsi="Arial Narrow" w:cs="Arial"/>
          <w:sz w:val="20"/>
          <w:szCs w:val="20"/>
        </w:rPr>
        <w:t>datkezelő ellenőrizze a személyes adatok pontosságát;</w:t>
      </w:r>
    </w:p>
    <w:p w14:paraId="3BBA3A44" w14:textId="77777777" w:rsidR="009F0AEC" w:rsidRDefault="006728B0" w:rsidP="003522A1">
      <w:pPr>
        <w:pStyle w:val="Listaszerbekezds"/>
        <w:numPr>
          <w:ilvl w:val="0"/>
          <w:numId w:val="50"/>
        </w:numPr>
        <w:spacing w:after="0" w:line="240" w:lineRule="auto"/>
        <w:ind w:left="851" w:hanging="284"/>
        <w:jc w:val="both"/>
        <w:rPr>
          <w:rFonts w:ascii="Arial Narrow" w:hAnsi="Arial Narrow" w:cs="Arial"/>
          <w:sz w:val="20"/>
          <w:szCs w:val="20"/>
        </w:rPr>
      </w:pPr>
      <w:r w:rsidRPr="009F0AEC">
        <w:rPr>
          <w:rFonts w:ascii="Arial Narrow" w:hAnsi="Arial Narrow" w:cs="Arial"/>
          <w:sz w:val="20"/>
          <w:szCs w:val="20"/>
        </w:rPr>
        <w:t xml:space="preserve">az adatkezelés jogellenes, és az érintett ellenzi az adatok törlését, és </w:t>
      </w:r>
      <w:proofErr w:type="gramStart"/>
      <w:r w:rsidRPr="009F0AEC">
        <w:rPr>
          <w:rFonts w:ascii="Arial Narrow" w:hAnsi="Arial Narrow" w:cs="Arial"/>
          <w:sz w:val="20"/>
          <w:szCs w:val="20"/>
        </w:rPr>
        <w:t>ehelyett</w:t>
      </w:r>
      <w:proofErr w:type="gramEnd"/>
      <w:r w:rsidRPr="009F0AEC">
        <w:rPr>
          <w:rFonts w:ascii="Arial Narrow" w:hAnsi="Arial Narrow" w:cs="Arial"/>
          <w:sz w:val="20"/>
          <w:szCs w:val="20"/>
        </w:rPr>
        <w:t xml:space="preserve"> kéri azok felhasználásának korlátozását;</w:t>
      </w:r>
    </w:p>
    <w:p w14:paraId="643375ED" w14:textId="77777777" w:rsidR="009F0AEC" w:rsidRDefault="009F0AEC" w:rsidP="003522A1">
      <w:pPr>
        <w:pStyle w:val="Listaszerbekezds"/>
        <w:numPr>
          <w:ilvl w:val="0"/>
          <w:numId w:val="50"/>
        </w:numPr>
        <w:spacing w:after="0" w:line="240" w:lineRule="auto"/>
        <w:ind w:left="851" w:hanging="284"/>
        <w:jc w:val="both"/>
        <w:rPr>
          <w:rFonts w:ascii="Arial Narrow" w:hAnsi="Arial Narrow" w:cs="Arial"/>
          <w:sz w:val="20"/>
          <w:szCs w:val="20"/>
        </w:rPr>
      </w:pPr>
      <w:r>
        <w:rPr>
          <w:rFonts w:ascii="Arial Narrow" w:hAnsi="Arial Narrow" w:cs="Arial"/>
          <w:sz w:val="20"/>
          <w:szCs w:val="20"/>
        </w:rPr>
        <w:t>az A</w:t>
      </w:r>
      <w:r w:rsidR="006728B0" w:rsidRPr="009F0AEC">
        <w:rPr>
          <w:rFonts w:ascii="Arial Narrow" w:hAnsi="Arial Narrow" w:cs="Arial"/>
          <w:sz w:val="20"/>
          <w:szCs w:val="20"/>
        </w:rPr>
        <w:t>datkezelőnek már nincs szüksége a személyes adatokra adatkezelés céljából, de az érintett igényli azokat jogi igények előterjesztéséhez, érvényesítéséhez vagy védelméhez; vagy</w:t>
      </w:r>
    </w:p>
    <w:p w14:paraId="73BF1A06" w14:textId="1A06E8F7" w:rsidR="006728B0" w:rsidRPr="009F0AEC" w:rsidRDefault="006728B0" w:rsidP="003522A1">
      <w:pPr>
        <w:pStyle w:val="Listaszerbekezds"/>
        <w:numPr>
          <w:ilvl w:val="0"/>
          <w:numId w:val="50"/>
        </w:numPr>
        <w:spacing w:after="0" w:line="240" w:lineRule="auto"/>
        <w:ind w:left="851" w:hanging="284"/>
        <w:jc w:val="both"/>
        <w:rPr>
          <w:rFonts w:ascii="Arial Narrow" w:hAnsi="Arial Narrow" w:cs="Arial"/>
          <w:sz w:val="20"/>
          <w:szCs w:val="20"/>
        </w:rPr>
      </w:pPr>
      <w:r w:rsidRPr="009F0AEC">
        <w:rPr>
          <w:rFonts w:ascii="Arial Narrow" w:hAnsi="Arial Narrow" w:cs="Arial"/>
          <w:sz w:val="20"/>
          <w:szCs w:val="20"/>
        </w:rPr>
        <w:t>az érintett a Rendelet 21. cikk (1) bekezdése szerint tiltakozott az adatkezelés ellen; ez esetben a korlátozás arra az időtartamra vonatkozik, amíg megállapítá</w:t>
      </w:r>
      <w:r w:rsidR="009F0AEC">
        <w:rPr>
          <w:rFonts w:ascii="Arial Narrow" w:hAnsi="Arial Narrow" w:cs="Arial"/>
          <w:sz w:val="20"/>
          <w:szCs w:val="20"/>
        </w:rPr>
        <w:t>sra nem kerül, hogy az A</w:t>
      </w:r>
      <w:r w:rsidRPr="009F0AEC">
        <w:rPr>
          <w:rFonts w:ascii="Arial Narrow" w:hAnsi="Arial Narrow" w:cs="Arial"/>
          <w:sz w:val="20"/>
          <w:szCs w:val="20"/>
        </w:rPr>
        <w:t>datkezelő jogos indokai elsőbbséget élveznek-e az érintett jogos indokaival szemben.</w:t>
      </w:r>
    </w:p>
    <w:p w14:paraId="69378F77" w14:textId="77777777" w:rsidR="00C136E2" w:rsidRDefault="00021B5F"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H</w:t>
      </w:r>
      <w:r w:rsidR="00765883">
        <w:rPr>
          <w:rFonts w:ascii="Arial Narrow" w:hAnsi="Arial Narrow" w:cs="Arial"/>
          <w:sz w:val="20"/>
          <w:szCs w:val="20"/>
        </w:rPr>
        <w:t>a az adatkezelés az előző</w:t>
      </w:r>
      <w:r w:rsidR="006728B0" w:rsidRPr="00824ACE">
        <w:rPr>
          <w:rFonts w:ascii="Arial Narrow" w:hAnsi="Arial Narrow" w:cs="Arial"/>
          <w:sz w:val="20"/>
          <w:szCs w:val="20"/>
        </w:rPr>
        <w:t xml:space="preserve"> pont alapján korlátozás alá esik, az ilyen személyes adatoka</w:t>
      </w:r>
      <w:r w:rsidR="00C136E2">
        <w:rPr>
          <w:rFonts w:ascii="Arial Narrow" w:hAnsi="Arial Narrow" w:cs="Arial"/>
          <w:sz w:val="20"/>
          <w:szCs w:val="20"/>
        </w:rPr>
        <w:t xml:space="preserve">t a tárolás kivételével csak az </w:t>
      </w:r>
      <w:r w:rsidR="006728B0" w:rsidRPr="00824ACE">
        <w:rPr>
          <w:rFonts w:ascii="Arial Narrow" w:hAnsi="Arial Narrow" w:cs="Arial"/>
          <w:sz w:val="20"/>
          <w:szCs w:val="20"/>
        </w:rPr>
        <w:t>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5CA028B8" w14:textId="0F0ED870" w:rsidR="006728B0" w:rsidRPr="00C136E2" w:rsidRDefault="00C136E2"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Az A</w:t>
      </w:r>
      <w:r w:rsidR="006728B0" w:rsidRPr="00C136E2">
        <w:rPr>
          <w:rFonts w:ascii="Arial Narrow" w:hAnsi="Arial Narrow" w:cs="Arial"/>
          <w:sz w:val="20"/>
          <w:szCs w:val="20"/>
        </w:rPr>
        <w:t>datkezelő az éri</w:t>
      </w:r>
      <w:r>
        <w:rPr>
          <w:rFonts w:ascii="Arial Narrow" w:hAnsi="Arial Narrow" w:cs="Arial"/>
          <w:sz w:val="20"/>
          <w:szCs w:val="20"/>
        </w:rPr>
        <w:t xml:space="preserve">ntettet - </w:t>
      </w:r>
      <w:r w:rsidR="00021B5F" w:rsidRPr="00C136E2">
        <w:rPr>
          <w:rFonts w:ascii="Arial Narrow" w:hAnsi="Arial Narrow" w:cs="Arial"/>
          <w:sz w:val="20"/>
          <w:szCs w:val="20"/>
        </w:rPr>
        <w:t xml:space="preserve">akinek a kérésére </w:t>
      </w:r>
      <w:r>
        <w:rPr>
          <w:rFonts w:ascii="Arial Narrow" w:hAnsi="Arial Narrow" w:cs="Arial"/>
          <w:sz w:val="20"/>
          <w:szCs w:val="20"/>
        </w:rPr>
        <w:t>korlátozta az adatkezelést -</w:t>
      </w:r>
      <w:r w:rsidR="006728B0" w:rsidRPr="00C136E2">
        <w:rPr>
          <w:rFonts w:ascii="Arial Narrow" w:hAnsi="Arial Narrow" w:cs="Arial"/>
          <w:sz w:val="20"/>
          <w:szCs w:val="20"/>
        </w:rPr>
        <w:t xml:space="preserve"> az adatkezelés korlátozásának feloldásáról előzetesen tájékoztatja (Rendelet 18. cikk).</w:t>
      </w:r>
    </w:p>
    <w:p w14:paraId="09B1BC9A" w14:textId="0F480FAE" w:rsidR="00E40BA8" w:rsidRPr="00E40BA8" w:rsidRDefault="00CF515D" w:rsidP="003522A1">
      <w:pPr>
        <w:pStyle w:val="Listaszerbekezds"/>
        <w:numPr>
          <w:ilvl w:val="0"/>
          <w:numId w:val="56"/>
        </w:numPr>
        <w:spacing w:before="120" w:after="0" w:line="240" w:lineRule="auto"/>
        <w:ind w:left="567" w:hanging="567"/>
        <w:jc w:val="both"/>
        <w:rPr>
          <w:rFonts w:ascii="Arial Narrow" w:hAnsi="Arial Narrow"/>
          <w:sz w:val="20"/>
          <w:szCs w:val="20"/>
        </w:rPr>
      </w:pPr>
      <w:bookmarkStart w:id="52" w:name="_Toc16500812"/>
      <w:r w:rsidRPr="00C136E2">
        <w:rPr>
          <w:rStyle w:val="Cmsor1Char"/>
          <w:rFonts w:ascii="Arial Narrow" w:hAnsi="Arial Narrow"/>
          <w:b/>
          <w:color w:val="auto"/>
          <w:sz w:val="20"/>
          <w:szCs w:val="20"/>
          <w:u w:val="single"/>
        </w:rPr>
        <w:lastRenderedPageBreak/>
        <w:t>A személyes adatok helyesbítéséhez vagy törléséhez, illetve az adatkezelés korlátozásához kapcsolódó értesítési kötelezettség</w:t>
      </w:r>
      <w:bookmarkEnd w:id="52"/>
    </w:p>
    <w:p w14:paraId="07470F83" w14:textId="4463025D" w:rsidR="00CF515D" w:rsidRPr="00824ACE" w:rsidRDefault="00C136E2" w:rsidP="003522A1">
      <w:pPr>
        <w:pStyle w:val="Listaszerbekezds"/>
        <w:numPr>
          <w:ilvl w:val="1"/>
          <w:numId w:val="56"/>
        </w:numPr>
        <w:spacing w:after="0" w:line="240" w:lineRule="auto"/>
        <w:ind w:left="567" w:hanging="567"/>
        <w:jc w:val="both"/>
        <w:rPr>
          <w:rFonts w:ascii="Arial Narrow" w:hAnsi="Arial Narrow"/>
          <w:sz w:val="20"/>
          <w:szCs w:val="20"/>
        </w:rPr>
      </w:pPr>
      <w:r>
        <w:rPr>
          <w:rFonts w:ascii="Arial Narrow" w:hAnsi="Arial Narrow"/>
          <w:sz w:val="20"/>
          <w:szCs w:val="20"/>
        </w:rPr>
        <w:t>Az A</w:t>
      </w:r>
      <w:r w:rsidR="00CF515D" w:rsidRPr="00824ACE">
        <w:rPr>
          <w:rFonts w:ascii="Arial Narrow" w:hAnsi="Arial Narrow"/>
          <w:sz w:val="20"/>
          <w:szCs w:val="20"/>
        </w:rPr>
        <w:t>datkezelő minden olyan címzettet tájékoztat valamennyi helyesbítésről, törlésről vagy adatkezelés-korlátozásról, akivel, illetve amel</w:t>
      </w:r>
      <w:r>
        <w:rPr>
          <w:rFonts w:ascii="Arial Narrow" w:hAnsi="Arial Narrow"/>
          <w:sz w:val="20"/>
          <w:szCs w:val="20"/>
        </w:rPr>
        <w:t>lyel a személyes adatot közölte</w:t>
      </w:r>
      <w:r w:rsidR="00CF515D" w:rsidRPr="00824ACE">
        <w:rPr>
          <w:rFonts w:ascii="Arial Narrow" w:hAnsi="Arial Narrow"/>
          <w:sz w:val="20"/>
          <w:szCs w:val="20"/>
        </w:rPr>
        <w:t>, kivéve, ha ez lehetetlennek bizonyul, vagy aránytalanul nagy erőfeszítést igén</w:t>
      </w:r>
      <w:r>
        <w:rPr>
          <w:rFonts w:ascii="Arial Narrow" w:hAnsi="Arial Narrow"/>
          <w:sz w:val="20"/>
          <w:szCs w:val="20"/>
        </w:rPr>
        <w:t>yel. Az érintettet kérésére az A</w:t>
      </w:r>
      <w:r w:rsidR="00CF515D" w:rsidRPr="00824ACE">
        <w:rPr>
          <w:rFonts w:ascii="Arial Narrow" w:hAnsi="Arial Narrow"/>
          <w:sz w:val="20"/>
          <w:szCs w:val="20"/>
        </w:rPr>
        <w:t>datkezelő tájékoztatja e címzettekről (Rendelet 19. cikk).</w:t>
      </w:r>
    </w:p>
    <w:p w14:paraId="27622FDC" w14:textId="6E990983" w:rsidR="00E40BA8" w:rsidRPr="00E40BA8" w:rsidRDefault="00CF515D" w:rsidP="003522A1">
      <w:pPr>
        <w:pStyle w:val="Listaszerbekezds"/>
        <w:numPr>
          <w:ilvl w:val="0"/>
          <w:numId w:val="56"/>
        </w:numPr>
        <w:spacing w:before="120" w:after="0" w:line="240" w:lineRule="auto"/>
        <w:ind w:left="567" w:hanging="567"/>
        <w:jc w:val="both"/>
        <w:rPr>
          <w:rFonts w:ascii="Arial Narrow" w:hAnsi="Arial Narrow"/>
          <w:sz w:val="20"/>
          <w:szCs w:val="20"/>
        </w:rPr>
      </w:pPr>
      <w:bookmarkStart w:id="53" w:name="_Toc16500813"/>
      <w:r w:rsidRPr="00C136E2">
        <w:rPr>
          <w:rStyle w:val="Cmsor1Char"/>
          <w:rFonts w:ascii="Arial Narrow" w:hAnsi="Arial Narrow"/>
          <w:b/>
          <w:color w:val="auto"/>
          <w:sz w:val="20"/>
          <w:szCs w:val="20"/>
          <w:u w:val="single"/>
        </w:rPr>
        <w:t>Az adathordozhatósághoz való jog</w:t>
      </w:r>
      <w:bookmarkEnd w:id="53"/>
      <w:r w:rsidRPr="00C136E2">
        <w:rPr>
          <w:rFonts w:ascii="Arial Narrow" w:hAnsi="Arial Narrow"/>
          <w:b/>
          <w:color w:val="auto"/>
          <w:sz w:val="20"/>
          <w:szCs w:val="20"/>
        </w:rPr>
        <w:t xml:space="preserve"> </w:t>
      </w:r>
    </w:p>
    <w:p w14:paraId="4C2AC0F2" w14:textId="66B8E722" w:rsidR="006728B0" w:rsidRPr="00824ACE" w:rsidRDefault="00CF515D" w:rsidP="003522A1">
      <w:pPr>
        <w:pStyle w:val="Listaszerbekezds"/>
        <w:numPr>
          <w:ilvl w:val="1"/>
          <w:numId w:val="56"/>
        </w:numPr>
        <w:spacing w:after="0" w:line="240" w:lineRule="auto"/>
        <w:ind w:left="567" w:hanging="567"/>
        <w:jc w:val="both"/>
        <w:rPr>
          <w:rFonts w:ascii="Arial Narrow" w:hAnsi="Arial Narrow"/>
          <w:sz w:val="20"/>
          <w:szCs w:val="20"/>
        </w:rPr>
      </w:pPr>
      <w:r w:rsidRPr="00824ACE">
        <w:rPr>
          <w:rFonts w:ascii="Arial Narrow" w:hAnsi="Arial Narrow"/>
          <w:sz w:val="20"/>
          <w:szCs w:val="20"/>
        </w:rPr>
        <w:t>A Rendeletben írt feltételekkel az érintett jogosult arra, h</w:t>
      </w:r>
      <w:r w:rsidR="00765883">
        <w:rPr>
          <w:rFonts w:ascii="Arial Narrow" w:hAnsi="Arial Narrow"/>
          <w:sz w:val="20"/>
          <w:szCs w:val="20"/>
        </w:rPr>
        <w:t>ogy a rá vonatkozó, általa egy a</w:t>
      </w:r>
      <w:r w:rsidRPr="00824ACE">
        <w:rPr>
          <w:rFonts w:ascii="Arial Narrow" w:hAnsi="Arial Narrow"/>
          <w:sz w:val="20"/>
          <w:szCs w:val="20"/>
        </w:rPr>
        <w:t>datkezelő rendelkezésére bocsátott személyes adatokat tagolt, széles körben használt, géppel olvasható formátumban megkapja, továbbá jogosult arra, hog</w:t>
      </w:r>
      <w:r w:rsidR="00765883">
        <w:rPr>
          <w:rFonts w:ascii="Arial Narrow" w:hAnsi="Arial Narrow"/>
          <w:sz w:val="20"/>
          <w:szCs w:val="20"/>
        </w:rPr>
        <w:t>y ezeket az adatokat egy másik a</w:t>
      </w:r>
      <w:r w:rsidRPr="00824ACE">
        <w:rPr>
          <w:rFonts w:ascii="Arial Narrow" w:hAnsi="Arial Narrow"/>
          <w:sz w:val="20"/>
          <w:szCs w:val="20"/>
        </w:rPr>
        <w:t>datkezelőnek továbbítsa ané</w:t>
      </w:r>
      <w:r w:rsidR="00A46091">
        <w:rPr>
          <w:rFonts w:ascii="Arial Narrow" w:hAnsi="Arial Narrow"/>
          <w:sz w:val="20"/>
          <w:szCs w:val="20"/>
        </w:rPr>
        <w:t xml:space="preserve">lkül, hogy ezt akadályozná az az </w:t>
      </w:r>
      <w:r w:rsidR="00765883">
        <w:rPr>
          <w:rFonts w:ascii="Arial Narrow" w:hAnsi="Arial Narrow"/>
          <w:sz w:val="20"/>
          <w:szCs w:val="20"/>
        </w:rPr>
        <w:t>a</w:t>
      </w:r>
      <w:r w:rsidRPr="00824ACE">
        <w:rPr>
          <w:rFonts w:ascii="Arial Narrow" w:hAnsi="Arial Narrow"/>
          <w:sz w:val="20"/>
          <w:szCs w:val="20"/>
        </w:rPr>
        <w:t>datkezelő, amelynek a személyes adatok</w:t>
      </w:r>
      <w:r w:rsidR="000A3BE3" w:rsidRPr="00824ACE">
        <w:rPr>
          <w:rFonts w:ascii="Arial Narrow" w:hAnsi="Arial Narrow"/>
          <w:sz w:val="20"/>
          <w:szCs w:val="20"/>
        </w:rPr>
        <w:t>at a rendelkezésére bocsátotta (Rendelet 20. cikk).</w:t>
      </w:r>
    </w:p>
    <w:p w14:paraId="1F38F223" w14:textId="19DBE590" w:rsidR="006728B0" w:rsidRPr="00824ACE" w:rsidRDefault="006728B0" w:rsidP="003522A1">
      <w:pPr>
        <w:pStyle w:val="Listaszerbekezds"/>
        <w:numPr>
          <w:ilvl w:val="1"/>
          <w:numId w:val="56"/>
        </w:numPr>
        <w:spacing w:after="0" w:line="240" w:lineRule="auto"/>
        <w:ind w:left="567" w:hanging="567"/>
        <w:jc w:val="both"/>
        <w:rPr>
          <w:rFonts w:ascii="Arial Narrow" w:hAnsi="Arial Narrow"/>
          <w:sz w:val="20"/>
          <w:szCs w:val="20"/>
        </w:rPr>
      </w:pPr>
      <w:r w:rsidRPr="00824ACE">
        <w:rPr>
          <w:rFonts w:ascii="Arial Narrow" w:hAnsi="Arial Narrow" w:cs="Arial"/>
          <w:sz w:val="20"/>
          <w:szCs w:val="20"/>
        </w:rPr>
        <w:t>Az érintett jogosult arra, h</w:t>
      </w:r>
      <w:r w:rsidR="00765883">
        <w:rPr>
          <w:rFonts w:ascii="Arial Narrow" w:hAnsi="Arial Narrow" w:cs="Arial"/>
          <w:sz w:val="20"/>
          <w:szCs w:val="20"/>
        </w:rPr>
        <w:t xml:space="preserve">ogy a rá vonatkozó, általa </w:t>
      </w:r>
      <w:r w:rsidR="00794D77">
        <w:rPr>
          <w:rFonts w:ascii="Arial Narrow" w:hAnsi="Arial Narrow" w:cs="Arial"/>
          <w:sz w:val="20"/>
          <w:szCs w:val="20"/>
        </w:rPr>
        <w:t>az A</w:t>
      </w:r>
      <w:r w:rsidRPr="00824ACE">
        <w:rPr>
          <w:rFonts w:ascii="Arial Narrow" w:hAnsi="Arial Narrow" w:cs="Arial"/>
          <w:sz w:val="20"/>
          <w:szCs w:val="20"/>
        </w:rPr>
        <w:t>datkezelő rendelkezésére bocsátott személyes adatokat tagolt, széles körben használt, géppel olvasható formátumban megkapja, továbbá jogosult arra, hog</w:t>
      </w:r>
      <w:r w:rsidR="00765883">
        <w:rPr>
          <w:rFonts w:ascii="Arial Narrow" w:hAnsi="Arial Narrow" w:cs="Arial"/>
          <w:sz w:val="20"/>
          <w:szCs w:val="20"/>
        </w:rPr>
        <w:t xml:space="preserve">y ezeket az adatokat </w:t>
      </w:r>
      <w:r w:rsidR="00794D77">
        <w:rPr>
          <w:rFonts w:ascii="Arial Narrow" w:hAnsi="Arial Narrow" w:cs="Arial"/>
          <w:sz w:val="20"/>
          <w:szCs w:val="20"/>
        </w:rPr>
        <w:t xml:space="preserve">az Egyesület </w:t>
      </w:r>
      <w:r w:rsidR="00765883">
        <w:rPr>
          <w:rFonts w:ascii="Arial Narrow" w:hAnsi="Arial Narrow" w:cs="Arial"/>
          <w:sz w:val="20"/>
          <w:szCs w:val="20"/>
        </w:rPr>
        <w:t>egy másik a</w:t>
      </w:r>
      <w:r w:rsidRPr="00824ACE">
        <w:rPr>
          <w:rFonts w:ascii="Arial Narrow" w:hAnsi="Arial Narrow" w:cs="Arial"/>
          <w:sz w:val="20"/>
          <w:szCs w:val="20"/>
        </w:rPr>
        <w:t>datkezelőnek továbbítsa, ha:</w:t>
      </w:r>
    </w:p>
    <w:p w14:paraId="55E0BD98" w14:textId="77777777" w:rsidR="00794D77" w:rsidRDefault="006728B0" w:rsidP="003522A1">
      <w:pPr>
        <w:pStyle w:val="Listaszerbekezds"/>
        <w:numPr>
          <w:ilvl w:val="0"/>
          <w:numId w:val="51"/>
        </w:numPr>
        <w:spacing w:after="0" w:line="240" w:lineRule="auto"/>
        <w:ind w:left="851" w:hanging="284"/>
        <w:jc w:val="both"/>
        <w:rPr>
          <w:rFonts w:ascii="Arial Narrow" w:hAnsi="Arial Narrow" w:cs="Arial"/>
          <w:sz w:val="20"/>
          <w:szCs w:val="20"/>
        </w:rPr>
      </w:pPr>
      <w:r w:rsidRPr="00824ACE">
        <w:rPr>
          <w:rFonts w:ascii="Arial Narrow" w:hAnsi="Arial Narrow" w:cs="Arial"/>
          <w:sz w:val="20"/>
          <w:szCs w:val="20"/>
        </w:rPr>
        <w:t>az adatkezelés a Rendelet 6. cikk (1) bekezdésének a) pontja vagy a 9. cikk (2) bekezdésének a) pontja szerinti hozzájáruláson, vagy a 6. cikk (1) bekezdésének b) pontja szerinti szerződésen alapul; és</w:t>
      </w:r>
    </w:p>
    <w:p w14:paraId="3801A8AC" w14:textId="2324CD32" w:rsidR="006728B0" w:rsidRPr="00794D77" w:rsidRDefault="006728B0" w:rsidP="003522A1">
      <w:pPr>
        <w:pStyle w:val="Listaszerbekezds"/>
        <w:numPr>
          <w:ilvl w:val="0"/>
          <w:numId w:val="51"/>
        </w:numPr>
        <w:spacing w:after="0" w:line="240" w:lineRule="auto"/>
        <w:ind w:left="851" w:hanging="284"/>
        <w:jc w:val="both"/>
        <w:rPr>
          <w:rFonts w:ascii="Arial Narrow" w:hAnsi="Arial Narrow" w:cs="Arial"/>
          <w:sz w:val="20"/>
          <w:szCs w:val="20"/>
        </w:rPr>
      </w:pPr>
      <w:r w:rsidRPr="00794D77">
        <w:rPr>
          <w:rFonts w:ascii="Arial Narrow" w:hAnsi="Arial Narrow" w:cs="Arial"/>
          <w:sz w:val="20"/>
          <w:szCs w:val="20"/>
        </w:rPr>
        <w:t>az adatkezelés automatizált módon történik.</w:t>
      </w:r>
    </w:p>
    <w:p w14:paraId="32B08F86" w14:textId="77777777" w:rsidR="006728B0" w:rsidRPr="00824ACE" w:rsidRDefault="006728B0" w:rsidP="003522A1">
      <w:pPr>
        <w:pStyle w:val="Listaszerbekezds"/>
        <w:numPr>
          <w:ilvl w:val="1"/>
          <w:numId w:val="56"/>
        </w:numPr>
        <w:spacing w:after="0" w:line="240" w:lineRule="auto"/>
        <w:ind w:left="567" w:hanging="567"/>
        <w:jc w:val="both"/>
        <w:rPr>
          <w:rFonts w:ascii="Arial Narrow" w:hAnsi="Arial Narrow" w:cs="Arial"/>
          <w:sz w:val="20"/>
          <w:szCs w:val="20"/>
        </w:rPr>
      </w:pPr>
      <w:r w:rsidRPr="00824ACE">
        <w:rPr>
          <w:rFonts w:ascii="Arial Narrow" w:hAnsi="Arial Narrow" w:cs="Arial"/>
          <w:sz w:val="20"/>
          <w:szCs w:val="20"/>
        </w:rPr>
        <w:t xml:space="preserve">Az adatok hordozhatóságához való jog </w:t>
      </w:r>
      <w:r w:rsidR="00765883">
        <w:rPr>
          <w:rFonts w:ascii="Arial Narrow" w:hAnsi="Arial Narrow" w:cs="Arial"/>
          <w:sz w:val="20"/>
          <w:szCs w:val="20"/>
        </w:rPr>
        <w:t>előző</w:t>
      </w:r>
      <w:r w:rsidRPr="00824ACE">
        <w:rPr>
          <w:rFonts w:ascii="Arial Narrow" w:hAnsi="Arial Narrow" w:cs="Arial"/>
          <w:sz w:val="20"/>
          <w:szCs w:val="20"/>
        </w:rPr>
        <w:t xml:space="preserve"> pont szerinti gyakorlása során az érintett jogosult arra, hogy – ha ez technikailag megvalósíth</w:t>
      </w:r>
      <w:r w:rsidR="00765883">
        <w:rPr>
          <w:rFonts w:ascii="Arial Narrow" w:hAnsi="Arial Narrow" w:cs="Arial"/>
          <w:sz w:val="20"/>
          <w:szCs w:val="20"/>
        </w:rPr>
        <w:t>ató – kérje a személyes adatok a</w:t>
      </w:r>
      <w:r w:rsidRPr="00824ACE">
        <w:rPr>
          <w:rFonts w:ascii="Arial Narrow" w:hAnsi="Arial Narrow" w:cs="Arial"/>
          <w:sz w:val="20"/>
          <w:szCs w:val="20"/>
        </w:rPr>
        <w:t>datkezelők közötti közvetlen továbbítását.</w:t>
      </w:r>
    </w:p>
    <w:p w14:paraId="33DEAA1B" w14:textId="0CE9D86D" w:rsidR="006728B0" w:rsidRPr="00794D77" w:rsidRDefault="00021B5F"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 xml:space="preserve">Az </w:t>
      </w:r>
      <w:r w:rsidR="004C0742" w:rsidRPr="00824ACE">
        <w:rPr>
          <w:rFonts w:ascii="Arial Narrow" w:hAnsi="Arial Narrow" w:cs="Arial"/>
          <w:sz w:val="20"/>
          <w:szCs w:val="20"/>
        </w:rPr>
        <w:t xml:space="preserve">adatok hordozhatóságához való </w:t>
      </w:r>
      <w:r w:rsidR="006728B0" w:rsidRPr="00824ACE">
        <w:rPr>
          <w:rFonts w:ascii="Arial Narrow" w:hAnsi="Arial Narrow" w:cs="Arial"/>
          <w:sz w:val="20"/>
          <w:szCs w:val="20"/>
        </w:rPr>
        <w:t xml:space="preserve">jog nem érintheti hátrányosan mások jogait és szabadságait (Rendelet 20. cikk). </w:t>
      </w:r>
    </w:p>
    <w:p w14:paraId="4684130A" w14:textId="49D6F896" w:rsidR="00E40BA8" w:rsidRPr="00E40BA8" w:rsidRDefault="00CF515D" w:rsidP="003522A1">
      <w:pPr>
        <w:pStyle w:val="Listaszerbekezds"/>
        <w:numPr>
          <w:ilvl w:val="0"/>
          <w:numId w:val="56"/>
        </w:numPr>
        <w:spacing w:before="120" w:after="0" w:line="240" w:lineRule="auto"/>
        <w:ind w:left="567" w:hanging="567"/>
        <w:jc w:val="both"/>
        <w:rPr>
          <w:rFonts w:ascii="Arial Narrow" w:hAnsi="Arial Narrow"/>
          <w:sz w:val="20"/>
          <w:szCs w:val="20"/>
        </w:rPr>
      </w:pPr>
      <w:bookmarkStart w:id="54" w:name="_Toc16500814"/>
      <w:r w:rsidRPr="00794D77">
        <w:rPr>
          <w:rStyle w:val="Cmsor1Char"/>
          <w:rFonts w:ascii="Arial Narrow" w:hAnsi="Arial Narrow"/>
          <w:b/>
          <w:color w:val="auto"/>
          <w:sz w:val="20"/>
          <w:szCs w:val="20"/>
          <w:u w:val="single"/>
        </w:rPr>
        <w:t>A tiltakozáshoz való jog</w:t>
      </w:r>
      <w:bookmarkEnd w:id="54"/>
    </w:p>
    <w:p w14:paraId="0030A854" w14:textId="13C03801" w:rsidR="006728B0" w:rsidRPr="00824ACE" w:rsidRDefault="00CF515D" w:rsidP="003522A1">
      <w:pPr>
        <w:pStyle w:val="Listaszerbekezds"/>
        <w:numPr>
          <w:ilvl w:val="1"/>
          <w:numId w:val="56"/>
        </w:numPr>
        <w:spacing w:after="0" w:line="240" w:lineRule="auto"/>
        <w:ind w:left="567" w:hanging="567"/>
        <w:jc w:val="both"/>
        <w:rPr>
          <w:rFonts w:ascii="Arial Narrow" w:hAnsi="Arial Narrow"/>
          <w:sz w:val="20"/>
          <w:szCs w:val="20"/>
        </w:rPr>
      </w:pPr>
      <w:r w:rsidRPr="00824ACE">
        <w:rPr>
          <w:rFonts w:ascii="Arial Narrow" w:hAnsi="Arial Narrow"/>
          <w:sz w:val="20"/>
          <w:szCs w:val="20"/>
        </w:rPr>
        <w:t>Az érintett jogosult arra, hogy a saját helyzetével kapcsolatos okokból bármikor tiltakozzon személyes adatainak a Rendelet 6. cikk (1) bekezdésének e) pontján (az</w:t>
      </w:r>
      <w:r w:rsidR="004C0742">
        <w:rPr>
          <w:rFonts w:ascii="Arial Narrow" w:hAnsi="Arial Narrow"/>
          <w:sz w:val="20"/>
          <w:szCs w:val="20"/>
        </w:rPr>
        <w:t xml:space="preserve"> adatkezelés közérdekű vagy az a</w:t>
      </w:r>
      <w:r w:rsidRPr="00824ACE">
        <w:rPr>
          <w:rFonts w:ascii="Arial Narrow" w:hAnsi="Arial Narrow"/>
          <w:sz w:val="20"/>
          <w:szCs w:val="20"/>
        </w:rPr>
        <w:t>datkezelőre ruházott közhatalmi jogosítvány gyakorlásának keretében végzett feladat végrehajtásához szükséges) vagy</w:t>
      </w:r>
      <w:r w:rsidR="004C0742">
        <w:rPr>
          <w:rFonts w:ascii="Arial Narrow" w:hAnsi="Arial Narrow"/>
          <w:sz w:val="20"/>
          <w:szCs w:val="20"/>
        </w:rPr>
        <w:t xml:space="preserve"> f) pontján (az </w:t>
      </w:r>
      <w:r w:rsidR="004C0742" w:rsidRPr="00794D77">
        <w:rPr>
          <w:rFonts w:ascii="Arial Narrow" w:hAnsi="Arial Narrow"/>
          <w:sz w:val="20"/>
          <w:szCs w:val="20"/>
        </w:rPr>
        <w:t>adatkezelés az a</w:t>
      </w:r>
      <w:r w:rsidRPr="00794D77">
        <w:rPr>
          <w:rFonts w:ascii="Arial Narrow" w:hAnsi="Arial Narrow"/>
          <w:sz w:val="20"/>
          <w:szCs w:val="20"/>
        </w:rPr>
        <w:t>datkezelő vagy egy harmadik fél jogos érdekeinek érvényesítéséhez szükség</w:t>
      </w:r>
      <w:r w:rsidR="000A3BE3" w:rsidRPr="00794D77">
        <w:rPr>
          <w:rFonts w:ascii="Arial Narrow" w:hAnsi="Arial Narrow"/>
          <w:sz w:val="20"/>
          <w:szCs w:val="20"/>
        </w:rPr>
        <w:t xml:space="preserve"> </w:t>
      </w:r>
      <w:r w:rsidRPr="00794D77">
        <w:rPr>
          <w:rFonts w:ascii="Arial Narrow" w:hAnsi="Arial Narrow"/>
          <w:sz w:val="20"/>
          <w:szCs w:val="20"/>
        </w:rPr>
        <w:t>(Rendelet 21. cikk)</w:t>
      </w:r>
      <w:r w:rsidR="000A3BE3" w:rsidRPr="00794D77">
        <w:rPr>
          <w:rFonts w:ascii="Arial Narrow" w:hAnsi="Arial Narrow"/>
          <w:sz w:val="20"/>
          <w:szCs w:val="20"/>
        </w:rPr>
        <w:t>.</w:t>
      </w:r>
      <w:r w:rsidR="00FB4AF6" w:rsidRPr="00794D77">
        <w:rPr>
          <w:rFonts w:ascii="Arial Narrow" w:hAnsi="Arial Narrow"/>
          <w:sz w:val="20"/>
          <w:szCs w:val="20"/>
        </w:rPr>
        <w:t xml:space="preserve"> A tiltakozásra </w:t>
      </w:r>
      <w:r w:rsidR="00935E86" w:rsidRPr="00794D77">
        <w:rPr>
          <w:rFonts w:ascii="Arial Narrow" w:hAnsi="Arial Narrow"/>
          <w:sz w:val="20"/>
          <w:szCs w:val="20"/>
        </w:rPr>
        <w:t>vonatkozó kérelem mintát jelen S</w:t>
      </w:r>
      <w:r w:rsidR="00FB4AF6" w:rsidRPr="00794D77">
        <w:rPr>
          <w:rFonts w:ascii="Arial Narrow" w:hAnsi="Arial Narrow"/>
          <w:sz w:val="20"/>
          <w:szCs w:val="20"/>
        </w:rPr>
        <w:t xml:space="preserve">zabályzat </w:t>
      </w:r>
      <w:r w:rsidR="000E1132">
        <w:rPr>
          <w:rFonts w:ascii="Arial Narrow" w:hAnsi="Arial Narrow"/>
          <w:b/>
          <w:sz w:val="20"/>
          <w:szCs w:val="20"/>
        </w:rPr>
        <w:t>40</w:t>
      </w:r>
      <w:r w:rsidR="00FB4AF6" w:rsidRPr="00794D77">
        <w:rPr>
          <w:rFonts w:ascii="Arial Narrow" w:hAnsi="Arial Narrow"/>
          <w:b/>
          <w:sz w:val="20"/>
          <w:szCs w:val="20"/>
        </w:rPr>
        <w:t>. számú melléklet</w:t>
      </w:r>
      <w:r w:rsidR="00FB4AF6" w:rsidRPr="00794D77">
        <w:rPr>
          <w:rFonts w:ascii="Arial Narrow" w:hAnsi="Arial Narrow"/>
          <w:sz w:val="20"/>
          <w:szCs w:val="20"/>
        </w:rPr>
        <w:t>e tartalmazza.</w:t>
      </w:r>
    </w:p>
    <w:p w14:paraId="65B63BD0" w14:textId="2D33905B" w:rsidR="002171C2" w:rsidRPr="00824ACE" w:rsidRDefault="006728B0" w:rsidP="003522A1">
      <w:pPr>
        <w:pStyle w:val="Listaszerbekezds"/>
        <w:numPr>
          <w:ilvl w:val="1"/>
          <w:numId w:val="56"/>
        </w:numPr>
        <w:spacing w:after="0" w:line="240" w:lineRule="auto"/>
        <w:ind w:left="567" w:hanging="567"/>
        <w:jc w:val="both"/>
        <w:rPr>
          <w:rFonts w:ascii="Arial Narrow" w:hAnsi="Arial Narrow" w:cs="Arial"/>
          <w:sz w:val="20"/>
          <w:szCs w:val="20"/>
        </w:rPr>
      </w:pPr>
      <w:r w:rsidRPr="00824ACE">
        <w:rPr>
          <w:rFonts w:ascii="Arial Narrow" w:hAnsi="Arial Narrow" w:cs="Arial"/>
          <w:sz w:val="20"/>
          <w:szCs w:val="20"/>
        </w:rPr>
        <w:t>Az érintett jogosult arra, hogy a saját helyzetével kapcsolatos okokból bármikor tiltakozzon személyes adatainak a Rendelet 6. cikk (1) bekezdésének e) pontján (az</w:t>
      </w:r>
      <w:r w:rsidR="004C0742">
        <w:rPr>
          <w:rFonts w:ascii="Arial Narrow" w:hAnsi="Arial Narrow" w:cs="Arial"/>
          <w:sz w:val="20"/>
          <w:szCs w:val="20"/>
        </w:rPr>
        <w:t xml:space="preserve"> adatkezelés közérdekű vagy az a</w:t>
      </w:r>
      <w:r w:rsidRPr="00824ACE">
        <w:rPr>
          <w:rFonts w:ascii="Arial Narrow" w:hAnsi="Arial Narrow" w:cs="Arial"/>
          <w:sz w:val="20"/>
          <w:szCs w:val="20"/>
        </w:rPr>
        <w:t>datkezelőre ruházott közhatalmi jogosítvány gyakorlásának keretében végzett feladat végrehajtásához szükséges) vagy f) pontján (az adatk</w:t>
      </w:r>
      <w:r w:rsidR="004C0742">
        <w:rPr>
          <w:rFonts w:ascii="Arial Narrow" w:hAnsi="Arial Narrow" w:cs="Arial"/>
          <w:sz w:val="20"/>
          <w:szCs w:val="20"/>
        </w:rPr>
        <w:t>ezelés az a</w:t>
      </w:r>
      <w:r w:rsidRPr="00824ACE">
        <w:rPr>
          <w:rFonts w:ascii="Arial Narrow" w:hAnsi="Arial Narrow" w:cs="Arial"/>
          <w:sz w:val="20"/>
          <w:szCs w:val="20"/>
        </w:rPr>
        <w:t>datkezelő vagy egy harmadik fél jogos érdekein</w:t>
      </w:r>
      <w:r w:rsidR="00021B5F">
        <w:rPr>
          <w:rFonts w:ascii="Arial Narrow" w:hAnsi="Arial Narrow" w:cs="Arial"/>
          <w:sz w:val="20"/>
          <w:szCs w:val="20"/>
        </w:rPr>
        <w:t xml:space="preserve">ek érvényesítéséhez szükséges) </w:t>
      </w:r>
      <w:r w:rsidRPr="00824ACE">
        <w:rPr>
          <w:rFonts w:ascii="Arial Narrow" w:hAnsi="Arial Narrow" w:cs="Arial"/>
          <w:sz w:val="20"/>
          <w:szCs w:val="20"/>
        </w:rPr>
        <w:t>alapuló kezelése ellen, ideértve az említett rendelkezéseken alapuló profilal</w:t>
      </w:r>
      <w:r w:rsidR="00794D77">
        <w:rPr>
          <w:rFonts w:ascii="Arial Narrow" w:hAnsi="Arial Narrow" w:cs="Arial"/>
          <w:sz w:val="20"/>
          <w:szCs w:val="20"/>
        </w:rPr>
        <w:t>kotást is. Ebben az esetben az A</w:t>
      </w:r>
      <w:r w:rsidRPr="00824ACE">
        <w:rPr>
          <w:rFonts w:ascii="Arial Narrow" w:hAnsi="Arial Narrow" w:cs="Arial"/>
          <w:sz w:val="20"/>
          <w:szCs w:val="20"/>
        </w:rPr>
        <w:t>datkezelő a személyes adatokat nem kezelheti tovább, kivéve</w:t>
      </w:r>
      <w:r w:rsidR="00794D77">
        <w:rPr>
          <w:rFonts w:ascii="Arial Narrow" w:hAnsi="Arial Narrow" w:cs="Arial"/>
          <w:sz w:val="20"/>
          <w:szCs w:val="20"/>
        </w:rPr>
        <w:t>, ha az A</w:t>
      </w:r>
      <w:r w:rsidRPr="00824ACE">
        <w:rPr>
          <w:rFonts w:ascii="Arial Narrow" w:hAnsi="Arial Narrow" w:cs="Arial"/>
          <w:sz w:val="20"/>
          <w:szCs w:val="20"/>
        </w:rPr>
        <w:t>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1B21753B" w14:textId="77777777" w:rsidR="002171C2" w:rsidRPr="00824ACE" w:rsidRDefault="006728B0" w:rsidP="003522A1">
      <w:pPr>
        <w:pStyle w:val="Listaszerbekezds"/>
        <w:numPr>
          <w:ilvl w:val="1"/>
          <w:numId w:val="56"/>
        </w:numPr>
        <w:spacing w:after="0" w:line="240" w:lineRule="auto"/>
        <w:ind w:left="567" w:hanging="567"/>
        <w:jc w:val="both"/>
        <w:rPr>
          <w:rFonts w:ascii="Arial Narrow" w:hAnsi="Arial Narrow" w:cs="Arial"/>
          <w:sz w:val="20"/>
          <w:szCs w:val="20"/>
        </w:rPr>
      </w:pPr>
      <w:r w:rsidRPr="00824ACE">
        <w:rPr>
          <w:rFonts w:ascii="Arial Narrow" w:hAnsi="Arial Narrow" w:cs="Arial"/>
          <w:sz w:val="20"/>
          <w:szCs w:val="20"/>
        </w:rPr>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14:paraId="6D9B120D" w14:textId="77777777" w:rsidR="002171C2" w:rsidRPr="00824ACE" w:rsidRDefault="006728B0" w:rsidP="003522A1">
      <w:pPr>
        <w:pStyle w:val="Listaszerbekezds"/>
        <w:numPr>
          <w:ilvl w:val="1"/>
          <w:numId w:val="56"/>
        </w:numPr>
        <w:spacing w:after="0" w:line="240" w:lineRule="auto"/>
        <w:ind w:left="567" w:hanging="567"/>
        <w:jc w:val="both"/>
        <w:rPr>
          <w:rFonts w:ascii="Arial Narrow" w:hAnsi="Arial Narrow" w:cs="Arial"/>
          <w:sz w:val="20"/>
          <w:szCs w:val="20"/>
        </w:rPr>
      </w:pPr>
      <w:r w:rsidRPr="00824ACE">
        <w:rPr>
          <w:rFonts w:ascii="Arial Narrow" w:hAnsi="Arial Narrow" w:cs="Arial"/>
          <w:sz w:val="20"/>
          <w:szCs w:val="20"/>
        </w:rPr>
        <w:t>Ha az érintett tiltakozik a személyes adatok közvetlen üzletszerzés érdekében történő kezelése ellen, akkor a személyes adatok a továbbiakban e célból nem kezelhetők.</w:t>
      </w:r>
    </w:p>
    <w:p w14:paraId="711070B5" w14:textId="4A23658B" w:rsidR="002171C2" w:rsidRPr="00532446" w:rsidRDefault="00794D77"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A tiltakozás</w:t>
      </w:r>
      <w:r w:rsidR="004C0742" w:rsidRPr="00532446">
        <w:rPr>
          <w:rFonts w:ascii="Arial Narrow" w:hAnsi="Arial Narrow" w:cs="Arial"/>
          <w:sz w:val="20"/>
          <w:szCs w:val="20"/>
        </w:rPr>
        <w:t>hoz való</w:t>
      </w:r>
      <w:r w:rsidR="006728B0" w:rsidRPr="00532446">
        <w:rPr>
          <w:rFonts w:ascii="Arial Narrow" w:hAnsi="Arial Narrow" w:cs="Arial"/>
          <w:sz w:val="20"/>
          <w:szCs w:val="20"/>
        </w:rPr>
        <w:t xml:space="preserve"> jogra legkésőbb az érintettel való első kapcsolatfelvétel során kifejezetten fel kell hívni annak figyelmét, és az erre vonatkozó tájékoztatást egyértelműen és minden más információtól elkülönítve kell megjeleníteni.</w:t>
      </w:r>
    </w:p>
    <w:p w14:paraId="077B4996" w14:textId="01C1B809" w:rsidR="006728B0" w:rsidRPr="00794D77" w:rsidRDefault="006728B0" w:rsidP="003522A1">
      <w:pPr>
        <w:pStyle w:val="Listaszerbekezds"/>
        <w:numPr>
          <w:ilvl w:val="1"/>
          <w:numId w:val="56"/>
        </w:numPr>
        <w:spacing w:after="0" w:line="240" w:lineRule="auto"/>
        <w:ind w:left="567" w:hanging="567"/>
        <w:jc w:val="both"/>
        <w:rPr>
          <w:rFonts w:ascii="Arial Narrow" w:hAnsi="Arial Narrow" w:cs="Arial"/>
          <w:sz w:val="20"/>
          <w:szCs w:val="20"/>
        </w:rPr>
      </w:pPr>
      <w:r w:rsidRPr="00824ACE">
        <w:rPr>
          <w:rFonts w:ascii="Arial Narrow" w:hAnsi="Arial Narrow" w:cs="Arial"/>
          <w:sz w:val="20"/>
          <w:szCs w:val="20"/>
        </w:rPr>
        <w:t>Ha a személyes adatok kezelésére a Rendelet 89. cikk (1) bekezdésének megfelelően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r w:rsidR="002171C2" w:rsidRPr="00824ACE">
        <w:rPr>
          <w:rFonts w:ascii="Arial Narrow" w:hAnsi="Arial Narrow" w:cs="Arial"/>
          <w:sz w:val="20"/>
          <w:szCs w:val="20"/>
        </w:rPr>
        <w:t xml:space="preserve"> </w:t>
      </w:r>
      <w:r w:rsidRPr="00824ACE">
        <w:rPr>
          <w:rFonts w:ascii="Arial Narrow" w:hAnsi="Arial Narrow" w:cs="Arial"/>
          <w:sz w:val="20"/>
          <w:szCs w:val="20"/>
        </w:rPr>
        <w:t>(Rendelet 21. cikk)</w:t>
      </w:r>
      <w:r w:rsidR="002171C2" w:rsidRPr="00824ACE">
        <w:rPr>
          <w:rFonts w:ascii="Arial Narrow" w:hAnsi="Arial Narrow" w:cs="Arial"/>
          <w:sz w:val="20"/>
          <w:szCs w:val="20"/>
        </w:rPr>
        <w:t>.</w:t>
      </w:r>
    </w:p>
    <w:p w14:paraId="5072E83A" w14:textId="1245FFB8" w:rsidR="00E40BA8" w:rsidRPr="00E40BA8" w:rsidRDefault="00CF515D" w:rsidP="003522A1">
      <w:pPr>
        <w:pStyle w:val="Listaszerbekezds"/>
        <w:numPr>
          <w:ilvl w:val="0"/>
          <w:numId w:val="56"/>
        </w:numPr>
        <w:spacing w:before="120" w:after="0" w:line="240" w:lineRule="auto"/>
        <w:ind w:left="567" w:hanging="567"/>
        <w:jc w:val="both"/>
        <w:rPr>
          <w:rFonts w:ascii="Arial Narrow" w:hAnsi="Arial Narrow"/>
          <w:sz w:val="20"/>
          <w:szCs w:val="20"/>
        </w:rPr>
      </w:pPr>
      <w:bookmarkStart w:id="55" w:name="_Toc16500815"/>
      <w:r w:rsidRPr="00794D77">
        <w:rPr>
          <w:rStyle w:val="Cmsor1Char"/>
          <w:rFonts w:ascii="Arial Narrow" w:hAnsi="Arial Narrow"/>
          <w:b/>
          <w:color w:val="auto"/>
          <w:sz w:val="20"/>
          <w:szCs w:val="20"/>
          <w:u w:val="single"/>
        </w:rPr>
        <w:t>Automatizált döntéshozatal egyedi ügyekben, beleértve a profilalkotást</w:t>
      </w:r>
      <w:bookmarkEnd w:id="55"/>
      <w:r w:rsidR="000A3BE3" w:rsidRPr="00824ACE">
        <w:rPr>
          <w:rFonts w:ascii="Arial Narrow" w:hAnsi="Arial Narrow"/>
          <w:b/>
          <w:sz w:val="20"/>
          <w:szCs w:val="20"/>
        </w:rPr>
        <w:t xml:space="preserve"> </w:t>
      </w:r>
    </w:p>
    <w:p w14:paraId="1FC2B84A" w14:textId="4FCD79EB" w:rsidR="002171C2" w:rsidRPr="004C0742" w:rsidRDefault="00CF515D" w:rsidP="003522A1">
      <w:pPr>
        <w:pStyle w:val="Listaszerbekezds"/>
        <w:numPr>
          <w:ilvl w:val="1"/>
          <w:numId w:val="56"/>
        </w:numPr>
        <w:spacing w:after="0" w:line="240" w:lineRule="auto"/>
        <w:ind w:left="567" w:hanging="567"/>
        <w:jc w:val="both"/>
        <w:rPr>
          <w:rFonts w:ascii="Arial Narrow" w:hAnsi="Arial Narrow"/>
          <w:sz w:val="20"/>
          <w:szCs w:val="20"/>
        </w:rPr>
      </w:pPr>
      <w:r w:rsidRPr="00824ACE">
        <w:rPr>
          <w:rFonts w:ascii="Arial Narrow" w:hAnsi="Arial Narrow"/>
          <w:sz w:val="20"/>
          <w:szCs w:val="20"/>
        </w:rPr>
        <w:t>Az érintett jogosult arra, hogy ne terjedjen ki rá az olyan, kizárólag automatizált adatkezelésen – ideértve a profilalkotást is – alapuló döntés hatálya, amely rá nézve joghatással járna vagy őt hasonlókép</w:t>
      </w:r>
      <w:r w:rsidR="000A3BE3" w:rsidRPr="00824ACE">
        <w:rPr>
          <w:rFonts w:ascii="Arial Narrow" w:hAnsi="Arial Narrow"/>
          <w:sz w:val="20"/>
          <w:szCs w:val="20"/>
        </w:rPr>
        <w:t xml:space="preserve">pen jelentős mértékben érintené </w:t>
      </w:r>
      <w:r w:rsidRPr="00824ACE">
        <w:rPr>
          <w:rFonts w:ascii="Arial Narrow" w:hAnsi="Arial Narrow"/>
          <w:sz w:val="20"/>
          <w:szCs w:val="20"/>
        </w:rPr>
        <w:t>(Rendelet 22. cikk)</w:t>
      </w:r>
      <w:r w:rsidR="000A3BE3" w:rsidRPr="00824ACE">
        <w:rPr>
          <w:rFonts w:ascii="Arial Narrow" w:hAnsi="Arial Narrow"/>
          <w:sz w:val="20"/>
          <w:szCs w:val="20"/>
        </w:rPr>
        <w:t>.</w:t>
      </w:r>
    </w:p>
    <w:p w14:paraId="0C24BC96" w14:textId="77777777" w:rsidR="002171C2" w:rsidRPr="00824ACE" w:rsidRDefault="00021B5F"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A</w:t>
      </w:r>
      <w:r w:rsidR="004C0742">
        <w:rPr>
          <w:rFonts w:ascii="Arial Narrow" w:hAnsi="Arial Narrow" w:cs="Arial"/>
          <w:sz w:val="20"/>
          <w:szCs w:val="20"/>
        </w:rPr>
        <w:t xml:space="preserve">z előző </w:t>
      </w:r>
      <w:r w:rsidR="002171C2" w:rsidRPr="00824ACE">
        <w:rPr>
          <w:rFonts w:ascii="Arial Narrow" w:hAnsi="Arial Narrow" w:cs="Arial"/>
          <w:sz w:val="20"/>
          <w:szCs w:val="20"/>
        </w:rPr>
        <w:t>pont nem alkalmazandó abban az esetben, ha a döntés:</w:t>
      </w:r>
    </w:p>
    <w:p w14:paraId="10725E56" w14:textId="77777777" w:rsidR="00794D77" w:rsidRDefault="00794D77" w:rsidP="003522A1">
      <w:pPr>
        <w:pStyle w:val="Listaszerbekezds"/>
        <w:numPr>
          <w:ilvl w:val="0"/>
          <w:numId w:val="52"/>
        </w:numPr>
        <w:spacing w:after="0" w:line="240" w:lineRule="auto"/>
        <w:ind w:left="851" w:hanging="284"/>
        <w:jc w:val="both"/>
        <w:rPr>
          <w:rFonts w:ascii="Arial Narrow" w:hAnsi="Arial Narrow" w:cs="Arial"/>
          <w:sz w:val="20"/>
          <w:szCs w:val="20"/>
        </w:rPr>
      </w:pPr>
      <w:r>
        <w:rPr>
          <w:rFonts w:ascii="Arial Narrow" w:hAnsi="Arial Narrow" w:cs="Arial"/>
          <w:sz w:val="20"/>
          <w:szCs w:val="20"/>
        </w:rPr>
        <w:t>az érintett és az A</w:t>
      </w:r>
      <w:r w:rsidR="002171C2" w:rsidRPr="00824ACE">
        <w:rPr>
          <w:rFonts w:ascii="Arial Narrow" w:hAnsi="Arial Narrow" w:cs="Arial"/>
          <w:sz w:val="20"/>
          <w:szCs w:val="20"/>
        </w:rPr>
        <w:t>datkezelő közötti szerződés megkötése vagy teljesítése érdekében szükséges;</w:t>
      </w:r>
    </w:p>
    <w:p w14:paraId="535A1043" w14:textId="77777777" w:rsidR="00794D77" w:rsidRDefault="004C0742" w:rsidP="003522A1">
      <w:pPr>
        <w:pStyle w:val="Listaszerbekezds"/>
        <w:numPr>
          <w:ilvl w:val="0"/>
          <w:numId w:val="52"/>
        </w:numPr>
        <w:spacing w:after="0" w:line="240" w:lineRule="auto"/>
        <w:ind w:left="851" w:hanging="284"/>
        <w:jc w:val="both"/>
        <w:rPr>
          <w:rFonts w:ascii="Arial Narrow" w:hAnsi="Arial Narrow" w:cs="Arial"/>
          <w:sz w:val="20"/>
          <w:szCs w:val="20"/>
        </w:rPr>
      </w:pPr>
      <w:r w:rsidRPr="00794D77">
        <w:rPr>
          <w:rFonts w:ascii="Arial Narrow" w:hAnsi="Arial Narrow" w:cs="Arial"/>
          <w:sz w:val="20"/>
          <w:szCs w:val="20"/>
        </w:rPr>
        <w:t>meghozatalát az</w:t>
      </w:r>
      <w:r w:rsidR="00794D77">
        <w:rPr>
          <w:rFonts w:ascii="Arial Narrow" w:hAnsi="Arial Narrow" w:cs="Arial"/>
          <w:sz w:val="20"/>
          <w:szCs w:val="20"/>
        </w:rPr>
        <w:t xml:space="preserve"> A</w:t>
      </w:r>
      <w:r w:rsidR="002171C2" w:rsidRPr="00794D77">
        <w:rPr>
          <w:rFonts w:ascii="Arial Narrow" w:hAnsi="Arial Narrow" w:cs="Arial"/>
          <w:sz w:val="20"/>
          <w:szCs w:val="20"/>
        </w:rPr>
        <w:t>datkezelőre alkalmazandó olyan uniós vagy tagállami jog teszi lehetővé, amely az érintett jogainak és szabadságainak, valamint jogos érdekeinek védelmét szolgáló megfelelő intézkedéseket is megállapít; vagy</w:t>
      </w:r>
    </w:p>
    <w:p w14:paraId="55E5EE70" w14:textId="6DA44E3B" w:rsidR="002171C2" w:rsidRPr="00794D77" w:rsidRDefault="002171C2" w:rsidP="003522A1">
      <w:pPr>
        <w:pStyle w:val="Listaszerbekezds"/>
        <w:numPr>
          <w:ilvl w:val="0"/>
          <w:numId w:val="52"/>
        </w:numPr>
        <w:spacing w:after="0" w:line="240" w:lineRule="auto"/>
        <w:ind w:left="851" w:hanging="284"/>
        <w:jc w:val="both"/>
        <w:rPr>
          <w:rFonts w:ascii="Arial Narrow" w:hAnsi="Arial Narrow" w:cs="Arial"/>
          <w:sz w:val="20"/>
          <w:szCs w:val="20"/>
        </w:rPr>
      </w:pPr>
      <w:r w:rsidRPr="00794D77">
        <w:rPr>
          <w:rFonts w:ascii="Arial Narrow" w:hAnsi="Arial Narrow" w:cs="Arial"/>
          <w:sz w:val="20"/>
          <w:szCs w:val="20"/>
        </w:rPr>
        <w:t>az érintett kifejezett hozzájárulásán alapul.</w:t>
      </w:r>
    </w:p>
    <w:p w14:paraId="7B80CCE5" w14:textId="77777777" w:rsidR="00794D77" w:rsidRDefault="00794D77"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Az A</w:t>
      </w:r>
      <w:r w:rsidR="002171C2" w:rsidRPr="00824ACE">
        <w:rPr>
          <w:rFonts w:ascii="Arial Narrow" w:hAnsi="Arial Narrow" w:cs="Arial"/>
          <w:sz w:val="20"/>
          <w:szCs w:val="20"/>
        </w:rPr>
        <w:t>datkezelő köteles megfelelő intézkedéseket tenni az érintett jogainak, szabadságainak és jogos érdekeinek védelme érdekében, ideértve az érintettnek</w:t>
      </w:r>
      <w:r>
        <w:rPr>
          <w:rFonts w:ascii="Arial Narrow" w:hAnsi="Arial Narrow" w:cs="Arial"/>
          <w:sz w:val="20"/>
          <w:szCs w:val="20"/>
        </w:rPr>
        <w:t xml:space="preserve"> legalább azt a jogát, hogy az A</w:t>
      </w:r>
      <w:r w:rsidR="002171C2" w:rsidRPr="00824ACE">
        <w:rPr>
          <w:rFonts w:ascii="Arial Narrow" w:hAnsi="Arial Narrow" w:cs="Arial"/>
          <w:sz w:val="20"/>
          <w:szCs w:val="20"/>
        </w:rPr>
        <w:t>datkezelő részéről emberi beavatkozást kérjen, álláspontját kifejezze, és a döntéssel szemben kifogást nyújtson be.</w:t>
      </w:r>
    </w:p>
    <w:p w14:paraId="0EC70197" w14:textId="3FF11F19" w:rsidR="002171C2" w:rsidRPr="00E40BA8" w:rsidRDefault="00794D77"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 xml:space="preserve">Az automatizált döntéshozatal útján meghozott </w:t>
      </w:r>
      <w:r w:rsidR="002171C2" w:rsidRPr="00794D77">
        <w:rPr>
          <w:rFonts w:ascii="Arial Narrow" w:hAnsi="Arial Narrow" w:cs="Arial"/>
          <w:sz w:val="20"/>
          <w:szCs w:val="20"/>
        </w:rPr>
        <w:t>döntések nem alapulhatnak a személyes adatoknak a Rendelet 9. cikk (1) bekezdésében említett különleges kategóriáin, kivéve, ha a 9. cikk (2) bekezdésének a) vagy g) pontja alkalmazandó, és az érintett jogainak, szabadságainak és jogos érdekeinek védelme érdekében megfelelő intézkedések megtételére került sor (Rendelet 22. cikk).</w:t>
      </w:r>
    </w:p>
    <w:p w14:paraId="0DD92F20" w14:textId="0B915638" w:rsidR="00E40BA8" w:rsidRPr="00E40BA8" w:rsidRDefault="00CF515D" w:rsidP="003522A1">
      <w:pPr>
        <w:pStyle w:val="Listaszerbekezds"/>
        <w:numPr>
          <w:ilvl w:val="0"/>
          <w:numId w:val="56"/>
        </w:numPr>
        <w:spacing w:before="120" w:after="0" w:line="240" w:lineRule="auto"/>
        <w:ind w:left="567" w:hanging="567"/>
        <w:jc w:val="both"/>
        <w:rPr>
          <w:rFonts w:ascii="Arial Narrow" w:hAnsi="Arial Narrow"/>
          <w:sz w:val="20"/>
          <w:szCs w:val="20"/>
        </w:rPr>
      </w:pPr>
      <w:bookmarkStart w:id="56" w:name="_Toc16500816"/>
      <w:r w:rsidRPr="00E40BA8">
        <w:rPr>
          <w:rStyle w:val="Cmsor1Char"/>
          <w:rFonts w:ascii="Arial Narrow" w:hAnsi="Arial Narrow"/>
          <w:b/>
          <w:color w:val="auto"/>
          <w:sz w:val="20"/>
          <w:szCs w:val="20"/>
          <w:u w:val="single"/>
        </w:rPr>
        <w:lastRenderedPageBreak/>
        <w:t xml:space="preserve">Az érintett </w:t>
      </w:r>
      <w:r w:rsidR="00E40BA8" w:rsidRPr="00E40BA8">
        <w:rPr>
          <w:rStyle w:val="Cmsor1Char"/>
          <w:rFonts w:ascii="Arial Narrow" w:hAnsi="Arial Narrow"/>
          <w:b/>
          <w:color w:val="auto"/>
          <w:sz w:val="20"/>
          <w:szCs w:val="20"/>
          <w:u w:val="single"/>
        </w:rPr>
        <w:t xml:space="preserve">adatvédelmi incidensről történő </w:t>
      </w:r>
      <w:r w:rsidRPr="00E40BA8">
        <w:rPr>
          <w:rStyle w:val="Cmsor1Char"/>
          <w:rFonts w:ascii="Arial Narrow" w:hAnsi="Arial Narrow"/>
          <w:b/>
          <w:color w:val="auto"/>
          <w:sz w:val="20"/>
          <w:szCs w:val="20"/>
          <w:u w:val="single"/>
        </w:rPr>
        <w:t>tájékoztatása</w:t>
      </w:r>
      <w:bookmarkEnd w:id="56"/>
      <w:r w:rsidR="00E40BA8" w:rsidRPr="00E40BA8">
        <w:rPr>
          <w:rFonts w:ascii="Arial Narrow" w:hAnsi="Arial Narrow"/>
          <w:b/>
          <w:color w:val="auto"/>
          <w:sz w:val="20"/>
          <w:szCs w:val="20"/>
        </w:rPr>
        <w:t xml:space="preserve"> </w:t>
      </w:r>
    </w:p>
    <w:p w14:paraId="0394B934" w14:textId="5B3E245C" w:rsidR="00CF515D" w:rsidRPr="00824ACE" w:rsidRDefault="00CF515D" w:rsidP="003522A1">
      <w:pPr>
        <w:pStyle w:val="Listaszerbekezds"/>
        <w:numPr>
          <w:ilvl w:val="1"/>
          <w:numId w:val="56"/>
        </w:numPr>
        <w:spacing w:after="0" w:line="240" w:lineRule="auto"/>
        <w:ind w:left="567" w:hanging="567"/>
        <w:jc w:val="both"/>
        <w:rPr>
          <w:rFonts w:ascii="Arial Narrow" w:hAnsi="Arial Narrow"/>
          <w:sz w:val="20"/>
          <w:szCs w:val="20"/>
        </w:rPr>
      </w:pPr>
      <w:r w:rsidRPr="00E40BA8">
        <w:rPr>
          <w:rFonts w:ascii="Arial Narrow" w:hAnsi="Arial Narrow"/>
          <w:sz w:val="20"/>
          <w:szCs w:val="20"/>
        </w:rPr>
        <w:t>Ha az adatvédelmi incidens valószínűsíthetően magas kockázattal jár a természetes személyek joga</w:t>
      </w:r>
      <w:r w:rsidR="00C16D99" w:rsidRPr="00E40BA8">
        <w:rPr>
          <w:rFonts w:ascii="Arial Narrow" w:hAnsi="Arial Narrow"/>
          <w:sz w:val="20"/>
          <w:szCs w:val="20"/>
        </w:rPr>
        <w:t xml:space="preserve">ira és szabadságaira nézve, az </w:t>
      </w:r>
      <w:r w:rsidR="00E40BA8" w:rsidRPr="00E40BA8">
        <w:rPr>
          <w:rFonts w:ascii="Arial Narrow" w:hAnsi="Arial Narrow"/>
          <w:sz w:val="20"/>
          <w:szCs w:val="20"/>
        </w:rPr>
        <w:t>A</w:t>
      </w:r>
      <w:r w:rsidRPr="00E40BA8">
        <w:rPr>
          <w:rFonts w:ascii="Arial Narrow" w:hAnsi="Arial Narrow"/>
          <w:sz w:val="20"/>
          <w:szCs w:val="20"/>
        </w:rPr>
        <w:t>datkezelő indokolatlan késedelem nélkül tájékoztatja az érintettet az adatvédelmi inciden</w:t>
      </w:r>
      <w:r w:rsidR="000A3BE3" w:rsidRPr="00E40BA8">
        <w:rPr>
          <w:rFonts w:ascii="Arial Narrow" w:hAnsi="Arial Narrow"/>
          <w:sz w:val="20"/>
          <w:szCs w:val="20"/>
        </w:rPr>
        <w:t xml:space="preserve">sről </w:t>
      </w:r>
      <w:r w:rsidR="00935E86" w:rsidRPr="00E40BA8">
        <w:rPr>
          <w:rFonts w:ascii="Arial Narrow" w:hAnsi="Arial Narrow"/>
          <w:sz w:val="20"/>
          <w:szCs w:val="20"/>
        </w:rPr>
        <w:t>jelen S</w:t>
      </w:r>
      <w:r w:rsidR="00FB4AF6" w:rsidRPr="00E40BA8">
        <w:rPr>
          <w:rFonts w:ascii="Arial Narrow" w:hAnsi="Arial Narrow"/>
          <w:sz w:val="20"/>
          <w:szCs w:val="20"/>
        </w:rPr>
        <w:t xml:space="preserve">zabályzat </w:t>
      </w:r>
      <w:r w:rsidR="000E1132">
        <w:rPr>
          <w:rFonts w:ascii="Arial Narrow" w:hAnsi="Arial Narrow"/>
          <w:b/>
          <w:sz w:val="20"/>
          <w:szCs w:val="20"/>
        </w:rPr>
        <w:t>34</w:t>
      </w:r>
      <w:r w:rsidR="00FB4AF6" w:rsidRPr="00E40BA8">
        <w:rPr>
          <w:rFonts w:ascii="Arial Narrow" w:hAnsi="Arial Narrow"/>
          <w:b/>
          <w:sz w:val="20"/>
          <w:szCs w:val="20"/>
        </w:rPr>
        <w:t>. számú melléklet</w:t>
      </w:r>
      <w:r w:rsidR="00FB4AF6" w:rsidRPr="00E40BA8">
        <w:rPr>
          <w:rFonts w:ascii="Arial Narrow" w:hAnsi="Arial Narrow"/>
          <w:sz w:val="20"/>
          <w:szCs w:val="20"/>
        </w:rPr>
        <w:t xml:space="preserve">e szerinti tájékoztatóval </w:t>
      </w:r>
      <w:r w:rsidRPr="00E40BA8">
        <w:rPr>
          <w:rFonts w:ascii="Arial Narrow" w:hAnsi="Arial Narrow"/>
          <w:sz w:val="20"/>
          <w:szCs w:val="20"/>
        </w:rPr>
        <w:t>(Rendelet 34. cikk)</w:t>
      </w:r>
      <w:r w:rsidR="000A3BE3" w:rsidRPr="00E40BA8">
        <w:rPr>
          <w:rFonts w:ascii="Arial Narrow" w:hAnsi="Arial Narrow"/>
          <w:sz w:val="20"/>
          <w:szCs w:val="20"/>
        </w:rPr>
        <w:t>.</w:t>
      </w:r>
    </w:p>
    <w:p w14:paraId="1ECBF822" w14:textId="6D3882BF" w:rsidR="002171C2" w:rsidRPr="00824ACE" w:rsidRDefault="00B461E4"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Az</w:t>
      </w:r>
      <w:r w:rsidR="002171C2" w:rsidRPr="00824ACE">
        <w:rPr>
          <w:rFonts w:ascii="Arial Narrow" w:hAnsi="Arial Narrow" w:cs="Arial"/>
          <w:sz w:val="20"/>
          <w:szCs w:val="20"/>
        </w:rPr>
        <w:t xml:space="preserve"> érintett részére adott tájékoztatásban világosan és közérthetően ismertetni kell az adatvédelmi incidens jellegét, és közölni kell legalább a Rendelet 33. cikk (3) bekezdésének b), c) és d) pontjában említett információkat és intézkedéseket.</w:t>
      </w:r>
    </w:p>
    <w:p w14:paraId="11FAFFB4" w14:textId="30006863" w:rsidR="002171C2" w:rsidRPr="00824ACE" w:rsidRDefault="00DE6BEB"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 xml:space="preserve"> Az érin</w:t>
      </w:r>
      <w:r w:rsidR="007E57A4">
        <w:rPr>
          <w:rFonts w:ascii="Arial Narrow" w:hAnsi="Arial Narrow" w:cs="Arial"/>
          <w:sz w:val="20"/>
          <w:szCs w:val="20"/>
        </w:rPr>
        <w:t>tettet nem kell a</w:t>
      </w:r>
      <w:r w:rsidR="00B461E4">
        <w:rPr>
          <w:rFonts w:ascii="Arial Narrow" w:hAnsi="Arial Narrow" w:cs="Arial"/>
          <w:sz w:val="20"/>
          <w:szCs w:val="20"/>
        </w:rPr>
        <w:t>z előző</w:t>
      </w:r>
      <w:r w:rsidR="002171C2" w:rsidRPr="00824ACE">
        <w:rPr>
          <w:rFonts w:ascii="Arial Narrow" w:hAnsi="Arial Narrow" w:cs="Arial"/>
          <w:sz w:val="20"/>
          <w:szCs w:val="20"/>
        </w:rPr>
        <w:t xml:space="preserve"> pont</w:t>
      </w:r>
      <w:r w:rsidR="00B461E4">
        <w:rPr>
          <w:rFonts w:ascii="Arial Narrow" w:hAnsi="Arial Narrow" w:cs="Arial"/>
          <w:sz w:val="20"/>
          <w:szCs w:val="20"/>
        </w:rPr>
        <w:t>ok</w:t>
      </w:r>
      <w:r w:rsidR="002171C2" w:rsidRPr="00824ACE">
        <w:rPr>
          <w:rFonts w:ascii="Arial Narrow" w:hAnsi="Arial Narrow" w:cs="Arial"/>
          <w:sz w:val="20"/>
          <w:szCs w:val="20"/>
        </w:rPr>
        <w:t>ban említettek szerint tájékoztatni, ha a következő feltételek bármelyike teljesül:</w:t>
      </w:r>
    </w:p>
    <w:p w14:paraId="4F3752BF" w14:textId="77777777" w:rsidR="00B461E4" w:rsidRDefault="00B461E4" w:rsidP="003522A1">
      <w:pPr>
        <w:pStyle w:val="Listaszerbekezds"/>
        <w:numPr>
          <w:ilvl w:val="0"/>
          <w:numId w:val="53"/>
        </w:numPr>
        <w:spacing w:after="0" w:line="240" w:lineRule="auto"/>
        <w:ind w:left="851" w:hanging="284"/>
        <w:jc w:val="both"/>
        <w:rPr>
          <w:rFonts w:ascii="Arial Narrow" w:hAnsi="Arial Narrow" w:cs="Arial"/>
          <w:sz w:val="20"/>
          <w:szCs w:val="20"/>
        </w:rPr>
      </w:pPr>
      <w:r>
        <w:rPr>
          <w:rFonts w:ascii="Arial Narrow" w:hAnsi="Arial Narrow" w:cs="Arial"/>
          <w:sz w:val="20"/>
          <w:szCs w:val="20"/>
        </w:rPr>
        <w:t>az A</w:t>
      </w:r>
      <w:r w:rsidR="002171C2" w:rsidRPr="00824ACE">
        <w:rPr>
          <w:rFonts w:ascii="Arial Narrow" w:hAnsi="Arial Narrow" w:cs="Arial"/>
          <w:sz w:val="20"/>
          <w:szCs w:val="20"/>
        </w:rPr>
        <w:t>datkezelő megfelelő technikai és szervezési védelmi intézkedéseket hajtott végre, és ezeket az intézkedéseket az adatvédelmi incidens által érintett</w:t>
      </w:r>
      <w:r>
        <w:rPr>
          <w:rFonts w:ascii="Arial Narrow" w:hAnsi="Arial Narrow" w:cs="Arial"/>
          <w:sz w:val="20"/>
          <w:szCs w:val="20"/>
        </w:rPr>
        <w:t xml:space="preserve"> adatok tekintetében alkalmazta</w:t>
      </w:r>
      <w:r w:rsidR="002171C2" w:rsidRPr="00824ACE">
        <w:rPr>
          <w:rFonts w:ascii="Arial Narrow" w:hAnsi="Arial Narrow" w:cs="Arial"/>
          <w:sz w:val="20"/>
          <w:szCs w:val="20"/>
        </w:rPr>
        <w:t>, különösen azokat az intézkedéseket – mint például a titkosítás alkalmazása –, amelyek a személyes adatokhoz való hozzáférésre fel nem jogosított személyek számára értelmezhetetlenné teszik az adatokat;</w:t>
      </w:r>
    </w:p>
    <w:p w14:paraId="3D4F160B" w14:textId="77777777" w:rsidR="00B461E4" w:rsidRDefault="00B461E4" w:rsidP="003522A1">
      <w:pPr>
        <w:pStyle w:val="Listaszerbekezds"/>
        <w:numPr>
          <w:ilvl w:val="0"/>
          <w:numId w:val="53"/>
        </w:numPr>
        <w:spacing w:after="0" w:line="240" w:lineRule="auto"/>
        <w:ind w:left="851" w:hanging="284"/>
        <w:jc w:val="both"/>
        <w:rPr>
          <w:rFonts w:ascii="Arial Narrow" w:hAnsi="Arial Narrow" w:cs="Arial"/>
          <w:sz w:val="20"/>
          <w:szCs w:val="20"/>
        </w:rPr>
      </w:pPr>
      <w:r>
        <w:rPr>
          <w:rFonts w:ascii="Arial Narrow" w:hAnsi="Arial Narrow" w:cs="Arial"/>
          <w:sz w:val="20"/>
          <w:szCs w:val="20"/>
        </w:rPr>
        <w:t>az A</w:t>
      </w:r>
      <w:r w:rsidR="002171C2" w:rsidRPr="00B461E4">
        <w:rPr>
          <w:rFonts w:ascii="Arial Narrow" w:hAnsi="Arial Narrow" w:cs="Arial"/>
          <w:sz w:val="20"/>
          <w:szCs w:val="20"/>
        </w:rPr>
        <w:t>datkezelő az adatvédelmi incidenst követően olyan további intézkedéseket tett, amelyek biztosítják, hogy az érintett joga</w:t>
      </w:r>
      <w:r>
        <w:rPr>
          <w:rFonts w:ascii="Arial Narrow" w:hAnsi="Arial Narrow" w:cs="Arial"/>
          <w:sz w:val="20"/>
          <w:szCs w:val="20"/>
        </w:rPr>
        <w:t xml:space="preserve">ira és szabadságaira jelentett </w:t>
      </w:r>
      <w:r w:rsidR="002171C2" w:rsidRPr="00B461E4">
        <w:rPr>
          <w:rFonts w:ascii="Arial Narrow" w:hAnsi="Arial Narrow" w:cs="Arial"/>
          <w:sz w:val="20"/>
          <w:szCs w:val="20"/>
        </w:rPr>
        <w:t>magas kockázat a továbbiakban valószínűsíthetően nem valósul meg;</w:t>
      </w:r>
    </w:p>
    <w:p w14:paraId="24A1C978" w14:textId="4175B66F" w:rsidR="002171C2" w:rsidRPr="004E66EB" w:rsidRDefault="002171C2" w:rsidP="003522A1">
      <w:pPr>
        <w:pStyle w:val="Listaszerbekezds"/>
        <w:numPr>
          <w:ilvl w:val="0"/>
          <w:numId w:val="53"/>
        </w:numPr>
        <w:spacing w:after="0" w:line="240" w:lineRule="auto"/>
        <w:ind w:left="851" w:hanging="284"/>
        <w:jc w:val="both"/>
        <w:rPr>
          <w:rFonts w:ascii="Arial Narrow" w:hAnsi="Arial Narrow" w:cs="Arial"/>
          <w:sz w:val="20"/>
          <w:szCs w:val="20"/>
        </w:rPr>
      </w:pPr>
      <w:r w:rsidRPr="00B461E4">
        <w:rPr>
          <w:rFonts w:ascii="Arial Narrow" w:hAnsi="Arial Narrow" w:cs="Arial"/>
          <w:sz w:val="20"/>
          <w:szCs w:val="20"/>
        </w:rPr>
        <w:t>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14:paraId="3E19436A" w14:textId="7B95A7BE" w:rsidR="004E66EB" w:rsidRPr="004E66EB" w:rsidRDefault="00CF515D" w:rsidP="003522A1">
      <w:pPr>
        <w:pStyle w:val="Listaszerbekezds"/>
        <w:numPr>
          <w:ilvl w:val="0"/>
          <w:numId w:val="56"/>
        </w:numPr>
        <w:spacing w:before="120" w:after="0" w:line="240" w:lineRule="auto"/>
        <w:ind w:left="567" w:hanging="567"/>
        <w:jc w:val="both"/>
        <w:rPr>
          <w:rFonts w:ascii="Arial Narrow" w:hAnsi="Arial Narrow"/>
          <w:sz w:val="20"/>
          <w:szCs w:val="20"/>
        </w:rPr>
      </w:pPr>
      <w:bookmarkStart w:id="57" w:name="_Toc16500817"/>
      <w:r w:rsidRPr="004E66EB">
        <w:rPr>
          <w:rStyle w:val="Cmsor1Char"/>
          <w:rFonts w:ascii="Arial Narrow" w:hAnsi="Arial Narrow"/>
          <w:b/>
          <w:color w:val="auto"/>
          <w:sz w:val="20"/>
          <w:szCs w:val="20"/>
          <w:u w:val="single"/>
        </w:rPr>
        <w:t>A felügyeleti hatóságnál történő panasztételhez való jog (hatósági jogorvoslathoz való jog)</w:t>
      </w:r>
      <w:bookmarkEnd w:id="57"/>
    </w:p>
    <w:p w14:paraId="7BD42D3B" w14:textId="77777777" w:rsidR="004E66EB" w:rsidRDefault="00CF515D" w:rsidP="003522A1">
      <w:pPr>
        <w:pStyle w:val="Listaszerbekezds"/>
        <w:numPr>
          <w:ilvl w:val="1"/>
          <w:numId w:val="56"/>
        </w:numPr>
        <w:spacing w:after="0" w:line="240" w:lineRule="auto"/>
        <w:ind w:left="567" w:hanging="567"/>
        <w:jc w:val="both"/>
        <w:rPr>
          <w:rFonts w:ascii="Arial Narrow" w:hAnsi="Arial Narrow"/>
          <w:sz w:val="20"/>
          <w:szCs w:val="20"/>
        </w:rPr>
      </w:pPr>
      <w:r w:rsidRPr="00824ACE">
        <w:rPr>
          <w:rFonts w:ascii="Arial Narrow" w:hAnsi="Arial Narrow"/>
          <w:sz w:val="20"/>
          <w:szCs w:val="20"/>
        </w:rPr>
        <w:t>Az érintett jogosult arra, hogy panaszt tegyen egy felügyeleti hatóságnál – különösen a szokásos tartózkodási helye, a munkahelye vagy a feltételezett jogsértés helye szerinti tagállamban –, ha az érintett megítélése szerint a rá vonatkozó személyes adatok kezelése megsérti a Rendeletet. (Rendelet 77. cikk)</w:t>
      </w:r>
      <w:r w:rsidR="000A3BE3" w:rsidRPr="00824ACE">
        <w:rPr>
          <w:rFonts w:ascii="Arial Narrow" w:hAnsi="Arial Narrow"/>
          <w:sz w:val="20"/>
          <w:szCs w:val="20"/>
        </w:rPr>
        <w:t>.</w:t>
      </w:r>
    </w:p>
    <w:p w14:paraId="34C0D98C" w14:textId="1CE89104" w:rsidR="002171C2" w:rsidRPr="00193E1D" w:rsidRDefault="002171C2" w:rsidP="003522A1">
      <w:pPr>
        <w:pStyle w:val="Listaszerbekezds"/>
        <w:numPr>
          <w:ilvl w:val="1"/>
          <w:numId w:val="56"/>
        </w:numPr>
        <w:spacing w:after="0" w:line="240" w:lineRule="auto"/>
        <w:ind w:left="567" w:hanging="567"/>
        <w:jc w:val="both"/>
        <w:rPr>
          <w:rFonts w:ascii="Arial Narrow" w:hAnsi="Arial Narrow"/>
          <w:sz w:val="20"/>
          <w:szCs w:val="20"/>
        </w:rPr>
      </w:pPr>
      <w:r w:rsidRPr="004E66EB">
        <w:rPr>
          <w:rFonts w:ascii="Arial Narrow" w:hAnsi="Arial Narrow" w:cs="Arial"/>
          <w:sz w:val="20"/>
          <w:szCs w:val="20"/>
        </w:rPr>
        <w:t>Az a felügyeleti hatóság, amelyhez a panaszt benyújtották, köteles tájékoztatni az ügyfelet a panasszal kapcsolatos eljárási fejleményekről és annak eredményéről, ideértve azt is, hogy a Rendelet 78. cikk alapján az ügyfél jogosult bírósági jogorvoslattal élni (Rendelet 77. cikk).</w:t>
      </w:r>
    </w:p>
    <w:p w14:paraId="6566940B" w14:textId="1B62D03C" w:rsidR="00F275C0" w:rsidRPr="00512EEB" w:rsidRDefault="00193E1D" w:rsidP="003522A1">
      <w:pPr>
        <w:pStyle w:val="Listaszerbekezds"/>
        <w:numPr>
          <w:ilvl w:val="1"/>
          <w:numId w:val="56"/>
        </w:numPr>
        <w:spacing w:after="0" w:line="240" w:lineRule="auto"/>
        <w:ind w:left="567" w:hanging="567"/>
        <w:jc w:val="both"/>
        <w:rPr>
          <w:rFonts w:ascii="Arial Narrow" w:hAnsi="Arial Narrow"/>
          <w:sz w:val="20"/>
          <w:szCs w:val="20"/>
        </w:rPr>
      </w:pPr>
      <w:r>
        <w:rPr>
          <w:rFonts w:ascii="Arial Narrow" w:hAnsi="Arial Narrow" w:cs="Arial"/>
          <w:sz w:val="20"/>
          <w:szCs w:val="20"/>
        </w:rPr>
        <w:t>Az Egyesület adatkezelése vonatkozásában az illetékes felügyeleti hatóság:</w:t>
      </w:r>
    </w:p>
    <w:p w14:paraId="2B4A4F13" w14:textId="77777777" w:rsidR="0089753E" w:rsidRPr="0089753E" w:rsidRDefault="0089753E" w:rsidP="00C10D6E">
      <w:pPr>
        <w:pStyle w:val="Listaszerbekezds"/>
        <w:spacing w:after="0" w:line="240" w:lineRule="auto"/>
        <w:ind w:left="567"/>
        <w:jc w:val="both"/>
        <w:rPr>
          <w:rFonts w:ascii="Arial Narrow" w:hAnsi="Arial Narrow" w:cs="Arial"/>
          <w:b/>
          <w:sz w:val="20"/>
          <w:szCs w:val="20"/>
        </w:rPr>
      </w:pPr>
      <w:r w:rsidRPr="0089753E">
        <w:rPr>
          <w:rFonts w:ascii="Arial Narrow" w:hAnsi="Arial Narrow" w:cs="Arial"/>
          <w:b/>
          <w:sz w:val="20"/>
          <w:szCs w:val="20"/>
        </w:rPr>
        <w:t>Nemzeti Adatvédelmi és Információszabadság Hatóság</w:t>
      </w:r>
    </w:p>
    <w:p w14:paraId="5CC86704" w14:textId="77777777" w:rsidR="0089753E" w:rsidRPr="0089753E" w:rsidRDefault="0089753E" w:rsidP="00C10D6E">
      <w:pPr>
        <w:pStyle w:val="Listaszerbekezds"/>
        <w:spacing w:after="0" w:line="240" w:lineRule="auto"/>
        <w:ind w:left="567"/>
        <w:jc w:val="both"/>
        <w:rPr>
          <w:rFonts w:ascii="Arial Narrow" w:hAnsi="Arial Narrow" w:cs="Arial"/>
          <w:sz w:val="20"/>
          <w:szCs w:val="20"/>
        </w:rPr>
      </w:pPr>
      <w:r w:rsidRPr="0089753E">
        <w:rPr>
          <w:rFonts w:ascii="Arial Narrow" w:hAnsi="Arial Narrow" w:cs="Arial"/>
          <w:sz w:val="20"/>
          <w:szCs w:val="20"/>
        </w:rPr>
        <w:t>Cím: 1125 Budapest, Szilágyi Erzsébet fasor 22/c</w:t>
      </w:r>
    </w:p>
    <w:p w14:paraId="0F24D980" w14:textId="77777777" w:rsidR="0089753E" w:rsidRPr="0089753E" w:rsidRDefault="0089753E" w:rsidP="00C10D6E">
      <w:pPr>
        <w:pStyle w:val="Listaszerbekezds"/>
        <w:spacing w:after="0" w:line="240" w:lineRule="auto"/>
        <w:ind w:left="567"/>
        <w:jc w:val="both"/>
        <w:rPr>
          <w:rFonts w:ascii="Arial Narrow" w:hAnsi="Arial Narrow" w:cs="Arial"/>
          <w:sz w:val="20"/>
          <w:szCs w:val="20"/>
        </w:rPr>
      </w:pPr>
      <w:r w:rsidRPr="0089753E">
        <w:rPr>
          <w:rFonts w:ascii="Arial Narrow" w:hAnsi="Arial Narrow" w:cs="Arial"/>
          <w:sz w:val="20"/>
          <w:szCs w:val="20"/>
        </w:rPr>
        <w:t>Telefon: +36 (1) 391-1400</w:t>
      </w:r>
    </w:p>
    <w:p w14:paraId="13B8BD33" w14:textId="77777777" w:rsidR="0089753E" w:rsidRPr="0089753E" w:rsidRDefault="0089753E" w:rsidP="00C10D6E">
      <w:pPr>
        <w:pStyle w:val="Listaszerbekezds"/>
        <w:spacing w:after="0" w:line="240" w:lineRule="auto"/>
        <w:ind w:left="567"/>
        <w:jc w:val="both"/>
        <w:rPr>
          <w:rFonts w:ascii="Arial Narrow" w:hAnsi="Arial Narrow" w:cs="Arial"/>
          <w:sz w:val="20"/>
          <w:szCs w:val="20"/>
        </w:rPr>
      </w:pPr>
      <w:r w:rsidRPr="0089753E">
        <w:rPr>
          <w:rFonts w:ascii="Arial Narrow" w:hAnsi="Arial Narrow" w:cs="Arial"/>
          <w:sz w:val="20"/>
          <w:szCs w:val="20"/>
        </w:rPr>
        <w:t>Fax: +36 (1) 391-1410</w:t>
      </w:r>
    </w:p>
    <w:p w14:paraId="313EFBC2" w14:textId="77777777" w:rsidR="0089753E" w:rsidRPr="0089753E" w:rsidRDefault="0089753E" w:rsidP="00C10D6E">
      <w:pPr>
        <w:pStyle w:val="Listaszerbekezds"/>
        <w:spacing w:after="0" w:line="240" w:lineRule="auto"/>
        <w:ind w:left="567"/>
        <w:jc w:val="both"/>
        <w:rPr>
          <w:rFonts w:ascii="Arial Narrow" w:hAnsi="Arial Narrow" w:cs="Arial"/>
          <w:sz w:val="20"/>
          <w:szCs w:val="20"/>
        </w:rPr>
      </w:pPr>
      <w:r w:rsidRPr="0089753E">
        <w:rPr>
          <w:rFonts w:ascii="Arial Narrow" w:hAnsi="Arial Narrow" w:cs="Arial"/>
          <w:sz w:val="20"/>
          <w:szCs w:val="20"/>
        </w:rPr>
        <w:t>www: http://www.naih.hu</w:t>
      </w:r>
    </w:p>
    <w:p w14:paraId="21881F51" w14:textId="203BE368" w:rsidR="002171C2" w:rsidRPr="00193E1D" w:rsidRDefault="0089753E" w:rsidP="00C10D6E">
      <w:pPr>
        <w:pStyle w:val="Listaszerbekezds"/>
        <w:spacing w:after="0" w:line="240" w:lineRule="auto"/>
        <w:ind w:left="567"/>
        <w:jc w:val="both"/>
        <w:rPr>
          <w:rFonts w:ascii="Arial Narrow" w:hAnsi="Arial Narrow" w:cs="Arial"/>
          <w:sz w:val="20"/>
          <w:szCs w:val="20"/>
        </w:rPr>
      </w:pPr>
      <w:proofErr w:type="gramStart"/>
      <w:r w:rsidRPr="0089753E">
        <w:rPr>
          <w:rFonts w:ascii="Arial Narrow" w:hAnsi="Arial Narrow" w:cs="Arial"/>
          <w:sz w:val="20"/>
          <w:szCs w:val="20"/>
        </w:rPr>
        <w:t>e-mail</w:t>
      </w:r>
      <w:proofErr w:type="gramEnd"/>
      <w:r w:rsidRPr="0089753E">
        <w:rPr>
          <w:rFonts w:ascii="Arial Narrow" w:hAnsi="Arial Narrow" w:cs="Arial"/>
          <w:sz w:val="20"/>
          <w:szCs w:val="20"/>
        </w:rPr>
        <w:t>: ugyfelszolgalat@naih.hu</w:t>
      </w:r>
    </w:p>
    <w:p w14:paraId="7D9530C8" w14:textId="15837AA8" w:rsidR="00193E1D" w:rsidRPr="00193E1D" w:rsidRDefault="00193E1D" w:rsidP="003522A1">
      <w:pPr>
        <w:pStyle w:val="Listaszerbekezds"/>
        <w:numPr>
          <w:ilvl w:val="0"/>
          <w:numId w:val="56"/>
        </w:numPr>
        <w:spacing w:before="120" w:after="0" w:line="240" w:lineRule="auto"/>
        <w:ind w:left="567" w:hanging="567"/>
        <w:jc w:val="both"/>
        <w:rPr>
          <w:rFonts w:ascii="Arial Narrow" w:hAnsi="Arial Narrow"/>
          <w:sz w:val="20"/>
          <w:szCs w:val="20"/>
        </w:rPr>
      </w:pPr>
      <w:bookmarkStart w:id="58" w:name="_Toc16500818"/>
      <w:r>
        <w:rPr>
          <w:rStyle w:val="Cmsor1Char"/>
          <w:rFonts w:ascii="Arial Narrow" w:hAnsi="Arial Narrow"/>
          <w:b/>
          <w:color w:val="auto"/>
          <w:sz w:val="20"/>
          <w:szCs w:val="20"/>
          <w:u w:val="single"/>
        </w:rPr>
        <w:t>Felügyeleti hatóság döntésével szembeni b</w:t>
      </w:r>
      <w:r w:rsidR="00CF515D" w:rsidRPr="00193E1D">
        <w:rPr>
          <w:rStyle w:val="Cmsor1Char"/>
          <w:rFonts w:ascii="Arial Narrow" w:hAnsi="Arial Narrow"/>
          <w:b/>
          <w:color w:val="auto"/>
          <w:sz w:val="20"/>
          <w:szCs w:val="20"/>
          <w:u w:val="single"/>
        </w:rPr>
        <w:t>írósági jogorvoslathoz való jog</w:t>
      </w:r>
      <w:bookmarkEnd w:id="58"/>
    </w:p>
    <w:p w14:paraId="7E261A6C" w14:textId="6A1A099E" w:rsidR="001E692E" w:rsidRPr="00824ACE" w:rsidRDefault="00CF515D" w:rsidP="003522A1">
      <w:pPr>
        <w:pStyle w:val="Listaszerbekezds"/>
        <w:numPr>
          <w:ilvl w:val="1"/>
          <w:numId w:val="56"/>
        </w:numPr>
        <w:spacing w:after="0" w:line="240" w:lineRule="auto"/>
        <w:ind w:left="567" w:hanging="567"/>
        <w:jc w:val="both"/>
        <w:rPr>
          <w:rFonts w:ascii="Arial Narrow" w:hAnsi="Arial Narrow"/>
          <w:sz w:val="20"/>
          <w:szCs w:val="20"/>
        </w:rPr>
      </w:pPr>
      <w:r w:rsidRPr="00824ACE">
        <w:rPr>
          <w:rFonts w:ascii="Arial Narrow" w:hAnsi="Arial Narrow"/>
          <w:sz w:val="20"/>
          <w:szCs w:val="20"/>
        </w:rPr>
        <w:t>Minden természetes és jogi személy jogosult a hatékony bírósági jogorvoslatra a felügyeleti hatóság rá vonatkozó, jogilag kötelező erejű döntésével szemben, vagy ha a felügyeleti hatóság nem foglalkozik a panasszal, vagy három hónapon belül n</w:t>
      </w:r>
      <w:r w:rsidR="000A3BE3" w:rsidRPr="00824ACE">
        <w:rPr>
          <w:rFonts w:ascii="Arial Narrow" w:hAnsi="Arial Narrow"/>
          <w:sz w:val="20"/>
          <w:szCs w:val="20"/>
        </w:rPr>
        <w:t>em tájékoztatja az érintettet a</w:t>
      </w:r>
      <w:r w:rsidRPr="00824ACE">
        <w:rPr>
          <w:rFonts w:ascii="Arial Narrow" w:hAnsi="Arial Narrow"/>
          <w:sz w:val="20"/>
          <w:szCs w:val="20"/>
        </w:rPr>
        <w:t xml:space="preserve"> benyújtott panasszal kapcsolatos eljárási fejlemé</w:t>
      </w:r>
      <w:r w:rsidR="000A3BE3" w:rsidRPr="00824ACE">
        <w:rPr>
          <w:rFonts w:ascii="Arial Narrow" w:hAnsi="Arial Narrow"/>
          <w:sz w:val="20"/>
          <w:szCs w:val="20"/>
        </w:rPr>
        <w:t xml:space="preserve">nyekről vagy annak eredményéről </w:t>
      </w:r>
      <w:r w:rsidRPr="00824ACE">
        <w:rPr>
          <w:rFonts w:ascii="Arial Narrow" w:hAnsi="Arial Narrow"/>
          <w:sz w:val="20"/>
          <w:szCs w:val="20"/>
        </w:rPr>
        <w:t>(Rendelet 78. cikk)</w:t>
      </w:r>
      <w:r w:rsidR="000A3BE3" w:rsidRPr="00824ACE">
        <w:rPr>
          <w:rFonts w:ascii="Arial Narrow" w:hAnsi="Arial Narrow"/>
          <w:sz w:val="20"/>
          <w:szCs w:val="20"/>
        </w:rPr>
        <w:t>.</w:t>
      </w:r>
    </w:p>
    <w:p w14:paraId="61C1B868" w14:textId="0D89F061" w:rsidR="0089753E" w:rsidRPr="00193E1D" w:rsidRDefault="001E692E" w:rsidP="003522A1">
      <w:pPr>
        <w:pStyle w:val="Listaszerbekezds"/>
        <w:numPr>
          <w:ilvl w:val="1"/>
          <w:numId w:val="56"/>
        </w:numPr>
        <w:spacing w:after="0" w:line="240" w:lineRule="auto"/>
        <w:ind w:left="567" w:hanging="567"/>
        <w:jc w:val="both"/>
        <w:rPr>
          <w:rFonts w:ascii="Arial Narrow" w:hAnsi="Arial Narrow" w:cs="Arial"/>
          <w:sz w:val="20"/>
          <w:szCs w:val="20"/>
        </w:rPr>
      </w:pPr>
      <w:r w:rsidRPr="00824ACE">
        <w:rPr>
          <w:rFonts w:ascii="Arial Narrow" w:hAnsi="Arial Narrow" w:cs="Arial"/>
          <w:sz w:val="20"/>
          <w:szCs w:val="20"/>
        </w:rPr>
        <w:t>A felügyeleti hatósággal szembeni eljárást a felügyeleti hatóság székhelye szerinti tagállam bírósága előtt kell megindítani.</w:t>
      </w:r>
    </w:p>
    <w:p w14:paraId="7A4FAD54" w14:textId="28A3E33C" w:rsidR="00193E1D" w:rsidRPr="00193E1D" w:rsidRDefault="00CF515D" w:rsidP="003522A1">
      <w:pPr>
        <w:pStyle w:val="Listaszerbekezds"/>
        <w:numPr>
          <w:ilvl w:val="0"/>
          <w:numId w:val="56"/>
        </w:numPr>
        <w:spacing w:before="120" w:after="0" w:line="240" w:lineRule="auto"/>
        <w:ind w:left="567" w:hanging="567"/>
        <w:jc w:val="both"/>
        <w:rPr>
          <w:rFonts w:ascii="Arial Narrow" w:hAnsi="Arial Narrow"/>
          <w:sz w:val="20"/>
          <w:szCs w:val="20"/>
        </w:rPr>
      </w:pPr>
      <w:bookmarkStart w:id="59" w:name="_Toc16500819"/>
      <w:r w:rsidRPr="00193E1D">
        <w:rPr>
          <w:rStyle w:val="Cmsor1Char"/>
          <w:rFonts w:ascii="Arial Narrow" w:hAnsi="Arial Narrow"/>
          <w:b/>
          <w:color w:val="auto"/>
          <w:sz w:val="20"/>
          <w:szCs w:val="20"/>
          <w:u w:val="single"/>
        </w:rPr>
        <w:t>Az adatkezelővel vagy az adatfeldolgozóval szembeni bírósági jogorvoslathoz való jog</w:t>
      </w:r>
      <w:bookmarkEnd w:id="59"/>
    </w:p>
    <w:p w14:paraId="5FCC5841" w14:textId="21B479FD" w:rsidR="00CF515D" w:rsidRPr="00824ACE" w:rsidRDefault="00CF515D" w:rsidP="003522A1">
      <w:pPr>
        <w:pStyle w:val="Listaszerbekezds"/>
        <w:numPr>
          <w:ilvl w:val="1"/>
          <w:numId w:val="56"/>
        </w:numPr>
        <w:spacing w:after="0" w:line="240" w:lineRule="auto"/>
        <w:ind w:left="567" w:hanging="567"/>
        <w:jc w:val="both"/>
        <w:rPr>
          <w:rFonts w:ascii="Arial Narrow" w:hAnsi="Arial Narrow"/>
          <w:sz w:val="20"/>
          <w:szCs w:val="20"/>
        </w:rPr>
      </w:pPr>
      <w:r w:rsidRPr="00824ACE">
        <w:rPr>
          <w:rFonts w:ascii="Arial Narrow" w:hAnsi="Arial Narrow"/>
          <w:sz w:val="20"/>
          <w:szCs w:val="20"/>
        </w:rPr>
        <w:t xml:space="preserve">Minden érintett hatékony bírósági jogorvoslatra jogosult, ha megítélése szerint a személyes </w:t>
      </w:r>
      <w:proofErr w:type="gramStart"/>
      <w:r w:rsidRPr="00824ACE">
        <w:rPr>
          <w:rFonts w:ascii="Arial Narrow" w:hAnsi="Arial Narrow"/>
          <w:sz w:val="20"/>
          <w:szCs w:val="20"/>
        </w:rPr>
        <w:t>adatainak</w:t>
      </w:r>
      <w:proofErr w:type="gramEnd"/>
      <w:r w:rsidRPr="00824ACE">
        <w:rPr>
          <w:rFonts w:ascii="Arial Narrow" w:hAnsi="Arial Narrow"/>
          <w:sz w:val="20"/>
          <w:szCs w:val="20"/>
        </w:rPr>
        <w:t xml:space="preserve"> </w:t>
      </w:r>
      <w:r w:rsidR="00193E1D">
        <w:rPr>
          <w:rFonts w:ascii="Arial Narrow" w:hAnsi="Arial Narrow"/>
          <w:sz w:val="20"/>
          <w:szCs w:val="20"/>
        </w:rPr>
        <w:t>a R</w:t>
      </w:r>
      <w:r w:rsidRPr="00824ACE">
        <w:rPr>
          <w:rFonts w:ascii="Arial Narrow" w:hAnsi="Arial Narrow"/>
          <w:sz w:val="20"/>
          <w:szCs w:val="20"/>
        </w:rPr>
        <w:t>endeletnek nem megfelelő kezelése következtében megsértetté</w:t>
      </w:r>
      <w:r w:rsidR="000A3BE3" w:rsidRPr="00824ACE">
        <w:rPr>
          <w:rFonts w:ascii="Arial Narrow" w:hAnsi="Arial Narrow"/>
          <w:sz w:val="20"/>
          <w:szCs w:val="20"/>
        </w:rPr>
        <w:t xml:space="preserve">k </w:t>
      </w:r>
      <w:r w:rsidR="00193E1D">
        <w:rPr>
          <w:rFonts w:ascii="Arial Narrow" w:hAnsi="Arial Narrow"/>
          <w:sz w:val="20"/>
          <w:szCs w:val="20"/>
        </w:rPr>
        <w:t>a R</w:t>
      </w:r>
      <w:r w:rsidR="000A3BE3" w:rsidRPr="00824ACE">
        <w:rPr>
          <w:rFonts w:ascii="Arial Narrow" w:hAnsi="Arial Narrow"/>
          <w:sz w:val="20"/>
          <w:szCs w:val="20"/>
        </w:rPr>
        <w:t>endelet szerinti jogait</w:t>
      </w:r>
      <w:r w:rsidRPr="00824ACE">
        <w:rPr>
          <w:rFonts w:ascii="Arial Narrow" w:hAnsi="Arial Narrow"/>
          <w:sz w:val="20"/>
          <w:szCs w:val="20"/>
        </w:rPr>
        <w:t xml:space="preserve"> (Rendelet 79. cikk)</w:t>
      </w:r>
      <w:r w:rsidR="000A3BE3" w:rsidRPr="00824ACE">
        <w:rPr>
          <w:rFonts w:ascii="Arial Narrow" w:hAnsi="Arial Narrow"/>
          <w:sz w:val="20"/>
          <w:szCs w:val="20"/>
        </w:rPr>
        <w:t>.</w:t>
      </w:r>
    </w:p>
    <w:p w14:paraId="255966B9" w14:textId="06B4DCAE" w:rsidR="00666DCA" w:rsidRPr="009B7DC5" w:rsidRDefault="001E692E" w:rsidP="003522A1">
      <w:pPr>
        <w:pStyle w:val="Listaszerbekezds"/>
        <w:numPr>
          <w:ilvl w:val="1"/>
          <w:numId w:val="56"/>
        </w:numPr>
        <w:spacing w:after="0" w:line="240" w:lineRule="auto"/>
        <w:ind w:left="567" w:hanging="567"/>
        <w:jc w:val="both"/>
        <w:rPr>
          <w:rFonts w:ascii="Arial Narrow" w:hAnsi="Arial Narrow" w:cs="Arial"/>
          <w:sz w:val="20"/>
          <w:szCs w:val="20"/>
        </w:rPr>
      </w:pPr>
      <w:r w:rsidRPr="00824ACE">
        <w:rPr>
          <w:rFonts w:ascii="Arial Narrow" w:hAnsi="Arial Narrow" w:cs="Arial"/>
          <w:sz w:val="20"/>
          <w:szCs w:val="20"/>
        </w:rPr>
        <w:t xml:space="preserve">Az </w:t>
      </w:r>
      <w:r w:rsidR="00193E1D">
        <w:rPr>
          <w:rFonts w:ascii="Arial Narrow" w:hAnsi="Arial Narrow" w:cs="Arial"/>
          <w:sz w:val="20"/>
          <w:szCs w:val="20"/>
        </w:rPr>
        <w:t>A</w:t>
      </w:r>
      <w:r w:rsidRPr="00824ACE">
        <w:rPr>
          <w:rFonts w:ascii="Arial Narrow" w:hAnsi="Arial Narrow" w:cs="Arial"/>
          <w:sz w:val="20"/>
          <w:szCs w:val="20"/>
        </w:rPr>
        <w:t>datkezelővel vagy az adatfeld</w:t>
      </w:r>
      <w:r w:rsidR="00193E1D">
        <w:rPr>
          <w:rFonts w:ascii="Arial Narrow" w:hAnsi="Arial Narrow" w:cs="Arial"/>
          <w:sz w:val="20"/>
          <w:szCs w:val="20"/>
        </w:rPr>
        <w:t>olgozóval szembeni eljárást az A</w:t>
      </w:r>
      <w:r w:rsidRPr="00824ACE">
        <w:rPr>
          <w:rFonts w:ascii="Arial Narrow" w:hAnsi="Arial Narrow" w:cs="Arial"/>
          <w:sz w:val="20"/>
          <w:szCs w:val="20"/>
        </w:rPr>
        <w:t>datkezelő vagy az adatfeldolgozó tevékenységi helye szerinti tagállam</w:t>
      </w:r>
      <w:r w:rsidR="00A53D54">
        <w:rPr>
          <w:rFonts w:ascii="Arial Narrow" w:hAnsi="Arial Narrow" w:cs="Arial"/>
          <w:sz w:val="20"/>
          <w:szCs w:val="20"/>
        </w:rPr>
        <w:t>nak az Adatkezelő székhelye szerint illetékes</w:t>
      </w:r>
      <w:r w:rsidRPr="00824ACE">
        <w:rPr>
          <w:rFonts w:ascii="Arial Narrow" w:hAnsi="Arial Narrow" w:cs="Arial"/>
          <w:sz w:val="20"/>
          <w:szCs w:val="20"/>
        </w:rPr>
        <w:t xml:space="preserve"> </w:t>
      </w:r>
      <w:r w:rsidRPr="009B7DC5">
        <w:rPr>
          <w:rFonts w:ascii="Arial Narrow" w:hAnsi="Arial Narrow" w:cs="Arial"/>
          <w:sz w:val="20"/>
          <w:szCs w:val="20"/>
        </w:rPr>
        <w:t xml:space="preserve">bírósága előtt kell megindítani. </w:t>
      </w:r>
    </w:p>
    <w:p w14:paraId="67D30C6E" w14:textId="7D5A4B07" w:rsidR="0015406B" w:rsidRPr="009B7DC5" w:rsidRDefault="003C42D2" w:rsidP="003522A1">
      <w:pPr>
        <w:pStyle w:val="Cmsor1"/>
        <w:numPr>
          <w:ilvl w:val="0"/>
          <w:numId w:val="39"/>
        </w:numPr>
        <w:spacing w:after="240" w:line="240" w:lineRule="auto"/>
        <w:ind w:left="0" w:firstLine="0"/>
        <w:jc w:val="center"/>
        <w:rPr>
          <w:rFonts w:ascii="Arial Narrow" w:hAnsi="Arial Narrow"/>
          <w:b/>
          <w:color w:val="auto"/>
          <w:sz w:val="20"/>
          <w:szCs w:val="20"/>
        </w:rPr>
      </w:pPr>
      <w:bookmarkStart w:id="60" w:name="_Toc16500820"/>
      <w:r w:rsidRPr="009B7DC5">
        <w:rPr>
          <w:rFonts w:ascii="Arial Narrow" w:hAnsi="Arial Narrow"/>
          <w:b/>
          <w:color w:val="auto"/>
          <w:sz w:val="20"/>
          <w:szCs w:val="20"/>
        </w:rPr>
        <w:t>FEJEZET – AZ ADATVÉDELMI TISZTVISELŐ</w:t>
      </w:r>
      <w:bookmarkEnd w:id="60"/>
    </w:p>
    <w:p w14:paraId="52D36F30" w14:textId="40815778" w:rsidR="00607B14" w:rsidRPr="00607B14" w:rsidRDefault="00607B14" w:rsidP="003522A1">
      <w:pPr>
        <w:pStyle w:val="Listaszerbekezds"/>
        <w:numPr>
          <w:ilvl w:val="0"/>
          <w:numId w:val="56"/>
        </w:numPr>
        <w:spacing w:after="0" w:line="240" w:lineRule="auto"/>
        <w:ind w:left="567" w:hanging="567"/>
        <w:jc w:val="both"/>
        <w:rPr>
          <w:rStyle w:val="Cmsor1Char"/>
          <w:rFonts w:ascii="Arial Narrow" w:eastAsia="Calibri" w:hAnsi="Arial Narrow" w:cs="Calibri"/>
          <w:b/>
          <w:color w:val="000000"/>
          <w:sz w:val="20"/>
          <w:szCs w:val="20"/>
          <w:u w:val="single"/>
        </w:rPr>
      </w:pPr>
      <w:bookmarkStart w:id="61" w:name="_Toc16500821"/>
      <w:r w:rsidRPr="00607B14">
        <w:rPr>
          <w:rStyle w:val="Cmsor1Char"/>
          <w:rFonts w:ascii="Arial Narrow" w:eastAsia="Calibri" w:hAnsi="Arial Narrow" w:cs="Calibri"/>
          <w:b/>
          <w:color w:val="000000"/>
          <w:sz w:val="20"/>
          <w:szCs w:val="20"/>
          <w:u w:val="single"/>
        </w:rPr>
        <w:t>Adatvédelmi tisztviselő kijelölésére vonatkozó kötelezettség hiánya</w:t>
      </w:r>
      <w:bookmarkEnd w:id="61"/>
    </w:p>
    <w:p w14:paraId="7DDA9A31" w14:textId="77777777" w:rsidR="00607B14" w:rsidRPr="00607B14" w:rsidRDefault="00607B14" w:rsidP="003522A1">
      <w:pPr>
        <w:pStyle w:val="Listaszerbekezds"/>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567" w:hanging="567"/>
        <w:jc w:val="both"/>
        <w:rPr>
          <w:rFonts w:ascii="Arial Narrow" w:eastAsia="Times New Roman" w:hAnsi="Arial Narrow"/>
          <w:color w:val="222222"/>
          <w:sz w:val="20"/>
          <w:szCs w:val="20"/>
          <w:bdr w:val="none" w:sz="0" w:space="0" w:color="auto"/>
        </w:rPr>
      </w:pPr>
      <w:r w:rsidRPr="00607B14">
        <w:rPr>
          <w:rFonts w:ascii="Arial Narrow" w:eastAsia="Times New Roman" w:hAnsi="Arial Narrow"/>
          <w:color w:val="222222"/>
          <w:sz w:val="20"/>
          <w:szCs w:val="20"/>
          <w:bdr w:val="none" w:sz="0" w:space="0" w:color="auto"/>
        </w:rPr>
        <w:t>Az Egyesületnél nem kerül sor adatvédelmi tisztviselő kinevezésére, tekintettel arra, hogy az Egyesület tevékenysége során nem lát el közfeladatot, működése során nem tartozik fő tevékenységi körébe az egyének szisztematikus, nagymértékű megfigyelése.</w:t>
      </w:r>
    </w:p>
    <w:p w14:paraId="1D85FF7F" w14:textId="1A64FA92" w:rsidR="00607B14" w:rsidRPr="00607B14" w:rsidRDefault="00607B14" w:rsidP="003522A1">
      <w:pPr>
        <w:pStyle w:val="Listaszerbekezds"/>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567" w:hanging="567"/>
        <w:jc w:val="both"/>
        <w:rPr>
          <w:rStyle w:val="Cmsor1Char"/>
          <w:rFonts w:ascii="Arial Narrow" w:eastAsia="Times New Roman" w:hAnsi="Arial Narrow" w:cs="Calibri"/>
          <w:color w:val="222222"/>
          <w:sz w:val="20"/>
          <w:szCs w:val="20"/>
          <w:bdr w:val="none" w:sz="0" w:space="0" w:color="auto"/>
        </w:rPr>
      </w:pPr>
      <w:r w:rsidRPr="00607B14">
        <w:rPr>
          <w:rFonts w:ascii="Arial Narrow" w:eastAsia="Times New Roman" w:hAnsi="Arial Narrow"/>
          <w:color w:val="222222"/>
          <w:sz w:val="20"/>
          <w:szCs w:val="20"/>
          <w:bdr w:val="none" w:sz="0" w:space="0" w:color="auto"/>
        </w:rPr>
        <w:t>Az Egyesület adatkezelési tevékenysége során nem kezel olyan adatokat, melyek a jogszabályi előírás alapján a különleges adatok körébe tartoznak, vagy melyek a büntetőjogi felelősség megállapítására vonatkozó határozatokra és bűncselekményekre vonatkozó adatok nagy számban történő kezelését foglalják magukban, így adatvédelmi tisztviselő k</w:t>
      </w:r>
      <w:r w:rsidR="009953F8">
        <w:rPr>
          <w:rFonts w:ascii="Arial Narrow" w:eastAsia="Times New Roman" w:hAnsi="Arial Narrow"/>
          <w:color w:val="222222"/>
          <w:sz w:val="20"/>
          <w:szCs w:val="20"/>
          <w:bdr w:val="none" w:sz="0" w:space="0" w:color="auto"/>
        </w:rPr>
        <w:t>inevezésére az Egyesület nem kö</w:t>
      </w:r>
      <w:r w:rsidRPr="00607B14">
        <w:rPr>
          <w:rFonts w:ascii="Arial Narrow" w:eastAsia="Times New Roman" w:hAnsi="Arial Narrow"/>
          <w:color w:val="222222"/>
          <w:sz w:val="20"/>
          <w:szCs w:val="20"/>
          <w:bdr w:val="none" w:sz="0" w:space="0" w:color="auto"/>
        </w:rPr>
        <w:t>telezett.</w:t>
      </w:r>
    </w:p>
    <w:p w14:paraId="2690D910" w14:textId="665886FD" w:rsidR="003C42D2" w:rsidRPr="001A2D08" w:rsidRDefault="003C42D2" w:rsidP="003522A1">
      <w:pPr>
        <w:pStyle w:val="Listaszerbekezds"/>
        <w:numPr>
          <w:ilvl w:val="0"/>
          <w:numId w:val="56"/>
        </w:numPr>
        <w:spacing w:before="120" w:after="0" w:line="240" w:lineRule="auto"/>
        <w:ind w:left="567" w:hanging="567"/>
        <w:jc w:val="both"/>
        <w:rPr>
          <w:rFonts w:ascii="Arial Narrow" w:hAnsi="Arial Narrow"/>
          <w:b/>
          <w:sz w:val="20"/>
          <w:szCs w:val="20"/>
        </w:rPr>
      </w:pPr>
      <w:bookmarkStart w:id="62" w:name="_Toc16500822"/>
      <w:r w:rsidRPr="009B7DC5">
        <w:rPr>
          <w:rStyle w:val="Cmsor1Char"/>
          <w:rFonts w:ascii="Arial Narrow" w:hAnsi="Arial Narrow"/>
          <w:b/>
          <w:color w:val="auto"/>
          <w:sz w:val="20"/>
          <w:szCs w:val="20"/>
          <w:u w:val="single"/>
        </w:rPr>
        <w:t>Az adatvédelmi tisztviselő kijelölé</w:t>
      </w:r>
      <w:r w:rsidR="009B7DC5" w:rsidRPr="009B7DC5">
        <w:rPr>
          <w:rStyle w:val="Cmsor1Char"/>
          <w:rFonts w:ascii="Arial Narrow" w:hAnsi="Arial Narrow"/>
          <w:b/>
          <w:color w:val="auto"/>
          <w:sz w:val="20"/>
          <w:szCs w:val="20"/>
          <w:u w:val="single"/>
        </w:rPr>
        <w:t>sének kötelezettsége</w:t>
      </w:r>
      <w:r w:rsidR="00607B14">
        <w:rPr>
          <w:rStyle w:val="Cmsor1Char"/>
          <w:rFonts w:ascii="Arial Narrow" w:hAnsi="Arial Narrow"/>
          <w:b/>
          <w:color w:val="auto"/>
          <w:sz w:val="20"/>
          <w:szCs w:val="20"/>
          <w:u w:val="single"/>
        </w:rPr>
        <w:t>, a kijelölés szempontjai</w:t>
      </w:r>
      <w:bookmarkEnd w:id="62"/>
    </w:p>
    <w:p w14:paraId="1DE41361" w14:textId="5F5EDA87" w:rsidR="003C42D2" w:rsidRDefault="003C42D2" w:rsidP="003522A1">
      <w:pPr>
        <w:pStyle w:val="Listaszerbekezds"/>
        <w:numPr>
          <w:ilvl w:val="1"/>
          <w:numId w:val="56"/>
        </w:numPr>
        <w:spacing w:after="0" w:line="240" w:lineRule="auto"/>
        <w:ind w:left="567" w:hanging="567"/>
        <w:jc w:val="both"/>
        <w:rPr>
          <w:rFonts w:ascii="Arial Narrow" w:hAnsi="Arial Narrow" w:cs="Arial"/>
          <w:sz w:val="20"/>
          <w:szCs w:val="20"/>
        </w:rPr>
      </w:pPr>
      <w:r w:rsidRPr="003C42D2">
        <w:rPr>
          <w:rFonts w:ascii="Arial Narrow" w:hAnsi="Arial Narrow" w:cs="Arial"/>
          <w:sz w:val="20"/>
          <w:szCs w:val="20"/>
        </w:rPr>
        <w:t xml:space="preserve">Az </w:t>
      </w:r>
      <w:r w:rsidR="00607B14">
        <w:rPr>
          <w:rFonts w:ascii="Arial Narrow" w:hAnsi="Arial Narrow" w:cs="Arial"/>
          <w:sz w:val="20"/>
          <w:szCs w:val="20"/>
        </w:rPr>
        <w:t xml:space="preserve">Egyesület </w:t>
      </w:r>
      <w:r>
        <w:rPr>
          <w:rFonts w:ascii="Arial Narrow" w:hAnsi="Arial Narrow" w:cs="Arial"/>
          <w:sz w:val="20"/>
          <w:szCs w:val="20"/>
        </w:rPr>
        <w:t>adatvédelmi tisztviselőt jelöl ki minden olyan esetben, amikor:</w:t>
      </w:r>
    </w:p>
    <w:p w14:paraId="39F1555E" w14:textId="77777777" w:rsidR="009B7DC5" w:rsidRDefault="009B7DC5" w:rsidP="003522A1">
      <w:pPr>
        <w:pStyle w:val="Listaszerbekezds"/>
        <w:numPr>
          <w:ilvl w:val="0"/>
          <w:numId w:val="54"/>
        </w:numPr>
        <w:spacing w:after="0" w:line="240" w:lineRule="auto"/>
        <w:ind w:left="851" w:hanging="284"/>
        <w:jc w:val="both"/>
        <w:rPr>
          <w:rFonts w:ascii="Arial Narrow" w:hAnsi="Arial Narrow" w:cs="Arial"/>
          <w:sz w:val="20"/>
          <w:szCs w:val="20"/>
        </w:rPr>
      </w:pPr>
      <w:r>
        <w:rPr>
          <w:rFonts w:ascii="Arial Narrow" w:hAnsi="Arial Narrow" w:cs="Arial"/>
          <w:sz w:val="20"/>
          <w:szCs w:val="20"/>
        </w:rPr>
        <w:t>az A</w:t>
      </w:r>
      <w:r w:rsidR="001A2D08">
        <w:rPr>
          <w:rFonts w:ascii="Arial Narrow" w:hAnsi="Arial Narrow" w:cs="Arial"/>
          <w:sz w:val="20"/>
          <w:szCs w:val="20"/>
        </w:rPr>
        <w:t>datkezelő fő tevékenységei olyan adatkezelési műveleteket foglalnak magukban, amelyek jellegüknél, hatókörüknél és/vagy céljaiknál fogva az érintettek rendszeres és szisztematikus nagymértékű megfigyelését teszik szükségessé;</w:t>
      </w:r>
    </w:p>
    <w:p w14:paraId="3D57C76A" w14:textId="392C3C5D" w:rsidR="001A2D08" w:rsidRPr="009B7DC5" w:rsidRDefault="009B7DC5" w:rsidP="003522A1">
      <w:pPr>
        <w:pStyle w:val="Listaszerbekezds"/>
        <w:numPr>
          <w:ilvl w:val="0"/>
          <w:numId w:val="54"/>
        </w:numPr>
        <w:spacing w:after="0" w:line="240" w:lineRule="auto"/>
        <w:ind w:left="851" w:hanging="284"/>
        <w:jc w:val="both"/>
        <w:rPr>
          <w:rFonts w:ascii="Arial Narrow" w:hAnsi="Arial Narrow" w:cs="Arial"/>
          <w:sz w:val="20"/>
          <w:szCs w:val="20"/>
        </w:rPr>
      </w:pPr>
      <w:r>
        <w:rPr>
          <w:rFonts w:ascii="Arial Narrow" w:hAnsi="Arial Narrow" w:cs="Arial"/>
          <w:sz w:val="20"/>
          <w:szCs w:val="20"/>
        </w:rPr>
        <w:lastRenderedPageBreak/>
        <w:t>az A</w:t>
      </w:r>
      <w:r w:rsidR="001A2D08" w:rsidRPr="009B7DC5">
        <w:rPr>
          <w:rFonts w:ascii="Arial Narrow" w:hAnsi="Arial Narrow" w:cs="Arial"/>
          <w:sz w:val="20"/>
          <w:szCs w:val="20"/>
        </w:rPr>
        <w:t>datkezelő fő tevékenységei a személyes adatok különleges kategóriáinak és a büntetőjogi felelősség megállapítására vonatkozó határozatokra és bűncselekményekre vonatkozó adatok nagy számban történő kezelését foglalják m</w:t>
      </w:r>
      <w:r w:rsidR="009953F8">
        <w:rPr>
          <w:rFonts w:ascii="Arial Narrow" w:hAnsi="Arial Narrow" w:cs="Arial"/>
          <w:sz w:val="20"/>
          <w:szCs w:val="20"/>
        </w:rPr>
        <w:t>a</w:t>
      </w:r>
      <w:r w:rsidR="001A2D08" w:rsidRPr="009B7DC5">
        <w:rPr>
          <w:rFonts w:ascii="Arial Narrow" w:hAnsi="Arial Narrow" w:cs="Arial"/>
          <w:sz w:val="20"/>
          <w:szCs w:val="20"/>
        </w:rPr>
        <w:t>gukban.</w:t>
      </w:r>
    </w:p>
    <w:p w14:paraId="0905C022" w14:textId="77777777" w:rsidR="00607B14" w:rsidRDefault="001A2D08" w:rsidP="003522A1">
      <w:pPr>
        <w:pStyle w:val="Listaszerbekezds"/>
        <w:numPr>
          <w:ilvl w:val="1"/>
          <w:numId w:val="56"/>
        </w:numPr>
        <w:spacing w:after="0" w:line="240" w:lineRule="auto"/>
        <w:ind w:left="567" w:hanging="567"/>
        <w:jc w:val="both"/>
        <w:rPr>
          <w:rFonts w:ascii="Arial Narrow" w:hAnsi="Arial Narrow" w:cs="Arial"/>
          <w:sz w:val="20"/>
          <w:szCs w:val="20"/>
        </w:rPr>
      </w:pPr>
      <w:r w:rsidRPr="001A2D08">
        <w:rPr>
          <w:rFonts w:ascii="Arial Narrow" w:hAnsi="Arial Narrow" w:cs="Arial"/>
          <w:sz w:val="20"/>
          <w:szCs w:val="20"/>
        </w:rPr>
        <w:t xml:space="preserve">Az </w:t>
      </w:r>
      <w:r w:rsidR="00607B14">
        <w:rPr>
          <w:rFonts w:ascii="Arial Narrow" w:hAnsi="Arial Narrow" w:cs="Arial"/>
          <w:sz w:val="20"/>
          <w:szCs w:val="20"/>
        </w:rPr>
        <w:t>előző</w:t>
      </w:r>
      <w:r w:rsidRPr="001A2D08">
        <w:rPr>
          <w:rFonts w:ascii="Arial Narrow" w:hAnsi="Arial Narrow" w:cs="Arial"/>
          <w:sz w:val="20"/>
          <w:szCs w:val="20"/>
        </w:rPr>
        <w:t xml:space="preserve"> bekezdésben fo</w:t>
      </w:r>
      <w:r w:rsidR="00607B14">
        <w:rPr>
          <w:rFonts w:ascii="Arial Narrow" w:hAnsi="Arial Narrow" w:cs="Arial"/>
          <w:sz w:val="20"/>
          <w:szCs w:val="20"/>
        </w:rPr>
        <w:t>glaltaktól eltérő esetekben az A</w:t>
      </w:r>
      <w:r w:rsidRPr="001A2D08">
        <w:rPr>
          <w:rFonts w:ascii="Arial Narrow" w:hAnsi="Arial Narrow" w:cs="Arial"/>
          <w:sz w:val="20"/>
          <w:szCs w:val="20"/>
        </w:rPr>
        <w:t>datkezelő adat</w:t>
      </w:r>
      <w:r w:rsidR="00607B14">
        <w:rPr>
          <w:rFonts w:ascii="Arial Narrow" w:hAnsi="Arial Narrow" w:cs="Arial"/>
          <w:sz w:val="20"/>
          <w:szCs w:val="20"/>
        </w:rPr>
        <w:t>védelmi tisztviselőt jelölhet</w:t>
      </w:r>
      <w:r w:rsidRPr="001A2D08">
        <w:rPr>
          <w:rFonts w:ascii="Arial Narrow" w:hAnsi="Arial Narrow" w:cs="Arial"/>
          <w:sz w:val="20"/>
          <w:szCs w:val="20"/>
        </w:rPr>
        <w:t xml:space="preserve"> ki, vagy ha ezt uniós vagy tagállami jog írja</w:t>
      </w:r>
      <w:r w:rsidR="00607B14">
        <w:rPr>
          <w:rFonts w:ascii="Arial Narrow" w:hAnsi="Arial Narrow" w:cs="Arial"/>
          <w:sz w:val="20"/>
          <w:szCs w:val="20"/>
        </w:rPr>
        <w:t xml:space="preserve"> elő, köteles kijelölni.</w:t>
      </w:r>
    </w:p>
    <w:p w14:paraId="467DCC48" w14:textId="0CFE0B57" w:rsidR="001A2D08" w:rsidRPr="00607B14" w:rsidRDefault="001A2D08" w:rsidP="003522A1">
      <w:pPr>
        <w:pStyle w:val="Listaszerbekezds"/>
        <w:numPr>
          <w:ilvl w:val="1"/>
          <w:numId w:val="56"/>
        </w:numPr>
        <w:spacing w:after="0" w:line="240" w:lineRule="auto"/>
        <w:ind w:left="567" w:hanging="567"/>
        <w:jc w:val="both"/>
        <w:rPr>
          <w:rFonts w:ascii="Arial Narrow" w:hAnsi="Arial Narrow" w:cs="Arial"/>
          <w:sz w:val="20"/>
          <w:szCs w:val="20"/>
        </w:rPr>
      </w:pPr>
      <w:r w:rsidRPr="00607B14">
        <w:rPr>
          <w:rFonts w:ascii="Arial Narrow" w:hAnsi="Arial Narrow" w:cs="Arial"/>
          <w:sz w:val="20"/>
          <w:szCs w:val="20"/>
        </w:rPr>
        <w:t xml:space="preserve">Az adatvédelmi tisztviselőt szakmai rátermettség és különösen az adatvédelmi jog és gyakorlat szakértői szintű ismerete, valamint a 39. cikkben említett feladatok ellátására való alkalmasság alapján kell kijelölni. </w:t>
      </w:r>
    </w:p>
    <w:p w14:paraId="6312D0C7" w14:textId="28C1DE4D" w:rsidR="001A2D08" w:rsidRPr="001A2D08" w:rsidRDefault="001A2D08" w:rsidP="003522A1">
      <w:pPr>
        <w:pStyle w:val="Listaszerbekezds"/>
        <w:numPr>
          <w:ilvl w:val="2"/>
          <w:numId w:val="56"/>
        </w:numPr>
        <w:spacing w:after="0" w:line="240" w:lineRule="auto"/>
        <w:ind w:left="567" w:hanging="567"/>
        <w:jc w:val="both"/>
        <w:rPr>
          <w:rFonts w:ascii="Arial Narrow" w:hAnsi="Arial Narrow" w:cs="Arial"/>
          <w:sz w:val="20"/>
          <w:szCs w:val="20"/>
        </w:rPr>
      </w:pPr>
      <w:r w:rsidRPr="001A2D08">
        <w:rPr>
          <w:rFonts w:ascii="Arial Narrow" w:hAnsi="Arial Narrow" w:cs="Arial"/>
          <w:sz w:val="20"/>
          <w:szCs w:val="20"/>
        </w:rPr>
        <w:t>A</w:t>
      </w:r>
      <w:r w:rsidR="00607B14">
        <w:rPr>
          <w:rFonts w:ascii="Arial Narrow" w:hAnsi="Arial Narrow" w:cs="Arial"/>
          <w:sz w:val="20"/>
          <w:szCs w:val="20"/>
        </w:rPr>
        <w:t>z adatvédelmi tisztviselő az A</w:t>
      </w:r>
      <w:r w:rsidRPr="001A2D08">
        <w:rPr>
          <w:rFonts w:ascii="Arial Narrow" w:hAnsi="Arial Narrow" w:cs="Arial"/>
          <w:sz w:val="20"/>
          <w:szCs w:val="20"/>
        </w:rPr>
        <w:t>datkezelő alkalmazottja lehet, vagy szolgáltatási szerződés keretében láthatja el a feladatait.</w:t>
      </w:r>
    </w:p>
    <w:p w14:paraId="2F2A3699" w14:textId="704CDD93" w:rsidR="00DE6BEB" w:rsidRPr="00607B14" w:rsidRDefault="00607B14" w:rsidP="003522A1">
      <w:pPr>
        <w:pStyle w:val="Listaszerbekezds"/>
        <w:numPr>
          <w:ilvl w:val="2"/>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Az A</w:t>
      </w:r>
      <w:r w:rsidR="001A2D08" w:rsidRPr="001A2D08">
        <w:rPr>
          <w:rFonts w:ascii="Arial Narrow" w:hAnsi="Arial Narrow" w:cs="Arial"/>
          <w:sz w:val="20"/>
          <w:szCs w:val="20"/>
        </w:rPr>
        <w:t xml:space="preserve">datkezelő </w:t>
      </w:r>
      <w:r>
        <w:rPr>
          <w:rFonts w:ascii="Arial Narrow" w:hAnsi="Arial Narrow" w:cs="Arial"/>
          <w:sz w:val="20"/>
          <w:szCs w:val="20"/>
        </w:rPr>
        <w:t xml:space="preserve">– annak kijelölése esetén - </w:t>
      </w:r>
      <w:r w:rsidR="001A2D08" w:rsidRPr="001A2D08">
        <w:rPr>
          <w:rFonts w:ascii="Arial Narrow" w:hAnsi="Arial Narrow" w:cs="Arial"/>
          <w:sz w:val="20"/>
          <w:szCs w:val="20"/>
        </w:rPr>
        <w:t>közzéteszi az adatvédelmi tisztviselő nevét és elérhetőségét, és azokat a felügyeleti hatósággal közli.</w:t>
      </w:r>
    </w:p>
    <w:p w14:paraId="017D6101" w14:textId="73004C2B" w:rsidR="000F633F" w:rsidRPr="00607B14" w:rsidRDefault="00607B14" w:rsidP="003522A1">
      <w:pPr>
        <w:pStyle w:val="Cmsor1"/>
        <w:numPr>
          <w:ilvl w:val="0"/>
          <w:numId w:val="56"/>
        </w:numPr>
        <w:spacing w:before="120" w:line="240" w:lineRule="auto"/>
        <w:ind w:left="567" w:hanging="567"/>
        <w:rPr>
          <w:rFonts w:ascii="Arial Narrow" w:hAnsi="Arial Narrow"/>
          <w:b/>
          <w:color w:val="auto"/>
          <w:sz w:val="20"/>
          <w:szCs w:val="20"/>
          <w:u w:val="single"/>
        </w:rPr>
      </w:pPr>
      <w:bookmarkStart w:id="63" w:name="_Toc16500823"/>
      <w:r>
        <w:rPr>
          <w:rFonts w:ascii="Arial Narrow" w:hAnsi="Arial Narrow"/>
          <w:b/>
          <w:color w:val="auto"/>
          <w:sz w:val="20"/>
          <w:szCs w:val="20"/>
          <w:u w:val="single"/>
        </w:rPr>
        <w:t>Annak kijelölése esetén, az</w:t>
      </w:r>
      <w:r w:rsidR="00DE6BEB" w:rsidRPr="00607B14">
        <w:rPr>
          <w:rFonts w:ascii="Arial Narrow" w:hAnsi="Arial Narrow"/>
          <w:b/>
          <w:color w:val="auto"/>
          <w:sz w:val="20"/>
          <w:szCs w:val="20"/>
          <w:u w:val="single"/>
        </w:rPr>
        <w:t xml:space="preserve"> </w:t>
      </w:r>
      <w:r w:rsidR="000F633F" w:rsidRPr="00607B14">
        <w:rPr>
          <w:rFonts w:ascii="Arial Narrow" w:hAnsi="Arial Narrow"/>
          <w:b/>
          <w:color w:val="auto"/>
          <w:sz w:val="20"/>
          <w:szCs w:val="20"/>
          <w:u w:val="single"/>
        </w:rPr>
        <w:t xml:space="preserve">adatvédelmi tisztviselő </w:t>
      </w:r>
      <w:r w:rsidR="00512EEB">
        <w:rPr>
          <w:rFonts w:ascii="Arial Narrow" w:hAnsi="Arial Narrow"/>
          <w:b/>
          <w:color w:val="auto"/>
          <w:sz w:val="20"/>
          <w:szCs w:val="20"/>
          <w:u w:val="single"/>
        </w:rPr>
        <w:t>jogállása</w:t>
      </w:r>
      <w:bookmarkEnd w:id="63"/>
    </w:p>
    <w:p w14:paraId="20B0D567" w14:textId="102315F3" w:rsidR="00607B14" w:rsidRDefault="00607B14"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Az A</w:t>
      </w:r>
      <w:r w:rsidR="000F633F" w:rsidRPr="000F633F">
        <w:rPr>
          <w:rFonts w:ascii="Arial Narrow" w:hAnsi="Arial Narrow" w:cs="Arial"/>
          <w:sz w:val="20"/>
          <w:szCs w:val="20"/>
        </w:rPr>
        <w:t xml:space="preserve">datkezelő biztosítja, hogy az adatvédelmi tisztviselő a személyes adatok védelmével kapcsolatos összes ügybe megfelelő módon és időben bekapcsolódjon. </w:t>
      </w:r>
    </w:p>
    <w:p w14:paraId="704F04AC" w14:textId="77777777" w:rsidR="00607B14" w:rsidRDefault="00607B14" w:rsidP="003522A1">
      <w:pPr>
        <w:pStyle w:val="Listaszerbekezds"/>
        <w:numPr>
          <w:ilvl w:val="1"/>
          <w:numId w:val="56"/>
        </w:numPr>
        <w:spacing w:after="0" w:line="240" w:lineRule="auto"/>
        <w:ind w:left="567" w:hanging="567"/>
        <w:jc w:val="both"/>
        <w:rPr>
          <w:rFonts w:ascii="Arial Narrow" w:hAnsi="Arial Narrow" w:cs="Arial"/>
          <w:sz w:val="20"/>
          <w:szCs w:val="20"/>
        </w:rPr>
      </w:pPr>
      <w:r w:rsidRPr="00607B14">
        <w:rPr>
          <w:rFonts w:ascii="Arial Narrow" w:hAnsi="Arial Narrow" w:cs="Arial"/>
          <w:sz w:val="20"/>
          <w:szCs w:val="20"/>
        </w:rPr>
        <w:t>Az A</w:t>
      </w:r>
      <w:r w:rsidR="000F633F" w:rsidRPr="00607B14">
        <w:rPr>
          <w:rFonts w:ascii="Arial Narrow" w:hAnsi="Arial Narrow" w:cs="Arial"/>
          <w:sz w:val="20"/>
          <w:szCs w:val="20"/>
        </w:rPr>
        <w:t>datkezelő támogatja az adatvédelmi tisztviselőt a feladatai ellátásában azáltal, h</w:t>
      </w:r>
      <w:r w:rsidRPr="00607B14">
        <w:rPr>
          <w:rFonts w:ascii="Arial Narrow" w:hAnsi="Arial Narrow" w:cs="Arial"/>
          <w:sz w:val="20"/>
          <w:szCs w:val="20"/>
        </w:rPr>
        <w:t>ogy biztosítja számára azokat a</w:t>
      </w:r>
      <w:r w:rsidR="000F633F" w:rsidRPr="00607B14">
        <w:rPr>
          <w:rFonts w:ascii="Arial Narrow" w:hAnsi="Arial Narrow" w:cs="Arial"/>
          <w:sz w:val="20"/>
          <w:szCs w:val="20"/>
        </w:rPr>
        <w:t xml:space="preserve"> forrásokat, amelyek </w:t>
      </w:r>
      <w:r w:rsidRPr="00607B14">
        <w:rPr>
          <w:rFonts w:ascii="Arial Narrow" w:hAnsi="Arial Narrow" w:cs="Arial"/>
          <w:sz w:val="20"/>
          <w:szCs w:val="20"/>
        </w:rPr>
        <w:t>a</w:t>
      </w:r>
      <w:r w:rsidR="000F633F" w:rsidRPr="00607B14">
        <w:rPr>
          <w:rFonts w:ascii="Arial Narrow" w:hAnsi="Arial Narrow" w:cs="Arial"/>
          <w:sz w:val="20"/>
          <w:szCs w:val="20"/>
        </w:rPr>
        <w:t xml:space="preserve"> feladatok végrehajtásához, a személyes adatokhoz és az adatkezelési műveletekhez való hozzáféréshez, valamint az adatvédelmi tisztviselő szakértői szintű ismereteinek fenntartásához szükségesek. </w:t>
      </w:r>
    </w:p>
    <w:p w14:paraId="7B735939" w14:textId="77777777" w:rsidR="00607B14" w:rsidRDefault="00607B14" w:rsidP="003522A1">
      <w:pPr>
        <w:pStyle w:val="Listaszerbekezds"/>
        <w:numPr>
          <w:ilvl w:val="1"/>
          <w:numId w:val="56"/>
        </w:numPr>
        <w:spacing w:after="0" w:line="240" w:lineRule="auto"/>
        <w:ind w:left="567" w:hanging="567"/>
        <w:jc w:val="both"/>
        <w:rPr>
          <w:rFonts w:ascii="Arial Narrow" w:hAnsi="Arial Narrow" w:cs="Arial"/>
          <w:sz w:val="20"/>
          <w:szCs w:val="20"/>
        </w:rPr>
      </w:pPr>
      <w:r w:rsidRPr="00607B14">
        <w:rPr>
          <w:rFonts w:ascii="Arial Narrow" w:hAnsi="Arial Narrow" w:cs="Arial"/>
          <w:sz w:val="20"/>
          <w:szCs w:val="20"/>
        </w:rPr>
        <w:t>Az A</w:t>
      </w:r>
      <w:r w:rsidR="000F633F" w:rsidRPr="00607B14">
        <w:rPr>
          <w:rFonts w:ascii="Arial Narrow" w:hAnsi="Arial Narrow" w:cs="Arial"/>
          <w:sz w:val="20"/>
          <w:szCs w:val="20"/>
        </w:rPr>
        <w:t>datkezelő biztosítja, hogy az adatvédelmi tisztviselő a feladatai ellátásával kapcsolatban utasítások</w:t>
      </w:r>
      <w:r>
        <w:rPr>
          <w:rFonts w:ascii="Arial Narrow" w:hAnsi="Arial Narrow" w:cs="Arial"/>
          <w:sz w:val="20"/>
          <w:szCs w:val="20"/>
        </w:rPr>
        <w:t>at senkitől ne fogadjon el. Az A</w:t>
      </w:r>
      <w:r w:rsidR="000F633F" w:rsidRPr="00607B14">
        <w:rPr>
          <w:rFonts w:ascii="Arial Narrow" w:hAnsi="Arial Narrow" w:cs="Arial"/>
          <w:sz w:val="20"/>
          <w:szCs w:val="20"/>
        </w:rPr>
        <w:t>datkezelő az adatvédelmi tisztviselőt feladatai ellátásával összefüggésben nem bocsáthatja e</w:t>
      </w:r>
      <w:r>
        <w:rPr>
          <w:rFonts w:ascii="Arial Narrow" w:hAnsi="Arial Narrow" w:cs="Arial"/>
          <w:sz w:val="20"/>
          <w:szCs w:val="20"/>
        </w:rPr>
        <w:t>l és szankcióval nem sújthatja.</w:t>
      </w:r>
    </w:p>
    <w:p w14:paraId="683967C6" w14:textId="77777777" w:rsidR="00607B14" w:rsidRDefault="000F633F" w:rsidP="003522A1">
      <w:pPr>
        <w:pStyle w:val="Listaszerbekezds"/>
        <w:numPr>
          <w:ilvl w:val="1"/>
          <w:numId w:val="56"/>
        </w:numPr>
        <w:spacing w:after="0" w:line="240" w:lineRule="auto"/>
        <w:ind w:left="567" w:hanging="567"/>
        <w:jc w:val="both"/>
        <w:rPr>
          <w:rFonts w:ascii="Arial Narrow" w:hAnsi="Arial Narrow" w:cs="Arial"/>
          <w:sz w:val="20"/>
          <w:szCs w:val="20"/>
        </w:rPr>
      </w:pPr>
      <w:r w:rsidRPr="00607B14">
        <w:rPr>
          <w:rFonts w:ascii="Arial Narrow" w:hAnsi="Arial Narrow" w:cs="Arial"/>
          <w:sz w:val="20"/>
          <w:szCs w:val="20"/>
        </w:rPr>
        <w:t>Az érintettek a személyes adataik kezeléséhez és az e rendelet szerinti jogaik gyakorlásához kapcsolódó valamennyi kérdésben az adatvédel</w:t>
      </w:r>
      <w:r w:rsidR="00607B14">
        <w:rPr>
          <w:rFonts w:ascii="Arial Narrow" w:hAnsi="Arial Narrow" w:cs="Arial"/>
          <w:sz w:val="20"/>
          <w:szCs w:val="20"/>
        </w:rPr>
        <w:t>mi tisztviselőhöz fordulhatnak.</w:t>
      </w:r>
    </w:p>
    <w:p w14:paraId="68DFC785" w14:textId="60EFBD2E" w:rsidR="000F633F" w:rsidRPr="00607B14" w:rsidRDefault="000F633F" w:rsidP="003522A1">
      <w:pPr>
        <w:pStyle w:val="Listaszerbekezds"/>
        <w:numPr>
          <w:ilvl w:val="1"/>
          <w:numId w:val="56"/>
        </w:numPr>
        <w:spacing w:after="0" w:line="240" w:lineRule="auto"/>
        <w:ind w:left="567" w:hanging="567"/>
        <w:jc w:val="both"/>
        <w:rPr>
          <w:rFonts w:ascii="Arial Narrow" w:hAnsi="Arial Narrow" w:cs="Arial"/>
          <w:sz w:val="20"/>
          <w:szCs w:val="20"/>
        </w:rPr>
      </w:pPr>
      <w:r w:rsidRPr="00607B14">
        <w:rPr>
          <w:rFonts w:ascii="Arial Narrow" w:hAnsi="Arial Narrow" w:cs="Arial"/>
          <w:sz w:val="20"/>
          <w:szCs w:val="20"/>
        </w:rPr>
        <w:t>Az adatvédelmi tisztviselőt feladatai teljesítésével kapcsolatban uniós vagy tagállami jogban meghatározott titoktartási kötelezettség vagy az adatok bizalmas kezelésére vonatkozó kötelezettség köti.</w:t>
      </w:r>
    </w:p>
    <w:p w14:paraId="6BF6297B" w14:textId="77777777" w:rsidR="00DE6BEB" w:rsidRDefault="00DE6BEB" w:rsidP="00C10D6E">
      <w:pPr>
        <w:pStyle w:val="Listaszerbekezds"/>
        <w:spacing w:after="0" w:line="240" w:lineRule="auto"/>
        <w:ind w:left="567"/>
        <w:jc w:val="both"/>
        <w:rPr>
          <w:rFonts w:ascii="Arial Narrow" w:hAnsi="Arial Narrow" w:cs="Arial"/>
          <w:sz w:val="20"/>
          <w:szCs w:val="20"/>
        </w:rPr>
      </w:pPr>
    </w:p>
    <w:p w14:paraId="5DA250AA" w14:textId="0A9B1859" w:rsidR="000F633F" w:rsidRPr="00607B14" w:rsidRDefault="00607B14" w:rsidP="003522A1">
      <w:pPr>
        <w:pStyle w:val="Cmsor1"/>
        <w:numPr>
          <w:ilvl w:val="0"/>
          <w:numId w:val="56"/>
        </w:numPr>
        <w:spacing w:before="120" w:line="240" w:lineRule="auto"/>
        <w:ind w:left="567" w:hanging="567"/>
        <w:rPr>
          <w:rFonts w:ascii="Arial Narrow" w:hAnsi="Arial Narrow"/>
          <w:b/>
          <w:sz w:val="20"/>
          <w:szCs w:val="20"/>
          <w:u w:val="single"/>
        </w:rPr>
      </w:pPr>
      <w:bookmarkStart w:id="64" w:name="_Toc16500824"/>
      <w:r w:rsidRPr="00607B14">
        <w:rPr>
          <w:rFonts w:ascii="Arial Narrow" w:hAnsi="Arial Narrow"/>
          <w:b/>
          <w:color w:val="auto"/>
          <w:sz w:val="20"/>
          <w:szCs w:val="20"/>
          <w:u w:val="single"/>
        </w:rPr>
        <w:t>Annak kijelölése esetén a</w:t>
      </w:r>
      <w:r w:rsidR="000F633F" w:rsidRPr="00607B14">
        <w:rPr>
          <w:rFonts w:ascii="Arial Narrow" w:hAnsi="Arial Narrow"/>
          <w:b/>
          <w:color w:val="auto"/>
          <w:sz w:val="20"/>
          <w:szCs w:val="20"/>
          <w:u w:val="single"/>
        </w:rPr>
        <w:t>z adatvédelmi tisztviselő feladata</w:t>
      </w:r>
      <w:r w:rsidRPr="00607B14">
        <w:rPr>
          <w:rFonts w:ascii="Arial Narrow" w:hAnsi="Arial Narrow"/>
          <w:b/>
          <w:color w:val="auto"/>
          <w:sz w:val="20"/>
          <w:szCs w:val="20"/>
          <w:u w:val="single"/>
        </w:rPr>
        <w:t>i</w:t>
      </w:r>
      <w:bookmarkEnd w:id="64"/>
    </w:p>
    <w:p w14:paraId="36FD62B3" w14:textId="720A7FF6" w:rsidR="000F633F" w:rsidRPr="00607B14" w:rsidRDefault="000F633F" w:rsidP="003522A1">
      <w:pPr>
        <w:pStyle w:val="Listaszerbekezds"/>
        <w:numPr>
          <w:ilvl w:val="1"/>
          <w:numId w:val="56"/>
        </w:numPr>
        <w:spacing w:after="0" w:line="240" w:lineRule="auto"/>
        <w:ind w:left="567" w:hanging="567"/>
        <w:jc w:val="both"/>
        <w:rPr>
          <w:rFonts w:ascii="Arial Narrow" w:hAnsi="Arial Narrow" w:cs="Arial"/>
          <w:sz w:val="20"/>
          <w:szCs w:val="20"/>
        </w:rPr>
      </w:pPr>
      <w:r w:rsidRPr="00607B14">
        <w:rPr>
          <w:rFonts w:ascii="Arial Narrow" w:hAnsi="Arial Narrow" w:cs="Arial"/>
          <w:sz w:val="20"/>
          <w:szCs w:val="20"/>
        </w:rPr>
        <w:t>Az adatvédelmi tisztviselő legalább a következő feladatokat ellátja:</w:t>
      </w:r>
    </w:p>
    <w:p w14:paraId="31C037CF" w14:textId="5DEC3078" w:rsidR="00A7190F" w:rsidRPr="0007728F" w:rsidRDefault="000F633F" w:rsidP="003522A1">
      <w:pPr>
        <w:pStyle w:val="Listaszerbekezds"/>
        <w:numPr>
          <w:ilvl w:val="1"/>
          <w:numId w:val="55"/>
        </w:numPr>
        <w:spacing w:after="0" w:line="240" w:lineRule="auto"/>
        <w:ind w:left="851" w:hanging="284"/>
        <w:jc w:val="both"/>
        <w:rPr>
          <w:rFonts w:ascii="Arial Narrow" w:hAnsi="Arial Narrow"/>
          <w:sz w:val="20"/>
          <w:szCs w:val="20"/>
        </w:rPr>
      </w:pPr>
      <w:r w:rsidRPr="0007728F">
        <w:rPr>
          <w:rFonts w:ascii="Arial Narrow" w:hAnsi="Arial Narrow"/>
          <w:sz w:val="20"/>
          <w:szCs w:val="20"/>
        </w:rPr>
        <w:t>tájéko</w:t>
      </w:r>
      <w:r w:rsidR="0007728F">
        <w:rPr>
          <w:rFonts w:ascii="Arial Narrow" w:hAnsi="Arial Narrow"/>
          <w:sz w:val="20"/>
          <w:szCs w:val="20"/>
        </w:rPr>
        <w:t xml:space="preserve">ztat és szakmai tanácsot ad az Adatkezelő, </w:t>
      </w:r>
      <w:r w:rsidRPr="0007728F">
        <w:rPr>
          <w:rFonts w:ascii="Arial Narrow" w:hAnsi="Arial Narrow"/>
          <w:sz w:val="20"/>
          <w:szCs w:val="20"/>
        </w:rPr>
        <w:t>továbbá az adatkezelést végző alkalmazottak részére a</w:t>
      </w:r>
      <w:r w:rsidR="0007728F">
        <w:rPr>
          <w:rFonts w:ascii="Arial Narrow" w:hAnsi="Arial Narrow"/>
          <w:sz w:val="20"/>
          <w:szCs w:val="20"/>
        </w:rPr>
        <w:t xml:space="preserve"> R</w:t>
      </w:r>
      <w:r w:rsidRPr="0007728F">
        <w:rPr>
          <w:rFonts w:ascii="Arial Narrow" w:hAnsi="Arial Narrow"/>
          <w:sz w:val="20"/>
          <w:szCs w:val="20"/>
        </w:rPr>
        <w:t>endelet, valamint az egyéb uniós vagy tagállami adatvédelmi rendelkezések szerinti kötelezettségeikkel kapcsolatban;</w:t>
      </w:r>
    </w:p>
    <w:p w14:paraId="3629BE51" w14:textId="49607462" w:rsidR="00A7190F" w:rsidRPr="0007728F" w:rsidRDefault="000F633F" w:rsidP="003522A1">
      <w:pPr>
        <w:pStyle w:val="Listaszerbekezds"/>
        <w:numPr>
          <w:ilvl w:val="1"/>
          <w:numId w:val="55"/>
        </w:numPr>
        <w:tabs>
          <w:tab w:val="left" w:pos="851"/>
        </w:tabs>
        <w:spacing w:after="0" w:line="240" w:lineRule="auto"/>
        <w:ind w:left="851" w:hanging="284"/>
        <w:jc w:val="both"/>
        <w:rPr>
          <w:rFonts w:ascii="Arial Narrow" w:hAnsi="Arial Narrow"/>
          <w:sz w:val="20"/>
          <w:szCs w:val="20"/>
        </w:rPr>
      </w:pPr>
      <w:r w:rsidRPr="0007728F">
        <w:rPr>
          <w:rFonts w:ascii="Arial Narrow" w:hAnsi="Arial Narrow"/>
          <w:sz w:val="20"/>
          <w:szCs w:val="20"/>
        </w:rPr>
        <w:t xml:space="preserve">ellenőrzi </w:t>
      </w:r>
      <w:r w:rsidR="0007728F">
        <w:rPr>
          <w:rFonts w:ascii="Arial Narrow" w:hAnsi="Arial Narrow"/>
          <w:sz w:val="20"/>
          <w:szCs w:val="20"/>
        </w:rPr>
        <w:t>a R</w:t>
      </w:r>
      <w:r w:rsidRPr="0007728F">
        <w:rPr>
          <w:rFonts w:ascii="Arial Narrow" w:hAnsi="Arial Narrow"/>
          <w:sz w:val="20"/>
          <w:szCs w:val="20"/>
        </w:rPr>
        <w:t>endeletnek, valamint az egyéb uniós vagy tagállami adatvédel</w:t>
      </w:r>
      <w:r w:rsidR="00A7190F" w:rsidRPr="0007728F">
        <w:rPr>
          <w:rFonts w:ascii="Arial Narrow" w:hAnsi="Arial Narrow"/>
          <w:sz w:val="20"/>
          <w:szCs w:val="20"/>
        </w:rPr>
        <w:t xml:space="preserve">mi rendelkezéseknek, továbbá az </w:t>
      </w:r>
      <w:r w:rsidR="0007728F">
        <w:rPr>
          <w:rFonts w:ascii="Arial Narrow" w:hAnsi="Arial Narrow"/>
          <w:sz w:val="20"/>
          <w:szCs w:val="20"/>
        </w:rPr>
        <w:t>A</w:t>
      </w:r>
      <w:r w:rsidRPr="0007728F">
        <w:rPr>
          <w:rFonts w:ascii="Arial Narrow" w:hAnsi="Arial Narrow"/>
          <w:sz w:val="20"/>
          <w:szCs w:val="20"/>
        </w:rPr>
        <w:t>datkezelő személyes adatok védelmével kapcsolatos belső szabályainak való megfelelést, ideértve a feladatkörök kijelölését, az adatkezelési műveletekben vevő személyzet tudatosság-növelését és képzését, valamint a kapcsolódó auditokat is;</w:t>
      </w:r>
    </w:p>
    <w:p w14:paraId="7A76F327" w14:textId="414DC69E" w:rsidR="000F633F" w:rsidRPr="0007728F" w:rsidRDefault="000F633F" w:rsidP="003522A1">
      <w:pPr>
        <w:pStyle w:val="Listaszerbekezds"/>
        <w:numPr>
          <w:ilvl w:val="1"/>
          <w:numId w:val="55"/>
        </w:numPr>
        <w:tabs>
          <w:tab w:val="left" w:pos="851"/>
        </w:tabs>
        <w:spacing w:after="0" w:line="240" w:lineRule="auto"/>
        <w:ind w:left="851" w:hanging="284"/>
        <w:jc w:val="both"/>
        <w:rPr>
          <w:rFonts w:ascii="Arial Narrow" w:hAnsi="Arial Narrow"/>
          <w:sz w:val="20"/>
          <w:szCs w:val="20"/>
        </w:rPr>
      </w:pPr>
      <w:r w:rsidRPr="0007728F">
        <w:rPr>
          <w:rFonts w:ascii="Arial Narrow" w:hAnsi="Arial Narrow"/>
          <w:sz w:val="20"/>
          <w:szCs w:val="20"/>
        </w:rPr>
        <w:t>kérésre szakmai tanácsot ad az adatvédelmi hatásvizsgálatra vonatkozóan, valamint nyomon követi a hatásvizsgálat elvégzését;</w:t>
      </w:r>
    </w:p>
    <w:p w14:paraId="405B152E" w14:textId="29E0E1FC" w:rsidR="000F633F" w:rsidRPr="0007728F" w:rsidRDefault="000F633F" w:rsidP="003522A1">
      <w:pPr>
        <w:pStyle w:val="Listaszerbekezds"/>
        <w:numPr>
          <w:ilvl w:val="1"/>
          <w:numId w:val="55"/>
        </w:numPr>
        <w:spacing w:after="0" w:line="240" w:lineRule="auto"/>
        <w:ind w:left="851" w:hanging="284"/>
        <w:jc w:val="both"/>
        <w:rPr>
          <w:rFonts w:ascii="Arial Narrow" w:hAnsi="Arial Narrow"/>
          <w:sz w:val="20"/>
          <w:szCs w:val="20"/>
        </w:rPr>
      </w:pPr>
      <w:r w:rsidRPr="0007728F">
        <w:rPr>
          <w:rFonts w:ascii="Arial Narrow" w:hAnsi="Arial Narrow"/>
          <w:sz w:val="20"/>
          <w:szCs w:val="20"/>
        </w:rPr>
        <w:t>együttműködik a felügyeleti hatósággal; és</w:t>
      </w:r>
    </w:p>
    <w:p w14:paraId="014862DA" w14:textId="13E16A71" w:rsidR="001E692E" w:rsidRPr="0007728F" w:rsidRDefault="000F633F" w:rsidP="003522A1">
      <w:pPr>
        <w:pStyle w:val="Listaszerbekezds"/>
        <w:numPr>
          <w:ilvl w:val="1"/>
          <w:numId w:val="55"/>
        </w:numPr>
        <w:spacing w:after="0" w:line="240" w:lineRule="auto"/>
        <w:ind w:left="851" w:hanging="284"/>
        <w:jc w:val="both"/>
        <w:rPr>
          <w:rFonts w:ascii="Arial Narrow" w:hAnsi="Arial Narrow"/>
          <w:sz w:val="20"/>
          <w:szCs w:val="20"/>
        </w:rPr>
      </w:pPr>
      <w:r w:rsidRPr="0007728F">
        <w:rPr>
          <w:rFonts w:ascii="Arial Narrow" w:hAnsi="Arial Narrow"/>
          <w:sz w:val="20"/>
          <w:szCs w:val="20"/>
        </w:rPr>
        <w:t>az ada</w:t>
      </w:r>
      <w:r w:rsidR="0007728F">
        <w:rPr>
          <w:rFonts w:ascii="Arial Narrow" w:hAnsi="Arial Narrow"/>
          <w:sz w:val="20"/>
          <w:szCs w:val="20"/>
        </w:rPr>
        <w:t xml:space="preserve">tkezeléssel összefüggő ügyekben </w:t>
      </w:r>
      <w:r w:rsidRPr="0007728F">
        <w:rPr>
          <w:rFonts w:ascii="Arial Narrow" w:hAnsi="Arial Narrow"/>
          <w:sz w:val="20"/>
          <w:szCs w:val="20"/>
        </w:rPr>
        <w:t>kapcsolattartó pontként szolgál a felügyeleti hatóság felé, valamint adott esetben bármely egyéb kérdésben konzultációt folytat vele.</w:t>
      </w:r>
    </w:p>
    <w:p w14:paraId="457FDEC5" w14:textId="23AA8C1D" w:rsidR="001E692E" w:rsidRPr="00512EEB" w:rsidRDefault="001478D8" w:rsidP="003522A1">
      <w:pPr>
        <w:pStyle w:val="Cmsor1"/>
        <w:numPr>
          <w:ilvl w:val="0"/>
          <w:numId w:val="39"/>
        </w:numPr>
        <w:spacing w:after="240" w:line="240" w:lineRule="auto"/>
        <w:ind w:left="0" w:firstLine="0"/>
        <w:jc w:val="center"/>
        <w:rPr>
          <w:rFonts w:ascii="Arial Narrow" w:hAnsi="Arial Narrow"/>
          <w:b/>
          <w:color w:val="auto"/>
          <w:sz w:val="20"/>
          <w:szCs w:val="20"/>
        </w:rPr>
      </w:pPr>
      <w:bookmarkStart w:id="65" w:name="_Toc16500825"/>
      <w:r w:rsidRPr="00824ACE">
        <w:rPr>
          <w:rFonts w:ascii="Arial Narrow" w:hAnsi="Arial Narrow"/>
          <w:b/>
          <w:color w:val="auto"/>
          <w:sz w:val="20"/>
          <w:szCs w:val="20"/>
        </w:rPr>
        <w:t>FEJEZET – AZ ÉRINTETT KÉRELMÉNEK ELŐTERJESZTÉSE, AZ ADATKEZELŐ INTÉZKEDÉSEI</w:t>
      </w:r>
      <w:bookmarkEnd w:id="65"/>
    </w:p>
    <w:p w14:paraId="559215BD" w14:textId="278FB11A" w:rsidR="001E692E" w:rsidRPr="00512EEB" w:rsidRDefault="00512EEB" w:rsidP="003522A1">
      <w:pPr>
        <w:pStyle w:val="Cmsor1"/>
        <w:numPr>
          <w:ilvl w:val="0"/>
          <w:numId w:val="56"/>
        </w:numPr>
        <w:spacing w:line="240" w:lineRule="auto"/>
        <w:ind w:left="567" w:hanging="567"/>
        <w:rPr>
          <w:rFonts w:ascii="Arial Narrow" w:hAnsi="Arial Narrow"/>
          <w:b/>
          <w:color w:val="auto"/>
          <w:sz w:val="20"/>
          <w:szCs w:val="20"/>
          <w:u w:val="single"/>
        </w:rPr>
      </w:pPr>
      <w:bookmarkStart w:id="66" w:name="_Toc16500826"/>
      <w:r w:rsidRPr="00512EEB">
        <w:rPr>
          <w:rFonts w:ascii="Arial Narrow" w:hAnsi="Arial Narrow"/>
          <w:b/>
          <w:color w:val="auto"/>
          <w:sz w:val="20"/>
          <w:szCs w:val="20"/>
          <w:u w:val="single"/>
        </w:rPr>
        <w:t>Kérelmek előterjesztésének helye</w:t>
      </w:r>
      <w:r w:rsidR="00666DCA" w:rsidRPr="00512EEB">
        <w:rPr>
          <w:rFonts w:ascii="Arial Narrow" w:hAnsi="Arial Narrow"/>
          <w:b/>
          <w:color w:val="auto"/>
          <w:sz w:val="20"/>
          <w:szCs w:val="20"/>
          <w:u w:val="single"/>
        </w:rPr>
        <w:t>:</w:t>
      </w:r>
      <w:bookmarkEnd w:id="66"/>
    </w:p>
    <w:tbl>
      <w:tblPr>
        <w:tblStyle w:val="Rcsostblzat"/>
        <w:tblW w:w="8647" w:type="dxa"/>
        <w:tblInd w:w="562" w:type="dxa"/>
        <w:tblLook w:val="04A0" w:firstRow="1" w:lastRow="0" w:firstColumn="1" w:lastColumn="0" w:noHBand="0" w:noVBand="1"/>
      </w:tblPr>
      <w:tblGrid>
        <w:gridCol w:w="4245"/>
        <w:gridCol w:w="4402"/>
      </w:tblGrid>
      <w:tr w:rsidR="00914C35" w14:paraId="39F4E2D6" w14:textId="77777777" w:rsidTr="00A10C7C">
        <w:trPr>
          <w:trHeight w:hRule="exact" w:val="284"/>
        </w:trPr>
        <w:tc>
          <w:tcPr>
            <w:tcW w:w="4245" w:type="dxa"/>
          </w:tcPr>
          <w:p w14:paraId="6058DC42" w14:textId="77777777" w:rsidR="00914C35" w:rsidRPr="00914C35"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402" w:type="dxa"/>
          </w:tcPr>
          <w:p w14:paraId="4C06BFB2"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914C35" w14:paraId="2A2DB114" w14:textId="77777777" w:rsidTr="00A10C7C">
        <w:trPr>
          <w:trHeight w:hRule="exact" w:val="284"/>
        </w:trPr>
        <w:tc>
          <w:tcPr>
            <w:tcW w:w="4245" w:type="dxa"/>
          </w:tcPr>
          <w:p w14:paraId="02AEF70D"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402" w:type="dxa"/>
          </w:tcPr>
          <w:p w14:paraId="0D484FE5"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914C35" w14:paraId="54ED6350" w14:textId="77777777" w:rsidTr="00A10C7C">
        <w:trPr>
          <w:trHeight w:hRule="exact" w:val="284"/>
        </w:trPr>
        <w:tc>
          <w:tcPr>
            <w:tcW w:w="4245" w:type="dxa"/>
          </w:tcPr>
          <w:p w14:paraId="35EF0F2B"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központi ügyintézés helye:</w:t>
            </w:r>
          </w:p>
        </w:tc>
        <w:tc>
          <w:tcPr>
            <w:tcW w:w="4402" w:type="dxa"/>
          </w:tcPr>
          <w:p w14:paraId="2F25B715"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914C35" w14:paraId="1C49914B" w14:textId="77777777" w:rsidTr="00A10C7C">
        <w:trPr>
          <w:trHeight w:hRule="exact" w:val="284"/>
        </w:trPr>
        <w:tc>
          <w:tcPr>
            <w:tcW w:w="4245" w:type="dxa"/>
          </w:tcPr>
          <w:p w14:paraId="3207E73A"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402" w:type="dxa"/>
          </w:tcPr>
          <w:p w14:paraId="743E7CE0"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914C35" w14:paraId="0917F822" w14:textId="77777777" w:rsidTr="00A10C7C">
        <w:trPr>
          <w:trHeight w:hRule="exact" w:val="284"/>
        </w:trPr>
        <w:tc>
          <w:tcPr>
            <w:tcW w:w="4245" w:type="dxa"/>
          </w:tcPr>
          <w:p w14:paraId="4D579DB9"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402" w:type="dxa"/>
          </w:tcPr>
          <w:p w14:paraId="354A93E1"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914C35" w14:paraId="7C0AD559" w14:textId="77777777" w:rsidTr="00A10C7C">
        <w:trPr>
          <w:trHeight w:hRule="exact" w:val="284"/>
        </w:trPr>
        <w:tc>
          <w:tcPr>
            <w:tcW w:w="4245" w:type="dxa"/>
          </w:tcPr>
          <w:p w14:paraId="7796D836"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402" w:type="dxa"/>
          </w:tcPr>
          <w:p w14:paraId="70F181BB"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914C35" w14:paraId="2D1FA7BD" w14:textId="77777777" w:rsidTr="00A10C7C">
        <w:trPr>
          <w:trHeight w:hRule="exact" w:val="284"/>
        </w:trPr>
        <w:tc>
          <w:tcPr>
            <w:tcW w:w="4245" w:type="dxa"/>
          </w:tcPr>
          <w:p w14:paraId="46A79F42"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402" w:type="dxa"/>
          </w:tcPr>
          <w:p w14:paraId="27957E6B" w14:textId="3791CC02" w:rsidR="00914C35" w:rsidRPr="00EB33FC" w:rsidRDefault="00EB33FC"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EB33FC">
              <w:rPr>
                <w:rFonts w:ascii="Arial Narrow" w:hAnsi="Arial Narrow"/>
                <w:b/>
                <w:sz w:val="20"/>
                <w:szCs w:val="20"/>
              </w:rPr>
              <w:t>http://www.kancellariase.hu/</w:t>
            </w:r>
          </w:p>
        </w:tc>
      </w:tr>
      <w:tr w:rsidR="00914C35" w14:paraId="5EBBA484" w14:textId="77777777" w:rsidTr="00A10C7C">
        <w:trPr>
          <w:trHeight w:hRule="exact" w:val="284"/>
        </w:trPr>
        <w:tc>
          <w:tcPr>
            <w:tcW w:w="4245" w:type="dxa"/>
          </w:tcPr>
          <w:p w14:paraId="3272C179"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402" w:type="dxa"/>
          </w:tcPr>
          <w:p w14:paraId="77750131" w14:textId="77777777" w:rsidR="00914C35" w:rsidRPr="00F95F85"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914C35" w14:paraId="29C509E7" w14:textId="77777777" w:rsidTr="00A10C7C">
        <w:trPr>
          <w:trHeight w:hRule="exact" w:val="284"/>
        </w:trPr>
        <w:tc>
          <w:tcPr>
            <w:tcW w:w="4245" w:type="dxa"/>
          </w:tcPr>
          <w:p w14:paraId="5FA3558F"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402" w:type="dxa"/>
          </w:tcPr>
          <w:p w14:paraId="18164796" w14:textId="77777777" w:rsidR="00914C35" w:rsidRPr="009A3F7F"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0719B68B" w14:textId="77777777" w:rsidR="00D525B7" w:rsidRPr="00D525B7" w:rsidRDefault="00D525B7" w:rsidP="00C10D6E">
      <w:pPr>
        <w:pStyle w:val="Nincstrkz"/>
        <w:rPr>
          <w:rFonts w:ascii="Arial Narrow" w:hAnsi="Arial Narrow"/>
          <w:b/>
          <w:sz w:val="20"/>
          <w:szCs w:val="20"/>
          <w:highlight w:val="yellow"/>
        </w:rPr>
      </w:pPr>
    </w:p>
    <w:p w14:paraId="474EA645" w14:textId="10B22875" w:rsidR="00D525B7" w:rsidRPr="00792CD0" w:rsidRDefault="00914C35" w:rsidP="003522A1">
      <w:pPr>
        <w:pStyle w:val="Cmsor1"/>
        <w:numPr>
          <w:ilvl w:val="0"/>
          <w:numId w:val="56"/>
        </w:numPr>
        <w:spacing w:line="240" w:lineRule="auto"/>
        <w:ind w:left="567" w:hanging="567"/>
        <w:rPr>
          <w:rFonts w:ascii="Arial Narrow" w:hAnsi="Arial Narrow"/>
          <w:b/>
          <w:color w:val="auto"/>
          <w:sz w:val="20"/>
          <w:szCs w:val="20"/>
          <w:u w:val="single"/>
        </w:rPr>
      </w:pPr>
      <w:bookmarkStart w:id="67" w:name="_Toc16500827"/>
      <w:r w:rsidRPr="00792CD0">
        <w:rPr>
          <w:rFonts w:ascii="Arial Narrow" w:hAnsi="Arial Narrow"/>
          <w:b/>
          <w:color w:val="auto"/>
          <w:sz w:val="20"/>
          <w:szCs w:val="20"/>
          <w:u w:val="single"/>
        </w:rPr>
        <w:t xml:space="preserve">Adatvédelmi </w:t>
      </w:r>
      <w:r w:rsidR="00512EEB" w:rsidRPr="00792CD0">
        <w:rPr>
          <w:rFonts w:ascii="Arial Narrow" w:hAnsi="Arial Narrow"/>
          <w:b/>
          <w:color w:val="auto"/>
          <w:sz w:val="20"/>
          <w:szCs w:val="20"/>
          <w:u w:val="single"/>
        </w:rPr>
        <w:t xml:space="preserve">felelősök </w:t>
      </w:r>
      <w:r w:rsidRPr="00792CD0">
        <w:rPr>
          <w:rFonts w:ascii="Arial Narrow" w:hAnsi="Arial Narrow"/>
          <w:b/>
          <w:color w:val="auto"/>
          <w:sz w:val="20"/>
          <w:szCs w:val="20"/>
          <w:u w:val="single"/>
        </w:rPr>
        <w:t>és elérhetőségeik</w:t>
      </w:r>
      <w:bookmarkEnd w:id="67"/>
    </w:p>
    <w:tbl>
      <w:tblPr>
        <w:tblStyle w:val="Rcsostblzat"/>
        <w:tblW w:w="8641" w:type="dxa"/>
        <w:jc w:val="right"/>
        <w:tblLook w:val="04A0" w:firstRow="1" w:lastRow="0" w:firstColumn="1" w:lastColumn="0" w:noHBand="0" w:noVBand="1"/>
      </w:tblPr>
      <w:tblGrid>
        <w:gridCol w:w="2699"/>
        <w:gridCol w:w="2977"/>
        <w:gridCol w:w="2965"/>
      </w:tblGrid>
      <w:tr w:rsidR="00914C35" w:rsidRPr="00660351" w14:paraId="6FD913A4" w14:textId="77777777" w:rsidTr="00A10C7C">
        <w:trPr>
          <w:trHeight w:hRule="exact" w:val="284"/>
          <w:jc w:val="right"/>
        </w:trPr>
        <w:tc>
          <w:tcPr>
            <w:tcW w:w="2699" w:type="dxa"/>
          </w:tcPr>
          <w:p w14:paraId="2F4D7A90" w14:textId="77777777" w:rsidR="00914C35" w:rsidRPr="00660351"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gi"/>
                <w:rFonts w:ascii="Arial Narrow" w:hAnsi="Arial Narrow"/>
                <w:sz w:val="20"/>
              </w:rPr>
            </w:pPr>
            <w:r w:rsidRPr="00660351">
              <w:rPr>
                <w:rStyle w:val="gi"/>
                <w:rFonts w:ascii="Arial Narrow" w:hAnsi="Arial Narrow"/>
                <w:sz w:val="20"/>
              </w:rPr>
              <w:t>név:</w:t>
            </w:r>
          </w:p>
        </w:tc>
        <w:tc>
          <w:tcPr>
            <w:tcW w:w="2977" w:type="dxa"/>
          </w:tcPr>
          <w:p w14:paraId="4A63AEEB" w14:textId="77777777" w:rsidR="00914C35" w:rsidRPr="00F931F0"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F931F0">
              <w:rPr>
                <w:rStyle w:val="gi"/>
                <w:rFonts w:ascii="Arial Narrow" w:hAnsi="Arial Narrow"/>
                <w:b/>
                <w:sz w:val="20"/>
              </w:rPr>
              <w:t>Szikes Péter Józsefné</w:t>
            </w:r>
          </w:p>
        </w:tc>
        <w:tc>
          <w:tcPr>
            <w:tcW w:w="2965" w:type="dxa"/>
          </w:tcPr>
          <w:p w14:paraId="6D3A4795" w14:textId="77777777" w:rsidR="00914C35" w:rsidRPr="00F931F0"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F931F0">
              <w:rPr>
                <w:rFonts w:ascii="Arial Narrow" w:hAnsi="Arial Narrow" w:cs="Arial"/>
                <w:b/>
                <w:sz w:val="20"/>
              </w:rPr>
              <w:t>Bereczky-Balázs Nikolett</w:t>
            </w:r>
          </w:p>
        </w:tc>
      </w:tr>
      <w:tr w:rsidR="00914C35" w:rsidRPr="00660351" w14:paraId="40E4727E" w14:textId="77777777" w:rsidTr="00A10C7C">
        <w:trPr>
          <w:trHeight w:hRule="exact" w:val="284"/>
          <w:jc w:val="right"/>
        </w:trPr>
        <w:tc>
          <w:tcPr>
            <w:tcW w:w="2699" w:type="dxa"/>
          </w:tcPr>
          <w:p w14:paraId="75D365CC" w14:textId="77777777" w:rsidR="00914C35" w:rsidRPr="00660351"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rPr>
            </w:pPr>
            <w:r w:rsidRPr="00660351">
              <w:rPr>
                <w:rFonts w:ascii="Arial Narrow" w:hAnsi="Arial Narrow"/>
                <w:sz w:val="20"/>
              </w:rPr>
              <w:t>vezetékes telefonszám:</w:t>
            </w:r>
          </w:p>
        </w:tc>
        <w:tc>
          <w:tcPr>
            <w:tcW w:w="2977" w:type="dxa"/>
          </w:tcPr>
          <w:p w14:paraId="49F5409D" w14:textId="77777777" w:rsidR="00914C35" w:rsidRPr="00F931F0"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F931F0">
              <w:rPr>
                <w:rFonts w:ascii="Arial Narrow" w:hAnsi="Arial Narrow"/>
                <w:b/>
                <w:sz w:val="20"/>
              </w:rPr>
              <w:t>+36-1-795-3493</w:t>
            </w:r>
          </w:p>
        </w:tc>
        <w:tc>
          <w:tcPr>
            <w:tcW w:w="2965" w:type="dxa"/>
          </w:tcPr>
          <w:p w14:paraId="60BCAA77" w14:textId="77777777" w:rsidR="00914C35" w:rsidRPr="00F931F0"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F931F0">
              <w:rPr>
                <w:rFonts w:ascii="Arial Narrow" w:hAnsi="Arial Narrow"/>
                <w:b/>
                <w:sz w:val="20"/>
              </w:rPr>
              <w:t>+36-1-795-6896</w:t>
            </w:r>
          </w:p>
        </w:tc>
      </w:tr>
      <w:tr w:rsidR="00914C35" w:rsidRPr="00660351" w14:paraId="5D82D867" w14:textId="77777777" w:rsidTr="00A10C7C">
        <w:trPr>
          <w:trHeight w:hRule="exact" w:val="284"/>
          <w:jc w:val="right"/>
        </w:trPr>
        <w:tc>
          <w:tcPr>
            <w:tcW w:w="2699" w:type="dxa"/>
          </w:tcPr>
          <w:p w14:paraId="17092EC2" w14:textId="77777777" w:rsidR="00914C35" w:rsidRPr="00660351"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Tahoma"/>
                <w:sz w:val="20"/>
              </w:rPr>
            </w:pPr>
            <w:r w:rsidRPr="00660351">
              <w:rPr>
                <w:rFonts w:ascii="Arial Narrow" w:hAnsi="Arial Narrow" w:cs="Tahoma"/>
                <w:sz w:val="20"/>
              </w:rPr>
              <w:t>mobil telefonszám:</w:t>
            </w:r>
          </w:p>
        </w:tc>
        <w:tc>
          <w:tcPr>
            <w:tcW w:w="2977" w:type="dxa"/>
          </w:tcPr>
          <w:p w14:paraId="565379EE" w14:textId="77777777" w:rsidR="00914C35" w:rsidRPr="00F931F0"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rPr>
            </w:pPr>
            <w:r w:rsidRPr="00F931F0">
              <w:rPr>
                <w:rFonts w:ascii="Arial Narrow" w:hAnsi="Arial Narrow" w:cs="Tahoma"/>
                <w:b/>
                <w:sz w:val="20"/>
              </w:rPr>
              <w:t>+36-20-389-0905</w:t>
            </w:r>
          </w:p>
        </w:tc>
        <w:tc>
          <w:tcPr>
            <w:tcW w:w="2965" w:type="dxa"/>
          </w:tcPr>
          <w:p w14:paraId="5B7974CE" w14:textId="77777777" w:rsidR="00914C35" w:rsidRPr="00F931F0"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914C35" w:rsidRPr="00660351" w14:paraId="49441EE7" w14:textId="77777777" w:rsidTr="00A10C7C">
        <w:trPr>
          <w:trHeight w:hRule="exact" w:val="284"/>
          <w:jc w:val="right"/>
        </w:trPr>
        <w:tc>
          <w:tcPr>
            <w:tcW w:w="2699" w:type="dxa"/>
          </w:tcPr>
          <w:p w14:paraId="7FB4D1E3" w14:textId="77777777" w:rsidR="00914C35" w:rsidRPr="00660351"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gi"/>
                <w:rFonts w:ascii="Arial Narrow" w:hAnsi="Arial Narrow"/>
                <w:sz w:val="20"/>
              </w:rPr>
            </w:pPr>
            <w:r w:rsidRPr="00660351">
              <w:rPr>
                <w:rStyle w:val="gi"/>
                <w:rFonts w:ascii="Arial Narrow" w:hAnsi="Arial Narrow"/>
                <w:sz w:val="20"/>
              </w:rPr>
              <w:lastRenderedPageBreak/>
              <w:t>e-mail cím:</w:t>
            </w:r>
          </w:p>
        </w:tc>
        <w:tc>
          <w:tcPr>
            <w:tcW w:w="2977" w:type="dxa"/>
          </w:tcPr>
          <w:p w14:paraId="56E4F5F0" w14:textId="77777777" w:rsidR="00914C35" w:rsidRPr="00F931F0" w:rsidRDefault="00914C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Tahoma"/>
                <w:b/>
                <w:sz w:val="20"/>
              </w:rPr>
            </w:pPr>
            <w:r w:rsidRPr="00F931F0">
              <w:rPr>
                <w:rStyle w:val="gi"/>
                <w:rFonts w:ascii="Arial Narrow" w:hAnsi="Arial Narrow"/>
                <w:b/>
                <w:sz w:val="20"/>
              </w:rPr>
              <w:t>peterne.szikes@im.gov.hu</w:t>
            </w:r>
          </w:p>
        </w:tc>
        <w:tc>
          <w:tcPr>
            <w:tcW w:w="2965" w:type="dxa"/>
            <w:vAlign w:val="center"/>
          </w:tcPr>
          <w:p w14:paraId="28BBD76C" w14:textId="77777777" w:rsidR="00914C35" w:rsidRPr="00F931F0" w:rsidRDefault="00914C35" w:rsidP="00C10D6E">
            <w:pPr>
              <w:spacing w:line="240" w:lineRule="auto"/>
              <w:rPr>
                <w:b/>
              </w:rPr>
            </w:pPr>
            <w:r w:rsidRPr="00F931F0">
              <w:rPr>
                <w:rStyle w:val="gi"/>
                <w:rFonts w:ascii="Arial Narrow" w:hAnsi="Arial Narrow"/>
                <w:b/>
                <w:sz w:val="20"/>
              </w:rPr>
              <w:t>nikoletta.bereczky-balazs@im.gov.hu</w:t>
            </w:r>
          </w:p>
        </w:tc>
      </w:tr>
    </w:tbl>
    <w:p w14:paraId="18B645D5" w14:textId="08C0861D" w:rsidR="00792CD0" w:rsidRPr="00792CD0" w:rsidRDefault="00792CD0" w:rsidP="003522A1">
      <w:pPr>
        <w:pStyle w:val="Cmsor1"/>
        <w:numPr>
          <w:ilvl w:val="0"/>
          <w:numId w:val="56"/>
        </w:numPr>
        <w:spacing w:before="120" w:line="240" w:lineRule="auto"/>
        <w:ind w:left="567" w:hanging="567"/>
        <w:rPr>
          <w:rFonts w:ascii="Arial Narrow" w:hAnsi="Arial Narrow"/>
          <w:b/>
          <w:color w:val="auto"/>
          <w:sz w:val="20"/>
          <w:szCs w:val="20"/>
          <w:u w:val="single"/>
        </w:rPr>
      </w:pPr>
      <w:bookmarkStart w:id="68" w:name="_Toc16500828"/>
      <w:r w:rsidRPr="00792CD0">
        <w:rPr>
          <w:rFonts w:ascii="Arial Narrow" w:hAnsi="Arial Narrow"/>
          <w:b/>
          <w:color w:val="auto"/>
          <w:sz w:val="20"/>
          <w:szCs w:val="20"/>
          <w:u w:val="single"/>
        </w:rPr>
        <w:t>Kérelmekkel kapcsolatos ügyintézés</w:t>
      </w:r>
      <w:bookmarkEnd w:id="68"/>
    </w:p>
    <w:p w14:paraId="3B295C56" w14:textId="164CF498" w:rsidR="001E692E" w:rsidRPr="00824ACE" w:rsidRDefault="00C32D4F"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Az Egyesület</w:t>
      </w:r>
      <w:r w:rsidR="00792CD0">
        <w:rPr>
          <w:rFonts w:ascii="Arial Narrow" w:hAnsi="Arial Narrow" w:cs="Arial"/>
          <w:sz w:val="20"/>
          <w:szCs w:val="20"/>
        </w:rPr>
        <w:t xml:space="preserve"> </w:t>
      </w:r>
      <w:r w:rsidR="001E692E" w:rsidRPr="00824ACE">
        <w:rPr>
          <w:rFonts w:ascii="Arial Narrow" w:hAnsi="Arial Narrow" w:cs="Arial"/>
          <w:sz w:val="20"/>
          <w:szCs w:val="20"/>
        </w:rPr>
        <w:t xml:space="preserve">indokolatlan késedelem nélkül, de mindenféleképpen a kérelem beérkezésétől számított </w:t>
      </w:r>
      <w:r w:rsidR="00792CD0">
        <w:rPr>
          <w:rFonts w:ascii="Arial Narrow" w:hAnsi="Arial Narrow" w:cs="Arial"/>
          <w:sz w:val="20"/>
          <w:szCs w:val="20"/>
        </w:rPr>
        <w:t>25 (husz</w:t>
      </w:r>
      <w:r w:rsidR="009953F8">
        <w:rPr>
          <w:rFonts w:ascii="Arial Narrow" w:hAnsi="Arial Narrow" w:cs="Arial"/>
          <w:sz w:val="20"/>
          <w:szCs w:val="20"/>
        </w:rPr>
        <w:t>o</w:t>
      </w:r>
      <w:r w:rsidR="00792CD0">
        <w:rPr>
          <w:rFonts w:ascii="Arial Narrow" w:hAnsi="Arial Narrow" w:cs="Arial"/>
          <w:sz w:val="20"/>
          <w:szCs w:val="20"/>
        </w:rPr>
        <w:t>nöt)</w:t>
      </w:r>
      <w:r w:rsidR="001E692E" w:rsidRPr="00824ACE">
        <w:rPr>
          <w:rFonts w:ascii="Arial Narrow" w:hAnsi="Arial Narrow" w:cs="Arial"/>
          <w:sz w:val="20"/>
          <w:szCs w:val="20"/>
        </w:rPr>
        <w:t xml:space="preserve"> belül tájékoztatja az érintettet a jogai gyakorlására irányuló kérelme nyomán hozott intézkedésekről. </w:t>
      </w:r>
    </w:p>
    <w:p w14:paraId="65FF5ABF" w14:textId="77777777" w:rsidR="001E692E" w:rsidRPr="00824ACE" w:rsidRDefault="001E692E" w:rsidP="003522A1">
      <w:pPr>
        <w:pStyle w:val="Listaszerbekezds"/>
        <w:numPr>
          <w:ilvl w:val="1"/>
          <w:numId w:val="56"/>
        </w:numPr>
        <w:spacing w:after="0" w:line="240" w:lineRule="auto"/>
        <w:ind w:left="567" w:hanging="567"/>
        <w:jc w:val="both"/>
        <w:rPr>
          <w:rFonts w:ascii="Arial Narrow" w:hAnsi="Arial Narrow" w:cs="Arial"/>
          <w:sz w:val="20"/>
          <w:szCs w:val="20"/>
        </w:rPr>
      </w:pPr>
      <w:r w:rsidRPr="00824ACE">
        <w:rPr>
          <w:rFonts w:ascii="Arial Narrow" w:hAnsi="Arial Narrow" w:cs="Arial"/>
          <w:sz w:val="20"/>
          <w:szCs w:val="20"/>
        </w:rPr>
        <w:t>Ha az érintett elektronikus úton nyújtotta be a kérelmet, a tájékoztatást lehetőség szerint elektronikus úton kell megadni, kivéve, ha az érintett azt másként kéri.</w:t>
      </w:r>
    </w:p>
    <w:p w14:paraId="1049460E" w14:textId="2033757A" w:rsidR="001E692E" w:rsidRPr="00824ACE" w:rsidRDefault="00792CD0"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Ha az A</w:t>
      </w:r>
      <w:r w:rsidR="001E692E" w:rsidRPr="00824ACE">
        <w:rPr>
          <w:rFonts w:ascii="Arial Narrow" w:hAnsi="Arial Narrow" w:cs="Arial"/>
          <w:sz w:val="20"/>
          <w:szCs w:val="20"/>
        </w:rPr>
        <w:t xml:space="preserve">datkezelő nem tesz intézkedéseket az érintett kérelme nyomán, késedelem nélkül, de legkésőbb a kérelem beérkezésétől számított </w:t>
      </w:r>
      <w:r>
        <w:rPr>
          <w:rFonts w:ascii="Arial Narrow" w:hAnsi="Arial Narrow" w:cs="Arial"/>
          <w:sz w:val="20"/>
          <w:szCs w:val="20"/>
        </w:rPr>
        <w:t>25 (husz</w:t>
      </w:r>
      <w:r w:rsidR="009953F8">
        <w:rPr>
          <w:rFonts w:ascii="Arial Narrow" w:hAnsi="Arial Narrow" w:cs="Arial"/>
          <w:sz w:val="20"/>
          <w:szCs w:val="20"/>
        </w:rPr>
        <w:t>on</w:t>
      </w:r>
      <w:r>
        <w:rPr>
          <w:rFonts w:ascii="Arial Narrow" w:hAnsi="Arial Narrow" w:cs="Arial"/>
          <w:sz w:val="20"/>
          <w:szCs w:val="20"/>
        </w:rPr>
        <w:t>nöt)</w:t>
      </w:r>
      <w:r w:rsidRPr="00824ACE">
        <w:rPr>
          <w:rFonts w:ascii="Arial Narrow" w:hAnsi="Arial Narrow" w:cs="Arial"/>
          <w:sz w:val="20"/>
          <w:szCs w:val="20"/>
        </w:rPr>
        <w:t xml:space="preserve"> belül </w:t>
      </w:r>
      <w:r w:rsidR="001E692E" w:rsidRPr="00824ACE">
        <w:rPr>
          <w:rFonts w:ascii="Arial Narrow" w:hAnsi="Arial Narrow" w:cs="Arial"/>
          <w:sz w:val="20"/>
          <w:szCs w:val="20"/>
        </w:rPr>
        <w:t>tájékoztatja az érintettet az intézkedés elmaradásának okairól, valamint arról, hogy az érintett panaszt nyújthat be valamely felügyeleti hatóságnál, és élhet bírósági jogorvoslati jogával.</w:t>
      </w:r>
    </w:p>
    <w:p w14:paraId="66113371" w14:textId="589562D5" w:rsidR="001E692E" w:rsidRPr="00181710" w:rsidRDefault="00C32D4F" w:rsidP="003522A1">
      <w:pPr>
        <w:pStyle w:val="Listaszerbekezds"/>
        <w:numPr>
          <w:ilvl w:val="1"/>
          <w:numId w:val="56"/>
        </w:numPr>
        <w:spacing w:after="0" w:line="240" w:lineRule="auto"/>
        <w:ind w:left="567" w:hanging="567"/>
        <w:jc w:val="both"/>
        <w:rPr>
          <w:rFonts w:ascii="Arial Narrow" w:hAnsi="Arial Narrow" w:cs="Arial"/>
          <w:sz w:val="20"/>
          <w:szCs w:val="20"/>
        </w:rPr>
      </w:pPr>
      <w:r>
        <w:rPr>
          <w:rFonts w:ascii="Arial Narrow" w:hAnsi="Arial Narrow" w:cs="Arial"/>
          <w:sz w:val="20"/>
          <w:szCs w:val="20"/>
        </w:rPr>
        <w:t>Az Egyesület</w:t>
      </w:r>
      <w:r w:rsidR="00792CD0">
        <w:rPr>
          <w:rFonts w:ascii="Arial Narrow" w:hAnsi="Arial Narrow" w:cs="Arial"/>
          <w:sz w:val="20"/>
          <w:szCs w:val="20"/>
        </w:rPr>
        <w:t xml:space="preserve"> </w:t>
      </w:r>
      <w:r w:rsidR="003A1CCD">
        <w:rPr>
          <w:rFonts w:ascii="Arial Narrow" w:hAnsi="Arial Narrow" w:cs="Arial"/>
          <w:sz w:val="20"/>
          <w:szCs w:val="20"/>
        </w:rPr>
        <w:t xml:space="preserve">a Rendelet </w:t>
      </w:r>
      <w:r w:rsidR="001E692E" w:rsidRPr="00824ACE">
        <w:rPr>
          <w:rFonts w:ascii="Arial Narrow" w:hAnsi="Arial Narrow" w:cs="Arial"/>
          <w:sz w:val="20"/>
          <w:szCs w:val="20"/>
        </w:rPr>
        <w:t>13. és 14. cikk szerinti információkat és az érintett jogairól szóló tájékoztatá</w:t>
      </w:r>
      <w:r w:rsidR="003A1CCD">
        <w:rPr>
          <w:rFonts w:ascii="Arial Narrow" w:hAnsi="Arial Narrow" w:cs="Arial"/>
          <w:sz w:val="20"/>
          <w:szCs w:val="20"/>
        </w:rPr>
        <w:t>st (Rendelt 15-22. és 34. cikk)</w:t>
      </w:r>
      <w:r w:rsidR="001E692E" w:rsidRPr="00824ACE">
        <w:rPr>
          <w:rFonts w:ascii="Arial Narrow" w:hAnsi="Arial Narrow" w:cs="Arial"/>
          <w:sz w:val="20"/>
          <w:szCs w:val="20"/>
        </w:rPr>
        <w:t xml:space="preserve"> és intézkedést díjmentesen biztosítja.  Ha az érintett kérelme egyértelműen megalapozatlan vagy – </w:t>
      </w:r>
      <w:r w:rsidR="001E692E" w:rsidRPr="00181710">
        <w:rPr>
          <w:rFonts w:ascii="Arial Narrow" w:hAnsi="Arial Narrow" w:cs="Arial"/>
          <w:sz w:val="20"/>
          <w:szCs w:val="20"/>
        </w:rPr>
        <w:t>különösen ismét</w:t>
      </w:r>
      <w:r w:rsidRPr="00181710">
        <w:rPr>
          <w:rFonts w:ascii="Arial Narrow" w:hAnsi="Arial Narrow" w:cs="Arial"/>
          <w:sz w:val="20"/>
          <w:szCs w:val="20"/>
        </w:rPr>
        <w:t>lődő jellege miatt – túlzó, az a</w:t>
      </w:r>
      <w:r w:rsidR="001E692E" w:rsidRPr="00181710">
        <w:rPr>
          <w:rFonts w:ascii="Arial Narrow" w:hAnsi="Arial Narrow" w:cs="Arial"/>
          <w:sz w:val="20"/>
          <w:szCs w:val="20"/>
        </w:rPr>
        <w:t>datkezelő, figyelemmel a kért információ vagy tájékoztatás nyújtásával vagy a kért intézkedés meghozatalával járó adminisztratív költségekre:</w:t>
      </w:r>
    </w:p>
    <w:p w14:paraId="44B428BF" w14:textId="77777777" w:rsidR="00792CD0" w:rsidRPr="00181710" w:rsidRDefault="00792CD0" w:rsidP="003522A1">
      <w:pPr>
        <w:pStyle w:val="Listaszerbekezds"/>
        <w:numPr>
          <w:ilvl w:val="0"/>
          <w:numId w:val="58"/>
        </w:numPr>
        <w:spacing w:after="0" w:line="240" w:lineRule="auto"/>
        <w:ind w:left="851" w:hanging="284"/>
        <w:jc w:val="both"/>
        <w:rPr>
          <w:rFonts w:ascii="Arial Narrow" w:hAnsi="Arial Narrow" w:cs="Arial"/>
          <w:sz w:val="20"/>
          <w:szCs w:val="20"/>
        </w:rPr>
      </w:pPr>
      <w:r w:rsidRPr="00181710">
        <w:rPr>
          <w:rFonts w:ascii="Arial Narrow" w:hAnsi="Arial Narrow" w:cs="Arial"/>
          <w:sz w:val="20"/>
          <w:szCs w:val="20"/>
        </w:rPr>
        <w:t>5.000</w:t>
      </w:r>
      <w:r w:rsidR="001E692E" w:rsidRPr="00181710">
        <w:rPr>
          <w:rFonts w:ascii="Arial Narrow" w:hAnsi="Arial Narrow" w:cs="Arial"/>
          <w:sz w:val="20"/>
          <w:szCs w:val="20"/>
        </w:rPr>
        <w:t>,-Ft összegű díjat számíthat fel, vagy</w:t>
      </w:r>
    </w:p>
    <w:p w14:paraId="46E68C53" w14:textId="340526F4" w:rsidR="001E692E" w:rsidRPr="00792CD0" w:rsidRDefault="001E692E" w:rsidP="003522A1">
      <w:pPr>
        <w:pStyle w:val="Listaszerbekezds"/>
        <w:numPr>
          <w:ilvl w:val="0"/>
          <w:numId w:val="58"/>
        </w:numPr>
        <w:spacing w:after="0" w:line="240" w:lineRule="auto"/>
        <w:ind w:left="851" w:hanging="284"/>
        <w:jc w:val="both"/>
        <w:rPr>
          <w:rFonts w:ascii="Arial Narrow" w:hAnsi="Arial Narrow" w:cs="Arial"/>
          <w:sz w:val="20"/>
          <w:szCs w:val="20"/>
        </w:rPr>
      </w:pPr>
      <w:r w:rsidRPr="00181710">
        <w:rPr>
          <w:rFonts w:ascii="Arial Narrow" w:hAnsi="Arial Narrow" w:cs="Arial"/>
          <w:sz w:val="20"/>
          <w:szCs w:val="20"/>
        </w:rPr>
        <w:t>megtagadhatja</w:t>
      </w:r>
      <w:r w:rsidRPr="00792CD0">
        <w:rPr>
          <w:rFonts w:ascii="Arial Narrow" w:hAnsi="Arial Narrow" w:cs="Arial"/>
          <w:sz w:val="20"/>
          <w:szCs w:val="20"/>
        </w:rPr>
        <w:t xml:space="preserve"> a kérelem alapján történő intézkedést.</w:t>
      </w:r>
    </w:p>
    <w:p w14:paraId="15A21D27" w14:textId="09399576" w:rsidR="001E692E" w:rsidRPr="00824ACE" w:rsidRDefault="001E692E" w:rsidP="003522A1">
      <w:pPr>
        <w:pStyle w:val="Listaszerbekezds"/>
        <w:numPr>
          <w:ilvl w:val="1"/>
          <w:numId w:val="56"/>
        </w:numPr>
        <w:spacing w:after="0" w:line="240" w:lineRule="auto"/>
        <w:ind w:left="567" w:hanging="567"/>
        <w:jc w:val="both"/>
        <w:rPr>
          <w:rFonts w:ascii="Arial Narrow" w:hAnsi="Arial Narrow" w:cs="Arial"/>
          <w:sz w:val="20"/>
          <w:szCs w:val="20"/>
        </w:rPr>
      </w:pPr>
      <w:r w:rsidRPr="00824ACE">
        <w:rPr>
          <w:rFonts w:ascii="Arial Narrow" w:hAnsi="Arial Narrow" w:cs="Arial"/>
          <w:sz w:val="20"/>
          <w:szCs w:val="20"/>
        </w:rPr>
        <w:t>A kérelem egyértelműen megalapozatlan vagy t</w:t>
      </w:r>
      <w:r w:rsidR="00792CD0">
        <w:rPr>
          <w:rFonts w:ascii="Arial Narrow" w:hAnsi="Arial Narrow" w:cs="Arial"/>
          <w:sz w:val="20"/>
          <w:szCs w:val="20"/>
        </w:rPr>
        <w:t>úlzó jellegének bizonyítása az A</w:t>
      </w:r>
      <w:r w:rsidRPr="00824ACE">
        <w:rPr>
          <w:rFonts w:ascii="Arial Narrow" w:hAnsi="Arial Narrow" w:cs="Arial"/>
          <w:sz w:val="20"/>
          <w:szCs w:val="20"/>
        </w:rPr>
        <w:t>datkezelőt terheli.</w:t>
      </w:r>
    </w:p>
    <w:p w14:paraId="023E1836" w14:textId="235F470F" w:rsidR="001A3670" w:rsidRPr="00792CD0" w:rsidRDefault="001E692E" w:rsidP="003522A1">
      <w:pPr>
        <w:pStyle w:val="Listaszerbekezds"/>
        <w:numPr>
          <w:ilvl w:val="1"/>
          <w:numId w:val="56"/>
        </w:numPr>
        <w:spacing w:after="0" w:line="240" w:lineRule="auto"/>
        <w:ind w:left="567" w:hanging="567"/>
        <w:jc w:val="both"/>
        <w:rPr>
          <w:rFonts w:ascii="Arial Narrow" w:hAnsi="Arial Narrow" w:cs="Arial"/>
          <w:sz w:val="20"/>
          <w:szCs w:val="20"/>
        </w:rPr>
      </w:pPr>
      <w:r w:rsidRPr="00824ACE">
        <w:rPr>
          <w:rFonts w:ascii="Arial Narrow" w:hAnsi="Arial Narrow" w:cs="Arial"/>
          <w:sz w:val="20"/>
          <w:szCs w:val="20"/>
        </w:rPr>
        <w:t>Ha</w:t>
      </w:r>
      <w:r w:rsidR="00C32D4F">
        <w:rPr>
          <w:rFonts w:ascii="Arial Narrow" w:hAnsi="Arial Narrow" w:cs="Arial"/>
          <w:sz w:val="20"/>
          <w:szCs w:val="20"/>
        </w:rPr>
        <w:t xml:space="preserve"> az</w:t>
      </w:r>
      <w:r w:rsidRPr="00824ACE">
        <w:rPr>
          <w:rFonts w:ascii="Arial Narrow" w:hAnsi="Arial Narrow" w:cs="Arial"/>
          <w:sz w:val="20"/>
          <w:szCs w:val="20"/>
        </w:rPr>
        <w:t xml:space="preserve"> </w:t>
      </w:r>
      <w:r w:rsidR="00C32D4F">
        <w:rPr>
          <w:rFonts w:ascii="Arial Narrow" w:hAnsi="Arial Narrow" w:cs="Arial"/>
          <w:sz w:val="20"/>
          <w:szCs w:val="20"/>
        </w:rPr>
        <w:t>Egyesület</w:t>
      </w:r>
      <w:r w:rsidR="00A46091" w:rsidRPr="00824ACE">
        <w:rPr>
          <w:rFonts w:ascii="Arial Narrow" w:hAnsi="Arial Narrow" w:cs="Arial"/>
          <w:sz w:val="20"/>
          <w:szCs w:val="20"/>
        </w:rPr>
        <w:t>nek</w:t>
      </w:r>
      <w:r w:rsidR="00C32D4F">
        <w:rPr>
          <w:rFonts w:ascii="Arial Narrow" w:hAnsi="Arial Narrow" w:cs="Arial"/>
          <w:sz w:val="20"/>
          <w:szCs w:val="20"/>
        </w:rPr>
        <w:t xml:space="preserve"> </w:t>
      </w:r>
      <w:r w:rsidRPr="00824ACE">
        <w:rPr>
          <w:rFonts w:ascii="Arial Narrow" w:hAnsi="Arial Narrow" w:cs="Arial"/>
          <w:sz w:val="20"/>
          <w:szCs w:val="20"/>
        </w:rPr>
        <w:t>megalapozott kétségei vannak a kérelmet benyújtó természetes személy kilétével kapcsolatban, további, az érintett személyazonosságának megerősítéséhez szükséges információk nyújtását kérheti.</w:t>
      </w:r>
    </w:p>
    <w:p w14:paraId="079B3F88" w14:textId="2AB90385" w:rsidR="001E692E" w:rsidRPr="00792CD0" w:rsidRDefault="001478D8" w:rsidP="003522A1">
      <w:pPr>
        <w:pStyle w:val="Cmsor1"/>
        <w:numPr>
          <w:ilvl w:val="0"/>
          <w:numId w:val="39"/>
        </w:numPr>
        <w:spacing w:after="240" w:line="240" w:lineRule="auto"/>
        <w:ind w:left="0" w:firstLine="0"/>
        <w:jc w:val="center"/>
        <w:rPr>
          <w:rFonts w:ascii="Arial Narrow" w:hAnsi="Arial Narrow"/>
          <w:b/>
          <w:color w:val="auto"/>
          <w:sz w:val="20"/>
          <w:szCs w:val="20"/>
        </w:rPr>
      </w:pPr>
      <w:bookmarkStart w:id="69" w:name="_Toc16500829"/>
      <w:r w:rsidRPr="00824ACE">
        <w:rPr>
          <w:rFonts w:ascii="Arial Narrow" w:hAnsi="Arial Narrow"/>
          <w:b/>
          <w:color w:val="auto"/>
          <w:sz w:val="20"/>
          <w:szCs w:val="20"/>
        </w:rPr>
        <w:t>FEJEZET – ZÁRÓ RENDELKEDÉSEK</w:t>
      </w:r>
      <w:bookmarkEnd w:id="69"/>
    </w:p>
    <w:p w14:paraId="101640A0" w14:textId="39A26C38" w:rsidR="00792CD0" w:rsidRPr="00792CD0" w:rsidRDefault="00792CD0" w:rsidP="003522A1">
      <w:pPr>
        <w:pStyle w:val="Cmsor1"/>
        <w:numPr>
          <w:ilvl w:val="0"/>
          <w:numId w:val="56"/>
        </w:numPr>
        <w:spacing w:line="240" w:lineRule="auto"/>
        <w:ind w:left="567" w:hanging="567"/>
        <w:rPr>
          <w:rFonts w:ascii="Arial Narrow" w:hAnsi="Arial Narrow"/>
          <w:b/>
          <w:color w:val="auto"/>
          <w:sz w:val="20"/>
          <w:szCs w:val="20"/>
          <w:u w:val="single"/>
        </w:rPr>
      </w:pPr>
      <w:bookmarkStart w:id="70" w:name="_Toc16500830"/>
      <w:r w:rsidRPr="00792CD0">
        <w:rPr>
          <w:rFonts w:ascii="Arial Narrow" w:hAnsi="Arial Narrow"/>
          <w:b/>
          <w:color w:val="auto"/>
          <w:sz w:val="20"/>
          <w:szCs w:val="20"/>
          <w:u w:val="single"/>
        </w:rPr>
        <w:t>A Szabályzat módosítása</w:t>
      </w:r>
      <w:bookmarkEnd w:id="70"/>
    </w:p>
    <w:p w14:paraId="69E0E932" w14:textId="349072DB" w:rsidR="001E692E" w:rsidRPr="00792CD0" w:rsidRDefault="001E692E" w:rsidP="003522A1">
      <w:pPr>
        <w:pStyle w:val="Listaszerbekezds"/>
        <w:numPr>
          <w:ilvl w:val="1"/>
          <w:numId w:val="56"/>
        </w:numPr>
        <w:spacing w:after="0" w:line="240" w:lineRule="auto"/>
        <w:ind w:left="567" w:hanging="567"/>
        <w:jc w:val="both"/>
        <w:rPr>
          <w:rFonts w:ascii="Arial Narrow" w:hAnsi="Arial Narrow"/>
          <w:sz w:val="20"/>
          <w:szCs w:val="20"/>
        </w:rPr>
      </w:pPr>
      <w:r w:rsidRPr="00792CD0">
        <w:rPr>
          <w:rFonts w:ascii="Arial Narrow" w:hAnsi="Arial Narrow"/>
          <w:sz w:val="20"/>
          <w:szCs w:val="20"/>
        </w:rPr>
        <w:t xml:space="preserve">A Szabályzat megállapítására és módosítására az Egyesület </w:t>
      </w:r>
      <w:r w:rsidR="00D93855" w:rsidRPr="00792CD0">
        <w:rPr>
          <w:rFonts w:ascii="Arial Narrow" w:hAnsi="Arial Narrow"/>
          <w:sz w:val="20"/>
          <w:szCs w:val="20"/>
        </w:rPr>
        <w:t>elnöke</w:t>
      </w:r>
      <w:r w:rsidRPr="00792CD0">
        <w:rPr>
          <w:rFonts w:ascii="Arial Narrow" w:hAnsi="Arial Narrow"/>
          <w:sz w:val="20"/>
          <w:szCs w:val="20"/>
        </w:rPr>
        <w:t xml:space="preserve"> jogosult. </w:t>
      </w:r>
    </w:p>
    <w:p w14:paraId="5BDAAE90" w14:textId="694FF1AC" w:rsidR="00792CD0" w:rsidRPr="00792CD0" w:rsidRDefault="00792CD0" w:rsidP="003522A1">
      <w:pPr>
        <w:pStyle w:val="Cmsor1"/>
        <w:numPr>
          <w:ilvl w:val="0"/>
          <w:numId w:val="56"/>
        </w:numPr>
        <w:spacing w:before="120" w:line="240" w:lineRule="auto"/>
        <w:ind w:left="567" w:hanging="567"/>
        <w:rPr>
          <w:rFonts w:ascii="Arial Narrow" w:hAnsi="Arial Narrow"/>
          <w:b/>
          <w:color w:val="auto"/>
          <w:sz w:val="20"/>
          <w:szCs w:val="20"/>
          <w:u w:val="single"/>
        </w:rPr>
      </w:pPr>
      <w:bookmarkStart w:id="71" w:name="_Toc16500831"/>
      <w:r w:rsidRPr="00792CD0">
        <w:rPr>
          <w:rFonts w:ascii="Arial Narrow" w:hAnsi="Arial Narrow"/>
          <w:b/>
          <w:color w:val="auto"/>
          <w:sz w:val="20"/>
          <w:szCs w:val="20"/>
          <w:u w:val="single"/>
        </w:rPr>
        <w:t>A Szabályzat megismertetése</w:t>
      </w:r>
      <w:bookmarkEnd w:id="71"/>
    </w:p>
    <w:p w14:paraId="745F041E" w14:textId="42BE05BA" w:rsidR="00491831" w:rsidRDefault="001E692E" w:rsidP="003522A1">
      <w:pPr>
        <w:pStyle w:val="Listaszerbekezds"/>
        <w:numPr>
          <w:ilvl w:val="1"/>
          <w:numId w:val="56"/>
        </w:numPr>
        <w:spacing w:line="240" w:lineRule="auto"/>
        <w:ind w:left="567" w:hanging="567"/>
        <w:jc w:val="both"/>
        <w:rPr>
          <w:rFonts w:ascii="Arial Narrow" w:hAnsi="Arial Narrow"/>
          <w:sz w:val="20"/>
          <w:szCs w:val="20"/>
        </w:rPr>
      </w:pPr>
      <w:r w:rsidRPr="00824ACE">
        <w:rPr>
          <w:rFonts w:ascii="Arial Narrow" w:hAnsi="Arial Narrow"/>
          <w:sz w:val="20"/>
          <w:szCs w:val="20"/>
        </w:rPr>
        <w:t>E Szabályzat rendelkezéseit meg kell ismertetni az Egyesület valamennyi munkavállalójával (foglalkoztatottjával), és a munkavégzésre irányuló szerződésekben elő kell írni, hogy betartása és érvényesítése minden munkavállaló (foglalkoztatott) lényeges munkaköri kötelezettsége. A munkasz</w:t>
      </w:r>
      <w:r w:rsidR="00935E86">
        <w:rPr>
          <w:rFonts w:ascii="Arial Narrow" w:hAnsi="Arial Narrow"/>
          <w:sz w:val="20"/>
          <w:szCs w:val="20"/>
        </w:rPr>
        <w:t>e</w:t>
      </w:r>
      <w:r w:rsidR="000211C1">
        <w:rPr>
          <w:rFonts w:ascii="Arial Narrow" w:hAnsi="Arial Narrow"/>
          <w:sz w:val="20"/>
          <w:szCs w:val="20"/>
        </w:rPr>
        <w:t>rződési kikötés mintáját</w:t>
      </w:r>
      <w:r w:rsidR="00935E86">
        <w:rPr>
          <w:rFonts w:ascii="Arial Narrow" w:hAnsi="Arial Narrow"/>
          <w:sz w:val="20"/>
          <w:szCs w:val="20"/>
        </w:rPr>
        <w:t xml:space="preserve"> jelen S</w:t>
      </w:r>
      <w:r w:rsidRPr="00824ACE">
        <w:rPr>
          <w:rFonts w:ascii="Arial Narrow" w:hAnsi="Arial Narrow"/>
          <w:sz w:val="20"/>
          <w:szCs w:val="20"/>
        </w:rPr>
        <w:t xml:space="preserve">zabályzat </w:t>
      </w:r>
      <w:r w:rsidR="000E1132">
        <w:rPr>
          <w:rFonts w:ascii="Arial Narrow" w:hAnsi="Arial Narrow"/>
          <w:b/>
          <w:sz w:val="20"/>
          <w:szCs w:val="20"/>
        </w:rPr>
        <w:t>29</w:t>
      </w:r>
      <w:r w:rsidRPr="00824ACE">
        <w:rPr>
          <w:rFonts w:ascii="Arial Narrow" w:hAnsi="Arial Narrow"/>
          <w:b/>
          <w:sz w:val="20"/>
          <w:szCs w:val="20"/>
        </w:rPr>
        <w:t>. számú melléklet</w:t>
      </w:r>
      <w:r w:rsidRPr="00824ACE">
        <w:rPr>
          <w:rFonts w:ascii="Arial Narrow" w:hAnsi="Arial Narrow"/>
          <w:sz w:val="20"/>
          <w:szCs w:val="20"/>
        </w:rPr>
        <w:t>e tartalmazza.</w:t>
      </w:r>
    </w:p>
    <w:p w14:paraId="14E1F7D4" w14:textId="3BC66FB9" w:rsidR="000211C1" w:rsidRDefault="00CD2911" w:rsidP="00B85D49">
      <w:pPr>
        <w:spacing w:after="0" w:line="240" w:lineRule="auto"/>
        <w:rPr>
          <w:rFonts w:ascii="Arial Narrow" w:hAnsi="Arial Narrow"/>
          <w:b/>
          <w:sz w:val="20"/>
          <w:szCs w:val="20"/>
        </w:rPr>
      </w:pPr>
      <w:r w:rsidRPr="00461E5E">
        <w:rPr>
          <w:rFonts w:ascii="Arial Narrow" w:hAnsi="Arial Narrow"/>
          <w:b/>
          <w:sz w:val="20"/>
          <w:szCs w:val="20"/>
        </w:rPr>
        <w:t xml:space="preserve">Budapest, </w:t>
      </w:r>
      <w:r w:rsidR="00716253">
        <w:rPr>
          <w:rFonts w:ascii="Arial Narrow" w:hAnsi="Arial Narrow"/>
          <w:b/>
          <w:sz w:val="20"/>
          <w:szCs w:val="20"/>
        </w:rPr>
        <w:t xml:space="preserve">2018. december </w:t>
      </w:r>
      <w:r w:rsidR="0058030D">
        <w:rPr>
          <w:rFonts w:ascii="Arial Narrow" w:hAnsi="Arial Narrow"/>
          <w:b/>
          <w:sz w:val="20"/>
          <w:szCs w:val="20"/>
        </w:rPr>
        <w:t>10.</w:t>
      </w:r>
    </w:p>
    <w:p w14:paraId="043444A1" w14:textId="77777777" w:rsidR="000211C1" w:rsidRDefault="000211C1" w:rsidP="00C10D6E">
      <w:pPr>
        <w:spacing w:after="0" w:line="240" w:lineRule="auto"/>
        <w:jc w:val="right"/>
        <w:rPr>
          <w:rFonts w:ascii="Arial Narrow" w:hAnsi="Arial Narrow"/>
          <w:b/>
          <w:sz w:val="20"/>
          <w:szCs w:val="20"/>
        </w:rPr>
      </w:pPr>
    </w:p>
    <w:p w14:paraId="226613EC" w14:textId="67443A3A" w:rsidR="000158EE" w:rsidRDefault="00CD2911" w:rsidP="00B85D49">
      <w:pPr>
        <w:spacing w:after="0" w:line="240" w:lineRule="auto"/>
        <w:jc w:val="right"/>
        <w:rPr>
          <w:rFonts w:ascii="Arial Narrow" w:hAnsi="Arial Narrow"/>
          <w:b/>
          <w:sz w:val="20"/>
          <w:szCs w:val="20"/>
        </w:rPr>
      </w:pPr>
      <w:r w:rsidRPr="00461E5E">
        <w:rPr>
          <w:rFonts w:ascii="Arial Narrow" w:hAnsi="Arial Narrow"/>
          <w:b/>
          <w:sz w:val="20"/>
          <w:szCs w:val="20"/>
        </w:rPr>
        <w:t>Kancellária Sport Egyesület</w:t>
      </w:r>
      <w:r w:rsidR="000158EE">
        <w:rPr>
          <w:rFonts w:ascii="Arial Narrow" w:hAnsi="Arial Narrow"/>
          <w:b/>
          <w:sz w:val="20"/>
          <w:szCs w:val="20"/>
        </w:rPr>
        <w:br w:type="page"/>
      </w:r>
    </w:p>
    <w:p w14:paraId="624C7922" w14:textId="48800E08" w:rsidR="00D525B7" w:rsidRPr="0043464F" w:rsidRDefault="00FB4AF6" w:rsidP="003522A1">
      <w:pPr>
        <w:pStyle w:val="Cmsor1"/>
        <w:numPr>
          <w:ilvl w:val="0"/>
          <w:numId w:val="39"/>
        </w:numPr>
        <w:spacing w:after="240" w:line="240" w:lineRule="auto"/>
        <w:jc w:val="center"/>
        <w:rPr>
          <w:rFonts w:ascii="Arial Narrow" w:hAnsi="Arial Narrow"/>
          <w:b/>
          <w:color w:val="auto"/>
          <w:sz w:val="20"/>
          <w:szCs w:val="20"/>
        </w:rPr>
      </w:pPr>
      <w:bookmarkStart w:id="72" w:name="_Toc16500832"/>
      <w:r>
        <w:rPr>
          <w:rFonts w:ascii="Arial Narrow" w:hAnsi="Arial Narrow"/>
          <w:b/>
          <w:color w:val="auto"/>
          <w:sz w:val="20"/>
          <w:szCs w:val="20"/>
        </w:rPr>
        <w:lastRenderedPageBreak/>
        <w:t xml:space="preserve">FEJEZET – </w:t>
      </w:r>
      <w:r w:rsidR="001478D8" w:rsidRPr="00824ACE">
        <w:rPr>
          <w:rFonts w:ascii="Arial Narrow" w:hAnsi="Arial Narrow"/>
          <w:b/>
          <w:color w:val="auto"/>
          <w:sz w:val="20"/>
          <w:szCs w:val="20"/>
        </w:rPr>
        <w:t>MELLÉKLETEK</w:t>
      </w:r>
      <w:bookmarkEnd w:id="72"/>
    </w:p>
    <w:tbl>
      <w:tblPr>
        <w:tblStyle w:val="Rcsostblzat"/>
        <w:tblW w:w="9067" w:type="dxa"/>
        <w:tblLook w:val="04A0" w:firstRow="1" w:lastRow="0" w:firstColumn="1" w:lastColumn="0" w:noHBand="0" w:noVBand="1"/>
      </w:tblPr>
      <w:tblGrid>
        <w:gridCol w:w="1838"/>
        <w:gridCol w:w="7229"/>
      </w:tblGrid>
      <w:tr w:rsidR="00833860" w:rsidRPr="00B3612F" w14:paraId="289BFE18" w14:textId="77777777" w:rsidTr="00460C7A">
        <w:trPr>
          <w:trHeight w:hRule="exact" w:val="284"/>
        </w:trPr>
        <w:tc>
          <w:tcPr>
            <w:tcW w:w="1838" w:type="dxa"/>
          </w:tcPr>
          <w:p w14:paraId="037F1DFA" w14:textId="77777777" w:rsidR="00833860" w:rsidRPr="00B3612F" w:rsidRDefault="00833860" w:rsidP="003522A1">
            <w:pPr>
              <w:pStyle w:val="Default"/>
              <w:numPr>
                <w:ilvl w:val="2"/>
                <w:numId w:val="55"/>
              </w:numPr>
              <w:pBdr>
                <w:top w:val="nil"/>
                <w:left w:val="nil"/>
                <w:bottom w:val="nil"/>
                <w:right w:val="nil"/>
                <w:between w:val="nil"/>
                <w:bar w:val="nil"/>
              </w:pBdr>
              <w:ind w:left="306" w:right="85"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3EADB23F"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Adatvagyon leltár</w:t>
            </w:r>
          </w:p>
        </w:tc>
      </w:tr>
      <w:tr w:rsidR="00833860" w:rsidRPr="00B3612F" w14:paraId="27E719C0" w14:textId="77777777" w:rsidTr="00460C7A">
        <w:trPr>
          <w:trHeight w:hRule="exact" w:val="537"/>
        </w:trPr>
        <w:tc>
          <w:tcPr>
            <w:tcW w:w="1838" w:type="dxa"/>
          </w:tcPr>
          <w:p w14:paraId="036FA515" w14:textId="77777777" w:rsidR="00833860" w:rsidRPr="00B3612F" w:rsidRDefault="00833860" w:rsidP="003522A1">
            <w:pPr>
              <w:pStyle w:val="Default"/>
              <w:numPr>
                <w:ilvl w:val="2"/>
                <w:numId w:val="55"/>
              </w:numPr>
              <w:pBdr>
                <w:top w:val="nil"/>
                <w:left w:val="nil"/>
                <w:bottom w:val="nil"/>
                <w:right w:val="nil"/>
                <w:between w:val="nil"/>
                <w:bar w:val="nil"/>
              </w:pBdr>
              <w:ind w:left="306" w:right="85" w:hanging="284"/>
              <w:rPr>
                <w:rFonts w:ascii="Arial Narrow" w:hAnsi="Arial Narrow"/>
                <w:sz w:val="20"/>
                <w:szCs w:val="20"/>
              </w:rPr>
            </w:pPr>
            <w:r w:rsidRPr="00B3612F">
              <w:rPr>
                <w:rFonts w:ascii="Arial Narrow" w:hAnsi="Arial Narrow"/>
                <w:sz w:val="20"/>
                <w:szCs w:val="20"/>
              </w:rPr>
              <w:t>számú melléklet</w:t>
            </w:r>
          </w:p>
        </w:tc>
        <w:tc>
          <w:tcPr>
            <w:tcW w:w="7229" w:type="dxa"/>
            <w:shd w:val="clear" w:color="auto" w:fill="auto"/>
          </w:tcPr>
          <w:p w14:paraId="6D1CB93E" w14:textId="77777777" w:rsidR="00833860" w:rsidRPr="00CB5275" w:rsidRDefault="00833860" w:rsidP="00460C7A">
            <w:pPr>
              <w:pStyle w:val="Cmsor2"/>
              <w:numPr>
                <w:ilvl w:val="0"/>
                <w:numId w:val="0"/>
              </w:numPr>
              <w:spacing w:line="240" w:lineRule="auto"/>
              <w:rPr>
                <w:rFonts w:ascii="Arial Narrow" w:hAnsi="Arial Narrow"/>
                <w:color w:val="auto"/>
                <w:sz w:val="20"/>
                <w:szCs w:val="20"/>
              </w:rPr>
            </w:pPr>
            <w:bookmarkStart w:id="73" w:name="_Toc16500833"/>
            <w:r w:rsidRPr="00CB5275">
              <w:rPr>
                <w:rFonts w:ascii="Arial Narrow" w:hAnsi="Arial Narrow"/>
                <w:color w:val="auto"/>
                <w:sz w:val="20"/>
                <w:szCs w:val="20"/>
              </w:rPr>
              <w:t>Általános Adatkezelési Tájékoztató az Egyesülettel kapcsolatba kerülő magánszemélyek részére</w:t>
            </w:r>
            <w:bookmarkEnd w:id="73"/>
          </w:p>
          <w:p w14:paraId="01FB7C95" w14:textId="77777777" w:rsidR="00833860" w:rsidRPr="00B3612F" w:rsidRDefault="00833860" w:rsidP="00460C7A">
            <w:pPr>
              <w:pStyle w:val="Default"/>
              <w:rPr>
                <w:rFonts w:ascii="Arial Narrow" w:hAnsi="Arial Narrow"/>
                <w:sz w:val="20"/>
                <w:szCs w:val="20"/>
              </w:rPr>
            </w:pPr>
          </w:p>
        </w:tc>
      </w:tr>
      <w:tr w:rsidR="00833860" w:rsidRPr="00B3612F" w14:paraId="23A6DE8E" w14:textId="77777777" w:rsidTr="00460C7A">
        <w:trPr>
          <w:trHeight w:hRule="exact" w:val="284"/>
        </w:trPr>
        <w:tc>
          <w:tcPr>
            <w:tcW w:w="1838" w:type="dxa"/>
          </w:tcPr>
          <w:p w14:paraId="67D3A860"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3DEF629C"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Adatkezelési Tájékoztató munkavállalók részére</w:t>
            </w:r>
          </w:p>
        </w:tc>
      </w:tr>
      <w:tr w:rsidR="00833860" w:rsidRPr="00B3612F" w14:paraId="6460B554" w14:textId="77777777" w:rsidTr="00460C7A">
        <w:trPr>
          <w:trHeight w:hRule="exact" w:val="284"/>
        </w:trPr>
        <w:tc>
          <w:tcPr>
            <w:tcW w:w="1838" w:type="dxa"/>
          </w:tcPr>
          <w:p w14:paraId="53B4A5EE"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544E8C14"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Adatkezelési Tájékoztató állásra pályázók részére</w:t>
            </w:r>
          </w:p>
        </w:tc>
      </w:tr>
      <w:tr w:rsidR="00833860" w:rsidRPr="00B3612F" w14:paraId="6CB3CDBC" w14:textId="77777777" w:rsidTr="00460C7A">
        <w:trPr>
          <w:trHeight w:hRule="exact" w:val="284"/>
        </w:trPr>
        <w:tc>
          <w:tcPr>
            <w:tcW w:w="1838" w:type="dxa"/>
          </w:tcPr>
          <w:p w14:paraId="6D193E17"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7C6FEBBE"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Érdekmérlegelési teszt – állásra pályázók adatainak kezelése</w:t>
            </w:r>
          </w:p>
        </w:tc>
      </w:tr>
      <w:tr w:rsidR="00833860" w:rsidRPr="00B3612F" w14:paraId="06F9321C" w14:textId="77777777" w:rsidTr="00460C7A">
        <w:trPr>
          <w:trHeight w:hRule="exact" w:val="578"/>
        </w:trPr>
        <w:tc>
          <w:tcPr>
            <w:tcW w:w="1838" w:type="dxa"/>
          </w:tcPr>
          <w:p w14:paraId="48E88CEC"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1C731BAB"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Vezető tisztviselő, munkavállaló vagy foglalkoztatott hozzájáruló nyilatkozata személyes adatai megismeréséhez és kezeléséhez</w:t>
            </w:r>
          </w:p>
        </w:tc>
      </w:tr>
      <w:tr w:rsidR="00833860" w:rsidRPr="00B3612F" w14:paraId="76E24A8F" w14:textId="77777777" w:rsidTr="00460C7A">
        <w:trPr>
          <w:trHeight w:hRule="exact" w:val="284"/>
        </w:trPr>
        <w:tc>
          <w:tcPr>
            <w:tcW w:w="1838" w:type="dxa"/>
          </w:tcPr>
          <w:p w14:paraId="21041E7C"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36124B5F"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 xml:space="preserve">Általános tájékoztató munkavállalók részére orvosi alkalmassági vizsgálatról </w:t>
            </w:r>
          </w:p>
        </w:tc>
      </w:tr>
      <w:tr w:rsidR="00833860" w:rsidRPr="00B3612F" w14:paraId="318DD8E7" w14:textId="77777777" w:rsidTr="00460C7A">
        <w:trPr>
          <w:trHeight w:hRule="exact" w:val="284"/>
        </w:trPr>
        <w:tc>
          <w:tcPr>
            <w:tcW w:w="1838" w:type="dxa"/>
          </w:tcPr>
          <w:p w14:paraId="625341FD"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2F17726F" w14:textId="77777777" w:rsidR="00833860" w:rsidRPr="00B3612F" w:rsidRDefault="00833860" w:rsidP="00460C7A">
            <w:pPr>
              <w:pStyle w:val="Default"/>
              <w:rPr>
                <w:rFonts w:ascii="Arial Narrow" w:hAnsi="Arial Narrow"/>
                <w:sz w:val="20"/>
                <w:szCs w:val="20"/>
              </w:rPr>
            </w:pPr>
            <w:bookmarkStart w:id="74" w:name="_Toc529980792"/>
            <w:r w:rsidRPr="00B3612F">
              <w:rPr>
                <w:rFonts w:ascii="Arial Narrow" w:hAnsi="Arial Narrow"/>
                <w:sz w:val="20"/>
                <w:szCs w:val="20"/>
              </w:rPr>
              <w:t>Általános tájékoztató munkahelyi e-mail fiók ellenőrzés</w:t>
            </w:r>
            <w:bookmarkEnd w:id="74"/>
            <w:r w:rsidRPr="00B3612F">
              <w:rPr>
                <w:rFonts w:ascii="Arial Narrow" w:hAnsi="Arial Narrow"/>
                <w:sz w:val="20"/>
                <w:szCs w:val="20"/>
              </w:rPr>
              <w:t>ével kapcsolatos adatkezelésről</w:t>
            </w:r>
          </w:p>
        </w:tc>
      </w:tr>
      <w:tr w:rsidR="00833860" w:rsidRPr="00B3612F" w14:paraId="0E9E1689" w14:textId="77777777" w:rsidTr="00460C7A">
        <w:trPr>
          <w:trHeight w:hRule="exact" w:val="284"/>
        </w:trPr>
        <w:tc>
          <w:tcPr>
            <w:tcW w:w="1838" w:type="dxa"/>
          </w:tcPr>
          <w:p w14:paraId="29C6E1D2"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4DD20F34"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Érdekmérlegelési teszt - munkahelyi e-mail fiók ellenőrzése</w:t>
            </w:r>
          </w:p>
        </w:tc>
      </w:tr>
      <w:tr w:rsidR="00833860" w:rsidRPr="00B3612F" w14:paraId="4029C702" w14:textId="77777777" w:rsidTr="00460C7A">
        <w:trPr>
          <w:trHeight w:hRule="exact" w:val="284"/>
        </w:trPr>
        <w:tc>
          <w:tcPr>
            <w:tcW w:w="1838" w:type="dxa"/>
          </w:tcPr>
          <w:p w14:paraId="61D334AC"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7E989F72"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Jegyzőkönyv minta munkahelyi e-mail fiók használatának ellenőrzésére</w:t>
            </w:r>
          </w:p>
        </w:tc>
      </w:tr>
      <w:tr w:rsidR="00833860" w:rsidRPr="00B3612F" w14:paraId="33664709" w14:textId="77777777" w:rsidTr="00460C7A">
        <w:trPr>
          <w:trHeight w:hRule="exact" w:val="574"/>
        </w:trPr>
        <w:tc>
          <w:tcPr>
            <w:tcW w:w="1838" w:type="dxa"/>
          </w:tcPr>
          <w:p w14:paraId="1DC47577"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14DB12A0"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Általános tájékoztató munkahelyi internethasználat Munkáltató általi ellenőrzésével kapcsolatos adatkezelésről</w:t>
            </w:r>
          </w:p>
        </w:tc>
      </w:tr>
      <w:tr w:rsidR="00833860" w:rsidRPr="00B3612F" w14:paraId="65F32B73" w14:textId="77777777" w:rsidTr="00460C7A">
        <w:trPr>
          <w:trHeight w:hRule="exact" w:val="284"/>
        </w:trPr>
        <w:tc>
          <w:tcPr>
            <w:tcW w:w="1838" w:type="dxa"/>
          </w:tcPr>
          <w:p w14:paraId="75C005F9"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62B21C43"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 xml:space="preserve">Érdekmérlegelési teszt – munkahelyi internethasználat ellenőrzése </w:t>
            </w:r>
          </w:p>
        </w:tc>
      </w:tr>
      <w:tr w:rsidR="00833860" w:rsidRPr="00B3612F" w14:paraId="66FC864E" w14:textId="77777777" w:rsidTr="00460C7A">
        <w:trPr>
          <w:trHeight w:hRule="exact" w:val="284"/>
        </w:trPr>
        <w:tc>
          <w:tcPr>
            <w:tcW w:w="1838" w:type="dxa"/>
          </w:tcPr>
          <w:p w14:paraId="3CD6D74F"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190EC732"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Jegyzőkönyv minta munkahelyi internethasználat ellenőrzésére</w:t>
            </w:r>
          </w:p>
        </w:tc>
      </w:tr>
      <w:tr w:rsidR="00833860" w:rsidRPr="00B3612F" w14:paraId="2F1C34F6" w14:textId="77777777" w:rsidTr="00460C7A">
        <w:trPr>
          <w:trHeight w:hRule="exact" w:val="284"/>
        </w:trPr>
        <w:tc>
          <w:tcPr>
            <w:tcW w:w="1838" w:type="dxa"/>
          </w:tcPr>
          <w:p w14:paraId="00B94092"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5DEED989"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Általános tájékoztató munkahelyi telefonhasználat ellenőrzésével kapcsolatos adatkezelésről</w:t>
            </w:r>
          </w:p>
        </w:tc>
      </w:tr>
      <w:tr w:rsidR="00833860" w:rsidRPr="00B3612F" w14:paraId="3E7E9175" w14:textId="77777777" w:rsidTr="00460C7A">
        <w:trPr>
          <w:trHeight w:hRule="exact" w:val="284"/>
        </w:trPr>
        <w:tc>
          <w:tcPr>
            <w:tcW w:w="1838" w:type="dxa"/>
          </w:tcPr>
          <w:p w14:paraId="68289EA7"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795B4BF9"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Érdekmérlegelési teszt – munkahelyi telefonhasználat ellenőrzése</w:t>
            </w:r>
          </w:p>
        </w:tc>
      </w:tr>
      <w:tr w:rsidR="00833860" w:rsidRPr="00B3612F" w14:paraId="009B00AA" w14:textId="77777777" w:rsidTr="00460C7A">
        <w:trPr>
          <w:trHeight w:hRule="exact" w:val="284"/>
        </w:trPr>
        <w:tc>
          <w:tcPr>
            <w:tcW w:w="1838" w:type="dxa"/>
          </w:tcPr>
          <w:p w14:paraId="189F150A"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29F6EAD0"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Jegyzőkönyv minta munkahelyi telefonhasználat ellenőrzésére</w:t>
            </w:r>
          </w:p>
        </w:tc>
      </w:tr>
      <w:tr w:rsidR="00833860" w:rsidRPr="00B3612F" w14:paraId="3C0DB1D4" w14:textId="77777777" w:rsidTr="00460C7A">
        <w:trPr>
          <w:trHeight w:hRule="exact" w:val="284"/>
        </w:trPr>
        <w:tc>
          <w:tcPr>
            <w:tcW w:w="1838" w:type="dxa"/>
          </w:tcPr>
          <w:p w14:paraId="557517BA"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081C2D97"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Érdekmérlegelési teszt – munkavállaló magán telefonszámának és e-mail címének kezelése</w:t>
            </w:r>
          </w:p>
        </w:tc>
      </w:tr>
      <w:tr w:rsidR="00833860" w:rsidRPr="00B3612F" w14:paraId="50CDD280" w14:textId="77777777" w:rsidTr="00460C7A">
        <w:trPr>
          <w:trHeight w:hRule="exact" w:val="284"/>
        </w:trPr>
        <w:tc>
          <w:tcPr>
            <w:tcW w:w="1838" w:type="dxa"/>
          </w:tcPr>
          <w:p w14:paraId="746BDFCA"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6975370D"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Általános táj</w:t>
            </w:r>
            <w:r>
              <w:rPr>
                <w:rFonts w:ascii="Arial Narrow" w:hAnsi="Arial Narrow"/>
                <w:sz w:val="20"/>
                <w:szCs w:val="20"/>
              </w:rPr>
              <w:t xml:space="preserve">ékoztató tagok, pártolói tagok </w:t>
            </w:r>
            <w:r w:rsidRPr="00B3612F">
              <w:rPr>
                <w:rFonts w:ascii="Arial Narrow" w:hAnsi="Arial Narrow"/>
                <w:sz w:val="20"/>
                <w:szCs w:val="20"/>
              </w:rPr>
              <w:t>adatainak kezeléséről</w:t>
            </w:r>
          </w:p>
        </w:tc>
      </w:tr>
      <w:tr w:rsidR="00833860" w:rsidRPr="009F5D00" w14:paraId="655A1622" w14:textId="77777777" w:rsidTr="00460C7A">
        <w:trPr>
          <w:trHeight w:hRule="exact" w:val="568"/>
        </w:trPr>
        <w:tc>
          <w:tcPr>
            <w:tcW w:w="1838" w:type="dxa"/>
          </w:tcPr>
          <w:p w14:paraId="03115E1B"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Pr>
                <w:rFonts w:ascii="Arial Narrow" w:hAnsi="Arial Narrow"/>
                <w:sz w:val="20"/>
                <w:szCs w:val="20"/>
              </w:rPr>
              <w:t>számú melléklet</w:t>
            </w:r>
          </w:p>
        </w:tc>
        <w:tc>
          <w:tcPr>
            <w:tcW w:w="7229" w:type="dxa"/>
          </w:tcPr>
          <w:p w14:paraId="4C53F0F9" w14:textId="77777777" w:rsidR="00833860" w:rsidRPr="009F5D00" w:rsidRDefault="00833860" w:rsidP="00460C7A">
            <w:pPr>
              <w:pStyle w:val="Cmsor2"/>
              <w:numPr>
                <w:ilvl w:val="0"/>
                <w:numId w:val="0"/>
              </w:numPr>
              <w:spacing w:line="240" w:lineRule="auto"/>
              <w:rPr>
                <w:rFonts w:ascii="Arial Narrow" w:hAnsi="Arial Narrow"/>
                <w:color w:val="auto"/>
                <w:sz w:val="20"/>
                <w:szCs w:val="20"/>
              </w:rPr>
            </w:pPr>
            <w:bookmarkStart w:id="75" w:name="_Toc530738370"/>
            <w:bookmarkStart w:id="76" w:name="_Toc16500834"/>
            <w:r w:rsidRPr="009F5D00">
              <w:rPr>
                <w:rFonts w:ascii="Arial Narrow" w:hAnsi="Arial Narrow"/>
                <w:color w:val="auto"/>
                <w:sz w:val="20"/>
                <w:szCs w:val="20"/>
              </w:rPr>
              <w:t>Általános tájékoztató sporteseményeken, egyéb szabadidős rendezvényeken részt vevők adatainak kezeléséről</w:t>
            </w:r>
            <w:bookmarkEnd w:id="75"/>
            <w:bookmarkEnd w:id="76"/>
          </w:p>
          <w:p w14:paraId="4B505F05" w14:textId="77777777" w:rsidR="00833860" w:rsidRPr="009F5D00" w:rsidRDefault="00833860" w:rsidP="00460C7A">
            <w:pPr>
              <w:pStyle w:val="Default"/>
              <w:rPr>
                <w:rFonts w:ascii="Arial Narrow" w:hAnsi="Arial Narrow"/>
                <w:sz w:val="20"/>
                <w:szCs w:val="20"/>
              </w:rPr>
            </w:pPr>
          </w:p>
        </w:tc>
      </w:tr>
      <w:tr w:rsidR="00833860" w:rsidRPr="009F5D00" w14:paraId="16DBC93E" w14:textId="77777777" w:rsidTr="00460C7A">
        <w:trPr>
          <w:trHeight w:hRule="exact" w:val="306"/>
        </w:trPr>
        <w:tc>
          <w:tcPr>
            <w:tcW w:w="1838" w:type="dxa"/>
          </w:tcPr>
          <w:p w14:paraId="4C1015F4"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Pr>
                <w:rFonts w:ascii="Arial Narrow" w:hAnsi="Arial Narrow"/>
                <w:sz w:val="20"/>
                <w:szCs w:val="20"/>
              </w:rPr>
              <w:t>számú melléklet</w:t>
            </w:r>
          </w:p>
        </w:tc>
        <w:tc>
          <w:tcPr>
            <w:tcW w:w="7229" w:type="dxa"/>
          </w:tcPr>
          <w:p w14:paraId="2027184B" w14:textId="77777777" w:rsidR="00833860" w:rsidRPr="009F5D00" w:rsidRDefault="00833860" w:rsidP="00460C7A">
            <w:pPr>
              <w:pStyle w:val="Cmsor2"/>
              <w:numPr>
                <w:ilvl w:val="0"/>
                <w:numId w:val="0"/>
              </w:numPr>
              <w:spacing w:line="240" w:lineRule="auto"/>
              <w:rPr>
                <w:rFonts w:ascii="Arial Narrow" w:hAnsi="Arial Narrow"/>
                <w:color w:val="auto"/>
                <w:sz w:val="20"/>
                <w:szCs w:val="20"/>
              </w:rPr>
            </w:pPr>
            <w:bookmarkStart w:id="77" w:name="_Toc16500835"/>
            <w:r w:rsidRPr="009F5D00">
              <w:rPr>
                <w:rFonts w:ascii="Arial Narrow" w:hAnsi="Arial Narrow"/>
                <w:color w:val="auto"/>
                <w:sz w:val="20"/>
                <w:szCs w:val="20"/>
              </w:rPr>
              <w:t>Adatvédelmi nyilatkozat minta – tagok, pártoló tagok</w:t>
            </w:r>
            <w:bookmarkEnd w:id="77"/>
          </w:p>
        </w:tc>
      </w:tr>
      <w:tr w:rsidR="00833860" w:rsidRPr="009F5D00" w14:paraId="32D89AE1" w14:textId="77777777" w:rsidTr="00460C7A">
        <w:trPr>
          <w:trHeight w:hRule="exact" w:val="284"/>
        </w:trPr>
        <w:tc>
          <w:tcPr>
            <w:tcW w:w="1838" w:type="dxa"/>
          </w:tcPr>
          <w:p w14:paraId="08C41AC1"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Pr>
                <w:rFonts w:ascii="Arial Narrow" w:hAnsi="Arial Narrow"/>
                <w:sz w:val="20"/>
                <w:szCs w:val="20"/>
              </w:rPr>
              <w:t>számú melléklet</w:t>
            </w:r>
          </w:p>
        </w:tc>
        <w:tc>
          <w:tcPr>
            <w:tcW w:w="7229" w:type="dxa"/>
          </w:tcPr>
          <w:p w14:paraId="66431FAC" w14:textId="0810A467" w:rsidR="00833860" w:rsidRPr="009F5D00" w:rsidRDefault="00833860" w:rsidP="00460C7A">
            <w:pPr>
              <w:pStyle w:val="Cmsor2"/>
              <w:numPr>
                <w:ilvl w:val="0"/>
                <w:numId w:val="0"/>
              </w:numPr>
              <w:spacing w:line="240" w:lineRule="auto"/>
              <w:rPr>
                <w:rFonts w:ascii="Arial Narrow" w:hAnsi="Arial Narrow"/>
                <w:color w:val="auto"/>
                <w:sz w:val="20"/>
                <w:szCs w:val="20"/>
              </w:rPr>
            </w:pPr>
            <w:bookmarkStart w:id="78" w:name="_Toc16500836"/>
            <w:r w:rsidRPr="009F5D00">
              <w:rPr>
                <w:rFonts w:ascii="Arial Narrow" w:hAnsi="Arial Narrow"/>
                <w:color w:val="auto"/>
                <w:sz w:val="20"/>
                <w:szCs w:val="20"/>
              </w:rPr>
              <w:t>Adatkezeléshez történő hozzájáruló nyilatkozat mint</w:t>
            </w:r>
            <w:r w:rsidR="00B85D49">
              <w:rPr>
                <w:rFonts w:ascii="Arial Narrow" w:hAnsi="Arial Narrow"/>
                <w:color w:val="auto"/>
                <w:sz w:val="20"/>
                <w:szCs w:val="20"/>
              </w:rPr>
              <w:t>a</w:t>
            </w:r>
            <w:r w:rsidRPr="009F5D00">
              <w:rPr>
                <w:rFonts w:ascii="Arial Narrow" w:hAnsi="Arial Narrow"/>
                <w:color w:val="auto"/>
                <w:sz w:val="20"/>
                <w:szCs w:val="20"/>
              </w:rPr>
              <w:t xml:space="preserve"> – sporteseményen résztvevők</w:t>
            </w:r>
            <w:bookmarkEnd w:id="78"/>
          </w:p>
          <w:p w14:paraId="38230737" w14:textId="77777777" w:rsidR="00833860" w:rsidRPr="009F5D00" w:rsidRDefault="00833860" w:rsidP="00460C7A">
            <w:pPr>
              <w:pStyle w:val="Default"/>
              <w:jc w:val="both"/>
              <w:rPr>
                <w:rFonts w:ascii="Arial Narrow" w:hAnsi="Arial Narrow"/>
                <w:sz w:val="20"/>
                <w:szCs w:val="20"/>
              </w:rPr>
            </w:pPr>
          </w:p>
        </w:tc>
      </w:tr>
      <w:tr w:rsidR="00833860" w:rsidRPr="00B3612F" w14:paraId="41194435" w14:textId="77777777" w:rsidTr="00460C7A">
        <w:trPr>
          <w:trHeight w:hRule="exact" w:val="284"/>
        </w:trPr>
        <w:tc>
          <w:tcPr>
            <w:tcW w:w="1838" w:type="dxa"/>
          </w:tcPr>
          <w:p w14:paraId="3ABA71AC"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1DA79559" w14:textId="77777777" w:rsidR="00833860" w:rsidRPr="00B3612F" w:rsidRDefault="00833860" w:rsidP="00460C7A">
            <w:pPr>
              <w:pStyle w:val="Default"/>
              <w:jc w:val="both"/>
              <w:rPr>
                <w:rFonts w:ascii="Arial Narrow" w:hAnsi="Arial Narrow"/>
                <w:sz w:val="20"/>
                <w:szCs w:val="20"/>
              </w:rPr>
            </w:pPr>
            <w:r w:rsidRPr="00B3612F">
              <w:rPr>
                <w:rFonts w:ascii="Arial Narrow" w:hAnsi="Arial Narrow"/>
                <w:sz w:val="20"/>
                <w:szCs w:val="20"/>
              </w:rPr>
              <w:t>Érdekmérlegelési teszt - sporteseményeken részt vevők adatainak kezelése</w:t>
            </w:r>
          </w:p>
        </w:tc>
      </w:tr>
      <w:tr w:rsidR="00833860" w:rsidRPr="00B3612F" w14:paraId="1FC7FE62" w14:textId="77777777" w:rsidTr="00460C7A">
        <w:trPr>
          <w:trHeight w:hRule="exact" w:val="284"/>
        </w:trPr>
        <w:tc>
          <w:tcPr>
            <w:tcW w:w="1838" w:type="dxa"/>
          </w:tcPr>
          <w:p w14:paraId="015A8D09"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09E13557"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Hozzájáruló nyilatkozat fényképfelvétel, videófelvétel készítéséhez és szabad felhasználásához</w:t>
            </w:r>
          </w:p>
        </w:tc>
      </w:tr>
      <w:tr w:rsidR="00833860" w:rsidRPr="00B3612F" w14:paraId="474E5913" w14:textId="77777777" w:rsidTr="00460C7A">
        <w:trPr>
          <w:trHeight w:hRule="exact" w:val="284"/>
        </w:trPr>
        <w:tc>
          <w:tcPr>
            <w:tcW w:w="1838" w:type="dxa"/>
          </w:tcPr>
          <w:p w14:paraId="5676C849"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25EE7013"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Érdekmérlegelési teszt - sporteseményeken képmás, hang rögzítése marketing céllal</w:t>
            </w:r>
          </w:p>
        </w:tc>
      </w:tr>
      <w:tr w:rsidR="00833860" w:rsidRPr="00B3612F" w14:paraId="18FF2F28" w14:textId="77777777" w:rsidTr="00460C7A">
        <w:trPr>
          <w:trHeight w:hRule="exact" w:val="545"/>
        </w:trPr>
        <w:tc>
          <w:tcPr>
            <w:tcW w:w="1838" w:type="dxa"/>
          </w:tcPr>
          <w:p w14:paraId="23BC1561"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018CFE29"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Adatkezelési tájékoztató weboldalon történő látogatással, regisztrációval, hírlevélküldéssel kapcsolatos adatkezelésről</w:t>
            </w:r>
          </w:p>
        </w:tc>
      </w:tr>
      <w:tr w:rsidR="00833860" w:rsidRPr="00B3612F" w14:paraId="03AF7507" w14:textId="77777777" w:rsidTr="00460C7A">
        <w:trPr>
          <w:trHeight w:hRule="exact" w:val="284"/>
        </w:trPr>
        <w:tc>
          <w:tcPr>
            <w:tcW w:w="1838" w:type="dxa"/>
          </w:tcPr>
          <w:p w14:paraId="10C0D738"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510D3B79" w14:textId="77777777" w:rsidR="00833860" w:rsidRPr="00B3612F" w:rsidRDefault="00833860" w:rsidP="00460C7A">
            <w:pPr>
              <w:pStyle w:val="Default"/>
              <w:rPr>
                <w:rFonts w:ascii="Arial Narrow" w:hAnsi="Arial Narrow"/>
                <w:sz w:val="20"/>
                <w:szCs w:val="20"/>
              </w:rPr>
            </w:pPr>
            <w:bookmarkStart w:id="79" w:name="_Toc529980820"/>
            <w:r w:rsidRPr="00B3612F">
              <w:rPr>
                <w:rFonts w:ascii="Arial Narrow" w:hAnsi="Arial Narrow"/>
                <w:sz w:val="20"/>
                <w:szCs w:val="20"/>
              </w:rPr>
              <w:t>Hozzájáruló nyilatkozat hírlevél küldés céljából történő adatkezeléshez</w:t>
            </w:r>
            <w:bookmarkEnd w:id="79"/>
          </w:p>
        </w:tc>
      </w:tr>
      <w:tr w:rsidR="00833860" w:rsidRPr="00B3612F" w14:paraId="553B4064" w14:textId="77777777" w:rsidTr="00460C7A">
        <w:trPr>
          <w:trHeight w:hRule="exact" w:val="284"/>
        </w:trPr>
        <w:tc>
          <w:tcPr>
            <w:tcW w:w="1838" w:type="dxa"/>
          </w:tcPr>
          <w:p w14:paraId="7D294416"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33260930"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 xml:space="preserve">Adatkezelési tájékoztató szerződött partnerek kapcsolattartói adatainak kezeléséről </w:t>
            </w:r>
          </w:p>
        </w:tc>
      </w:tr>
      <w:tr w:rsidR="00833860" w:rsidRPr="00B3612F" w14:paraId="1A5FDA01" w14:textId="77777777" w:rsidTr="00460C7A">
        <w:trPr>
          <w:trHeight w:hRule="exact" w:val="284"/>
        </w:trPr>
        <w:tc>
          <w:tcPr>
            <w:tcW w:w="1838" w:type="dxa"/>
          </w:tcPr>
          <w:p w14:paraId="5D2220E1"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01544ECE" w14:textId="77777777" w:rsidR="00833860" w:rsidRPr="00B3612F" w:rsidRDefault="00833860" w:rsidP="00460C7A">
            <w:pPr>
              <w:pStyle w:val="Default"/>
              <w:rPr>
                <w:rFonts w:ascii="Arial Narrow" w:hAnsi="Arial Narrow"/>
                <w:sz w:val="20"/>
                <w:szCs w:val="20"/>
              </w:rPr>
            </w:pPr>
            <w:bookmarkStart w:id="80" w:name="_Toc529980824"/>
            <w:r w:rsidRPr="00B3612F">
              <w:rPr>
                <w:rFonts w:ascii="Arial Narrow" w:hAnsi="Arial Narrow"/>
                <w:sz w:val="20"/>
                <w:szCs w:val="20"/>
              </w:rPr>
              <w:t>Érdekmérlegelési teszt – szerződéses kapcsolattartók adatainak kezelése</w:t>
            </w:r>
            <w:bookmarkEnd w:id="80"/>
          </w:p>
        </w:tc>
      </w:tr>
      <w:tr w:rsidR="00833860" w:rsidRPr="00B3612F" w14:paraId="0D44AA8C" w14:textId="77777777" w:rsidTr="00460C7A">
        <w:trPr>
          <w:trHeight w:hRule="exact" w:val="563"/>
        </w:trPr>
        <w:tc>
          <w:tcPr>
            <w:tcW w:w="1838" w:type="dxa"/>
          </w:tcPr>
          <w:p w14:paraId="6A3B0F6F"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76CC0E11" w14:textId="77777777" w:rsidR="00833860" w:rsidRPr="00B3612F" w:rsidRDefault="00833860" w:rsidP="00460C7A">
            <w:pPr>
              <w:pStyle w:val="Default"/>
              <w:rPr>
                <w:rFonts w:ascii="Arial Narrow" w:hAnsi="Arial Narrow"/>
                <w:sz w:val="20"/>
                <w:szCs w:val="20"/>
              </w:rPr>
            </w:pPr>
            <w:bookmarkStart w:id="81" w:name="_Toc529980826"/>
            <w:r w:rsidRPr="00B3612F">
              <w:rPr>
                <w:rFonts w:ascii="Arial Narrow" w:hAnsi="Arial Narrow"/>
                <w:sz w:val="20"/>
                <w:szCs w:val="20"/>
              </w:rPr>
              <w:t>Munkaszerződési kikötés az Adatvédelmi és Adatkezelési Szabályzat megismeréséről, alkalmazásáról és a titoktartási kötelezettségről</w:t>
            </w:r>
            <w:bookmarkEnd w:id="81"/>
          </w:p>
        </w:tc>
      </w:tr>
      <w:tr w:rsidR="00833860" w:rsidRPr="00B3612F" w14:paraId="00D1559A" w14:textId="77777777" w:rsidTr="00460C7A">
        <w:trPr>
          <w:trHeight w:hRule="exact" w:val="284"/>
        </w:trPr>
        <w:tc>
          <w:tcPr>
            <w:tcW w:w="1838" w:type="dxa"/>
          </w:tcPr>
          <w:p w14:paraId="1E4F86D1"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6BF3BE1D"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Titoktartási nyilatkozat</w:t>
            </w:r>
          </w:p>
        </w:tc>
      </w:tr>
      <w:tr w:rsidR="00833860" w:rsidRPr="00B3612F" w14:paraId="39F6F9FC" w14:textId="77777777" w:rsidTr="00460C7A">
        <w:trPr>
          <w:trHeight w:hRule="exact" w:val="284"/>
        </w:trPr>
        <w:tc>
          <w:tcPr>
            <w:tcW w:w="1838" w:type="dxa"/>
          </w:tcPr>
          <w:p w14:paraId="79CD9A2E"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5FA0E17A"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Érdekmérlegelési teszt – jogi igényérvényesítés céljából történő adatkezelés</w:t>
            </w:r>
          </w:p>
        </w:tc>
      </w:tr>
      <w:tr w:rsidR="00833860" w:rsidRPr="00B3612F" w14:paraId="4DDAC7FE" w14:textId="77777777" w:rsidTr="00460C7A">
        <w:trPr>
          <w:trHeight w:hRule="exact" w:val="284"/>
        </w:trPr>
        <w:tc>
          <w:tcPr>
            <w:tcW w:w="1838" w:type="dxa"/>
          </w:tcPr>
          <w:p w14:paraId="52E10B44"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1E7A1DED"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Adatvédelmi incidenskezelési szabályzat</w:t>
            </w:r>
          </w:p>
        </w:tc>
      </w:tr>
      <w:tr w:rsidR="00833860" w:rsidRPr="00B3612F" w14:paraId="2591DA8C" w14:textId="77777777" w:rsidTr="00460C7A">
        <w:trPr>
          <w:trHeight w:hRule="exact" w:val="284"/>
        </w:trPr>
        <w:tc>
          <w:tcPr>
            <w:tcW w:w="1838" w:type="dxa"/>
          </w:tcPr>
          <w:p w14:paraId="5D372C45"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28AA3A78"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Adatvédelmi incidens kivizsgálási lap - minta</w:t>
            </w:r>
          </w:p>
        </w:tc>
      </w:tr>
      <w:tr w:rsidR="00833860" w:rsidRPr="00B3612F" w14:paraId="4C0C95E4" w14:textId="77777777" w:rsidTr="00460C7A">
        <w:trPr>
          <w:trHeight w:hRule="exact" w:val="284"/>
        </w:trPr>
        <w:tc>
          <w:tcPr>
            <w:tcW w:w="1838" w:type="dxa"/>
          </w:tcPr>
          <w:p w14:paraId="6779F53D"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4CC210D5"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Tájékoztatás adatvédelmi incidensről - minta</w:t>
            </w:r>
          </w:p>
        </w:tc>
      </w:tr>
      <w:tr w:rsidR="00833860" w:rsidRPr="00B3612F" w14:paraId="61D6B784" w14:textId="77777777" w:rsidTr="00460C7A">
        <w:trPr>
          <w:trHeight w:hRule="exact" w:val="284"/>
        </w:trPr>
        <w:tc>
          <w:tcPr>
            <w:tcW w:w="1838" w:type="dxa"/>
          </w:tcPr>
          <w:p w14:paraId="19DF35DB"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2321C6DC"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Jelentés adatvédelmi incidensről - minta</w:t>
            </w:r>
          </w:p>
        </w:tc>
      </w:tr>
      <w:tr w:rsidR="00833860" w:rsidRPr="00B3612F" w14:paraId="4C1DDC1B" w14:textId="77777777" w:rsidTr="00460C7A">
        <w:trPr>
          <w:trHeight w:hRule="exact" w:val="284"/>
        </w:trPr>
        <w:tc>
          <w:tcPr>
            <w:tcW w:w="1838" w:type="dxa"/>
          </w:tcPr>
          <w:p w14:paraId="054B3BBE"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323F9402"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Adatvédelmi incidens nyilvántartó lap</w:t>
            </w:r>
          </w:p>
        </w:tc>
      </w:tr>
      <w:tr w:rsidR="00833860" w:rsidRPr="00B3612F" w14:paraId="56FEA14C" w14:textId="77777777" w:rsidTr="00460C7A">
        <w:trPr>
          <w:trHeight w:hRule="exact" w:val="284"/>
        </w:trPr>
        <w:tc>
          <w:tcPr>
            <w:tcW w:w="1838" w:type="dxa"/>
          </w:tcPr>
          <w:p w14:paraId="3091C74F"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6397F0D2"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Helyesbítés iránti kérelem - minta</w:t>
            </w:r>
          </w:p>
        </w:tc>
      </w:tr>
      <w:tr w:rsidR="00833860" w:rsidRPr="00B3612F" w14:paraId="0804E29A" w14:textId="77777777" w:rsidTr="00460C7A">
        <w:trPr>
          <w:trHeight w:hRule="exact" w:val="284"/>
        </w:trPr>
        <w:tc>
          <w:tcPr>
            <w:tcW w:w="1838" w:type="dxa"/>
          </w:tcPr>
          <w:p w14:paraId="017EC7DD"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77C6284C"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Törlési kérelem - minta</w:t>
            </w:r>
          </w:p>
        </w:tc>
      </w:tr>
      <w:tr w:rsidR="00833860" w:rsidRPr="00B3612F" w14:paraId="33A180E3" w14:textId="77777777" w:rsidTr="00460C7A">
        <w:trPr>
          <w:trHeight w:hRule="exact" w:val="284"/>
        </w:trPr>
        <w:tc>
          <w:tcPr>
            <w:tcW w:w="1838" w:type="dxa"/>
          </w:tcPr>
          <w:p w14:paraId="3E75D7AE"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49E00EB8"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Adatkezelési korlátozásra vonatkozó kérelem - minta</w:t>
            </w:r>
          </w:p>
        </w:tc>
      </w:tr>
      <w:tr w:rsidR="00833860" w:rsidRPr="00B3612F" w14:paraId="2182FC27" w14:textId="77777777" w:rsidTr="00460C7A">
        <w:trPr>
          <w:trHeight w:hRule="exact" w:val="284"/>
        </w:trPr>
        <w:tc>
          <w:tcPr>
            <w:tcW w:w="1838" w:type="dxa"/>
          </w:tcPr>
          <w:p w14:paraId="55DA4859"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32166DE7"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Tiltakozás az adatkezeléssel szemben - minta</w:t>
            </w:r>
          </w:p>
        </w:tc>
      </w:tr>
      <w:tr w:rsidR="00833860" w:rsidRPr="00B3612F" w14:paraId="3FBFF7A1" w14:textId="77777777" w:rsidTr="00460C7A">
        <w:trPr>
          <w:trHeight w:hRule="exact" w:val="284"/>
        </w:trPr>
        <w:tc>
          <w:tcPr>
            <w:tcW w:w="1838" w:type="dxa"/>
          </w:tcPr>
          <w:p w14:paraId="391037B7"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3E362F43"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Helyesbítés / törlés / adatkezelés korlátozása iránti kérelmek nyilvántartása</w:t>
            </w:r>
          </w:p>
        </w:tc>
      </w:tr>
      <w:tr w:rsidR="00833860" w:rsidRPr="00B3612F" w14:paraId="04BCE0B8" w14:textId="77777777" w:rsidTr="00460C7A">
        <w:trPr>
          <w:trHeight w:hRule="exact" w:val="284"/>
        </w:trPr>
        <w:tc>
          <w:tcPr>
            <w:tcW w:w="1838" w:type="dxa"/>
          </w:tcPr>
          <w:p w14:paraId="428BB09B"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04031157"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Adattovábbítási nyilvántartás és kitöltési minta</w:t>
            </w:r>
          </w:p>
        </w:tc>
      </w:tr>
      <w:tr w:rsidR="00833860" w:rsidRPr="00B3612F" w14:paraId="53CA0CAA" w14:textId="77777777" w:rsidTr="00460C7A">
        <w:trPr>
          <w:trHeight w:hRule="exact" w:val="284"/>
        </w:trPr>
        <w:tc>
          <w:tcPr>
            <w:tcW w:w="1838" w:type="dxa"/>
          </w:tcPr>
          <w:p w14:paraId="5D05A977" w14:textId="77777777" w:rsidR="00833860" w:rsidRPr="00B3612F" w:rsidRDefault="00833860"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sidRPr="00B3612F">
              <w:rPr>
                <w:rFonts w:ascii="Arial Narrow" w:hAnsi="Arial Narrow"/>
                <w:sz w:val="20"/>
                <w:szCs w:val="20"/>
              </w:rPr>
              <w:t>számú melléklet</w:t>
            </w:r>
          </w:p>
        </w:tc>
        <w:tc>
          <w:tcPr>
            <w:tcW w:w="7229" w:type="dxa"/>
          </w:tcPr>
          <w:p w14:paraId="3D432408" w14:textId="77777777" w:rsidR="00833860" w:rsidRPr="00B3612F" w:rsidRDefault="00833860" w:rsidP="00460C7A">
            <w:pPr>
              <w:pStyle w:val="Default"/>
              <w:rPr>
                <w:rFonts w:ascii="Arial Narrow" w:hAnsi="Arial Narrow"/>
                <w:sz w:val="20"/>
                <w:szCs w:val="20"/>
              </w:rPr>
            </w:pPr>
            <w:r w:rsidRPr="00B3612F">
              <w:rPr>
                <w:rFonts w:ascii="Arial Narrow" w:hAnsi="Arial Narrow"/>
                <w:sz w:val="20"/>
                <w:szCs w:val="20"/>
              </w:rPr>
              <w:t>Hatósági megkeresések nyilvántartása és kitöltési minta</w:t>
            </w:r>
          </w:p>
        </w:tc>
      </w:tr>
      <w:tr w:rsidR="0058030D" w:rsidRPr="00B3612F" w14:paraId="6052F381" w14:textId="77777777" w:rsidTr="00460C7A">
        <w:trPr>
          <w:trHeight w:hRule="exact" w:val="284"/>
        </w:trPr>
        <w:tc>
          <w:tcPr>
            <w:tcW w:w="1838" w:type="dxa"/>
          </w:tcPr>
          <w:p w14:paraId="42A5E41C" w14:textId="32DDFA0C" w:rsidR="0058030D" w:rsidRPr="00B3612F" w:rsidRDefault="0058030D"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Pr>
                <w:rFonts w:ascii="Arial Narrow" w:hAnsi="Arial Narrow"/>
                <w:sz w:val="20"/>
                <w:szCs w:val="20"/>
              </w:rPr>
              <w:lastRenderedPageBreak/>
              <w:t>számú melléklet</w:t>
            </w:r>
          </w:p>
        </w:tc>
        <w:tc>
          <w:tcPr>
            <w:tcW w:w="7229" w:type="dxa"/>
          </w:tcPr>
          <w:p w14:paraId="712CD777" w14:textId="48E1D3E2" w:rsidR="0058030D" w:rsidRPr="0058030D" w:rsidRDefault="0058030D" w:rsidP="0058030D">
            <w:pPr>
              <w:pStyle w:val="Default"/>
              <w:rPr>
                <w:rFonts w:ascii="Arial Narrow" w:hAnsi="Arial Narrow"/>
                <w:sz w:val="20"/>
                <w:szCs w:val="20"/>
              </w:rPr>
            </w:pPr>
            <w:r w:rsidRPr="0058030D">
              <w:rPr>
                <w:rFonts w:ascii="Arial Narrow" w:hAnsi="Arial Narrow"/>
                <w:color w:val="auto"/>
                <w:sz w:val="20"/>
                <w:szCs w:val="20"/>
              </w:rPr>
              <w:t>Adatkezeléssel kapcsolatos kérelmekre adandó válaszlevél - minta</w:t>
            </w:r>
          </w:p>
        </w:tc>
      </w:tr>
      <w:tr w:rsidR="0058030D" w:rsidRPr="00B3612F" w14:paraId="463E9247" w14:textId="77777777" w:rsidTr="00460C7A">
        <w:trPr>
          <w:trHeight w:hRule="exact" w:val="284"/>
        </w:trPr>
        <w:tc>
          <w:tcPr>
            <w:tcW w:w="1838" w:type="dxa"/>
          </w:tcPr>
          <w:p w14:paraId="63D4BED2" w14:textId="0256C971" w:rsidR="0058030D" w:rsidRPr="00B3612F" w:rsidRDefault="0058030D" w:rsidP="003522A1">
            <w:pPr>
              <w:pStyle w:val="Default"/>
              <w:numPr>
                <w:ilvl w:val="2"/>
                <w:numId w:val="55"/>
              </w:numPr>
              <w:pBdr>
                <w:top w:val="nil"/>
                <w:left w:val="nil"/>
                <w:bottom w:val="nil"/>
                <w:right w:val="nil"/>
                <w:between w:val="nil"/>
                <w:bar w:val="nil"/>
              </w:pBdr>
              <w:ind w:left="306" w:hanging="284"/>
              <w:rPr>
                <w:rFonts w:ascii="Arial Narrow" w:hAnsi="Arial Narrow"/>
                <w:sz w:val="20"/>
                <w:szCs w:val="20"/>
              </w:rPr>
            </w:pPr>
            <w:r>
              <w:rPr>
                <w:rFonts w:ascii="Arial Narrow" w:hAnsi="Arial Narrow"/>
                <w:sz w:val="20"/>
                <w:szCs w:val="20"/>
              </w:rPr>
              <w:t>számú melléklet</w:t>
            </w:r>
          </w:p>
        </w:tc>
        <w:tc>
          <w:tcPr>
            <w:tcW w:w="7229" w:type="dxa"/>
          </w:tcPr>
          <w:p w14:paraId="73A9701A" w14:textId="1A8A6F0E" w:rsidR="0058030D" w:rsidRPr="0058030D" w:rsidRDefault="0058030D" w:rsidP="0058030D">
            <w:pPr>
              <w:pStyle w:val="Default"/>
              <w:rPr>
                <w:rFonts w:ascii="Arial Narrow" w:hAnsi="Arial Narrow"/>
                <w:sz w:val="20"/>
                <w:szCs w:val="20"/>
              </w:rPr>
            </w:pPr>
            <w:r w:rsidRPr="0058030D">
              <w:rPr>
                <w:rFonts w:ascii="Arial Narrow" w:hAnsi="Arial Narrow"/>
                <w:color w:val="auto"/>
                <w:sz w:val="20"/>
                <w:szCs w:val="20"/>
              </w:rPr>
              <w:t>Adatfeldolgozói szerződés - sablon</w:t>
            </w:r>
          </w:p>
        </w:tc>
      </w:tr>
    </w:tbl>
    <w:p w14:paraId="5CB11A23" w14:textId="16DF0BF8" w:rsidR="00460C7A" w:rsidRDefault="00460C7A" w:rsidP="00C10D6E">
      <w:pPr>
        <w:spacing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br w:type="page"/>
      </w:r>
    </w:p>
    <w:p w14:paraId="05DAF0BB" w14:textId="77777777" w:rsidR="00F36A94" w:rsidRPr="00F36A94" w:rsidRDefault="00F36A94" w:rsidP="00C10D6E">
      <w:pPr>
        <w:spacing w:line="240" w:lineRule="auto"/>
        <w:rPr>
          <w:rFonts w:ascii="Arial Narrow" w:eastAsia="Times New Roman" w:hAnsi="Arial Narrow" w:cs="Times New Roman"/>
          <w:sz w:val="20"/>
          <w:szCs w:val="20"/>
        </w:rPr>
      </w:pPr>
    </w:p>
    <w:p w14:paraId="502218B2" w14:textId="76490507" w:rsidR="00A357AF" w:rsidRPr="008F5F2C" w:rsidRDefault="00A357AF" w:rsidP="003522A1">
      <w:pPr>
        <w:pStyle w:val="Cmsor2"/>
        <w:numPr>
          <w:ilvl w:val="0"/>
          <w:numId w:val="59"/>
        </w:numPr>
        <w:spacing w:line="240" w:lineRule="auto"/>
        <w:ind w:left="0" w:firstLine="0"/>
        <w:jc w:val="center"/>
        <w:rPr>
          <w:rFonts w:ascii="Arial Narrow" w:hAnsi="Arial Narrow"/>
          <w:b/>
          <w:color w:val="auto"/>
          <w:sz w:val="20"/>
          <w:szCs w:val="20"/>
        </w:rPr>
      </w:pPr>
      <w:bookmarkStart w:id="82" w:name="_Toc531686348"/>
      <w:bookmarkStart w:id="83" w:name="_Toc16500837"/>
      <w:r w:rsidRPr="008F5F2C">
        <w:rPr>
          <w:rFonts w:ascii="Arial Narrow" w:hAnsi="Arial Narrow"/>
          <w:b/>
          <w:color w:val="auto"/>
          <w:sz w:val="20"/>
          <w:szCs w:val="20"/>
        </w:rPr>
        <w:t>számú melléklet</w:t>
      </w:r>
      <w:bookmarkEnd w:id="82"/>
      <w:bookmarkEnd w:id="83"/>
    </w:p>
    <w:p w14:paraId="0085B88B" w14:textId="7FB5D246" w:rsidR="00A10C7C" w:rsidRDefault="008F5F2C" w:rsidP="00C10D6E">
      <w:pPr>
        <w:pStyle w:val="Cmsor2"/>
        <w:numPr>
          <w:ilvl w:val="0"/>
          <w:numId w:val="0"/>
        </w:numPr>
        <w:spacing w:before="120" w:after="120" w:line="240" w:lineRule="auto"/>
        <w:jc w:val="center"/>
        <w:rPr>
          <w:rFonts w:ascii="Arial Narrow" w:hAnsi="Arial Narrow"/>
          <w:b/>
          <w:color w:val="auto"/>
          <w:sz w:val="20"/>
          <w:szCs w:val="20"/>
        </w:rPr>
      </w:pPr>
      <w:bookmarkStart w:id="84" w:name="_Toc16500838"/>
      <w:r w:rsidRPr="008F5F2C">
        <w:rPr>
          <w:rFonts w:ascii="Arial Narrow" w:hAnsi="Arial Narrow"/>
          <w:b/>
          <w:color w:val="auto"/>
          <w:sz w:val="20"/>
          <w:szCs w:val="20"/>
        </w:rPr>
        <w:t>K</w:t>
      </w:r>
      <w:r w:rsidR="001D3053">
        <w:rPr>
          <w:rFonts w:ascii="Arial Narrow" w:hAnsi="Arial Narrow"/>
          <w:b/>
          <w:color w:val="auto"/>
          <w:sz w:val="20"/>
          <w:szCs w:val="20"/>
        </w:rPr>
        <w:t xml:space="preserve">ancellária </w:t>
      </w:r>
      <w:r w:rsidRPr="008F5F2C">
        <w:rPr>
          <w:rFonts w:ascii="Arial Narrow" w:hAnsi="Arial Narrow"/>
          <w:b/>
          <w:color w:val="auto"/>
          <w:sz w:val="20"/>
          <w:szCs w:val="20"/>
        </w:rPr>
        <w:t>S</w:t>
      </w:r>
      <w:r w:rsidR="00F95AD2">
        <w:rPr>
          <w:rFonts w:ascii="Arial Narrow" w:hAnsi="Arial Narrow"/>
          <w:b/>
          <w:color w:val="auto"/>
          <w:sz w:val="20"/>
          <w:szCs w:val="20"/>
        </w:rPr>
        <w:t>port E</w:t>
      </w:r>
      <w:r w:rsidR="001D3053">
        <w:rPr>
          <w:rFonts w:ascii="Arial Narrow" w:hAnsi="Arial Narrow"/>
          <w:b/>
          <w:color w:val="auto"/>
          <w:sz w:val="20"/>
          <w:szCs w:val="20"/>
        </w:rPr>
        <w:t>gyesület</w:t>
      </w:r>
      <w:r w:rsidRPr="008F5F2C">
        <w:rPr>
          <w:rFonts w:ascii="Arial Narrow" w:hAnsi="Arial Narrow"/>
          <w:b/>
          <w:color w:val="auto"/>
          <w:sz w:val="20"/>
          <w:szCs w:val="20"/>
        </w:rPr>
        <w:t xml:space="preserve"> adatvagyon leltár</w:t>
      </w:r>
      <w:bookmarkEnd w:id="84"/>
    </w:p>
    <w:tbl>
      <w:tblPr>
        <w:tblW w:w="10632" w:type="dxa"/>
        <w:tblInd w:w="-714" w:type="dxa"/>
        <w:tblLayout w:type="fixed"/>
        <w:tblCellMar>
          <w:left w:w="70" w:type="dxa"/>
          <w:right w:w="70" w:type="dxa"/>
        </w:tblCellMar>
        <w:tblLook w:val="04A0" w:firstRow="1" w:lastRow="0" w:firstColumn="1" w:lastColumn="0" w:noHBand="0" w:noVBand="1"/>
      </w:tblPr>
      <w:tblGrid>
        <w:gridCol w:w="425"/>
        <w:gridCol w:w="1277"/>
        <w:gridCol w:w="1134"/>
        <w:gridCol w:w="992"/>
        <w:gridCol w:w="1559"/>
        <w:gridCol w:w="1276"/>
        <w:gridCol w:w="1276"/>
        <w:gridCol w:w="1701"/>
        <w:gridCol w:w="992"/>
      </w:tblGrid>
      <w:tr w:rsidR="00B54F86" w:rsidRPr="000846FC" w14:paraId="28977D46" w14:textId="77777777" w:rsidTr="005C4FFB">
        <w:trPr>
          <w:trHeight w:val="81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56E23" w14:textId="77777777" w:rsidR="00B54F86" w:rsidRPr="000846FC" w:rsidRDefault="00B54F86" w:rsidP="00C10D6E">
            <w:pPr>
              <w:spacing w:after="0" w:line="240" w:lineRule="auto"/>
              <w:jc w:val="center"/>
              <w:rPr>
                <w:rFonts w:ascii="Arial Narrow" w:eastAsia="Times New Roman" w:hAnsi="Arial Narrow"/>
                <w:sz w:val="16"/>
                <w:szCs w:val="16"/>
              </w:rPr>
            </w:pPr>
            <w:r>
              <w:br w:type="page"/>
            </w:r>
            <w:r w:rsidRPr="000846FC">
              <w:rPr>
                <w:rFonts w:ascii="Arial Narrow" w:eastAsia="Times New Roman" w:hAnsi="Arial Narrow"/>
                <w:sz w:val="16"/>
                <w:szCs w:val="16"/>
              </w:rPr>
              <w:t>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EECB0" w14:textId="77777777" w:rsidR="00B54F86" w:rsidRPr="000846FC" w:rsidRDefault="00B54F86" w:rsidP="00C10D6E">
            <w:pPr>
              <w:spacing w:after="0" w:line="240" w:lineRule="auto"/>
              <w:jc w:val="center"/>
              <w:rPr>
                <w:rFonts w:ascii="Arial Narrow" w:eastAsia="Times New Roman" w:hAnsi="Arial Narrow"/>
                <w:b/>
                <w:bCs/>
                <w:sz w:val="16"/>
                <w:szCs w:val="16"/>
              </w:rPr>
            </w:pPr>
            <w:r w:rsidRPr="000846FC">
              <w:rPr>
                <w:rFonts w:ascii="Arial Narrow" w:eastAsia="Times New Roman" w:hAnsi="Arial Narrow"/>
                <w:b/>
                <w:bCs/>
                <w:sz w:val="16"/>
                <w:szCs w:val="16"/>
              </w:rPr>
              <w:t>Adatkezelés célja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AF537" w14:textId="77777777" w:rsidR="00B54F86" w:rsidRPr="000846FC" w:rsidRDefault="00B54F86" w:rsidP="00C10D6E">
            <w:pPr>
              <w:spacing w:after="0" w:line="240" w:lineRule="auto"/>
              <w:jc w:val="center"/>
              <w:rPr>
                <w:rFonts w:ascii="Arial Narrow" w:eastAsia="Times New Roman" w:hAnsi="Arial Narrow"/>
                <w:b/>
                <w:bCs/>
                <w:sz w:val="16"/>
                <w:szCs w:val="16"/>
              </w:rPr>
            </w:pPr>
            <w:r w:rsidRPr="000846FC">
              <w:rPr>
                <w:rFonts w:ascii="Arial Narrow" w:eastAsia="Times New Roman" w:hAnsi="Arial Narrow"/>
                <w:b/>
                <w:bCs/>
                <w:sz w:val="16"/>
                <w:szCs w:val="16"/>
              </w:rPr>
              <w:t>Adatkezelés jogalapja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E15E5" w14:textId="77777777" w:rsidR="00B54F86" w:rsidRPr="000846FC" w:rsidRDefault="00B54F86" w:rsidP="00C10D6E">
            <w:pPr>
              <w:spacing w:after="0" w:line="240" w:lineRule="auto"/>
              <w:jc w:val="center"/>
              <w:rPr>
                <w:rFonts w:ascii="Arial Narrow" w:eastAsia="Times New Roman" w:hAnsi="Arial Narrow"/>
                <w:b/>
                <w:bCs/>
                <w:sz w:val="16"/>
                <w:szCs w:val="16"/>
              </w:rPr>
            </w:pPr>
            <w:r w:rsidRPr="000846FC">
              <w:rPr>
                <w:rFonts w:ascii="Arial Narrow" w:eastAsia="Times New Roman" w:hAnsi="Arial Narrow"/>
                <w:b/>
                <w:bCs/>
                <w:sz w:val="16"/>
                <w:szCs w:val="16"/>
              </w:rPr>
              <w:t>Érintettek köre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AE701" w14:textId="77777777" w:rsidR="00B54F86" w:rsidRPr="000846FC" w:rsidRDefault="00B54F86" w:rsidP="00C10D6E">
            <w:pPr>
              <w:spacing w:after="0" w:line="240" w:lineRule="auto"/>
              <w:jc w:val="center"/>
              <w:rPr>
                <w:rFonts w:ascii="Arial Narrow" w:eastAsia="Times New Roman" w:hAnsi="Arial Narrow"/>
                <w:b/>
                <w:bCs/>
                <w:sz w:val="16"/>
                <w:szCs w:val="16"/>
              </w:rPr>
            </w:pPr>
            <w:r w:rsidRPr="000846FC">
              <w:rPr>
                <w:rFonts w:ascii="Arial Narrow" w:eastAsia="Times New Roman" w:hAnsi="Arial Narrow"/>
                <w:b/>
                <w:bCs/>
                <w:sz w:val="16"/>
                <w:szCs w:val="16"/>
              </w:rPr>
              <w:t>Érintett személyes adatok köre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F21A" w14:textId="77777777" w:rsidR="00B54F86" w:rsidRPr="000846FC" w:rsidRDefault="00B54F86" w:rsidP="00C10D6E">
            <w:pPr>
              <w:spacing w:after="0" w:line="240" w:lineRule="auto"/>
              <w:jc w:val="center"/>
              <w:rPr>
                <w:rFonts w:ascii="Arial Narrow" w:eastAsia="Times New Roman" w:hAnsi="Arial Narrow"/>
                <w:b/>
                <w:bCs/>
                <w:sz w:val="16"/>
                <w:szCs w:val="16"/>
              </w:rPr>
            </w:pPr>
            <w:r w:rsidRPr="000846FC">
              <w:rPr>
                <w:rFonts w:ascii="Arial Narrow" w:eastAsia="Times New Roman" w:hAnsi="Arial Narrow"/>
                <w:b/>
                <w:bCs/>
                <w:sz w:val="16"/>
                <w:szCs w:val="16"/>
              </w:rPr>
              <w:t>Adatokat megismerheti</w:t>
            </w:r>
          </w:p>
        </w:tc>
        <w:tc>
          <w:tcPr>
            <w:tcW w:w="1276" w:type="dxa"/>
            <w:tcBorders>
              <w:top w:val="single" w:sz="4" w:space="0" w:color="auto"/>
              <w:left w:val="single" w:sz="4" w:space="0" w:color="auto"/>
              <w:bottom w:val="single" w:sz="4" w:space="0" w:color="auto"/>
              <w:right w:val="single" w:sz="4" w:space="0" w:color="auto"/>
            </w:tcBorders>
            <w:vAlign w:val="center"/>
          </w:tcPr>
          <w:p w14:paraId="2A1D9364" w14:textId="182CACC9" w:rsidR="00B54F86" w:rsidRPr="000846FC" w:rsidRDefault="00B54F86" w:rsidP="00C10D6E">
            <w:pPr>
              <w:spacing w:after="0" w:line="240" w:lineRule="auto"/>
              <w:jc w:val="center"/>
              <w:rPr>
                <w:rFonts w:ascii="Arial Narrow" w:eastAsia="Times New Roman" w:hAnsi="Arial Narrow"/>
                <w:b/>
                <w:bCs/>
                <w:sz w:val="16"/>
                <w:szCs w:val="16"/>
              </w:rPr>
            </w:pPr>
            <w:r>
              <w:rPr>
                <w:rFonts w:ascii="Arial Narrow" w:eastAsia="Times New Roman" w:hAnsi="Arial Narrow"/>
                <w:b/>
                <w:bCs/>
                <w:sz w:val="16"/>
                <w:szCs w:val="16"/>
              </w:rPr>
              <w:t>Adattovábbítás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751C4" w14:textId="20564EE6" w:rsidR="00B54F86" w:rsidRPr="000846FC" w:rsidRDefault="00B54F86" w:rsidP="00C10D6E">
            <w:pPr>
              <w:spacing w:after="0" w:line="240" w:lineRule="auto"/>
              <w:jc w:val="center"/>
              <w:rPr>
                <w:rFonts w:ascii="Arial Narrow" w:eastAsia="Times New Roman" w:hAnsi="Arial Narrow"/>
                <w:b/>
                <w:bCs/>
                <w:sz w:val="16"/>
                <w:szCs w:val="16"/>
              </w:rPr>
            </w:pPr>
            <w:r w:rsidRPr="000846FC">
              <w:rPr>
                <w:rFonts w:ascii="Arial Narrow" w:eastAsia="Times New Roman" w:hAnsi="Arial Narrow"/>
                <w:b/>
                <w:bCs/>
                <w:sz w:val="16"/>
                <w:szCs w:val="16"/>
              </w:rPr>
              <w:t>Adatkezelés időtartama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8B43F" w14:textId="77777777" w:rsidR="00B54F86" w:rsidRPr="000846FC" w:rsidRDefault="00B54F86" w:rsidP="00C10D6E">
            <w:pPr>
              <w:spacing w:after="0" w:line="240" w:lineRule="auto"/>
              <w:jc w:val="center"/>
              <w:rPr>
                <w:rFonts w:ascii="Arial Narrow" w:eastAsia="Times New Roman" w:hAnsi="Arial Narrow"/>
                <w:b/>
                <w:bCs/>
                <w:sz w:val="16"/>
                <w:szCs w:val="16"/>
              </w:rPr>
            </w:pPr>
            <w:r w:rsidRPr="000846FC">
              <w:rPr>
                <w:rFonts w:ascii="Arial Narrow" w:eastAsia="Times New Roman" w:hAnsi="Arial Narrow"/>
                <w:b/>
                <w:bCs/>
                <w:sz w:val="16"/>
                <w:szCs w:val="16"/>
              </w:rPr>
              <w:t>Adatok tárolásának a helye</w:t>
            </w:r>
          </w:p>
        </w:tc>
      </w:tr>
      <w:tr w:rsidR="00B54F86" w:rsidRPr="000846FC" w14:paraId="528C9CD6" w14:textId="77777777" w:rsidTr="005C4FFB">
        <w:trPr>
          <w:trHeight w:val="590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DBC99" w14:textId="77777777" w:rsidR="00B54F86" w:rsidRPr="000846FC" w:rsidRDefault="00B54F86" w:rsidP="00C10D6E">
            <w:pPr>
              <w:spacing w:after="0" w:line="240" w:lineRule="auto"/>
              <w:jc w:val="center"/>
              <w:rPr>
                <w:rFonts w:ascii="Arial Narrow" w:eastAsia="Times New Roman" w:hAnsi="Arial Narrow"/>
                <w:sz w:val="16"/>
                <w:szCs w:val="16"/>
              </w:rPr>
            </w:pPr>
            <w:r w:rsidRPr="000846FC">
              <w:rPr>
                <w:rFonts w:ascii="Arial Narrow" w:eastAsia="Times New Roman" w:hAnsi="Arial Narrow"/>
                <w:sz w:val="16"/>
                <w:szCs w:val="16"/>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90F13" w14:textId="68EE0EAE" w:rsidR="00B54F86" w:rsidRPr="000514D0" w:rsidRDefault="009953F8" w:rsidP="00C10D6E">
            <w:pPr>
              <w:spacing w:after="0" w:line="240" w:lineRule="auto"/>
              <w:rPr>
                <w:rFonts w:ascii="Arial Narrow" w:eastAsia="Times New Roman" w:hAnsi="Arial Narrow"/>
                <w:b/>
                <w:sz w:val="16"/>
                <w:szCs w:val="16"/>
              </w:rPr>
            </w:pPr>
            <w:r>
              <w:rPr>
                <w:rFonts w:ascii="Arial Narrow" w:eastAsia="Times New Roman" w:hAnsi="Arial Narrow"/>
                <w:b/>
                <w:sz w:val="16"/>
                <w:szCs w:val="16"/>
              </w:rPr>
              <w:t>Á</w:t>
            </w:r>
            <w:r w:rsidR="00B54F86" w:rsidRPr="000514D0">
              <w:rPr>
                <w:rFonts w:ascii="Arial Narrow" w:eastAsia="Times New Roman" w:hAnsi="Arial Narrow"/>
                <w:b/>
                <w:sz w:val="16"/>
                <w:szCs w:val="16"/>
              </w:rPr>
              <w:t>llásajánlatra történő jelentkezéssel kapcsolatos adatkezelés</w:t>
            </w:r>
            <w:r>
              <w:rPr>
                <w:rFonts w:ascii="Arial Narrow" w:eastAsia="Times New Roman" w:hAnsi="Arial Narrow"/>
                <w:b/>
                <w:sz w:val="16"/>
                <w:szCs w:val="16"/>
              </w:rPr>
              <w:t xml:space="preserve"> – cél: állás</w:t>
            </w:r>
            <w:r w:rsidR="005C4FFB">
              <w:rPr>
                <w:rFonts w:ascii="Arial Narrow" w:eastAsia="Times New Roman" w:hAnsi="Arial Narrow"/>
                <w:b/>
                <w:sz w:val="16"/>
                <w:szCs w:val="16"/>
              </w:rPr>
              <w:t>pályázat elbírálása, betöltetlen munkakör betöltése, készletező adatkezelés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2F68" w14:textId="05198035" w:rsidR="00B54F86" w:rsidRPr="000846FC" w:rsidRDefault="00B54F86" w:rsidP="00C10D6E">
            <w:pPr>
              <w:spacing w:after="0" w:line="240" w:lineRule="auto"/>
              <w:rPr>
                <w:rFonts w:ascii="Arial Narrow" w:eastAsia="Times New Roman" w:hAnsi="Arial Narrow"/>
                <w:sz w:val="16"/>
                <w:szCs w:val="16"/>
              </w:rPr>
            </w:pPr>
            <w:r>
              <w:rPr>
                <w:rFonts w:ascii="Arial Narrow" w:eastAsia="Times New Roman" w:hAnsi="Arial Narrow"/>
                <w:sz w:val="16"/>
                <w:szCs w:val="16"/>
              </w:rPr>
              <w:t xml:space="preserve">- </w:t>
            </w:r>
            <w:r w:rsidRPr="000846FC">
              <w:rPr>
                <w:rFonts w:ascii="Arial Narrow" w:eastAsia="Times New Roman" w:hAnsi="Arial Narrow"/>
                <w:sz w:val="16"/>
                <w:szCs w:val="16"/>
              </w:rPr>
              <w:t>munkaszerződés k</w:t>
            </w:r>
            <w:r>
              <w:rPr>
                <w:rFonts w:ascii="Arial Narrow" w:eastAsia="Times New Roman" w:hAnsi="Arial Narrow"/>
                <w:sz w:val="16"/>
                <w:szCs w:val="16"/>
              </w:rPr>
              <w:t xml:space="preserve">ötéséhez fűződő szándék alapján, szerződés teljesítésén alapuló </w:t>
            </w:r>
            <w:r w:rsidRPr="000846FC">
              <w:rPr>
                <w:rFonts w:ascii="Arial Narrow" w:eastAsia="Times New Roman" w:hAnsi="Arial Narrow"/>
                <w:sz w:val="16"/>
                <w:szCs w:val="16"/>
              </w:rPr>
              <w:t>adatkezelés [GDPR 6. cikk (1) bekezdés b) pont]</w:t>
            </w:r>
            <w:r w:rsidRPr="000846FC">
              <w:rPr>
                <w:rFonts w:ascii="Arial Narrow" w:eastAsia="Times New Roman" w:hAnsi="Arial Narrow"/>
                <w:sz w:val="16"/>
                <w:szCs w:val="16"/>
              </w:rPr>
              <w:br/>
            </w:r>
            <w:r w:rsidRPr="000846FC">
              <w:rPr>
                <w:rFonts w:ascii="Arial Narrow" w:eastAsia="Times New Roman" w:hAnsi="Arial Narrow"/>
                <w:sz w:val="16"/>
                <w:szCs w:val="16"/>
              </w:rPr>
              <w:br/>
            </w:r>
            <w:r>
              <w:rPr>
                <w:rFonts w:ascii="Arial Narrow" w:eastAsia="Times New Roman" w:hAnsi="Arial Narrow"/>
                <w:sz w:val="16"/>
                <w:szCs w:val="16"/>
              </w:rPr>
              <w:t xml:space="preserve">- az adatkezelés </w:t>
            </w:r>
            <w:r w:rsidRPr="000846FC">
              <w:rPr>
                <w:rFonts w:ascii="Arial Narrow" w:eastAsia="Times New Roman" w:hAnsi="Arial Narrow"/>
                <w:sz w:val="16"/>
                <w:szCs w:val="16"/>
              </w:rPr>
              <w:t>az adatkezelő jogos érdekeinek érvényesítéséhez szükséges [GDPR 6. cikk (1) bekezdés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B8B03" w14:textId="60E36B7C" w:rsidR="00B54F86" w:rsidRPr="000846FC" w:rsidRDefault="00B54F86" w:rsidP="00C10D6E">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állás</w:t>
            </w:r>
            <w:r>
              <w:rPr>
                <w:rFonts w:ascii="Arial Narrow" w:eastAsia="Times New Roman" w:hAnsi="Arial Narrow"/>
                <w:sz w:val="16"/>
                <w:szCs w:val="16"/>
              </w:rPr>
              <w:t>ajánlatra jelentkező szem</w:t>
            </w:r>
            <w:r w:rsidR="009953F8">
              <w:rPr>
                <w:rFonts w:ascii="Arial Narrow" w:eastAsia="Times New Roman" w:hAnsi="Arial Narrow"/>
                <w:sz w:val="16"/>
                <w:szCs w:val="16"/>
              </w:rPr>
              <w:t>é</w:t>
            </w:r>
            <w:r>
              <w:rPr>
                <w:rFonts w:ascii="Arial Narrow" w:eastAsia="Times New Roman" w:hAnsi="Arial Narrow"/>
                <w:sz w:val="16"/>
                <w:szCs w:val="16"/>
              </w:rPr>
              <w:t>lyek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A1C7D"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családi és utónév</w:t>
            </w:r>
          </w:p>
          <w:p w14:paraId="6BEEE377" w14:textId="79D24D8C"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születési név</w:t>
            </w:r>
          </w:p>
          <w:p w14:paraId="57169724"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lakóhely</w:t>
            </w:r>
          </w:p>
          <w:p w14:paraId="5DCE1D31"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állampolgárság</w:t>
            </w:r>
          </w:p>
          <w:p w14:paraId="2BEC7A35" w14:textId="264848ED"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születési hely, idő</w:t>
            </w:r>
          </w:p>
          <w:p w14:paraId="459A8B1B"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munka</w:t>
            </w:r>
            <w:r w:rsidRPr="000514D0">
              <w:rPr>
                <w:rFonts w:ascii="Arial Narrow" w:eastAsia="Times New Roman" w:hAnsi="Arial Narrow"/>
                <w:sz w:val="16"/>
                <w:szCs w:val="16"/>
              </w:rPr>
              <w:t>bér</w:t>
            </w:r>
            <w:r>
              <w:rPr>
                <w:rFonts w:ascii="Arial Narrow" w:eastAsia="Times New Roman" w:hAnsi="Arial Narrow"/>
                <w:sz w:val="16"/>
                <w:szCs w:val="16"/>
              </w:rPr>
              <w:t xml:space="preserve"> igény</w:t>
            </w:r>
          </w:p>
          <w:p w14:paraId="3A63DEFE"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végzettség, szakképzettség adatai</w:t>
            </w:r>
          </w:p>
          <w:p w14:paraId="281DB70B"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korábbi munkahelyek</w:t>
            </w:r>
          </w:p>
          <w:p w14:paraId="65791F84"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munkatapasztalat</w:t>
            </w:r>
          </w:p>
          <w:p w14:paraId="1D01610B"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proofErr w:type="gramStart"/>
            <w:r>
              <w:rPr>
                <w:rFonts w:ascii="Arial Narrow" w:eastAsia="Times New Roman" w:hAnsi="Arial Narrow"/>
                <w:sz w:val="16"/>
                <w:szCs w:val="16"/>
              </w:rPr>
              <w:t>erkölcsi  bizonyítvány</w:t>
            </w:r>
            <w:proofErr w:type="gramEnd"/>
          </w:p>
          <w:p w14:paraId="2AE0D0F3" w14:textId="0B63ECE2" w:rsidR="00B54F86" w:rsidRPr="000514D0"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telefonszám, e-mail cím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DE826"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Pr>
                <w:rFonts w:ascii="Arial Narrow" w:eastAsia="Times New Roman" w:hAnsi="Arial Narrow"/>
                <w:sz w:val="16"/>
                <w:szCs w:val="16"/>
              </w:rPr>
              <w:t>dr. Baka Levente, elnök</w:t>
            </w:r>
          </w:p>
          <w:p w14:paraId="47685004"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Pr>
                <w:rFonts w:ascii="Arial Narrow" w:eastAsia="Times New Roman" w:hAnsi="Arial Narrow"/>
                <w:sz w:val="16"/>
                <w:szCs w:val="16"/>
              </w:rPr>
              <w:t>további vezető tisztviselő</w:t>
            </w:r>
          </w:p>
          <w:p w14:paraId="0B84B938"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0514D0">
              <w:rPr>
                <w:rFonts w:ascii="Arial Narrow" w:eastAsia="Times New Roman" w:hAnsi="Arial Narrow"/>
                <w:sz w:val="16"/>
                <w:szCs w:val="16"/>
              </w:rPr>
              <w:t>humánpolitikai vezető;</w:t>
            </w:r>
          </w:p>
          <w:p w14:paraId="01A6CCFA"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0514D0">
              <w:rPr>
                <w:rFonts w:ascii="Arial Narrow" w:eastAsia="Times New Roman" w:hAnsi="Arial Narrow"/>
                <w:sz w:val="16"/>
                <w:szCs w:val="16"/>
              </w:rPr>
              <w:t>könyvelést, bérszámfejtést, igényérvényesítést végző adatfeldolgozók;</w:t>
            </w:r>
          </w:p>
          <w:p w14:paraId="73C1485D"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0514D0">
              <w:rPr>
                <w:rFonts w:ascii="Arial Narrow" w:eastAsia="Times New Roman" w:hAnsi="Arial Narrow"/>
                <w:sz w:val="16"/>
                <w:szCs w:val="16"/>
              </w:rPr>
              <w:t>közvetlen szervezeti vezető;</w:t>
            </w:r>
          </w:p>
          <w:p w14:paraId="0DBCD279" w14:textId="1B99BBAB" w:rsidR="00B54F86" w:rsidRPr="000514D0"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0514D0">
              <w:rPr>
                <w:rFonts w:ascii="Arial Narrow" w:eastAsia="Times New Roman" w:hAnsi="Arial Narrow"/>
                <w:sz w:val="16"/>
                <w:szCs w:val="16"/>
              </w:rPr>
              <w:t>munkáltatói jogkör további gyakorlója</w:t>
            </w:r>
          </w:p>
        </w:tc>
        <w:tc>
          <w:tcPr>
            <w:tcW w:w="1276" w:type="dxa"/>
            <w:tcBorders>
              <w:top w:val="single" w:sz="4" w:space="0" w:color="auto"/>
              <w:left w:val="single" w:sz="4" w:space="0" w:color="auto"/>
              <w:bottom w:val="single" w:sz="4" w:space="0" w:color="auto"/>
              <w:right w:val="single" w:sz="4" w:space="0" w:color="auto"/>
            </w:tcBorders>
            <w:vAlign w:val="center"/>
          </w:tcPr>
          <w:p w14:paraId="259D1B5F" w14:textId="7F62CCBD" w:rsidR="00B54F86" w:rsidRPr="000514D0" w:rsidRDefault="00B54F86" w:rsidP="00C10D6E">
            <w:pPr>
              <w:pStyle w:val="Listaszerbekezds"/>
              <w:spacing w:after="0" w:line="240" w:lineRule="auto"/>
              <w:ind w:left="72"/>
              <w:jc w:val="both"/>
              <w:rPr>
                <w:rFonts w:ascii="Arial Narrow" w:eastAsia="Times New Roman" w:hAnsi="Arial Narrow"/>
                <w:sz w:val="16"/>
                <w:szCs w:val="16"/>
              </w:rPr>
            </w:pPr>
            <w:r>
              <w:rPr>
                <w:rFonts w:ascii="Arial Narrow" w:eastAsia="Times New Roman" w:hAnsi="Arial Narrow"/>
                <w:sz w:val="16"/>
                <w:szCs w:val="16"/>
              </w:rPr>
              <w:t>Nem kerül sor adattovábbításra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ACF89" w14:textId="4BAC21E5" w:rsidR="00B54F86" w:rsidRDefault="00B54F86" w:rsidP="00C10D6E">
            <w:pPr>
              <w:pStyle w:val="Listaszerbekezds"/>
              <w:numPr>
                <w:ilvl w:val="1"/>
                <w:numId w:val="11"/>
              </w:numPr>
              <w:spacing w:after="0" w:line="240" w:lineRule="auto"/>
              <w:ind w:left="72" w:hanging="72"/>
              <w:jc w:val="both"/>
              <w:rPr>
                <w:rFonts w:ascii="Arial Narrow" w:eastAsia="Times New Roman" w:hAnsi="Arial Narrow"/>
                <w:sz w:val="16"/>
                <w:szCs w:val="16"/>
              </w:rPr>
            </w:pPr>
            <w:r w:rsidRPr="000514D0">
              <w:rPr>
                <w:rFonts w:ascii="Arial Narrow" w:eastAsia="Times New Roman" w:hAnsi="Arial Narrow"/>
                <w:sz w:val="16"/>
                <w:szCs w:val="16"/>
              </w:rPr>
              <w:t>az Egyesület az álláspályázat elbírálásának lezárultáig minden megadott személyes adatot kezel, amely</w:t>
            </w:r>
            <w:r>
              <w:rPr>
                <w:rFonts w:ascii="Arial Narrow" w:eastAsia="Times New Roman" w:hAnsi="Arial Narrow"/>
                <w:sz w:val="16"/>
                <w:szCs w:val="16"/>
              </w:rPr>
              <w:t xml:space="preserve"> adatkezelés</w:t>
            </w:r>
            <w:r w:rsidRPr="000514D0">
              <w:rPr>
                <w:rFonts w:ascii="Arial Narrow" w:eastAsia="Times New Roman" w:hAnsi="Arial Narrow"/>
                <w:sz w:val="16"/>
                <w:szCs w:val="16"/>
              </w:rPr>
              <w:t>nek jogalapja az, hogy a pályá</w:t>
            </w:r>
            <w:r>
              <w:rPr>
                <w:rFonts w:ascii="Arial Narrow" w:eastAsia="Times New Roman" w:hAnsi="Arial Narrow"/>
                <w:sz w:val="16"/>
                <w:szCs w:val="16"/>
              </w:rPr>
              <w:t>zó munkaszerződést kíván kötni</w:t>
            </w:r>
          </w:p>
          <w:p w14:paraId="117147E4" w14:textId="77777777" w:rsidR="00B54F86" w:rsidRDefault="00B54F86" w:rsidP="00C10D6E">
            <w:pPr>
              <w:pStyle w:val="Listaszerbekezds"/>
              <w:numPr>
                <w:ilvl w:val="1"/>
                <w:numId w:val="11"/>
              </w:numPr>
              <w:spacing w:after="0" w:line="240" w:lineRule="auto"/>
              <w:ind w:left="72" w:hanging="72"/>
              <w:jc w:val="both"/>
              <w:rPr>
                <w:rFonts w:ascii="Arial Narrow" w:eastAsia="Times New Roman" w:hAnsi="Arial Narrow"/>
                <w:sz w:val="16"/>
                <w:szCs w:val="16"/>
              </w:rPr>
            </w:pPr>
            <w:r w:rsidRPr="000514D0">
              <w:rPr>
                <w:rFonts w:ascii="Arial Narrow" w:eastAsia="Times New Roman" w:hAnsi="Arial Narrow"/>
                <w:sz w:val="16"/>
                <w:szCs w:val="16"/>
              </w:rPr>
              <w:t>az álláspályázat lezárultát követően – amennyiben a pályázó kapja</w:t>
            </w:r>
            <w:r>
              <w:rPr>
                <w:rFonts w:ascii="Arial Narrow" w:eastAsia="Times New Roman" w:hAnsi="Arial Narrow"/>
                <w:sz w:val="16"/>
                <w:szCs w:val="16"/>
              </w:rPr>
              <w:t xml:space="preserve"> meg az állást – az Egyesület a pályázó</w:t>
            </w:r>
            <w:r w:rsidRPr="000514D0">
              <w:rPr>
                <w:rFonts w:ascii="Arial Narrow" w:eastAsia="Times New Roman" w:hAnsi="Arial Narrow"/>
                <w:sz w:val="16"/>
                <w:szCs w:val="16"/>
              </w:rPr>
              <w:t xml:space="preserve"> adatait a munkaviszonyra vonatkozó adatkezelési szabályok alapján, ann</w:t>
            </w:r>
            <w:r>
              <w:rPr>
                <w:rFonts w:ascii="Arial Narrow" w:eastAsia="Times New Roman" w:hAnsi="Arial Narrow"/>
                <w:sz w:val="16"/>
                <w:szCs w:val="16"/>
              </w:rPr>
              <w:t>ak jogalapjai szerint kezeli;</w:t>
            </w:r>
          </w:p>
          <w:p w14:paraId="11AAE97E" w14:textId="0659C256" w:rsidR="00B54F86" w:rsidRDefault="00B54F86" w:rsidP="00C10D6E">
            <w:pPr>
              <w:pStyle w:val="Listaszerbekezds"/>
              <w:numPr>
                <w:ilvl w:val="1"/>
                <w:numId w:val="11"/>
              </w:numPr>
              <w:spacing w:after="0" w:line="240" w:lineRule="auto"/>
              <w:ind w:left="72" w:hanging="72"/>
              <w:jc w:val="both"/>
              <w:rPr>
                <w:rFonts w:ascii="Arial Narrow" w:eastAsia="Times New Roman" w:hAnsi="Arial Narrow"/>
                <w:sz w:val="16"/>
                <w:szCs w:val="16"/>
              </w:rPr>
            </w:pPr>
            <w:r w:rsidRPr="000514D0">
              <w:rPr>
                <w:rFonts w:ascii="Arial Narrow" w:eastAsia="Times New Roman" w:hAnsi="Arial Narrow"/>
                <w:sz w:val="16"/>
                <w:szCs w:val="16"/>
              </w:rPr>
              <w:t>az álláspályázat lezárultát követően – amennyiben nem a pályázó kapja meg az állást – az Egyesület</w:t>
            </w:r>
            <w:r>
              <w:rPr>
                <w:rFonts w:ascii="Arial Narrow" w:eastAsia="Times New Roman" w:hAnsi="Arial Narrow"/>
                <w:sz w:val="16"/>
                <w:szCs w:val="16"/>
              </w:rPr>
              <w:t xml:space="preserve"> a pályázó</w:t>
            </w:r>
            <w:r w:rsidRPr="000514D0">
              <w:rPr>
                <w:rFonts w:ascii="Arial Narrow" w:eastAsia="Times New Roman" w:hAnsi="Arial Narrow"/>
                <w:sz w:val="16"/>
                <w:szCs w:val="16"/>
              </w:rPr>
              <w:t xml:space="preserve"> adatait abban az esetben kezeli további megkeresés céljából, </w:t>
            </w:r>
            <w:r w:rsidR="009953F8">
              <w:rPr>
                <w:rFonts w:ascii="Arial Narrow" w:eastAsia="Times New Roman" w:hAnsi="Arial Narrow"/>
                <w:sz w:val="16"/>
                <w:szCs w:val="16"/>
              </w:rPr>
              <w:t>amennyibe</w:t>
            </w:r>
            <w:r>
              <w:rPr>
                <w:rFonts w:ascii="Arial Narrow" w:eastAsia="Times New Roman" w:hAnsi="Arial Narrow"/>
                <w:sz w:val="16"/>
                <w:szCs w:val="16"/>
              </w:rPr>
              <w:t xml:space="preserve">n </w:t>
            </w:r>
            <w:r w:rsidRPr="000514D0">
              <w:rPr>
                <w:rFonts w:ascii="Arial Narrow" w:eastAsia="Times New Roman" w:hAnsi="Arial Narrow"/>
                <w:sz w:val="16"/>
                <w:szCs w:val="16"/>
              </w:rPr>
              <w:t>ahhoz a pályázó kifejezetten hozzá</w:t>
            </w:r>
            <w:r>
              <w:rPr>
                <w:rFonts w:ascii="Arial Narrow" w:eastAsia="Times New Roman" w:hAnsi="Arial Narrow"/>
                <w:sz w:val="16"/>
                <w:szCs w:val="16"/>
              </w:rPr>
              <w:t>járulását adja.</w:t>
            </w:r>
          </w:p>
          <w:p w14:paraId="14BFEBBA" w14:textId="1E481DF8" w:rsidR="00B54F86" w:rsidRPr="000514D0" w:rsidRDefault="00B54F86" w:rsidP="00C10D6E">
            <w:pPr>
              <w:pStyle w:val="Listaszerbekezds"/>
              <w:numPr>
                <w:ilvl w:val="1"/>
                <w:numId w:val="11"/>
              </w:numPr>
              <w:spacing w:after="0" w:line="240" w:lineRule="auto"/>
              <w:ind w:left="72" w:hanging="72"/>
              <w:jc w:val="both"/>
              <w:rPr>
                <w:rFonts w:ascii="Arial Narrow" w:eastAsia="Times New Roman" w:hAnsi="Arial Narrow"/>
                <w:sz w:val="16"/>
                <w:szCs w:val="16"/>
              </w:rPr>
            </w:pPr>
            <w:r w:rsidRPr="000514D0">
              <w:rPr>
                <w:rFonts w:ascii="Arial Narrow" w:eastAsia="Times New Roman" w:hAnsi="Arial Narrow"/>
                <w:sz w:val="16"/>
                <w:szCs w:val="16"/>
              </w:rPr>
              <w:t>az álláspályázat lezárultát követően – amennyiben nem a pályázó kapja</w:t>
            </w:r>
            <w:r>
              <w:rPr>
                <w:rFonts w:ascii="Arial Narrow" w:eastAsia="Times New Roman" w:hAnsi="Arial Narrow"/>
                <w:sz w:val="16"/>
                <w:szCs w:val="16"/>
              </w:rPr>
              <w:t xml:space="preserve"> meg az állást – az Egyesület a személyes adatokat </w:t>
            </w:r>
            <w:r w:rsidRPr="000514D0">
              <w:rPr>
                <w:rFonts w:ascii="Arial Narrow" w:eastAsia="Times New Roman" w:hAnsi="Arial Narrow"/>
                <w:sz w:val="16"/>
                <w:szCs w:val="16"/>
              </w:rPr>
              <w:t xml:space="preserve">azon jogos érdeke alapján kezeli, hogy egy esetleges jogvitában az Egyesület bizonyítani tudja az álláspályázat elbírálási folyamatának jogszerűségét. Ez esetben azon </w:t>
            </w:r>
            <w:r>
              <w:rPr>
                <w:rFonts w:ascii="Arial Narrow" w:eastAsia="Times New Roman" w:hAnsi="Arial Narrow"/>
                <w:sz w:val="16"/>
                <w:szCs w:val="16"/>
              </w:rPr>
              <w:t xml:space="preserve">személyes </w:t>
            </w:r>
            <w:r w:rsidRPr="000514D0">
              <w:rPr>
                <w:rFonts w:ascii="Arial Narrow" w:eastAsia="Times New Roman" w:hAnsi="Arial Narrow"/>
                <w:sz w:val="16"/>
                <w:szCs w:val="16"/>
              </w:rPr>
              <w:t>adatokat törli</w:t>
            </w:r>
            <w:r>
              <w:rPr>
                <w:rFonts w:ascii="Arial Narrow" w:eastAsia="Times New Roman" w:hAnsi="Arial Narrow"/>
                <w:sz w:val="16"/>
                <w:szCs w:val="16"/>
              </w:rPr>
              <w:t xml:space="preserve"> haladéktalanul a pályázat lezárultát követően</w:t>
            </w:r>
            <w:r w:rsidRPr="000514D0">
              <w:rPr>
                <w:rFonts w:ascii="Arial Narrow" w:eastAsia="Times New Roman" w:hAnsi="Arial Narrow"/>
                <w:sz w:val="16"/>
                <w:szCs w:val="16"/>
              </w:rPr>
              <w:t>, amelyek adatkezelési célja már nem áll fenn (pl. kapcsolattartási adatok), azonban egyéb adatokat csak az igényérvényesítési határidő utolsó napjától számított 6. hónap végén töröl.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341AD" w14:textId="09E147F4"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IM központi szerverén</w:t>
            </w:r>
          </w:p>
          <w:p w14:paraId="2B27C78A" w14:textId="4C3BFECC"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kancellariase.hu domain helyén</w:t>
            </w:r>
          </w:p>
          <w:p w14:paraId="52A360F9"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ügyviteli rendszerben</w:t>
            </w:r>
          </w:p>
          <w:p w14:paraId="21C30B13" w14:textId="2BD6B6DE" w:rsidR="00B54F86" w:rsidRPr="00896B00"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papíralapon, irattárban</w:t>
            </w:r>
            <w:r w:rsidRPr="00896B00">
              <w:rPr>
                <w:rFonts w:ascii="Arial Narrow" w:eastAsia="Times New Roman" w:hAnsi="Arial Narrow"/>
                <w:sz w:val="16"/>
                <w:szCs w:val="16"/>
              </w:rPr>
              <w:t xml:space="preserve"> </w:t>
            </w:r>
          </w:p>
        </w:tc>
      </w:tr>
      <w:tr w:rsidR="00B54F86" w:rsidRPr="000846FC" w14:paraId="594229E3" w14:textId="77777777" w:rsidTr="005C4FFB">
        <w:trPr>
          <w:trHeight w:val="83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99BC6" w14:textId="77777777" w:rsidR="00B54F86" w:rsidRPr="000846FC" w:rsidRDefault="00B54F86" w:rsidP="00C10D6E">
            <w:pPr>
              <w:spacing w:after="0" w:line="240" w:lineRule="auto"/>
              <w:jc w:val="center"/>
              <w:rPr>
                <w:rFonts w:ascii="Arial Narrow" w:eastAsia="Times New Roman" w:hAnsi="Arial Narrow"/>
                <w:sz w:val="16"/>
                <w:szCs w:val="16"/>
              </w:rPr>
            </w:pPr>
            <w:r w:rsidRPr="000846FC">
              <w:rPr>
                <w:rFonts w:ascii="Arial Narrow" w:eastAsia="Times New Roman" w:hAnsi="Arial Narrow"/>
                <w:sz w:val="16"/>
                <w:szCs w:val="16"/>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9F98F" w14:textId="4A5092D8" w:rsidR="00B54F86" w:rsidRPr="00E72B65" w:rsidRDefault="005C4FFB" w:rsidP="00C10D6E">
            <w:pPr>
              <w:spacing w:after="0" w:line="240" w:lineRule="auto"/>
              <w:rPr>
                <w:rFonts w:ascii="Arial Narrow" w:eastAsia="Times New Roman" w:hAnsi="Arial Narrow"/>
                <w:b/>
                <w:sz w:val="16"/>
                <w:szCs w:val="16"/>
              </w:rPr>
            </w:pPr>
            <w:r>
              <w:rPr>
                <w:rFonts w:ascii="Arial Narrow" w:eastAsia="Times New Roman" w:hAnsi="Arial Narrow"/>
                <w:b/>
                <w:sz w:val="16"/>
                <w:szCs w:val="16"/>
              </w:rPr>
              <w:t>M</w:t>
            </w:r>
            <w:r w:rsidR="00B54F86" w:rsidRPr="00E72B65">
              <w:rPr>
                <w:rFonts w:ascii="Arial Narrow" w:eastAsia="Times New Roman" w:hAnsi="Arial Narrow"/>
                <w:b/>
                <w:sz w:val="16"/>
                <w:szCs w:val="16"/>
              </w:rPr>
              <w:t xml:space="preserve">unkaviszony létesítésével, fenntartásával és </w:t>
            </w:r>
            <w:r w:rsidR="009953F8" w:rsidRPr="00E72B65">
              <w:rPr>
                <w:rFonts w:ascii="Arial Narrow" w:eastAsia="Times New Roman" w:hAnsi="Arial Narrow"/>
                <w:b/>
                <w:sz w:val="16"/>
                <w:szCs w:val="16"/>
              </w:rPr>
              <w:t>megszűnésével</w:t>
            </w:r>
            <w:r w:rsidR="00B54F86" w:rsidRPr="00E72B65">
              <w:rPr>
                <w:rFonts w:ascii="Arial Narrow" w:eastAsia="Times New Roman" w:hAnsi="Arial Narrow"/>
                <w:b/>
                <w:sz w:val="16"/>
                <w:szCs w:val="16"/>
              </w:rPr>
              <w:t xml:space="preserve"> kapcsolatos, jogszabályi előíráson alapuló adatkezelés</w:t>
            </w:r>
            <w:r>
              <w:rPr>
                <w:rFonts w:ascii="Arial Narrow" w:eastAsia="Times New Roman" w:hAnsi="Arial Narrow"/>
                <w:b/>
                <w:sz w:val="16"/>
                <w:szCs w:val="16"/>
              </w:rPr>
              <w:t xml:space="preserve"> – cél: munkaviszony fenntartása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35CE0" w14:textId="77777777" w:rsidR="00B54F86" w:rsidRDefault="00B54F86" w:rsidP="00C10D6E">
            <w:pPr>
              <w:pStyle w:val="Listaszerbekezds"/>
              <w:numPr>
                <w:ilvl w:val="1"/>
                <w:numId w:val="11"/>
              </w:numPr>
              <w:spacing w:after="0" w:line="240" w:lineRule="auto"/>
              <w:ind w:left="75" w:hanging="75"/>
              <w:rPr>
                <w:rFonts w:ascii="Arial Narrow" w:eastAsia="Times New Roman" w:hAnsi="Arial Narrow"/>
                <w:sz w:val="16"/>
                <w:szCs w:val="16"/>
              </w:rPr>
            </w:pPr>
            <w:r w:rsidRPr="00E72B65">
              <w:rPr>
                <w:rFonts w:ascii="Arial Narrow" w:eastAsia="Times New Roman" w:hAnsi="Arial Narrow"/>
                <w:sz w:val="16"/>
                <w:szCs w:val="16"/>
              </w:rPr>
              <w:t>jogi kötelezettség teljesítése [GDPR</w:t>
            </w:r>
            <w:r>
              <w:rPr>
                <w:rFonts w:ascii="Arial Narrow" w:eastAsia="Times New Roman" w:hAnsi="Arial Narrow"/>
                <w:sz w:val="16"/>
                <w:szCs w:val="16"/>
              </w:rPr>
              <w:t xml:space="preserve"> 6. cikk (1) bekezdés c) pont]</w:t>
            </w:r>
          </w:p>
          <w:p w14:paraId="3EDD45CD" w14:textId="77777777" w:rsidR="00B54F86" w:rsidRDefault="00B54F86" w:rsidP="00C10D6E">
            <w:pPr>
              <w:pStyle w:val="Listaszerbekezds"/>
              <w:numPr>
                <w:ilvl w:val="1"/>
                <w:numId w:val="11"/>
              </w:numPr>
              <w:spacing w:after="0" w:line="240" w:lineRule="auto"/>
              <w:ind w:left="75" w:hanging="75"/>
              <w:rPr>
                <w:rFonts w:ascii="Arial Narrow" w:eastAsia="Times New Roman" w:hAnsi="Arial Narrow"/>
                <w:sz w:val="16"/>
                <w:szCs w:val="16"/>
              </w:rPr>
            </w:pPr>
            <w:r w:rsidRPr="00E72B65">
              <w:rPr>
                <w:rFonts w:ascii="Arial Narrow" w:eastAsia="Times New Roman" w:hAnsi="Arial Narrow"/>
                <w:sz w:val="16"/>
                <w:szCs w:val="16"/>
              </w:rPr>
              <w:t>Mt. 34. §; 44/</w:t>
            </w:r>
            <w:proofErr w:type="gramStart"/>
            <w:r w:rsidRPr="00E72B65">
              <w:rPr>
                <w:rFonts w:ascii="Arial Narrow" w:eastAsia="Times New Roman" w:hAnsi="Arial Narrow"/>
                <w:sz w:val="16"/>
                <w:szCs w:val="16"/>
              </w:rPr>
              <w:t>A.</w:t>
            </w:r>
            <w:proofErr w:type="gramEnd"/>
            <w:r w:rsidRPr="00E72B65">
              <w:rPr>
                <w:rFonts w:ascii="Arial Narrow" w:eastAsia="Times New Roman" w:hAnsi="Arial Narrow"/>
                <w:sz w:val="16"/>
                <w:szCs w:val="16"/>
              </w:rPr>
              <w:t xml:space="preserve"> § (3), (6) bekezdés; 45. §; 46. § (1) bekezdés; 118. </w:t>
            </w:r>
            <w:r w:rsidRPr="00E72B65">
              <w:rPr>
                <w:rFonts w:ascii="Arial Narrow" w:eastAsia="Times New Roman" w:hAnsi="Arial Narrow"/>
                <w:sz w:val="16"/>
                <w:szCs w:val="16"/>
              </w:rPr>
              <w:lastRenderedPageBreak/>
              <w:t>§ (1) bekezdés; 126. § (1)</w:t>
            </w:r>
            <w:r>
              <w:rPr>
                <w:rFonts w:ascii="Arial Narrow" w:eastAsia="Times New Roman" w:hAnsi="Arial Narrow"/>
                <w:sz w:val="16"/>
                <w:szCs w:val="16"/>
              </w:rPr>
              <w:t xml:space="preserve"> bekezdés; 134. § (1) bekezdés;</w:t>
            </w:r>
          </w:p>
          <w:p w14:paraId="2394AC96" w14:textId="77777777" w:rsidR="00B54F86" w:rsidRDefault="00B54F86" w:rsidP="00C10D6E">
            <w:pPr>
              <w:pStyle w:val="Listaszerbekezds"/>
              <w:numPr>
                <w:ilvl w:val="1"/>
                <w:numId w:val="11"/>
              </w:numPr>
              <w:spacing w:after="0" w:line="240" w:lineRule="auto"/>
              <w:ind w:left="75" w:hanging="75"/>
              <w:rPr>
                <w:rFonts w:ascii="Arial Narrow" w:eastAsia="Times New Roman" w:hAnsi="Arial Narrow"/>
                <w:sz w:val="16"/>
                <w:szCs w:val="16"/>
              </w:rPr>
            </w:pPr>
            <w:r w:rsidRPr="00E72B65">
              <w:rPr>
                <w:rFonts w:ascii="Arial Narrow" w:eastAsia="Times New Roman" w:hAnsi="Arial Narrow"/>
                <w:sz w:val="16"/>
                <w:szCs w:val="16"/>
              </w:rPr>
              <w:t>Tbj. 42.</w:t>
            </w:r>
            <w:r>
              <w:rPr>
                <w:rFonts w:ascii="Arial Narrow" w:eastAsia="Times New Roman" w:hAnsi="Arial Narrow"/>
                <w:sz w:val="16"/>
                <w:szCs w:val="16"/>
              </w:rPr>
              <w:t xml:space="preserve"> § (1) bekezdés a)-g) pontok;</w:t>
            </w:r>
          </w:p>
          <w:p w14:paraId="25649104" w14:textId="77777777" w:rsidR="00B54F86" w:rsidRDefault="00B54F86" w:rsidP="00C10D6E">
            <w:pPr>
              <w:pStyle w:val="Listaszerbekezds"/>
              <w:numPr>
                <w:ilvl w:val="1"/>
                <w:numId w:val="11"/>
              </w:numPr>
              <w:spacing w:after="0" w:line="240" w:lineRule="auto"/>
              <w:ind w:left="75" w:hanging="75"/>
              <w:rPr>
                <w:rFonts w:ascii="Arial Narrow" w:eastAsia="Times New Roman" w:hAnsi="Arial Narrow"/>
                <w:sz w:val="16"/>
                <w:szCs w:val="16"/>
              </w:rPr>
            </w:pPr>
            <w:r>
              <w:rPr>
                <w:rFonts w:ascii="Arial Narrow" w:eastAsia="Times New Roman" w:hAnsi="Arial Narrow"/>
                <w:sz w:val="16"/>
                <w:szCs w:val="16"/>
              </w:rPr>
              <w:t>Art. 1. melléklet 3. bekezdés;</w:t>
            </w:r>
          </w:p>
          <w:p w14:paraId="50918A1E" w14:textId="77777777" w:rsidR="00B54F86" w:rsidRDefault="00B54F86" w:rsidP="00C10D6E">
            <w:pPr>
              <w:pStyle w:val="Listaszerbekezds"/>
              <w:numPr>
                <w:ilvl w:val="1"/>
                <w:numId w:val="11"/>
              </w:numPr>
              <w:spacing w:after="0" w:line="240" w:lineRule="auto"/>
              <w:ind w:left="75" w:hanging="75"/>
              <w:rPr>
                <w:rFonts w:ascii="Arial Narrow" w:eastAsia="Times New Roman" w:hAnsi="Arial Narrow"/>
                <w:sz w:val="16"/>
                <w:szCs w:val="16"/>
              </w:rPr>
            </w:pPr>
            <w:r w:rsidRPr="00E72B65">
              <w:rPr>
                <w:rFonts w:ascii="Arial Narrow" w:eastAsia="Times New Roman" w:hAnsi="Arial Narrow"/>
                <w:sz w:val="16"/>
                <w:szCs w:val="16"/>
              </w:rPr>
              <w:t>Szja. tv. 10. § (1), (7) bekezdés; 28. § (1) bekezdés c)-d) pontok;  29/</w:t>
            </w:r>
            <w:proofErr w:type="gramStart"/>
            <w:r w:rsidRPr="00E72B65">
              <w:rPr>
                <w:rFonts w:ascii="Arial Narrow" w:eastAsia="Times New Roman" w:hAnsi="Arial Narrow"/>
                <w:sz w:val="16"/>
                <w:szCs w:val="16"/>
              </w:rPr>
              <w:t>A</w:t>
            </w:r>
            <w:proofErr w:type="gramEnd"/>
            <w:r w:rsidRPr="00E72B65">
              <w:rPr>
                <w:rFonts w:ascii="Arial Narrow" w:eastAsia="Times New Roman" w:hAnsi="Arial Narrow"/>
                <w:sz w:val="16"/>
                <w:szCs w:val="16"/>
              </w:rPr>
              <w:t xml:space="preserve">. § (1) </w:t>
            </w:r>
            <w:r>
              <w:rPr>
                <w:rFonts w:ascii="Arial Narrow" w:eastAsia="Times New Roman" w:hAnsi="Arial Narrow"/>
                <w:sz w:val="16"/>
                <w:szCs w:val="16"/>
              </w:rPr>
              <w:t>bekezdés; 29/C. § (1) bekezdés;</w:t>
            </w:r>
          </w:p>
          <w:p w14:paraId="3B0B5C1B" w14:textId="77777777" w:rsidR="00B54F86" w:rsidRDefault="00B54F86" w:rsidP="00C10D6E">
            <w:pPr>
              <w:pStyle w:val="Listaszerbekezds"/>
              <w:numPr>
                <w:ilvl w:val="1"/>
                <w:numId w:val="11"/>
              </w:numPr>
              <w:spacing w:after="0" w:line="240" w:lineRule="auto"/>
              <w:ind w:left="75" w:hanging="75"/>
              <w:rPr>
                <w:rFonts w:ascii="Arial Narrow" w:eastAsia="Times New Roman" w:hAnsi="Arial Narrow"/>
                <w:sz w:val="16"/>
                <w:szCs w:val="16"/>
              </w:rPr>
            </w:pPr>
            <w:r w:rsidRPr="00E72B65">
              <w:rPr>
                <w:rFonts w:ascii="Arial Narrow" w:eastAsia="Times New Roman" w:hAnsi="Arial Narrow"/>
                <w:sz w:val="16"/>
                <w:szCs w:val="16"/>
              </w:rPr>
              <w:t>1993. évi XCIII.</w:t>
            </w:r>
            <w:r>
              <w:rPr>
                <w:rFonts w:ascii="Arial Narrow" w:eastAsia="Times New Roman" w:hAnsi="Arial Narrow"/>
                <w:sz w:val="16"/>
                <w:szCs w:val="16"/>
              </w:rPr>
              <w:t xml:space="preserve"> tv. 2. § (4); 64. §</w:t>
            </w:r>
          </w:p>
          <w:p w14:paraId="5BFDB553" w14:textId="77777777" w:rsidR="00B54F86" w:rsidRDefault="00B54F86" w:rsidP="00C10D6E">
            <w:pPr>
              <w:pStyle w:val="Listaszerbekezds"/>
              <w:numPr>
                <w:ilvl w:val="1"/>
                <w:numId w:val="11"/>
              </w:numPr>
              <w:spacing w:after="0" w:line="240" w:lineRule="auto"/>
              <w:ind w:left="75" w:hanging="75"/>
              <w:rPr>
                <w:rFonts w:ascii="Arial Narrow" w:eastAsia="Times New Roman" w:hAnsi="Arial Narrow"/>
                <w:sz w:val="16"/>
                <w:szCs w:val="16"/>
              </w:rPr>
            </w:pPr>
            <w:r>
              <w:rPr>
                <w:rFonts w:ascii="Arial Narrow" w:eastAsia="Times New Roman" w:hAnsi="Arial Narrow"/>
                <w:sz w:val="16"/>
                <w:szCs w:val="16"/>
              </w:rPr>
              <w:t>1994. évi LIII. tv. 2. §</w:t>
            </w:r>
          </w:p>
          <w:p w14:paraId="2D37BBE4" w14:textId="1081BB5E" w:rsidR="00B54F86" w:rsidRPr="00E72B65" w:rsidRDefault="00B54F86" w:rsidP="00C10D6E">
            <w:pPr>
              <w:pStyle w:val="Listaszerbekezds"/>
              <w:numPr>
                <w:ilvl w:val="1"/>
                <w:numId w:val="11"/>
              </w:numPr>
              <w:spacing w:after="0" w:line="240" w:lineRule="auto"/>
              <w:ind w:left="75" w:hanging="75"/>
              <w:rPr>
                <w:rFonts w:ascii="Arial Narrow" w:eastAsia="Times New Roman" w:hAnsi="Arial Narrow"/>
                <w:sz w:val="16"/>
                <w:szCs w:val="16"/>
              </w:rPr>
            </w:pPr>
            <w:r w:rsidRPr="00E72B65">
              <w:rPr>
                <w:rFonts w:ascii="Arial Narrow" w:eastAsia="Times New Roman" w:hAnsi="Arial Narrow"/>
                <w:sz w:val="16"/>
                <w:szCs w:val="16"/>
              </w:rPr>
              <w:t>Sztv.169.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24EE5"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lastRenderedPageBreak/>
              <w:t>munkavállaló</w:t>
            </w:r>
          </w:p>
          <w:p w14:paraId="3E3163BF"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munkáltató</w:t>
            </w:r>
          </w:p>
          <w:p w14:paraId="56DA7356"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munkab</w:t>
            </w:r>
            <w:r>
              <w:rPr>
                <w:rFonts w:ascii="Arial Narrow" w:eastAsia="Times New Roman" w:hAnsi="Arial Narrow"/>
                <w:sz w:val="16"/>
                <w:szCs w:val="16"/>
              </w:rPr>
              <w:t>alesettel érintett más személy</w:t>
            </w:r>
          </w:p>
          <w:p w14:paraId="4E2FE49B" w14:textId="1AD41FF3" w:rsidR="00B54F86" w:rsidRPr="00E72B65"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végrehajtó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DD520"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családi és utónév</w:t>
            </w:r>
          </w:p>
          <w:p w14:paraId="5095985D"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születési név</w:t>
            </w:r>
          </w:p>
          <w:p w14:paraId="7DFD7FC6"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születési hely, idő</w:t>
            </w:r>
          </w:p>
          <w:p w14:paraId="6988300D"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életkor</w:t>
            </w:r>
          </w:p>
          <w:p w14:paraId="3B882335"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állampolgárság</w:t>
            </w:r>
          </w:p>
          <w:p w14:paraId="36874909"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édesanya születési családi és utóneve</w:t>
            </w:r>
          </w:p>
          <w:p w14:paraId="1920DEAA"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lak</w:t>
            </w:r>
            <w:r>
              <w:rPr>
                <w:rFonts w:ascii="Arial Narrow" w:eastAsia="Times New Roman" w:hAnsi="Arial Narrow"/>
                <w:sz w:val="16"/>
                <w:szCs w:val="16"/>
              </w:rPr>
              <w:t>óhely</w:t>
            </w:r>
          </w:p>
          <w:p w14:paraId="74D44B06"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adóazonosító jel</w:t>
            </w:r>
          </w:p>
          <w:p w14:paraId="2E2BEC8E"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TAJ szám</w:t>
            </w:r>
          </w:p>
          <w:p w14:paraId="2C29A0C9"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 xml:space="preserve">személyi igazolvány </w:t>
            </w:r>
            <w:r>
              <w:rPr>
                <w:rFonts w:ascii="Arial Narrow" w:eastAsia="Times New Roman" w:hAnsi="Arial Narrow"/>
                <w:sz w:val="16"/>
                <w:szCs w:val="16"/>
              </w:rPr>
              <w:lastRenderedPageBreak/>
              <w:t>szám</w:t>
            </w:r>
          </w:p>
          <w:p w14:paraId="4F21829A"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 xml:space="preserve">lakcímet </w:t>
            </w:r>
            <w:r>
              <w:rPr>
                <w:rFonts w:ascii="Arial Narrow" w:eastAsia="Times New Roman" w:hAnsi="Arial Narrow"/>
                <w:sz w:val="16"/>
                <w:szCs w:val="16"/>
              </w:rPr>
              <w:t>igazoló hatóság igazolvány szám</w:t>
            </w:r>
          </w:p>
          <w:p w14:paraId="4F50EB97"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online azo</w:t>
            </w:r>
            <w:r>
              <w:rPr>
                <w:rFonts w:ascii="Arial Narrow" w:eastAsia="Times New Roman" w:hAnsi="Arial Narrow"/>
                <w:sz w:val="16"/>
                <w:szCs w:val="16"/>
              </w:rPr>
              <w:t>nosító</w:t>
            </w:r>
          </w:p>
          <w:p w14:paraId="236B58CB"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munkába lépés</w:t>
            </w:r>
            <w:r>
              <w:rPr>
                <w:rFonts w:ascii="Arial Narrow" w:eastAsia="Times New Roman" w:hAnsi="Arial Narrow"/>
                <w:sz w:val="16"/>
                <w:szCs w:val="16"/>
              </w:rPr>
              <w:t xml:space="preserve"> kezdő és befejező időpontja</w:t>
            </w:r>
          </w:p>
          <w:p w14:paraId="2B636DFD"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munkakör</w:t>
            </w:r>
          </w:p>
          <w:p w14:paraId="05823E48"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biztosítási jogviszon</w:t>
            </w:r>
            <w:r>
              <w:rPr>
                <w:rFonts w:ascii="Arial Narrow" w:eastAsia="Times New Roman" w:hAnsi="Arial Narrow"/>
                <w:sz w:val="16"/>
                <w:szCs w:val="16"/>
              </w:rPr>
              <w:t>y kódja, kezdete és megszűnése</w:t>
            </w:r>
          </w:p>
          <w:p w14:paraId="7DB83713"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munkaidő</w:t>
            </w:r>
          </w:p>
          <w:p w14:paraId="3F56B4A7"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iskolai végzettséget, szakképzettséget igazoló okmány másolata</w:t>
            </w:r>
          </w:p>
          <w:p w14:paraId="45F3D0B1"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jelenléti ív</w:t>
            </w:r>
          </w:p>
          <w:p w14:paraId="59F9A780"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f</w:t>
            </w:r>
            <w:r>
              <w:rPr>
                <w:rFonts w:ascii="Arial Narrow" w:eastAsia="Times New Roman" w:hAnsi="Arial Narrow"/>
                <w:sz w:val="16"/>
                <w:szCs w:val="16"/>
              </w:rPr>
              <w:t>énykép</w:t>
            </w:r>
          </w:p>
          <w:p w14:paraId="6DF7A542"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önéletrajz</w:t>
            </w:r>
          </w:p>
          <w:p w14:paraId="16BB8E3D"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családi állapot</w:t>
            </w:r>
          </w:p>
          <w:p w14:paraId="0CE72B91"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eltartottakra</w:t>
            </w:r>
            <w:r>
              <w:rPr>
                <w:rFonts w:ascii="Arial Narrow" w:eastAsia="Times New Roman" w:hAnsi="Arial Narrow"/>
                <w:sz w:val="16"/>
                <w:szCs w:val="16"/>
              </w:rPr>
              <w:t>, gyermekekre vonatkozó adatok</w:t>
            </w:r>
          </w:p>
          <w:p w14:paraId="095FEAAF"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 xml:space="preserve">munkabér </w:t>
            </w:r>
            <w:r w:rsidRPr="00E72B65">
              <w:rPr>
                <w:rFonts w:ascii="Arial Narrow" w:eastAsia="Times New Roman" w:hAnsi="Arial Narrow"/>
                <w:sz w:val="16"/>
                <w:szCs w:val="16"/>
              </w:rPr>
              <w:t>összege</w:t>
            </w:r>
          </w:p>
          <w:p w14:paraId="2B6490FC"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a bérfizetéssel, egyéb ju</w:t>
            </w:r>
            <w:r>
              <w:rPr>
                <w:rFonts w:ascii="Arial Narrow" w:eastAsia="Times New Roman" w:hAnsi="Arial Narrow"/>
                <w:sz w:val="16"/>
                <w:szCs w:val="16"/>
              </w:rPr>
              <w:t>ttatásokkal kapcsolatos adatok</w:t>
            </w:r>
          </w:p>
          <w:p w14:paraId="35CEA00C"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munkabér elszámolásával, kifizetésével kapcsolatos adatok (kifizetés napja, elszámolás gyakoris</w:t>
            </w:r>
            <w:r>
              <w:rPr>
                <w:rFonts w:ascii="Arial Narrow" w:eastAsia="Times New Roman" w:hAnsi="Arial Narrow"/>
                <w:sz w:val="16"/>
                <w:szCs w:val="16"/>
              </w:rPr>
              <w:t>ága)</w:t>
            </w:r>
          </w:p>
          <w:p w14:paraId="2B20D328"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szab</w:t>
            </w:r>
            <w:r>
              <w:rPr>
                <w:rFonts w:ascii="Arial Narrow" w:eastAsia="Times New Roman" w:hAnsi="Arial Narrow"/>
                <w:sz w:val="16"/>
                <w:szCs w:val="16"/>
              </w:rPr>
              <w:t>adság mértéke és kiadás módja</w:t>
            </w:r>
          </w:p>
          <w:p w14:paraId="5604B5E5"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betegszabadságra, táppénz ig</w:t>
            </w:r>
            <w:r>
              <w:rPr>
                <w:rFonts w:ascii="Arial Narrow" w:eastAsia="Times New Roman" w:hAnsi="Arial Narrow"/>
                <w:sz w:val="16"/>
                <w:szCs w:val="16"/>
              </w:rPr>
              <w:t>énybevételére vonatkozó adatok</w:t>
            </w:r>
          </w:p>
          <w:p w14:paraId="3C9FDFA7" w14:textId="5E5FEAFE"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 xml:space="preserve">magánnyugdíj pénztári tagságra, önkéntes kölcsönös </w:t>
            </w:r>
            <w:r w:rsidR="009953F8" w:rsidRPr="00E72B65">
              <w:rPr>
                <w:rFonts w:ascii="Arial Narrow" w:eastAsia="Times New Roman" w:hAnsi="Arial Narrow"/>
                <w:sz w:val="16"/>
                <w:szCs w:val="16"/>
              </w:rPr>
              <w:t>nyugdíjpénz</w:t>
            </w:r>
            <w:r w:rsidR="009953F8">
              <w:rPr>
                <w:rFonts w:ascii="Arial Narrow" w:eastAsia="Times New Roman" w:hAnsi="Arial Narrow"/>
                <w:sz w:val="16"/>
                <w:szCs w:val="16"/>
              </w:rPr>
              <w:t>tári</w:t>
            </w:r>
            <w:r>
              <w:rPr>
                <w:rFonts w:ascii="Arial Narrow" w:eastAsia="Times New Roman" w:hAnsi="Arial Narrow"/>
                <w:sz w:val="16"/>
                <w:szCs w:val="16"/>
              </w:rPr>
              <w:t xml:space="preserve"> tagságra vonatkozó adatok</w:t>
            </w:r>
          </w:p>
          <w:p w14:paraId="25A5C039"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kedvezményekre való jogosultság (első házasok ke</w:t>
            </w:r>
            <w:r>
              <w:rPr>
                <w:rFonts w:ascii="Arial Narrow" w:eastAsia="Times New Roman" w:hAnsi="Arial Narrow"/>
                <w:sz w:val="16"/>
                <w:szCs w:val="16"/>
              </w:rPr>
              <w:t>dvezménye, családi kedvezmény)</w:t>
            </w:r>
          </w:p>
          <w:p w14:paraId="2AA228EC"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munkahelyi</w:t>
            </w:r>
            <w:r>
              <w:rPr>
                <w:rFonts w:ascii="Arial Narrow" w:eastAsia="Times New Roman" w:hAnsi="Arial Narrow"/>
                <w:sz w:val="16"/>
                <w:szCs w:val="16"/>
              </w:rPr>
              <w:t xml:space="preserve"> baleset ténye és jegyzőkönyve</w:t>
            </w:r>
          </w:p>
          <w:p w14:paraId="7D743FE3"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a munkabér</w:t>
            </w:r>
            <w:r w:rsidRPr="00E72B65">
              <w:rPr>
                <w:rFonts w:ascii="Arial Narrow" w:eastAsia="Times New Roman" w:hAnsi="Arial Narrow"/>
                <w:sz w:val="16"/>
                <w:szCs w:val="16"/>
              </w:rPr>
              <w:t>ből jogerős határozat vagy jogszabály, illetve írásbeli hozzájárulása alapján levonandó tartozás</w:t>
            </w:r>
          </w:p>
          <w:p w14:paraId="1E61F2CA" w14:textId="55E2CDB0" w:rsidR="00B54F86" w:rsidRPr="00E72B65"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E72B65">
              <w:rPr>
                <w:rFonts w:ascii="Arial Narrow" w:eastAsia="Times New Roman" w:hAnsi="Arial Narrow"/>
                <w:sz w:val="16"/>
                <w:szCs w:val="16"/>
              </w:rPr>
              <w:t>munkaviszony megsz</w:t>
            </w:r>
            <w:r>
              <w:rPr>
                <w:rFonts w:ascii="Arial Narrow" w:eastAsia="Times New Roman" w:hAnsi="Arial Narrow"/>
                <w:sz w:val="16"/>
                <w:szCs w:val="16"/>
              </w:rPr>
              <w:t>űnésének módja, indokai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F3DEF"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Pr>
                <w:rFonts w:ascii="Arial Narrow" w:eastAsia="Times New Roman" w:hAnsi="Arial Narrow"/>
                <w:sz w:val="16"/>
                <w:szCs w:val="16"/>
              </w:rPr>
              <w:lastRenderedPageBreak/>
              <w:t>dr. Baka Levente, elnök</w:t>
            </w:r>
          </w:p>
          <w:p w14:paraId="0F87B073"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Pr>
                <w:rFonts w:ascii="Arial Narrow" w:eastAsia="Times New Roman" w:hAnsi="Arial Narrow"/>
                <w:sz w:val="16"/>
                <w:szCs w:val="16"/>
              </w:rPr>
              <w:t>további vezető tisztviselő</w:t>
            </w:r>
          </w:p>
          <w:p w14:paraId="6388EF36"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0514D0">
              <w:rPr>
                <w:rFonts w:ascii="Arial Narrow" w:eastAsia="Times New Roman" w:hAnsi="Arial Narrow"/>
                <w:sz w:val="16"/>
                <w:szCs w:val="16"/>
              </w:rPr>
              <w:t>humánpolitikai vezető;</w:t>
            </w:r>
          </w:p>
          <w:p w14:paraId="174DD6BE"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0514D0">
              <w:rPr>
                <w:rFonts w:ascii="Arial Narrow" w:eastAsia="Times New Roman" w:hAnsi="Arial Narrow"/>
                <w:sz w:val="16"/>
                <w:szCs w:val="16"/>
              </w:rPr>
              <w:t>könyvelést, bérszámfejtést, igényérvényesítést végző adatfeldolgozók;</w:t>
            </w:r>
          </w:p>
          <w:p w14:paraId="73E5DCE3"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0514D0">
              <w:rPr>
                <w:rFonts w:ascii="Arial Narrow" w:eastAsia="Times New Roman" w:hAnsi="Arial Narrow"/>
                <w:sz w:val="16"/>
                <w:szCs w:val="16"/>
              </w:rPr>
              <w:lastRenderedPageBreak/>
              <w:t>közvetlen szervezeti vezető;</w:t>
            </w:r>
          </w:p>
          <w:p w14:paraId="2EABF91D" w14:textId="2CF952AF" w:rsidR="00B54F86" w:rsidRPr="00E72B65"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E72B65">
              <w:rPr>
                <w:rFonts w:ascii="Arial Narrow" w:eastAsia="Times New Roman" w:hAnsi="Arial Narrow"/>
                <w:sz w:val="16"/>
                <w:szCs w:val="16"/>
              </w:rPr>
              <w:t>munkáltatói jogkör további gyakorlója</w:t>
            </w:r>
          </w:p>
        </w:tc>
        <w:tc>
          <w:tcPr>
            <w:tcW w:w="1276" w:type="dxa"/>
            <w:tcBorders>
              <w:top w:val="single" w:sz="4" w:space="0" w:color="auto"/>
              <w:left w:val="single" w:sz="4" w:space="0" w:color="auto"/>
              <w:bottom w:val="single" w:sz="4" w:space="0" w:color="auto"/>
              <w:right w:val="single" w:sz="4" w:space="0" w:color="auto"/>
            </w:tcBorders>
            <w:vAlign w:val="center"/>
          </w:tcPr>
          <w:p w14:paraId="15FF9CDB"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B54F86">
              <w:rPr>
                <w:rFonts w:ascii="Arial Narrow" w:eastAsia="Times New Roman" w:hAnsi="Arial Narrow"/>
                <w:sz w:val="16"/>
                <w:szCs w:val="16"/>
              </w:rPr>
              <w:lastRenderedPageBreak/>
              <w:t>bérszámfejtő</w:t>
            </w:r>
          </w:p>
          <w:p w14:paraId="4764B6C8"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NAV</w:t>
            </w:r>
          </w:p>
          <w:p w14:paraId="72EC3B09"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B54F86">
              <w:rPr>
                <w:rFonts w:ascii="Arial Narrow" w:eastAsia="Times New Roman" w:hAnsi="Arial Narrow"/>
                <w:sz w:val="16"/>
                <w:szCs w:val="16"/>
              </w:rPr>
              <w:t>munkaügyi ellenőrzés során az illetékes kormányhivatal</w:t>
            </w:r>
          </w:p>
          <w:p w14:paraId="1E42FBA3" w14:textId="5ABEBB4B" w:rsidR="00B54F86" w:rsidRP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 xml:space="preserve">igényérvényesítés esetén az illetékes bíróság, közjegyző, végrehajtó, </w:t>
            </w:r>
            <w:r>
              <w:rPr>
                <w:rFonts w:ascii="Arial Narrow" w:eastAsia="Times New Roman" w:hAnsi="Arial Narrow"/>
                <w:sz w:val="16"/>
                <w:szCs w:val="16"/>
              </w:rPr>
              <w:lastRenderedPageBreak/>
              <w:t>nyomozóhatóság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1961F" w14:textId="3FB1B031" w:rsidR="00B54F86" w:rsidRPr="000846FC" w:rsidRDefault="00B54F86" w:rsidP="009953F8">
            <w:pPr>
              <w:spacing w:after="240" w:line="240" w:lineRule="auto"/>
              <w:rPr>
                <w:rFonts w:ascii="Arial Narrow" w:eastAsia="Times New Roman" w:hAnsi="Arial Narrow"/>
                <w:sz w:val="16"/>
                <w:szCs w:val="16"/>
              </w:rPr>
            </w:pPr>
            <w:r>
              <w:rPr>
                <w:rFonts w:ascii="Arial Narrow" w:eastAsia="Times New Roman" w:hAnsi="Arial Narrow"/>
                <w:sz w:val="16"/>
                <w:szCs w:val="16"/>
              </w:rPr>
              <w:lastRenderedPageBreak/>
              <w:t>Adatok típusától</w:t>
            </w:r>
            <w:r w:rsidRPr="000846FC">
              <w:rPr>
                <w:rFonts w:ascii="Arial Narrow" w:eastAsia="Times New Roman" w:hAnsi="Arial Narrow"/>
                <w:sz w:val="16"/>
                <w:szCs w:val="16"/>
              </w:rPr>
              <w:t xml:space="preserve"> függően (lásd szabályzat):</w:t>
            </w:r>
            <w:r w:rsidRPr="000846FC">
              <w:rPr>
                <w:rFonts w:ascii="Arial Narrow" w:eastAsia="Times New Roman" w:hAnsi="Arial Narrow"/>
                <w:sz w:val="16"/>
                <w:szCs w:val="16"/>
              </w:rPr>
              <w:br/>
            </w:r>
            <w:r w:rsidRPr="000846FC">
              <w:rPr>
                <w:rFonts w:ascii="Arial Narrow" w:eastAsia="Times New Roman" w:hAnsi="Arial Narrow"/>
                <w:sz w:val="16"/>
                <w:szCs w:val="16"/>
              </w:rPr>
              <w:br/>
            </w:r>
            <w:r>
              <w:rPr>
                <w:rFonts w:ascii="Arial Narrow" w:eastAsia="Times New Roman" w:hAnsi="Arial Narrow"/>
                <w:sz w:val="16"/>
                <w:szCs w:val="16"/>
              </w:rPr>
              <w:t xml:space="preserve">- </w:t>
            </w:r>
            <w:r w:rsidRPr="000846FC">
              <w:rPr>
                <w:rFonts w:ascii="Arial Narrow" w:eastAsia="Times New Roman" w:hAnsi="Arial Narrow"/>
                <w:sz w:val="16"/>
                <w:szCs w:val="16"/>
              </w:rPr>
              <w:t>8 év</w:t>
            </w:r>
            <w:r w:rsidRPr="000846FC">
              <w:rPr>
                <w:rFonts w:ascii="Arial Narrow" w:eastAsia="Times New Roman" w:hAnsi="Arial Narrow"/>
                <w:sz w:val="16"/>
                <w:szCs w:val="16"/>
              </w:rPr>
              <w:br/>
            </w:r>
            <w:r w:rsidRPr="000846FC">
              <w:rPr>
                <w:rFonts w:ascii="Arial Narrow" w:eastAsia="Times New Roman" w:hAnsi="Arial Narrow"/>
                <w:sz w:val="16"/>
                <w:szCs w:val="16"/>
              </w:rPr>
              <w:br/>
            </w:r>
            <w:r>
              <w:rPr>
                <w:rFonts w:ascii="Arial Narrow" w:eastAsia="Times New Roman" w:hAnsi="Arial Narrow"/>
                <w:sz w:val="16"/>
                <w:szCs w:val="16"/>
              </w:rPr>
              <w:t xml:space="preserve">- </w:t>
            </w:r>
            <w:r w:rsidRPr="000846FC">
              <w:rPr>
                <w:rFonts w:ascii="Arial Narrow" w:eastAsia="Times New Roman" w:hAnsi="Arial Narrow"/>
                <w:sz w:val="16"/>
                <w:szCs w:val="16"/>
              </w:rPr>
              <w:t>50 év</w:t>
            </w:r>
            <w:r w:rsidRPr="000846FC">
              <w:rPr>
                <w:rFonts w:ascii="Arial Narrow" w:eastAsia="Times New Roman" w:hAnsi="Arial Narrow"/>
                <w:sz w:val="16"/>
                <w:szCs w:val="16"/>
              </w:rPr>
              <w:br/>
            </w:r>
            <w:r w:rsidRPr="000846FC">
              <w:rPr>
                <w:rFonts w:ascii="Arial Narrow" w:eastAsia="Times New Roman" w:hAnsi="Arial Narrow"/>
                <w:sz w:val="16"/>
                <w:szCs w:val="16"/>
              </w:rPr>
              <w:br/>
            </w:r>
            <w:r>
              <w:rPr>
                <w:rFonts w:ascii="Arial Narrow" w:eastAsia="Times New Roman" w:hAnsi="Arial Narrow"/>
                <w:sz w:val="16"/>
                <w:szCs w:val="16"/>
              </w:rPr>
              <w:t xml:space="preserve">- </w:t>
            </w:r>
            <w:r w:rsidRPr="000846FC">
              <w:rPr>
                <w:rFonts w:ascii="Arial Narrow" w:eastAsia="Times New Roman" w:hAnsi="Arial Narrow"/>
                <w:sz w:val="16"/>
                <w:szCs w:val="16"/>
              </w:rPr>
              <w:t>30 év</w:t>
            </w:r>
            <w:r w:rsidRPr="000846FC">
              <w:rPr>
                <w:rFonts w:ascii="Arial Narrow" w:eastAsia="Times New Roman" w:hAnsi="Arial Narrow"/>
                <w:sz w:val="16"/>
                <w:szCs w:val="16"/>
              </w:rPr>
              <w:br/>
              <w:t xml:space="preserve"> </w:t>
            </w:r>
            <w:r w:rsidRPr="000846FC">
              <w:rPr>
                <w:rFonts w:ascii="Arial Narrow" w:eastAsia="Times New Roman" w:hAnsi="Arial Narrow"/>
                <w:sz w:val="16"/>
                <w:szCs w:val="16"/>
              </w:rPr>
              <w:br/>
            </w:r>
            <w:r>
              <w:rPr>
                <w:rFonts w:ascii="Arial Narrow" w:eastAsia="Times New Roman" w:hAnsi="Arial Narrow"/>
                <w:sz w:val="16"/>
                <w:szCs w:val="16"/>
              </w:rPr>
              <w:t xml:space="preserve">- </w:t>
            </w:r>
            <w:r w:rsidRPr="000846FC">
              <w:rPr>
                <w:rFonts w:ascii="Arial Narrow" w:eastAsia="Times New Roman" w:hAnsi="Arial Narrow"/>
                <w:sz w:val="16"/>
                <w:szCs w:val="16"/>
              </w:rPr>
              <w:t>a munkaviszon</w:t>
            </w:r>
            <w:r>
              <w:rPr>
                <w:rFonts w:ascii="Arial Narrow" w:eastAsia="Times New Roman" w:hAnsi="Arial Narrow"/>
                <w:sz w:val="16"/>
                <w:szCs w:val="16"/>
              </w:rPr>
              <w:t xml:space="preserve">y megszűnésétől számított 3 </w:t>
            </w:r>
            <w:r>
              <w:rPr>
                <w:rFonts w:ascii="Arial Narrow" w:eastAsia="Times New Roman" w:hAnsi="Arial Narrow"/>
                <w:sz w:val="16"/>
                <w:szCs w:val="16"/>
              </w:rPr>
              <w:lastRenderedPageBreak/>
              <w:t>év, amely időtar</w:t>
            </w:r>
            <w:r w:rsidR="009953F8">
              <w:rPr>
                <w:rFonts w:ascii="Arial Narrow" w:eastAsia="Times New Roman" w:hAnsi="Arial Narrow"/>
                <w:sz w:val="16"/>
                <w:szCs w:val="16"/>
              </w:rPr>
              <w:t>tam</w:t>
            </w:r>
            <w:r>
              <w:rPr>
                <w:rFonts w:ascii="Arial Narrow" w:eastAsia="Times New Roman" w:hAnsi="Arial Narrow"/>
                <w:sz w:val="16"/>
                <w:szCs w:val="16"/>
              </w:rPr>
              <w:t xml:space="preserve"> </w:t>
            </w:r>
            <w:r w:rsidRPr="000846FC">
              <w:rPr>
                <w:rFonts w:ascii="Arial Narrow" w:eastAsia="Times New Roman" w:hAnsi="Arial Narrow"/>
                <w:sz w:val="16"/>
                <w:szCs w:val="16"/>
              </w:rPr>
              <w:t>munkaügyi per esetén annak időtartamával ez meghosszabbodik</w:t>
            </w:r>
            <w:r w:rsidRPr="000846FC">
              <w:rPr>
                <w:rFonts w:ascii="Arial Narrow" w:eastAsia="Times New Roman" w:hAnsi="Arial Narrow"/>
                <w:sz w:val="16"/>
                <w:szCs w:val="16"/>
              </w:rPr>
              <w:br/>
            </w:r>
            <w:r w:rsidRPr="000846FC">
              <w:rPr>
                <w:rFonts w:ascii="Arial Narrow" w:eastAsia="Times New Roman" w:hAnsi="Arial Narrow"/>
                <w:sz w:val="16"/>
                <w:szCs w:val="16"/>
              </w:rPr>
              <w:br/>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DCF92"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lastRenderedPageBreak/>
              <w:t>IM központi szerverén</w:t>
            </w:r>
          </w:p>
          <w:p w14:paraId="2730E1F7" w14:textId="343DC2DF"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kancellariase.hu domain helyén</w:t>
            </w:r>
          </w:p>
          <w:p w14:paraId="4DB7316F"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ügyviteli rendszerben</w:t>
            </w:r>
          </w:p>
          <w:p w14:paraId="7D08E4E5" w14:textId="61387396" w:rsidR="00B54F86" w:rsidRPr="00E72B65"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E72B65">
              <w:rPr>
                <w:rFonts w:ascii="Arial Narrow" w:eastAsia="Times New Roman" w:hAnsi="Arial Narrow"/>
                <w:sz w:val="16"/>
                <w:szCs w:val="16"/>
              </w:rPr>
              <w:t>papíralapon, irattárban</w:t>
            </w:r>
          </w:p>
        </w:tc>
      </w:tr>
      <w:tr w:rsidR="00B54F86" w:rsidRPr="000846FC" w14:paraId="20E57EFE" w14:textId="77777777" w:rsidTr="005C4FFB">
        <w:trPr>
          <w:trHeight w:val="297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A4DDDAD" w14:textId="77777777" w:rsidR="00B54F86" w:rsidRPr="000846FC" w:rsidRDefault="00B54F86" w:rsidP="00C10D6E">
            <w:pPr>
              <w:spacing w:after="0" w:line="240" w:lineRule="auto"/>
              <w:jc w:val="center"/>
              <w:rPr>
                <w:rFonts w:ascii="Arial Narrow" w:eastAsia="Times New Roman" w:hAnsi="Arial Narrow"/>
                <w:sz w:val="16"/>
                <w:szCs w:val="16"/>
              </w:rPr>
            </w:pPr>
            <w:r w:rsidRPr="000846FC">
              <w:rPr>
                <w:rFonts w:ascii="Arial Narrow" w:eastAsia="Times New Roman" w:hAnsi="Arial Narrow"/>
                <w:sz w:val="16"/>
                <w:szCs w:val="16"/>
              </w:rPr>
              <w:lastRenderedPageBreak/>
              <w:t>3.</w:t>
            </w:r>
          </w:p>
        </w:tc>
        <w:tc>
          <w:tcPr>
            <w:tcW w:w="1277" w:type="dxa"/>
            <w:tcBorders>
              <w:top w:val="nil"/>
              <w:left w:val="nil"/>
              <w:bottom w:val="single" w:sz="4" w:space="0" w:color="auto"/>
              <w:right w:val="single" w:sz="4" w:space="0" w:color="auto"/>
            </w:tcBorders>
            <w:shd w:val="clear" w:color="auto" w:fill="auto"/>
            <w:vAlign w:val="center"/>
            <w:hideMark/>
          </w:tcPr>
          <w:p w14:paraId="783E2B7B" w14:textId="5E287533" w:rsidR="00B54F86" w:rsidRPr="00E72B65" w:rsidRDefault="005C4FFB" w:rsidP="00C10D6E">
            <w:pPr>
              <w:spacing w:after="0" w:line="240" w:lineRule="auto"/>
              <w:rPr>
                <w:rFonts w:ascii="Arial Narrow" w:eastAsia="Times New Roman" w:hAnsi="Arial Narrow"/>
                <w:b/>
                <w:sz w:val="16"/>
                <w:szCs w:val="16"/>
              </w:rPr>
            </w:pPr>
            <w:r>
              <w:rPr>
                <w:rFonts w:ascii="Arial Narrow" w:eastAsia="Times New Roman" w:hAnsi="Arial Narrow"/>
                <w:b/>
                <w:sz w:val="16"/>
                <w:szCs w:val="16"/>
              </w:rPr>
              <w:t>M</w:t>
            </w:r>
            <w:r w:rsidR="00B54F86" w:rsidRPr="00E72B65">
              <w:rPr>
                <w:rFonts w:ascii="Arial Narrow" w:eastAsia="Times New Roman" w:hAnsi="Arial Narrow"/>
                <w:b/>
                <w:sz w:val="16"/>
                <w:szCs w:val="16"/>
              </w:rPr>
              <w:t xml:space="preserve">unkaviszony létesítésével, fenntartásával és </w:t>
            </w:r>
            <w:r w:rsidR="009953F8" w:rsidRPr="00E72B65">
              <w:rPr>
                <w:rFonts w:ascii="Arial Narrow" w:eastAsia="Times New Roman" w:hAnsi="Arial Narrow"/>
                <w:b/>
                <w:sz w:val="16"/>
                <w:szCs w:val="16"/>
              </w:rPr>
              <w:t>megszűnésével</w:t>
            </w:r>
            <w:r w:rsidR="00B54F86" w:rsidRPr="00E72B65">
              <w:rPr>
                <w:rFonts w:ascii="Arial Narrow" w:eastAsia="Times New Roman" w:hAnsi="Arial Narrow"/>
                <w:b/>
                <w:sz w:val="16"/>
                <w:szCs w:val="16"/>
              </w:rPr>
              <w:t xml:space="preserve"> kapcsolatos, szerződés teljesítésének kötelezettségén alapuló adatkezelés</w:t>
            </w:r>
            <w:r>
              <w:rPr>
                <w:rFonts w:ascii="Arial Narrow" w:eastAsia="Times New Roman" w:hAnsi="Arial Narrow"/>
                <w:b/>
                <w:sz w:val="16"/>
                <w:szCs w:val="16"/>
              </w:rPr>
              <w:t xml:space="preserve"> – cél: munkaviszony fenntartása</w:t>
            </w:r>
          </w:p>
        </w:tc>
        <w:tc>
          <w:tcPr>
            <w:tcW w:w="1134" w:type="dxa"/>
            <w:tcBorders>
              <w:top w:val="nil"/>
              <w:left w:val="nil"/>
              <w:bottom w:val="single" w:sz="4" w:space="0" w:color="auto"/>
              <w:right w:val="single" w:sz="4" w:space="0" w:color="auto"/>
            </w:tcBorders>
            <w:shd w:val="clear" w:color="auto" w:fill="auto"/>
            <w:vAlign w:val="center"/>
            <w:hideMark/>
          </w:tcPr>
          <w:p w14:paraId="041714A2" w14:textId="77777777" w:rsidR="00B54F86" w:rsidRPr="000846FC" w:rsidRDefault="00B54F86" w:rsidP="00C10D6E">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 xml:space="preserve">szerződés teljesítéséhez szükséges adatkezelés [GDPR 6. cikk (1) bekezdés b) pont], Mt. 11. §; 158. §; 229. §; 274. §, </w:t>
            </w:r>
          </w:p>
        </w:tc>
        <w:tc>
          <w:tcPr>
            <w:tcW w:w="992" w:type="dxa"/>
            <w:tcBorders>
              <w:top w:val="nil"/>
              <w:left w:val="nil"/>
              <w:bottom w:val="single" w:sz="4" w:space="0" w:color="auto"/>
              <w:right w:val="single" w:sz="4" w:space="0" w:color="auto"/>
            </w:tcBorders>
            <w:shd w:val="clear" w:color="auto" w:fill="auto"/>
            <w:vAlign w:val="center"/>
            <w:hideMark/>
          </w:tcPr>
          <w:p w14:paraId="0801B2CA"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munkavállaló</w:t>
            </w:r>
          </w:p>
          <w:p w14:paraId="44349CDD"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munkáltató</w:t>
            </w:r>
          </w:p>
          <w:p w14:paraId="047F4394" w14:textId="7DBAF2CE" w:rsidR="00B54F86" w:rsidRPr="000846FC" w:rsidRDefault="00B54F86" w:rsidP="00C10D6E">
            <w:pPr>
              <w:spacing w:after="0" w:line="240" w:lineRule="auto"/>
              <w:rPr>
                <w:rFonts w:ascii="Arial Narrow" w:eastAsia="Times New Roman" w:hAnsi="Arial Narrow"/>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6163D54"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5A6E45">
              <w:rPr>
                <w:rFonts w:ascii="Arial Narrow" w:eastAsia="Times New Roman" w:hAnsi="Arial Narrow"/>
                <w:sz w:val="16"/>
                <w:szCs w:val="16"/>
              </w:rPr>
              <w:t>bankszáml</w:t>
            </w:r>
            <w:r>
              <w:rPr>
                <w:rFonts w:ascii="Arial Narrow" w:eastAsia="Times New Roman" w:hAnsi="Arial Narrow"/>
                <w:sz w:val="16"/>
                <w:szCs w:val="16"/>
              </w:rPr>
              <w:t xml:space="preserve">aszám, </w:t>
            </w:r>
            <w:r w:rsidRPr="005A6E45">
              <w:rPr>
                <w:rFonts w:ascii="Arial Narrow" w:eastAsia="Times New Roman" w:hAnsi="Arial Narrow"/>
                <w:sz w:val="16"/>
                <w:szCs w:val="16"/>
              </w:rPr>
              <w:t>számlavezető bank neve</w:t>
            </w:r>
          </w:p>
          <w:p w14:paraId="3163AE94"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tanulmányi szerződés adatai</w:t>
            </w:r>
          </w:p>
          <w:p w14:paraId="76F2CF6E"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5A6E45">
              <w:rPr>
                <w:rFonts w:ascii="Arial Narrow" w:eastAsia="Times New Roman" w:hAnsi="Arial Narrow"/>
                <w:sz w:val="16"/>
                <w:szCs w:val="16"/>
              </w:rPr>
              <w:t>szakszerv</w:t>
            </w:r>
            <w:r>
              <w:rPr>
                <w:rFonts w:ascii="Arial Narrow" w:eastAsia="Times New Roman" w:hAnsi="Arial Narrow"/>
                <w:sz w:val="16"/>
                <w:szCs w:val="16"/>
              </w:rPr>
              <w:t>ezeti, érdekvédelmi tevékenységre vonatkozó adatok</w:t>
            </w:r>
          </w:p>
          <w:p w14:paraId="21502523" w14:textId="7CFBCFAF" w:rsidR="00B54F86" w:rsidRPr="005A6E45" w:rsidRDefault="00260829"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munkahelyi</w:t>
            </w:r>
            <w:r w:rsidR="00B54F86" w:rsidRPr="005A6E45">
              <w:rPr>
                <w:rFonts w:ascii="Arial Narrow" w:eastAsia="Times New Roman" w:hAnsi="Arial Narrow"/>
                <w:sz w:val="16"/>
                <w:szCs w:val="16"/>
              </w:rPr>
              <w:t xml:space="preserve"> telefonszám és e-mail cím</w:t>
            </w:r>
          </w:p>
        </w:tc>
        <w:tc>
          <w:tcPr>
            <w:tcW w:w="1276" w:type="dxa"/>
            <w:tcBorders>
              <w:top w:val="nil"/>
              <w:left w:val="nil"/>
              <w:bottom w:val="single" w:sz="4" w:space="0" w:color="auto"/>
              <w:right w:val="single" w:sz="4" w:space="0" w:color="auto"/>
            </w:tcBorders>
            <w:shd w:val="clear" w:color="auto" w:fill="auto"/>
            <w:vAlign w:val="center"/>
            <w:hideMark/>
          </w:tcPr>
          <w:p w14:paraId="2865677F"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Pr>
                <w:rFonts w:ascii="Arial Narrow" w:eastAsia="Times New Roman" w:hAnsi="Arial Narrow"/>
                <w:sz w:val="16"/>
                <w:szCs w:val="16"/>
              </w:rPr>
              <w:t>dr. Baka Levente, elnök</w:t>
            </w:r>
          </w:p>
          <w:p w14:paraId="55404269"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Pr>
                <w:rFonts w:ascii="Arial Narrow" w:eastAsia="Times New Roman" w:hAnsi="Arial Narrow"/>
                <w:sz w:val="16"/>
                <w:szCs w:val="16"/>
              </w:rPr>
              <w:t>további vezető tisztviselő</w:t>
            </w:r>
          </w:p>
          <w:p w14:paraId="1D4096BB"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0514D0">
              <w:rPr>
                <w:rFonts w:ascii="Arial Narrow" w:eastAsia="Times New Roman" w:hAnsi="Arial Narrow"/>
                <w:sz w:val="16"/>
                <w:szCs w:val="16"/>
              </w:rPr>
              <w:t>humánpolitikai vezető;</w:t>
            </w:r>
          </w:p>
          <w:p w14:paraId="51E33C94"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0514D0">
              <w:rPr>
                <w:rFonts w:ascii="Arial Narrow" w:eastAsia="Times New Roman" w:hAnsi="Arial Narrow"/>
                <w:sz w:val="16"/>
                <w:szCs w:val="16"/>
              </w:rPr>
              <w:t>könyvelést, bérszámfejtést, igényérvényesítést végző adatfeldolgozók;</w:t>
            </w:r>
          </w:p>
          <w:p w14:paraId="12CAFDB0"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0514D0">
              <w:rPr>
                <w:rFonts w:ascii="Arial Narrow" w:eastAsia="Times New Roman" w:hAnsi="Arial Narrow"/>
                <w:sz w:val="16"/>
                <w:szCs w:val="16"/>
              </w:rPr>
              <w:t>közvetlen szervezeti vezető;</w:t>
            </w:r>
          </w:p>
          <w:p w14:paraId="1AAD752D" w14:textId="7D5A786E" w:rsidR="00B54F86" w:rsidRPr="005A6E45"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5A6E45">
              <w:rPr>
                <w:rFonts w:ascii="Arial Narrow" w:eastAsia="Times New Roman" w:hAnsi="Arial Narrow"/>
                <w:sz w:val="16"/>
                <w:szCs w:val="16"/>
              </w:rPr>
              <w:t>munkáltatói jogkör további gyakorlója</w:t>
            </w:r>
          </w:p>
        </w:tc>
        <w:tc>
          <w:tcPr>
            <w:tcW w:w="1276" w:type="dxa"/>
            <w:tcBorders>
              <w:top w:val="single" w:sz="4" w:space="0" w:color="auto"/>
              <w:left w:val="nil"/>
              <w:bottom w:val="single" w:sz="4" w:space="0" w:color="auto"/>
              <w:right w:val="single" w:sz="4" w:space="0" w:color="auto"/>
            </w:tcBorders>
            <w:vAlign w:val="center"/>
          </w:tcPr>
          <w:p w14:paraId="75219859"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B54F86">
              <w:rPr>
                <w:rFonts w:ascii="Arial Narrow" w:eastAsia="Times New Roman" w:hAnsi="Arial Narrow"/>
                <w:sz w:val="16"/>
                <w:szCs w:val="16"/>
              </w:rPr>
              <w:t>bérszámfejtő</w:t>
            </w:r>
          </w:p>
          <w:p w14:paraId="24DE7F2D"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NAV</w:t>
            </w:r>
          </w:p>
          <w:p w14:paraId="7D94F081"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B54F86">
              <w:rPr>
                <w:rFonts w:ascii="Arial Narrow" w:eastAsia="Times New Roman" w:hAnsi="Arial Narrow"/>
                <w:sz w:val="16"/>
                <w:szCs w:val="16"/>
              </w:rPr>
              <w:t>munkaügyi ellenőrzés során az illetékes kormányhivatal</w:t>
            </w:r>
          </w:p>
          <w:p w14:paraId="758F07DE" w14:textId="771454EE" w:rsidR="00B54F86" w:rsidRP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k</w:t>
            </w:r>
            <w:r w:rsidRPr="000846FC">
              <w:rPr>
                <w:rFonts w:ascii="Arial Narrow" w:eastAsia="Times New Roman" w:hAnsi="Arial Narrow"/>
                <w:sz w:val="16"/>
                <w:szCs w:val="16"/>
              </w:rPr>
              <w:t xml:space="preserve">árokozás, bűncselekmény vagy szabálysértés </w:t>
            </w:r>
            <w:r>
              <w:rPr>
                <w:rFonts w:ascii="Arial Narrow" w:eastAsia="Times New Roman" w:hAnsi="Arial Narrow"/>
                <w:sz w:val="16"/>
                <w:szCs w:val="16"/>
              </w:rPr>
              <w:t xml:space="preserve">elkövetésének felmerülése, valamint egyéb </w:t>
            </w:r>
            <w:r w:rsidRPr="00B54F86">
              <w:rPr>
                <w:rFonts w:ascii="Arial Narrow" w:eastAsia="Times New Roman" w:hAnsi="Arial Narrow"/>
                <w:sz w:val="16"/>
                <w:szCs w:val="16"/>
              </w:rPr>
              <w:t xml:space="preserve">igényérvényesítés esetén az illetékes bíróság, </w:t>
            </w:r>
            <w:r w:rsidRPr="00B54F86">
              <w:rPr>
                <w:rFonts w:ascii="Arial Narrow" w:eastAsia="Times New Roman" w:hAnsi="Arial Narrow"/>
                <w:sz w:val="16"/>
                <w:szCs w:val="16"/>
              </w:rPr>
              <w:lastRenderedPageBreak/>
              <w:t>közjegyző, végrehajtó, nyomozóhatóság</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5FCA438" w14:textId="0ABC517E" w:rsidR="00B54F86" w:rsidRPr="000846FC" w:rsidRDefault="00B54F86" w:rsidP="00C10D6E">
            <w:pPr>
              <w:spacing w:after="0" w:line="240" w:lineRule="auto"/>
              <w:jc w:val="both"/>
              <w:rPr>
                <w:rFonts w:ascii="Arial Narrow" w:eastAsia="Times New Roman" w:hAnsi="Arial Narrow"/>
                <w:sz w:val="16"/>
                <w:szCs w:val="16"/>
              </w:rPr>
            </w:pPr>
            <w:r w:rsidRPr="000846FC">
              <w:rPr>
                <w:rFonts w:ascii="Arial Narrow" w:eastAsia="Times New Roman" w:hAnsi="Arial Narrow"/>
                <w:sz w:val="16"/>
                <w:szCs w:val="16"/>
              </w:rPr>
              <w:lastRenderedPageBreak/>
              <w:t>Az Egyesület a szerződés teljesítésének kötelezettségén alapuló adatkezelés során tárolt adatokat a munkaviszony megszűn</w:t>
            </w:r>
            <w:r>
              <w:rPr>
                <w:rFonts w:ascii="Arial Narrow" w:eastAsia="Times New Roman" w:hAnsi="Arial Narrow"/>
                <w:sz w:val="16"/>
                <w:szCs w:val="16"/>
              </w:rPr>
              <w:t xml:space="preserve">ésétől számított 3 évig kezeli, amely időtartam </w:t>
            </w:r>
            <w:r w:rsidRPr="000846FC">
              <w:rPr>
                <w:rFonts w:ascii="Arial Narrow" w:eastAsia="Times New Roman" w:hAnsi="Arial Narrow"/>
                <w:sz w:val="16"/>
                <w:szCs w:val="16"/>
              </w:rPr>
              <w:t>munkaügyi per esetén annak időtartamával ez meghosszabbodik (Mt. 286. § (1) bekezdés).</w:t>
            </w:r>
          </w:p>
        </w:tc>
        <w:tc>
          <w:tcPr>
            <w:tcW w:w="992" w:type="dxa"/>
            <w:tcBorders>
              <w:top w:val="nil"/>
              <w:left w:val="nil"/>
              <w:bottom w:val="single" w:sz="4" w:space="0" w:color="auto"/>
              <w:right w:val="single" w:sz="4" w:space="0" w:color="auto"/>
            </w:tcBorders>
            <w:shd w:val="clear" w:color="auto" w:fill="auto"/>
            <w:vAlign w:val="center"/>
            <w:hideMark/>
          </w:tcPr>
          <w:p w14:paraId="55A17C68" w14:textId="50BAFB1D"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IM központi szerverén</w:t>
            </w:r>
          </w:p>
          <w:p w14:paraId="2F2E8FA1"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896B00">
              <w:rPr>
                <w:rFonts w:ascii="Arial Narrow" w:eastAsia="Times New Roman" w:hAnsi="Arial Narrow"/>
                <w:sz w:val="16"/>
                <w:szCs w:val="16"/>
              </w:rPr>
              <w:t xml:space="preserve">a </w:t>
            </w:r>
            <w:r>
              <w:rPr>
                <w:rFonts w:ascii="Arial Narrow" w:eastAsia="Times New Roman" w:hAnsi="Arial Narrow"/>
                <w:sz w:val="16"/>
                <w:szCs w:val="16"/>
              </w:rPr>
              <w:t>kancellariase.hu domain helyén</w:t>
            </w:r>
          </w:p>
          <w:p w14:paraId="5B8E28A7"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ügyviteli rendszerben</w:t>
            </w:r>
          </w:p>
          <w:p w14:paraId="7834E942" w14:textId="6182373E" w:rsidR="00B54F86" w:rsidRPr="005A6E45"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5A6E45">
              <w:rPr>
                <w:rFonts w:ascii="Arial Narrow" w:eastAsia="Times New Roman" w:hAnsi="Arial Narrow"/>
                <w:sz w:val="16"/>
                <w:szCs w:val="16"/>
              </w:rPr>
              <w:t>papíralapon, irattárban</w:t>
            </w:r>
          </w:p>
        </w:tc>
      </w:tr>
      <w:tr w:rsidR="00B54F86" w:rsidRPr="000846FC" w14:paraId="78BD56DB" w14:textId="77777777" w:rsidTr="005C4FFB">
        <w:trPr>
          <w:trHeight w:val="247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F458D0C" w14:textId="77777777" w:rsidR="00B54F86" w:rsidRPr="000846FC" w:rsidRDefault="00B54F86" w:rsidP="00C10D6E">
            <w:pPr>
              <w:spacing w:after="0" w:line="240" w:lineRule="auto"/>
              <w:jc w:val="center"/>
              <w:rPr>
                <w:rFonts w:ascii="Arial Narrow" w:eastAsia="Times New Roman" w:hAnsi="Arial Narrow"/>
                <w:sz w:val="16"/>
                <w:szCs w:val="16"/>
              </w:rPr>
            </w:pPr>
            <w:r w:rsidRPr="000846FC">
              <w:rPr>
                <w:rFonts w:ascii="Arial Narrow" w:eastAsia="Times New Roman" w:hAnsi="Arial Narrow"/>
                <w:sz w:val="16"/>
                <w:szCs w:val="16"/>
              </w:rPr>
              <w:lastRenderedPageBreak/>
              <w:t>4.</w:t>
            </w:r>
          </w:p>
        </w:tc>
        <w:tc>
          <w:tcPr>
            <w:tcW w:w="1277" w:type="dxa"/>
            <w:tcBorders>
              <w:top w:val="nil"/>
              <w:left w:val="nil"/>
              <w:bottom w:val="single" w:sz="4" w:space="0" w:color="auto"/>
              <w:right w:val="single" w:sz="4" w:space="0" w:color="auto"/>
            </w:tcBorders>
            <w:shd w:val="clear" w:color="auto" w:fill="auto"/>
            <w:vAlign w:val="center"/>
            <w:hideMark/>
          </w:tcPr>
          <w:p w14:paraId="4A40D6BB" w14:textId="2179BDA8" w:rsidR="00B54F86" w:rsidRPr="005A6E45" w:rsidRDefault="005C4FFB" w:rsidP="00C10D6E">
            <w:pPr>
              <w:spacing w:after="0" w:line="240" w:lineRule="auto"/>
              <w:rPr>
                <w:rFonts w:ascii="Arial Narrow" w:eastAsia="Times New Roman" w:hAnsi="Arial Narrow"/>
                <w:b/>
                <w:sz w:val="16"/>
                <w:szCs w:val="16"/>
              </w:rPr>
            </w:pPr>
            <w:r>
              <w:rPr>
                <w:rFonts w:ascii="Arial Narrow" w:eastAsia="Times New Roman" w:hAnsi="Arial Narrow"/>
                <w:b/>
                <w:sz w:val="16"/>
                <w:szCs w:val="16"/>
              </w:rPr>
              <w:t>M</w:t>
            </w:r>
            <w:r w:rsidR="00B54F86" w:rsidRPr="005A6E45">
              <w:rPr>
                <w:rFonts w:ascii="Arial Narrow" w:eastAsia="Times New Roman" w:hAnsi="Arial Narrow"/>
                <w:b/>
                <w:sz w:val="16"/>
                <w:szCs w:val="16"/>
              </w:rPr>
              <w:t xml:space="preserve">unkaviszony létesítésével, fenntartásával és </w:t>
            </w:r>
            <w:r w:rsidR="009953F8" w:rsidRPr="005A6E45">
              <w:rPr>
                <w:rFonts w:ascii="Arial Narrow" w:eastAsia="Times New Roman" w:hAnsi="Arial Narrow"/>
                <w:b/>
                <w:sz w:val="16"/>
                <w:szCs w:val="16"/>
              </w:rPr>
              <w:t>megszűnésével</w:t>
            </w:r>
            <w:r w:rsidR="00B54F86" w:rsidRPr="005A6E45">
              <w:rPr>
                <w:rFonts w:ascii="Arial Narrow" w:eastAsia="Times New Roman" w:hAnsi="Arial Narrow"/>
                <w:b/>
                <w:sz w:val="16"/>
                <w:szCs w:val="16"/>
              </w:rPr>
              <w:t xml:space="preserve"> kapcsolatos, munkáltató jogos érdekén alapuló adatkezelés</w:t>
            </w:r>
            <w:r>
              <w:rPr>
                <w:rFonts w:ascii="Arial Narrow" w:eastAsia="Times New Roman" w:hAnsi="Arial Narrow"/>
                <w:b/>
                <w:sz w:val="16"/>
                <w:szCs w:val="16"/>
              </w:rPr>
              <w:t xml:space="preserve"> – cél: munkaviszony fenntartása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2D7003"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 xml:space="preserve">az adatkezelés </w:t>
            </w:r>
            <w:r w:rsidRPr="005A6E45">
              <w:rPr>
                <w:rFonts w:ascii="Arial Narrow" w:eastAsia="Times New Roman" w:hAnsi="Arial Narrow"/>
                <w:sz w:val="16"/>
                <w:szCs w:val="16"/>
              </w:rPr>
              <w:t>az adatkezelő jogos érdek</w:t>
            </w:r>
            <w:r>
              <w:rPr>
                <w:rFonts w:ascii="Arial Narrow" w:eastAsia="Times New Roman" w:hAnsi="Arial Narrow"/>
                <w:sz w:val="16"/>
                <w:szCs w:val="16"/>
              </w:rPr>
              <w:t>einek érvényesítéséhez szükséges</w:t>
            </w:r>
          </w:p>
          <w:p w14:paraId="2F75A87C"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[GDPR 6. cikk (1) bekezdés f)]</w:t>
            </w:r>
          </w:p>
          <w:p w14:paraId="4170CE2A"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5A6E45">
              <w:rPr>
                <w:rFonts w:ascii="Arial Narrow" w:eastAsia="Times New Roman" w:hAnsi="Arial Narrow"/>
                <w:sz w:val="16"/>
                <w:szCs w:val="16"/>
              </w:rPr>
              <w:t xml:space="preserve">Mt. </w:t>
            </w:r>
            <w:r>
              <w:rPr>
                <w:rFonts w:ascii="Arial Narrow" w:eastAsia="Times New Roman" w:hAnsi="Arial Narrow"/>
                <w:sz w:val="16"/>
                <w:szCs w:val="16"/>
              </w:rPr>
              <w:t>10. §; 11. §; 44/</w:t>
            </w:r>
            <w:proofErr w:type="gramStart"/>
            <w:r>
              <w:rPr>
                <w:rFonts w:ascii="Arial Narrow" w:eastAsia="Times New Roman" w:hAnsi="Arial Narrow"/>
                <w:sz w:val="16"/>
                <w:szCs w:val="16"/>
              </w:rPr>
              <w:t>A.</w:t>
            </w:r>
            <w:proofErr w:type="gramEnd"/>
            <w:r>
              <w:rPr>
                <w:rFonts w:ascii="Arial Narrow" w:eastAsia="Times New Roman" w:hAnsi="Arial Narrow"/>
                <w:sz w:val="16"/>
                <w:szCs w:val="16"/>
              </w:rPr>
              <w:t xml:space="preserve"> § (3), (6)</w:t>
            </w:r>
          </w:p>
          <w:p w14:paraId="347AA7D0" w14:textId="2AA2C51E" w:rsidR="00B54F86" w:rsidRPr="005A6E45"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5A6E45">
              <w:rPr>
                <w:rFonts w:ascii="Arial Narrow" w:eastAsia="Times New Roman" w:hAnsi="Arial Narrow"/>
                <w:sz w:val="16"/>
                <w:szCs w:val="16"/>
              </w:rPr>
              <w:t>Tbj. 42. § (1)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90ABF"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munkavállaló</w:t>
            </w:r>
          </w:p>
          <w:p w14:paraId="453E4868"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munkáltató</w:t>
            </w:r>
          </w:p>
          <w:p w14:paraId="6084B545" w14:textId="18F12EB1" w:rsidR="00B54F86" w:rsidRPr="000846FC" w:rsidRDefault="00B54F86" w:rsidP="00C10D6E">
            <w:pPr>
              <w:spacing w:after="0" w:line="240" w:lineRule="auto"/>
              <w:rPr>
                <w:rFonts w:ascii="Arial Narrow" w:eastAsia="Times New Roman" w:hAnsi="Arial Narrow"/>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14DC5" w14:textId="4E29FDD4" w:rsidR="00B54F86" w:rsidRDefault="00260829"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munkahelyi</w:t>
            </w:r>
            <w:r w:rsidR="00B54F86" w:rsidRPr="005A6E45">
              <w:rPr>
                <w:rFonts w:ascii="Arial Narrow" w:eastAsia="Times New Roman" w:hAnsi="Arial Narrow"/>
                <w:sz w:val="16"/>
                <w:szCs w:val="16"/>
              </w:rPr>
              <w:t xml:space="preserve"> e-mail ellenőrzésének adatai (név, b</w:t>
            </w:r>
            <w:r w:rsidR="00B54F86">
              <w:rPr>
                <w:rFonts w:ascii="Arial Narrow" w:eastAsia="Times New Roman" w:hAnsi="Arial Narrow"/>
                <w:sz w:val="16"/>
                <w:szCs w:val="16"/>
              </w:rPr>
              <w:t>eosztás, ellenőrzés eredménye)</w:t>
            </w:r>
          </w:p>
          <w:p w14:paraId="63934602"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5A6E45">
              <w:rPr>
                <w:rFonts w:ascii="Arial Narrow" w:eastAsia="Times New Roman" w:hAnsi="Arial Narrow"/>
                <w:sz w:val="16"/>
                <w:szCs w:val="16"/>
              </w:rPr>
              <w:t>vállalti telefon ellenőrzésének adatai (név, b</w:t>
            </w:r>
            <w:r>
              <w:rPr>
                <w:rFonts w:ascii="Arial Narrow" w:eastAsia="Times New Roman" w:hAnsi="Arial Narrow"/>
                <w:sz w:val="16"/>
                <w:szCs w:val="16"/>
              </w:rPr>
              <w:t>eosztás, ellenőrzés eredménye)</w:t>
            </w:r>
          </w:p>
          <w:p w14:paraId="72EFDA89"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5A6E45">
              <w:rPr>
                <w:rFonts w:ascii="Arial Narrow" w:eastAsia="Times New Roman" w:hAnsi="Arial Narrow"/>
                <w:sz w:val="16"/>
                <w:szCs w:val="16"/>
              </w:rPr>
              <w:t>vállalti internet-használat ellenőrzésének adatai (név, b</w:t>
            </w:r>
            <w:r>
              <w:rPr>
                <w:rFonts w:ascii="Arial Narrow" w:eastAsia="Times New Roman" w:hAnsi="Arial Narrow"/>
                <w:sz w:val="16"/>
                <w:szCs w:val="16"/>
              </w:rPr>
              <w:t>eosztás, ellenőrzés eredménye)</w:t>
            </w:r>
          </w:p>
          <w:p w14:paraId="67EAADBC"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5A6E45">
              <w:rPr>
                <w:rFonts w:ascii="Arial Narrow" w:eastAsia="Times New Roman" w:hAnsi="Arial Narrow"/>
                <w:sz w:val="16"/>
                <w:szCs w:val="16"/>
              </w:rPr>
              <w:t>hatósági er</w:t>
            </w:r>
            <w:r>
              <w:rPr>
                <w:rFonts w:ascii="Arial Narrow" w:eastAsia="Times New Roman" w:hAnsi="Arial Narrow"/>
                <w:sz w:val="16"/>
                <w:szCs w:val="16"/>
              </w:rPr>
              <w:t>kölcsi bizonyítvány</w:t>
            </w:r>
          </w:p>
          <w:p w14:paraId="59EC5C6F" w14:textId="282773BC"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5A6E45">
              <w:rPr>
                <w:rFonts w:ascii="Arial Narrow" w:eastAsia="Times New Roman" w:hAnsi="Arial Narrow"/>
                <w:sz w:val="16"/>
                <w:szCs w:val="16"/>
              </w:rPr>
              <w:t>mu</w:t>
            </w:r>
            <w:r w:rsidR="009953F8">
              <w:rPr>
                <w:rFonts w:ascii="Arial Narrow" w:eastAsia="Times New Roman" w:hAnsi="Arial Narrow"/>
                <w:sz w:val="16"/>
                <w:szCs w:val="16"/>
              </w:rPr>
              <w:t xml:space="preserve">nkavállaló magán </w:t>
            </w:r>
            <w:r>
              <w:rPr>
                <w:rFonts w:ascii="Arial Narrow" w:eastAsia="Times New Roman" w:hAnsi="Arial Narrow"/>
                <w:sz w:val="16"/>
                <w:szCs w:val="16"/>
              </w:rPr>
              <w:t>telefonszáma</w:t>
            </w:r>
          </w:p>
          <w:p w14:paraId="5E2B08AF" w14:textId="686C2AA4" w:rsidR="00B54F86" w:rsidRPr="005A6E45" w:rsidRDefault="00B54F86" w:rsidP="009953F8">
            <w:pPr>
              <w:pStyle w:val="Listaszerbekezds"/>
              <w:numPr>
                <w:ilvl w:val="1"/>
                <w:numId w:val="11"/>
              </w:numPr>
              <w:spacing w:after="0" w:line="240" w:lineRule="auto"/>
              <w:ind w:left="65" w:hanging="65"/>
              <w:rPr>
                <w:rFonts w:ascii="Arial Narrow" w:eastAsia="Times New Roman" w:hAnsi="Arial Narrow"/>
                <w:sz w:val="16"/>
                <w:szCs w:val="16"/>
              </w:rPr>
            </w:pPr>
            <w:r w:rsidRPr="005A6E45">
              <w:rPr>
                <w:rFonts w:ascii="Arial Narrow" w:eastAsia="Times New Roman" w:hAnsi="Arial Narrow"/>
                <w:sz w:val="16"/>
                <w:szCs w:val="16"/>
              </w:rPr>
              <w:t xml:space="preserve">munkavállaló </w:t>
            </w:r>
            <w:r w:rsidR="009953F8">
              <w:rPr>
                <w:rFonts w:ascii="Arial Narrow" w:eastAsia="Times New Roman" w:hAnsi="Arial Narrow"/>
                <w:sz w:val="16"/>
                <w:szCs w:val="16"/>
              </w:rPr>
              <w:t>magán</w:t>
            </w:r>
            <w:r w:rsidRPr="005A6E45">
              <w:rPr>
                <w:rFonts w:ascii="Arial Narrow" w:eastAsia="Times New Roman" w:hAnsi="Arial Narrow"/>
                <w:sz w:val="16"/>
                <w:szCs w:val="16"/>
              </w:rPr>
              <w:t xml:space="preserve"> e-mail címe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08896"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Pr>
                <w:rFonts w:ascii="Arial Narrow" w:eastAsia="Times New Roman" w:hAnsi="Arial Narrow"/>
                <w:sz w:val="16"/>
                <w:szCs w:val="16"/>
              </w:rPr>
              <w:t>dr. Baka Levente, elnök</w:t>
            </w:r>
          </w:p>
          <w:p w14:paraId="42C4BE94"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Pr>
                <w:rFonts w:ascii="Arial Narrow" w:eastAsia="Times New Roman" w:hAnsi="Arial Narrow"/>
                <w:sz w:val="16"/>
                <w:szCs w:val="16"/>
              </w:rPr>
              <w:t>további vezető tisztviselő</w:t>
            </w:r>
          </w:p>
          <w:p w14:paraId="10D016AD"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0514D0">
              <w:rPr>
                <w:rFonts w:ascii="Arial Narrow" w:eastAsia="Times New Roman" w:hAnsi="Arial Narrow"/>
                <w:sz w:val="16"/>
                <w:szCs w:val="16"/>
              </w:rPr>
              <w:t>humánpolitikai vezető;</w:t>
            </w:r>
          </w:p>
          <w:p w14:paraId="1A029556"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0514D0">
              <w:rPr>
                <w:rFonts w:ascii="Arial Narrow" w:eastAsia="Times New Roman" w:hAnsi="Arial Narrow"/>
                <w:sz w:val="16"/>
                <w:szCs w:val="16"/>
              </w:rPr>
              <w:t>könyvelést, bérszámfejtést, igényérvényesítést végző adatfeldolgozók;</w:t>
            </w:r>
          </w:p>
          <w:p w14:paraId="120DE6E0" w14:textId="77777777" w:rsidR="00B54F86"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0514D0">
              <w:rPr>
                <w:rFonts w:ascii="Arial Narrow" w:eastAsia="Times New Roman" w:hAnsi="Arial Narrow"/>
                <w:sz w:val="16"/>
                <w:szCs w:val="16"/>
              </w:rPr>
              <w:t>közvetlen szervezeti vezető;</w:t>
            </w:r>
          </w:p>
          <w:p w14:paraId="33F8FBA4" w14:textId="2AFEF51B" w:rsidR="00B54F86" w:rsidRPr="005A6E45" w:rsidRDefault="00B54F86" w:rsidP="00C10D6E">
            <w:pPr>
              <w:pStyle w:val="Listaszerbekezds"/>
              <w:numPr>
                <w:ilvl w:val="1"/>
                <w:numId w:val="11"/>
              </w:numPr>
              <w:spacing w:after="0" w:line="240" w:lineRule="auto"/>
              <w:ind w:left="68" w:hanging="68"/>
              <w:rPr>
                <w:rFonts w:ascii="Arial Narrow" w:eastAsia="Times New Roman" w:hAnsi="Arial Narrow"/>
                <w:sz w:val="16"/>
                <w:szCs w:val="16"/>
              </w:rPr>
            </w:pPr>
            <w:r w:rsidRPr="005A6E45">
              <w:rPr>
                <w:rFonts w:ascii="Arial Narrow" w:eastAsia="Times New Roman" w:hAnsi="Arial Narrow"/>
                <w:sz w:val="16"/>
                <w:szCs w:val="16"/>
              </w:rPr>
              <w:t>munkáltatói jogkör további gyakorlója</w:t>
            </w:r>
          </w:p>
        </w:tc>
        <w:tc>
          <w:tcPr>
            <w:tcW w:w="1276" w:type="dxa"/>
            <w:tcBorders>
              <w:top w:val="single" w:sz="4" w:space="0" w:color="auto"/>
              <w:left w:val="single" w:sz="4" w:space="0" w:color="auto"/>
              <w:bottom w:val="single" w:sz="4" w:space="0" w:color="auto"/>
              <w:right w:val="single" w:sz="4" w:space="0" w:color="auto"/>
            </w:tcBorders>
            <w:vAlign w:val="center"/>
          </w:tcPr>
          <w:p w14:paraId="742796FF" w14:textId="3BB8A407" w:rsidR="00B54F86" w:rsidRPr="000846FC" w:rsidRDefault="00B54F86" w:rsidP="00C10D6E">
            <w:pPr>
              <w:spacing w:after="0" w:line="240" w:lineRule="auto"/>
              <w:jc w:val="both"/>
              <w:rPr>
                <w:rFonts w:ascii="Arial Narrow" w:eastAsia="Times New Roman" w:hAnsi="Arial Narrow"/>
                <w:sz w:val="16"/>
                <w:szCs w:val="16"/>
              </w:rPr>
            </w:pPr>
            <w:r>
              <w:rPr>
                <w:rFonts w:ascii="Arial Narrow" w:eastAsia="Times New Roman" w:hAnsi="Arial Narrow"/>
                <w:sz w:val="16"/>
                <w:szCs w:val="16"/>
              </w:rPr>
              <w:t>k</w:t>
            </w:r>
            <w:r w:rsidRPr="000846FC">
              <w:rPr>
                <w:rFonts w:ascii="Arial Narrow" w:eastAsia="Times New Roman" w:hAnsi="Arial Narrow"/>
                <w:sz w:val="16"/>
                <w:szCs w:val="16"/>
              </w:rPr>
              <w:t xml:space="preserve">árokozás, bűncselekmény vagy szabálysértés </w:t>
            </w:r>
            <w:r>
              <w:rPr>
                <w:rFonts w:ascii="Arial Narrow" w:eastAsia="Times New Roman" w:hAnsi="Arial Narrow"/>
                <w:sz w:val="16"/>
                <w:szCs w:val="16"/>
              </w:rPr>
              <w:t xml:space="preserve">elkövetésének felmerülése, valamint egyéb </w:t>
            </w:r>
            <w:r w:rsidRPr="00B54F86">
              <w:rPr>
                <w:rFonts w:ascii="Arial Narrow" w:eastAsia="Times New Roman" w:hAnsi="Arial Narrow"/>
                <w:sz w:val="16"/>
                <w:szCs w:val="16"/>
              </w:rPr>
              <w:t>igényérvényesítés esetén az illetékes bíróság, közjegyző, végrehajtó, nyomozóhatóság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7E548" w14:textId="0B2DB93A" w:rsidR="00B54F86" w:rsidRPr="000846FC" w:rsidRDefault="00B54F86" w:rsidP="00C10D6E">
            <w:pPr>
              <w:spacing w:after="0" w:line="240" w:lineRule="auto"/>
              <w:jc w:val="both"/>
              <w:rPr>
                <w:rFonts w:ascii="Arial Narrow" w:eastAsia="Times New Roman" w:hAnsi="Arial Narrow"/>
                <w:sz w:val="16"/>
                <w:szCs w:val="16"/>
              </w:rPr>
            </w:pPr>
            <w:r w:rsidRPr="000846FC">
              <w:rPr>
                <w:rFonts w:ascii="Arial Narrow" w:eastAsia="Times New Roman" w:hAnsi="Arial Narrow"/>
                <w:sz w:val="16"/>
                <w:szCs w:val="16"/>
              </w:rPr>
              <w:t>Az Egyesület a jogos érdekében álló adatkezelések tekintetében keletkezett fenti adatokat a munkaviszony megszű</w:t>
            </w:r>
            <w:r>
              <w:rPr>
                <w:rFonts w:ascii="Arial Narrow" w:eastAsia="Times New Roman" w:hAnsi="Arial Narrow"/>
                <w:sz w:val="16"/>
                <w:szCs w:val="16"/>
              </w:rPr>
              <w:t>nésétől számított 3 évig kezeli, amely időtartam</w:t>
            </w:r>
            <w:r w:rsidRPr="000846FC">
              <w:rPr>
                <w:rFonts w:ascii="Arial Narrow" w:eastAsia="Times New Roman" w:hAnsi="Arial Narrow"/>
                <w:sz w:val="16"/>
                <w:szCs w:val="16"/>
              </w:rPr>
              <w:t xml:space="preserve"> munkaügyi per esetén annak időtartamával ez meghosszabbodik (Mt. 286. § (1) bekezdés).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D5AFD"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IM központi szerverén</w:t>
            </w:r>
          </w:p>
          <w:p w14:paraId="09485DED"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896B00">
              <w:rPr>
                <w:rFonts w:ascii="Arial Narrow" w:eastAsia="Times New Roman" w:hAnsi="Arial Narrow"/>
                <w:sz w:val="16"/>
                <w:szCs w:val="16"/>
              </w:rPr>
              <w:t xml:space="preserve">a </w:t>
            </w:r>
            <w:r>
              <w:rPr>
                <w:rFonts w:ascii="Arial Narrow" w:eastAsia="Times New Roman" w:hAnsi="Arial Narrow"/>
                <w:sz w:val="16"/>
                <w:szCs w:val="16"/>
              </w:rPr>
              <w:t>kancellariase.hu domain helyén</w:t>
            </w:r>
          </w:p>
          <w:p w14:paraId="283519F8"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ügyviteli rendszerben</w:t>
            </w:r>
          </w:p>
          <w:p w14:paraId="61E3BC58" w14:textId="3A0D3849" w:rsidR="00B54F86" w:rsidRPr="005A6E45"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5A6E45">
              <w:rPr>
                <w:rFonts w:ascii="Arial Narrow" w:eastAsia="Times New Roman" w:hAnsi="Arial Narrow"/>
                <w:sz w:val="16"/>
                <w:szCs w:val="16"/>
              </w:rPr>
              <w:t>papíralapon, irattárban</w:t>
            </w:r>
          </w:p>
        </w:tc>
      </w:tr>
      <w:tr w:rsidR="00B54F86" w:rsidRPr="000846FC" w14:paraId="7CC80920" w14:textId="77777777" w:rsidTr="005C4FFB">
        <w:trPr>
          <w:trHeight w:val="202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2B9F610" w14:textId="77777777" w:rsidR="00B54F86" w:rsidRPr="000846FC" w:rsidRDefault="00B54F86" w:rsidP="00C10D6E">
            <w:pPr>
              <w:spacing w:after="0" w:line="240" w:lineRule="auto"/>
              <w:jc w:val="center"/>
              <w:rPr>
                <w:rFonts w:ascii="Arial Narrow" w:eastAsia="Times New Roman" w:hAnsi="Arial Narrow"/>
                <w:sz w:val="16"/>
                <w:szCs w:val="16"/>
              </w:rPr>
            </w:pPr>
            <w:r w:rsidRPr="000846FC">
              <w:rPr>
                <w:rFonts w:ascii="Arial Narrow" w:eastAsia="Times New Roman" w:hAnsi="Arial Narrow"/>
                <w:sz w:val="16"/>
                <w:szCs w:val="16"/>
              </w:rPr>
              <w:t>5.</w:t>
            </w:r>
          </w:p>
        </w:tc>
        <w:tc>
          <w:tcPr>
            <w:tcW w:w="1277" w:type="dxa"/>
            <w:tcBorders>
              <w:top w:val="nil"/>
              <w:left w:val="nil"/>
              <w:bottom w:val="single" w:sz="4" w:space="0" w:color="auto"/>
              <w:right w:val="single" w:sz="4" w:space="0" w:color="auto"/>
            </w:tcBorders>
            <w:shd w:val="clear" w:color="auto" w:fill="auto"/>
            <w:vAlign w:val="center"/>
            <w:hideMark/>
          </w:tcPr>
          <w:p w14:paraId="032189E0" w14:textId="3193E09C" w:rsidR="00B54F86" w:rsidRPr="0007133D" w:rsidRDefault="00B54F86" w:rsidP="00C10D6E">
            <w:pPr>
              <w:spacing w:after="0" w:line="240" w:lineRule="auto"/>
              <w:rPr>
                <w:rFonts w:ascii="Arial Narrow" w:eastAsia="Times New Roman" w:hAnsi="Arial Narrow"/>
                <w:b/>
                <w:sz w:val="16"/>
                <w:szCs w:val="16"/>
              </w:rPr>
            </w:pPr>
            <w:r w:rsidRPr="0007133D">
              <w:rPr>
                <w:rFonts w:ascii="Arial Narrow" w:eastAsia="Times New Roman" w:hAnsi="Arial Narrow"/>
                <w:b/>
                <w:sz w:val="16"/>
                <w:szCs w:val="16"/>
              </w:rPr>
              <w:t>Munkavállaló egészségügyi alkalmasságával kapcsolatos adatok kezelése</w:t>
            </w:r>
            <w:r w:rsidR="005C4FFB">
              <w:rPr>
                <w:rFonts w:ascii="Arial Narrow" w:eastAsia="Times New Roman" w:hAnsi="Arial Narrow"/>
                <w:b/>
                <w:sz w:val="16"/>
                <w:szCs w:val="16"/>
              </w:rPr>
              <w:t xml:space="preserve"> – cél: egészségügyi alkalmasság felmérése</w:t>
            </w:r>
          </w:p>
        </w:tc>
        <w:tc>
          <w:tcPr>
            <w:tcW w:w="1134" w:type="dxa"/>
            <w:tcBorders>
              <w:top w:val="nil"/>
              <w:left w:val="nil"/>
              <w:bottom w:val="single" w:sz="4" w:space="0" w:color="auto"/>
              <w:right w:val="single" w:sz="4" w:space="0" w:color="auto"/>
            </w:tcBorders>
            <w:shd w:val="clear" w:color="auto" w:fill="auto"/>
            <w:vAlign w:val="center"/>
            <w:hideMark/>
          </w:tcPr>
          <w:p w14:paraId="11858764"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M</w:t>
            </w:r>
            <w:r w:rsidRPr="0007133D">
              <w:rPr>
                <w:rFonts w:ascii="Arial Narrow" w:eastAsia="Times New Roman" w:hAnsi="Arial Narrow"/>
                <w:sz w:val="16"/>
                <w:szCs w:val="16"/>
              </w:rPr>
              <w:t>egelőző munkahelyi egészségügyi célokból, a munkavállaló munkavégzési képességének felmérése érdekében [GDPR</w:t>
            </w:r>
            <w:r>
              <w:rPr>
                <w:rFonts w:ascii="Arial Narrow" w:eastAsia="Times New Roman" w:hAnsi="Arial Narrow"/>
                <w:sz w:val="16"/>
                <w:szCs w:val="16"/>
              </w:rPr>
              <w:t xml:space="preserve"> 9. cikk (2) bekezdés h) pont]</w:t>
            </w:r>
          </w:p>
          <w:p w14:paraId="2CDC4A17"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Mt. 51. § (4) bekezdés</w:t>
            </w:r>
          </w:p>
          <w:p w14:paraId="38B3037C" w14:textId="605B6270" w:rsidR="00B54F86" w:rsidRPr="0007133D"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07133D">
              <w:rPr>
                <w:rFonts w:ascii="Arial Narrow" w:eastAsia="Times New Roman" w:hAnsi="Arial Narrow"/>
                <w:sz w:val="16"/>
                <w:szCs w:val="16"/>
              </w:rPr>
              <w:t>Tbj. 42. § (1) bekezdés e) pont</w:t>
            </w:r>
          </w:p>
        </w:tc>
        <w:tc>
          <w:tcPr>
            <w:tcW w:w="992" w:type="dxa"/>
            <w:tcBorders>
              <w:top w:val="nil"/>
              <w:left w:val="nil"/>
              <w:bottom w:val="single" w:sz="4" w:space="0" w:color="auto"/>
              <w:right w:val="single" w:sz="4" w:space="0" w:color="auto"/>
            </w:tcBorders>
            <w:shd w:val="clear" w:color="auto" w:fill="auto"/>
            <w:vAlign w:val="center"/>
            <w:hideMark/>
          </w:tcPr>
          <w:p w14:paraId="7D42D45D"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munkavállaló</w:t>
            </w:r>
          </w:p>
          <w:p w14:paraId="3C936821" w14:textId="77777777" w:rsidR="00B54F86"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Pr>
                <w:rFonts w:ascii="Arial Narrow" w:eastAsia="Times New Roman" w:hAnsi="Arial Narrow"/>
                <w:sz w:val="16"/>
                <w:szCs w:val="16"/>
              </w:rPr>
              <w:t>munkáltató</w:t>
            </w:r>
          </w:p>
          <w:p w14:paraId="46996CDD" w14:textId="1383A667" w:rsidR="00B54F86" w:rsidRPr="0007133D" w:rsidRDefault="00B54F86" w:rsidP="00C10D6E">
            <w:pPr>
              <w:pStyle w:val="Listaszerbekezds"/>
              <w:numPr>
                <w:ilvl w:val="1"/>
                <w:numId w:val="11"/>
              </w:numPr>
              <w:spacing w:after="0" w:line="240" w:lineRule="auto"/>
              <w:ind w:left="79" w:hanging="79"/>
              <w:rPr>
                <w:rFonts w:ascii="Arial Narrow" w:eastAsia="Times New Roman" w:hAnsi="Arial Narrow"/>
                <w:sz w:val="16"/>
                <w:szCs w:val="16"/>
              </w:rPr>
            </w:pPr>
            <w:r w:rsidRPr="0007133D">
              <w:rPr>
                <w:rFonts w:ascii="Arial Narrow" w:eastAsia="Times New Roman" w:hAnsi="Arial Narrow"/>
                <w:sz w:val="16"/>
                <w:szCs w:val="16"/>
              </w:rPr>
              <w:t>üzemorvos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4A768E"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 xml:space="preserve">munkaköri </w:t>
            </w:r>
            <w:r w:rsidRPr="0007133D">
              <w:rPr>
                <w:rFonts w:ascii="Arial Narrow" w:eastAsia="Times New Roman" w:hAnsi="Arial Narrow"/>
                <w:sz w:val="16"/>
                <w:szCs w:val="16"/>
              </w:rPr>
              <w:t>alk</w:t>
            </w:r>
            <w:r>
              <w:rPr>
                <w:rFonts w:ascii="Arial Narrow" w:eastAsia="Times New Roman" w:hAnsi="Arial Narrow"/>
                <w:sz w:val="16"/>
                <w:szCs w:val="16"/>
              </w:rPr>
              <w:t>almassági vizsgálat eredménye</w:t>
            </w:r>
          </w:p>
          <w:p w14:paraId="7CBF08FA"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egészségkárosodás mértéke</w:t>
            </w:r>
          </w:p>
          <w:p w14:paraId="1384B5E4"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rehabilitáhatóság mértéke</w:t>
            </w:r>
          </w:p>
          <w:p w14:paraId="06F22957" w14:textId="66CE4D9F" w:rsidR="00B54F86" w:rsidRPr="0007133D"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07133D">
              <w:rPr>
                <w:rFonts w:ascii="Arial Narrow" w:eastAsia="Times New Roman" w:hAnsi="Arial Narrow"/>
                <w:sz w:val="16"/>
                <w:szCs w:val="16"/>
              </w:rPr>
              <w:t>egészségügyi állapot megfelelőssége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FC069" w14:textId="77777777" w:rsidR="00B54F86" w:rsidRDefault="00B54F86" w:rsidP="00C10D6E">
            <w:pPr>
              <w:pStyle w:val="Listaszerbekezds"/>
              <w:numPr>
                <w:ilvl w:val="1"/>
                <w:numId w:val="11"/>
              </w:numPr>
              <w:spacing w:after="0" w:line="240" w:lineRule="auto"/>
              <w:ind w:left="74" w:hanging="142"/>
              <w:rPr>
                <w:rFonts w:ascii="Arial Narrow" w:eastAsia="Times New Roman" w:hAnsi="Arial Narrow"/>
                <w:sz w:val="16"/>
                <w:szCs w:val="16"/>
              </w:rPr>
            </w:pPr>
            <w:r w:rsidRPr="0007133D">
              <w:rPr>
                <w:rFonts w:ascii="Arial Narrow" w:eastAsia="Times New Roman" w:hAnsi="Arial Narrow"/>
                <w:sz w:val="16"/>
                <w:szCs w:val="16"/>
              </w:rPr>
              <w:t xml:space="preserve">dr. </w:t>
            </w:r>
            <w:r>
              <w:rPr>
                <w:rFonts w:ascii="Arial Narrow" w:eastAsia="Times New Roman" w:hAnsi="Arial Narrow"/>
                <w:sz w:val="16"/>
                <w:szCs w:val="16"/>
              </w:rPr>
              <w:t>Baka Levente, elnök</w:t>
            </w:r>
          </w:p>
          <w:p w14:paraId="5E4A252F" w14:textId="77777777" w:rsidR="00B54F86" w:rsidRDefault="00B54F86" w:rsidP="00C10D6E">
            <w:pPr>
              <w:pStyle w:val="Listaszerbekezds"/>
              <w:numPr>
                <w:ilvl w:val="1"/>
                <w:numId w:val="11"/>
              </w:numPr>
              <w:spacing w:after="0" w:line="240" w:lineRule="auto"/>
              <w:ind w:left="74" w:hanging="142"/>
              <w:rPr>
                <w:rFonts w:ascii="Arial Narrow" w:eastAsia="Times New Roman" w:hAnsi="Arial Narrow"/>
                <w:sz w:val="16"/>
                <w:szCs w:val="16"/>
              </w:rPr>
            </w:pPr>
            <w:r>
              <w:rPr>
                <w:rFonts w:ascii="Arial Narrow" w:eastAsia="Times New Roman" w:hAnsi="Arial Narrow"/>
                <w:sz w:val="16"/>
                <w:szCs w:val="16"/>
              </w:rPr>
              <w:t>humánpolitikai vezető</w:t>
            </w:r>
          </w:p>
          <w:p w14:paraId="132893EC" w14:textId="5692F191" w:rsidR="00B54F86" w:rsidRPr="0007133D" w:rsidRDefault="00B54F86" w:rsidP="00C10D6E">
            <w:pPr>
              <w:pStyle w:val="Listaszerbekezds"/>
              <w:numPr>
                <w:ilvl w:val="1"/>
                <w:numId w:val="11"/>
              </w:numPr>
              <w:spacing w:after="0" w:line="240" w:lineRule="auto"/>
              <w:ind w:left="74" w:hanging="142"/>
              <w:rPr>
                <w:rFonts w:ascii="Arial Narrow" w:eastAsia="Times New Roman" w:hAnsi="Arial Narrow"/>
                <w:sz w:val="16"/>
                <w:szCs w:val="16"/>
              </w:rPr>
            </w:pPr>
            <w:r w:rsidRPr="0007133D">
              <w:rPr>
                <w:rFonts w:ascii="Arial Narrow" w:eastAsia="Times New Roman" w:hAnsi="Arial Narrow"/>
                <w:sz w:val="16"/>
                <w:szCs w:val="16"/>
              </w:rPr>
              <w:t>humánpolitikai ügyintéző</w:t>
            </w:r>
          </w:p>
        </w:tc>
        <w:tc>
          <w:tcPr>
            <w:tcW w:w="1276" w:type="dxa"/>
            <w:tcBorders>
              <w:top w:val="single" w:sz="4" w:space="0" w:color="auto"/>
              <w:left w:val="single" w:sz="4" w:space="0" w:color="auto"/>
              <w:bottom w:val="single" w:sz="4" w:space="0" w:color="auto"/>
              <w:right w:val="single" w:sz="4" w:space="0" w:color="auto"/>
            </w:tcBorders>
            <w:vAlign w:val="center"/>
          </w:tcPr>
          <w:p w14:paraId="6B626783" w14:textId="472ABD07" w:rsidR="00B54F86" w:rsidRPr="000846FC" w:rsidRDefault="00B54F86" w:rsidP="00C10D6E">
            <w:pPr>
              <w:spacing w:after="0" w:line="240" w:lineRule="auto"/>
              <w:jc w:val="both"/>
              <w:rPr>
                <w:rFonts w:ascii="Arial Narrow" w:eastAsia="Times New Roman" w:hAnsi="Arial Narrow"/>
                <w:sz w:val="16"/>
                <w:szCs w:val="16"/>
              </w:rPr>
            </w:pPr>
            <w:r>
              <w:rPr>
                <w:rFonts w:ascii="Arial Narrow" w:eastAsia="Times New Roman" w:hAnsi="Arial Narrow"/>
                <w:sz w:val="16"/>
                <w:szCs w:val="16"/>
              </w:rPr>
              <w:t>Nem kerül sor adattovábbításra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097B1" w14:textId="7B246A21" w:rsidR="00B54F86" w:rsidRPr="000846FC" w:rsidRDefault="00B54F86" w:rsidP="00C10D6E">
            <w:pPr>
              <w:spacing w:after="0" w:line="240" w:lineRule="auto"/>
              <w:jc w:val="both"/>
              <w:rPr>
                <w:rFonts w:ascii="Arial Narrow" w:eastAsia="Times New Roman" w:hAnsi="Arial Narrow"/>
                <w:sz w:val="16"/>
                <w:szCs w:val="16"/>
              </w:rPr>
            </w:pPr>
            <w:r w:rsidRPr="000846FC">
              <w:rPr>
                <w:rFonts w:ascii="Arial Narrow" w:eastAsia="Times New Roman" w:hAnsi="Arial Narrow"/>
                <w:sz w:val="16"/>
                <w:szCs w:val="16"/>
              </w:rPr>
              <w:t xml:space="preserve">Amennyiben a munkaviszony a jelentkező személy egészségügyi alkalmatlansága miatt meghiúsul </w:t>
            </w:r>
            <w:r w:rsidR="009953F8">
              <w:rPr>
                <w:rFonts w:ascii="Arial Narrow" w:eastAsia="Times New Roman" w:hAnsi="Arial Narrow"/>
                <w:sz w:val="16"/>
                <w:szCs w:val="16"/>
              </w:rPr>
              <w:t xml:space="preserve">a személyes adatok </w:t>
            </w:r>
            <w:r>
              <w:rPr>
                <w:rFonts w:ascii="Arial Narrow" w:eastAsia="Times New Roman" w:hAnsi="Arial Narrow"/>
                <w:sz w:val="16"/>
                <w:szCs w:val="16"/>
              </w:rPr>
              <w:t>haladéktalnul törlésre kerülnek,</w:t>
            </w:r>
            <w:r w:rsidRPr="000846FC">
              <w:rPr>
                <w:rFonts w:ascii="Arial Narrow" w:eastAsia="Times New Roman" w:hAnsi="Arial Narrow"/>
                <w:sz w:val="16"/>
                <w:szCs w:val="16"/>
              </w:rPr>
              <w:t xml:space="preserve"> egyebekben a munkaviszony megszűnését követő 30 év</w:t>
            </w:r>
            <w:r>
              <w:rPr>
                <w:rFonts w:ascii="Arial Narrow" w:eastAsia="Times New Roman" w:hAnsi="Arial Narrow"/>
                <w:sz w:val="16"/>
                <w:szCs w:val="16"/>
              </w:rPr>
              <w:t xml:space="preserve"> az adattárolás időtartama</w:t>
            </w:r>
          </w:p>
        </w:tc>
        <w:tc>
          <w:tcPr>
            <w:tcW w:w="992" w:type="dxa"/>
            <w:tcBorders>
              <w:top w:val="nil"/>
              <w:left w:val="nil"/>
              <w:bottom w:val="single" w:sz="4" w:space="0" w:color="auto"/>
              <w:right w:val="single" w:sz="4" w:space="0" w:color="auto"/>
            </w:tcBorders>
            <w:shd w:val="clear" w:color="auto" w:fill="auto"/>
            <w:vAlign w:val="center"/>
            <w:hideMark/>
          </w:tcPr>
          <w:p w14:paraId="7E181419" w14:textId="77777777" w:rsidR="00B54F86" w:rsidRPr="000846FC" w:rsidRDefault="00B54F86" w:rsidP="00C10D6E">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fájl rendszer</w:t>
            </w:r>
          </w:p>
        </w:tc>
      </w:tr>
      <w:tr w:rsidR="00B54F86" w:rsidRPr="000846FC" w14:paraId="55C09421" w14:textId="77777777" w:rsidTr="00E62450">
        <w:trPr>
          <w:trHeight w:val="3182"/>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1130F2E" w14:textId="77777777" w:rsidR="00B54F86" w:rsidRPr="000846FC" w:rsidRDefault="00B54F86" w:rsidP="00C10D6E">
            <w:pPr>
              <w:spacing w:after="0" w:line="240" w:lineRule="auto"/>
              <w:jc w:val="center"/>
              <w:rPr>
                <w:rFonts w:ascii="Arial Narrow" w:eastAsia="Times New Roman" w:hAnsi="Arial Narrow"/>
                <w:sz w:val="16"/>
                <w:szCs w:val="16"/>
              </w:rPr>
            </w:pPr>
            <w:r w:rsidRPr="000846FC">
              <w:rPr>
                <w:rFonts w:ascii="Arial Narrow" w:eastAsia="Times New Roman" w:hAnsi="Arial Narrow"/>
                <w:sz w:val="16"/>
                <w:szCs w:val="16"/>
              </w:rPr>
              <w:t>6.</w:t>
            </w:r>
          </w:p>
        </w:tc>
        <w:tc>
          <w:tcPr>
            <w:tcW w:w="1277" w:type="dxa"/>
            <w:tcBorders>
              <w:top w:val="nil"/>
              <w:left w:val="nil"/>
              <w:bottom w:val="single" w:sz="4" w:space="0" w:color="auto"/>
              <w:right w:val="single" w:sz="4" w:space="0" w:color="auto"/>
            </w:tcBorders>
            <w:shd w:val="clear" w:color="auto" w:fill="auto"/>
            <w:vAlign w:val="center"/>
            <w:hideMark/>
          </w:tcPr>
          <w:p w14:paraId="733A299B" w14:textId="54BDC259" w:rsidR="00B54F86" w:rsidRPr="0007133D" w:rsidRDefault="00B54F86" w:rsidP="00C10D6E">
            <w:pPr>
              <w:spacing w:after="0" w:line="240" w:lineRule="auto"/>
              <w:rPr>
                <w:rFonts w:ascii="Arial Narrow" w:eastAsia="Times New Roman" w:hAnsi="Arial Narrow"/>
                <w:b/>
                <w:sz w:val="16"/>
                <w:szCs w:val="16"/>
              </w:rPr>
            </w:pPr>
            <w:r w:rsidRPr="0007133D">
              <w:rPr>
                <w:rFonts w:ascii="Arial Narrow" w:eastAsia="Times New Roman" w:hAnsi="Arial Narrow"/>
                <w:b/>
                <w:sz w:val="16"/>
                <w:szCs w:val="16"/>
              </w:rPr>
              <w:t>Tagnyilvántartás</w:t>
            </w:r>
            <w:r w:rsidR="005C4FFB">
              <w:rPr>
                <w:rFonts w:ascii="Arial Narrow" w:eastAsia="Times New Roman" w:hAnsi="Arial Narrow"/>
                <w:b/>
                <w:sz w:val="16"/>
                <w:szCs w:val="16"/>
              </w:rPr>
              <w:t xml:space="preserve"> – cél: tagok adatainak nyilvántartása</w:t>
            </w:r>
          </w:p>
        </w:tc>
        <w:tc>
          <w:tcPr>
            <w:tcW w:w="1134" w:type="dxa"/>
            <w:tcBorders>
              <w:top w:val="nil"/>
              <w:left w:val="nil"/>
              <w:bottom w:val="single" w:sz="4" w:space="0" w:color="auto"/>
              <w:right w:val="single" w:sz="4" w:space="0" w:color="auto"/>
            </w:tcBorders>
            <w:shd w:val="clear" w:color="auto" w:fill="auto"/>
            <w:vAlign w:val="center"/>
            <w:hideMark/>
          </w:tcPr>
          <w:p w14:paraId="39744494"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az érintett hozzájárulása</w:t>
            </w:r>
          </w:p>
          <w:p w14:paraId="19B61F43"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B70AA3">
              <w:rPr>
                <w:rFonts w:ascii="Arial Narrow" w:eastAsia="Times New Roman" w:hAnsi="Arial Narrow"/>
                <w:sz w:val="16"/>
                <w:szCs w:val="16"/>
              </w:rPr>
              <w:t>szerződés teljesítéséhez szükséges adatkezelés [GDPR</w:t>
            </w:r>
            <w:r>
              <w:rPr>
                <w:rFonts w:ascii="Arial Narrow" w:eastAsia="Times New Roman" w:hAnsi="Arial Narrow"/>
                <w:sz w:val="16"/>
                <w:szCs w:val="16"/>
              </w:rPr>
              <w:t xml:space="preserve"> 6. cikk (1) bekezdés b) pont]</w:t>
            </w:r>
          </w:p>
          <w:p w14:paraId="24A41B93"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B70AA3">
              <w:rPr>
                <w:rFonts w:ascii="Arial Narrow" w:eastAsia="Times New Roman" w:hAnsi="Arial Narrow"/>
                <w:sz w:val="16"/>
                <w:szCs w:val="16"/>
              </w:rPr>
              <w:t>jogi kötelezettség teljesítése [GDPR</w:t>
            </w:r>
            <w:r>
              <w:rPr>
                <w:rFonts w:ascii="Arial Narrow" w:eastAsia="Times New Roman" w:hAnsi="Arial Narrow"/>
                <w:sz w:val="16"/>
                <w:szCs w:val="16"/>
              </w:rPr>
              <w:t xml:space="preserve"> 6. cikk (1) bekezdés c) pont]</w:t>
            </w:r>
          </w:p>
          <w:p w14:paraId="07A8E0A2" w14:textId="2768D36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B70AA3">
              <w:rPr>
                <w:rFonts w:ascii="Arial Narrow" w:eastAsia="Times New Roman" w:hAnsi="Arial Narrow"/>
                <w:sz w:val="16"/>
                <w:szCs w:val="16"/>
              </w:rPr>
              <w:t>jogszabályon al</w:t>
            </w:r>
            <w:r>
              <w:rPr>
                <w:rFonts w:ascii="Arial Narrow" w:eastAsia="Times New Roman" w:hAnsi="Arial Narrow"/>
                <w:sz w:val="16"/>
                <w:szCs w:val="16"/>
              </w:rPr>
              <w:t>apuló kötel</w:t>
            </w:r>
            <w:r w:rsidR="009953F8">
              <w:rPr>
                <w:rFonts w:ascii="Arial Narrow" w:eastAsia="Times New Roman" w:hAnsi="Arial Narrow"/>
                <w:sz w:val="16"/>
                <w:szCs w:val="16"/>
              </w:rPr>
              <w:t>e</w:t>
            </w:r>
            <w:r>
              <w:rPr>
                <w:rFonts w:ascii="Arial Narrow" w:eastAsia="Times New Roman" w:hAnsi="Arial Narrow"/>
                <w:sz w:val="16"/>
                <w:szCs w:val="16"/>
              </w:rPr>
              <w:t>zettség teljesítése</w:t>
            </w:r>
          </w:p>
          <w:p w14:paraId="195B0D9B" w14:textId="6ADE91E8" w:rsidR="00B54F86" w:rsidRPr="00B70AA3"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Ptk. 3:63 § (1), 3:80 § i) pont</w:t>
            </w:r>
          </w:p>
        </w:tc>
        <w:tc>
          <w:tcPr>
            <w:tcW w:w="992" w:type="dxa"/>
            <w:tcBorders>
              <w:top w:val="nil"/>
              <w:left w:val="nil"/>
              <w:bottom w:val="single" w:sz="4" w:space="0" w:color="auto"/>
              <w:right w:val="single" w:sz="4" w:space="0" w:color="auto"/>
            </w:tcBorders>
            <w:shd w:val="clear" w:color="auto" w:fill="auto"/>
            <w:vAlign w:val="center"/>
            <w:hideMark/>
          </w:tcPr>
          <w:p w14:paraId="16C149F1" w14:textId="77777777" w:rsidR="00B54F86" w:rsidRDefault="00B54F86" w:rsidP="00C10D6E">
            <w:pPr>
              <w:pStyle w:val="Listaszerbekezds"/>
              <w:numPr>
                <w:ilvl w:val="1"/>
                <w:numId w:val="11"/>
              </w:numPr>
              <w:spacing w:after="0" w:line="240" w:lineRule="auto"/>
              <w:ind w:left="67" w:hanging="67"/>
              <w:rPr>
                <w:rFonts w:ascii="Arial Narrow" w:eastAsia="Times New Roman" w:hAnsi="Arial Narrow"/>
                <w:sz w:val="16"/>
                <w:szCs w:val="16"/>
              </w:rPr>
            </w:pPr>
            <w:r>
              <w:rPr>
                <w:rFonts w:ascii="Arial Narrow" w:eastAsia="Times New Roman" w:hAnsi="Arial Narrow"/>
                <w:sz w:val="16"/>
                <w:szCs w:val="16"/>
              </w:rPr>
              <w:t>tagok</w:t>
            </w:r>
          </w:p>
          <w:p w14:paraId="5525B52B" w14:textId="586E33AD" w:rsidR="00B54F86" w:rsidRPr="00B70AA3" w:rsidRDefault="00B54F86" w:rsidP="00C10D6E">
            <w:pPr>
              <w:pStyle w:val="Listaszerbekezds"/>
              <w:numPr>
                <w:ilvl w:val="1"/>
                <w:numId w:val="11"/>
              </w:numPr>
              <w:spacing w:after="0" w:line="240" w:lineRule="auto"/>
              <w:ind w:left="67" w:hanging="67"/>
              <w:rPr>
                <w:rFonts w:ascii="Arial Narrow" w:eastAsia="Times New Roman" w:hAnsi="Arial Narrow"/>
                <w:sz w:val="16"/>
                <w:szCs w:val="16"/>
              </w:rPr>
            </w:pPr>
            <w:r w:rsidRPr="00B70AA3">
              <w:rPr>
                <w:rFonts w:ascii="Arial Narrow" w:eastAsia="Times New Roman" w:hAnsi="Arial Narrow"/>
                <w:sz w:val="16"/>
                <w:szCs w:val="16"/>
              </w:rPr>
              <w:t>pártolói tagok</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48DA2CC"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B70AA3">
              <w:rPr>
                <w:rFonts w:ascii="Arial Narrow" w:eastAsia="Times New Roman" w:hAnsi="Arial Narrow"/>
                <w:sz w:val="16"/>
                <w:szCs w:val="16"/>
              </w:rPr>
              <w:t>n</w:t>
            </w:r>
            <w:r>
              <w:rPr>
                <w:rFonts w:ascii="Arial Narrow" w:eastAsia="Times New Roman" w:hAnsi="Arial Narrow"/>
                <w:sz w:val="16"/>
                <w:szCs w:val="16"/>
              </w:rPr>
              <w:t>év</w:t>
            </w:r>
          </w:p>
          <w:p w14:paraId="422660AB"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anyja neve</w:t>
            </w:r>
          </w:p>
          <w:p w14:paraId="75B289BC"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állandó lakcím</w:t>
            </w:r>
          </w:p>
          <w:p w14:paraId="08E16A07"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ideiglenes lakcím</w:t>
            </w:r>
          </w:p>
          <w:p w14:paraId="3738FC09"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B70AA3">
              <w:rPr>
                <w:rFonts w:ascii="Arial Narrow" w:eastAsia="Times New Roman" w:hAnsi="Arial Narrow"/>
                <w:sz w:val="16"/>
                <w:szCs w:val="16"/>
              </w:rPr>
              <w:t xml:space="preserve">születési </w:t>
            </w:r>
            <w:r>
              <w:rPr>
                <w:rFonts w:ascii="Arial Narrow" w:eastAsia="Times New Roman" w:hAnsi="Arial Narrow"/>
                <w:sz w:val="16"/>
                <w:szCs w:val="16"/>
              </w:rPr>
              <w:t>idő és hely</w:t>
            </w:r>
          </w:p>
          <w:p w14:paraId="202AD336"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B70AA3">
              <w:rPr>
                <w:rFonts w:ascii="Arial Narrow" w:eastAsia="Times New Roman" w:hAnsi="Arial Narrow"/>
                <w:sz w:val="16"/>
                <w:szCs w:val="16"/>
              </w:rPr>
              <w:t>szem</w:t>
            </w:r>
            <w:r>
              <w:rPr>
                <w:rFonts w:ascii="Arial Narrow" w:eastAsia="Times New Roman" w:hAnsi="Arial Narrow"/>
                <w:sz w:val="16"/>
                <w:szCs w:val="16"/>
              </w:rPr>
              <w:t xml:space="preserve">élyazonosító </w:t>
            </w:r>
            <w:proofErr w:type="gramStart"/>
            <w:r>
              <w:rPr>
                <w:rFonts w:ascii="Arial Narrow" w:eastAsia="Times New Roman" w:hAnsi="Arial Narrow"/>
                <w:sz w:val="16"/>
                <w:szCs w:val="16"/>
              </w:rPr>
              <w:t>igazolvány  száma</w:t>
            </w:r>
            <w:proofErr w:type="gramEnd"/>
          </w:p>
          <w:p w14:paraId="5D7F18AE"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adóazonosító jel</w:t>
            </w:r>
          </w:p>
          <w:p w14:paraId="4023AA4A"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TAJ szám</w:t>
            </w:r>
          </w:p>
          <w:p w14:paraId="72FA1DED"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telefonszám</w:t>
            </w:r>
          </w:p>
          <w:p w14:paraId="378DA455"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e-mail cím</w:t>
            </w:r>
          </w:p>
          <w:p w14:paraId="293C99CF"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bankszámlaszám</w:t>
            </w:r>
          </w:p>
          <w:p w14:paraId="22A425DD" w14:textId="732D3AFB" w:rsidR="00B54F86" w:rsidRPr="00B70AA3"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B70AA3">
              <w:rPr>
                <w:rFonts w:ascii="Arial Narrow" w:eastAsia="Times New Roman" w:hAnsi="Arial Narrow"/>
                <w:sz w:val="16"/>
                <w:szCs w:val="16"/>
              </w:rPr>
              <w:t>szervezeti egység és munkáltató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51131" w14:textId="77777777" w:rsidR="00B54F86" w:rsidRDefault="00B54F86" w:rsidP="00C10D6E">
            <w:pPr>
              <w:pStyle w:val="Listaszerbekezds"/>
              <w:numPr>
                <w:ilvl w:val="1"/>
                <w:numId w:val="11"/>
              </w:numPr>
              <w:spacing w:after="0" w:line="240" w:lineRule="auto"/>
              <w:ind w:left="74" w:hanging="74"/>
              <w:rPr>
                <w:rFonts w:ascii="Arial Narrow" w:eastAsia="Times New Roman" w:hAnsi="Arial Narrow"/>
                <w:sz w:val="16"/>
                <w:szCs w:val="16"/>
              </w:rPr>
            </w:pPr>
            <w:r>
              <w:rPr>
                <w:rFonts w:ascii="Arial Narrow" w:eastAsia="Times New Roman" w:hAnsi="Arial Narrow"/>
                <w:sz w:val="16"/>
                <w:szCs w:val="16"/>
              </w:rPr>
              <w:t>dr. Baka Levente, elnök</w:t>
            </w:r>
          </w:p>
          <w:p w14:paraId="23364D92" w14:textId="77777777" w:rsidR="00B54F86" w:rsidRDefault="00B54F86" w:rsidP="00C10D6E">
            <w:pPr>
              <w:pStyle w:val="Listaszerbekezds"/>
              <w:numPr>
                <w:ilvl w:val="1"/>
                <w:numId w:val="11"/>
              </w:numPr>
              <w:spacing w:after="0" w:line="240" w:lineRule="auto"/>
              <w:ind w:left="74" w:hanging="74"/>
              <w:rPr>
                <w:rFonts w:ascii="Arial Narrow" w:eastAsia="Times New Roman" w:hAnsi="Arial Narrow"/>
                <w:sz w:val="16"/>
                <w:szCs w:val="16"/>
              </w:rPr>
            </w:pPr>
            <w:r w:rsidRPr="00ED3127">
              <w:rPr>
                <w:rFonts w:ascii="Arial Narrow" w:eastAsia="Times New Roman" w:hAnsi="Arial Narrow"/>
                <w:sz w:val="16"/>
                <w:szCs w:val="16"/>
              </w:rPr>
              <w:t>Egyesület rendezvényszer</w:t>
            </w:r>
            <w:r>
              <w:rPr>
                <w:rFonts w:ascii="Arial Narrow" w:eastAsia="Times New Roman" w:hAnsi="Arial Narrow"/>
                <w:sz w:val="16"/>
                <w:szCs w:val="16"/>
              </w:rPr>
              <w:t>vezéssel foglalkozó munkatársai</w:t>
            </w:r>
          </w:p>
          <w:p w14:paraId="28965621" w14:textId="77777777" w:rsidR="00B54F86" w:rsidRDefault="00B54F86" w:rsidP="00C10D6E">
            <w:pPr>
              <w:pStyle w:val="Listaszerbekezds"/>
              <w:numPr>
                <w:ilvl w:val="1"/>
                <w:numId w:val="11"/>
              </w:numPr>
              <w:spacing w:after="0" w:line="240" w:lineRule="auto"/>
              <w:ind w:left="74" w:hanging="74"/>
              <w:rPr>
                <w:rFonts w:ascii="Arial Narrow" w:eastAsia="Times New Roman" w:hAnsi="Arial Narrow"/>
                <w:sz w:val="16"/>
                <w:szCs w:val="16"/>
              </w:rPr>
            </w:pPr>
            <w:r w:rsidRPr="00ED3127">
              <w:rPr>
                <w:rFonts w:ascii="Arial Narrow" w:eastAsia="Times New Roman" w:hAnsi="Arial Narrow"/>
                <w:sz w:val="16"/>
                <w:szCs w:val="16"/>
              </w:rPr>
              <w:t>re</w:t>
            </w:r>
            <w:r>
              <w:rPr>
                <w:rFonts w:ascii="Arial Narrow" w:eastAsia="Times New Roman" w:hAnsi="Arial Narrow"/>
                <w:sz w:val="16"/>
                <w:szCs w:val="16"/>
              </w:rPr>
              <w:t>gisztrációs feladatokat ellátók</w:t>
            </w:r>
          </w:p>
          <w:p w14:paraId="0E4D50B3" w14:textId="2A661091" w:rsidR="00B54F86" w:rsidRPr="00ED3127" w:rsidRDefault="00B54F86" w:rsidP="00C10D6E">
            <w:pPr>
              <w:pStyle w:val="Listaszerbekezds"/>
              <w:numPr>
                <w:ilvl w:val="1"/>
                <w:numId w:val="11"/>
              </w:numPr>
              <w:spacing w:after="0" w:line="240" w:lineRule="auto"/>
              <w:ind w:left="74" w:hanging="74"/>
              <w:rPr>
                <w:rFonts w:ascii="Arial Narrow" w:eastAsia="Times New Roman" w:hAnsi="Arial Narrow"/>
                <w:sz w:val="16"/>
                <w:szCs w:val="16"/>
              </w:rPr>
            </w:pPr>
            <w:r w:rsidRPr="00ED3127">
              <w:rPr>
                <w:rFonts w:ascii="Arial Narrow" w:eastAsia="Times New Roman" w:hAnsi="Arial Narrow"/>
                <w:sz w:val="16"/>
                <w:szCs w:val="16"/>
              </w:rPr>
              <w:t>adatfeldolgozók</w:t>
            </w:r>
          </w:p>
        </w:tc>
        <w:tc>
          <w:tcPr>
            <w:tcW w:w="1276" w:type="dxa"/>
            <w:tcBorders>
              <w:top w:val="single" w:sz="4" w:space="0" w:color="auto"/>
              <w:left w:val="single" w:sz="4" w:space="0" w:color="auto"/>
              <w:bottom w:val="single" w:sz="4" w:space="0" w:color="auto"/>
              <w:right w:val="single" w:sz="4" w:space="0" w:color="auto"/>
            </w:tcBorders>
            <w:vAlign w:val="center"/>
          </w:tcPr>
          <w:p w14:paraId="1993639A" w14:textId="67246649" w:rsidR="00B54F86" w:rsidRPr="000846FC" w:rsidRDefault="00B54F86" w:rsidP="00C10D6E">
            <w:pPr>
              <w:spacing w:after="0" w:line="240" w:lineRule="auto"/>
              <w:jc w:val="both"/>
              <w:rPr>
                <w:rFonts w:ascii="Arial Narrow" w:eastAsia="Times New Roman" w:hAnsi="Arial Narrow"/>
                <w:sz w:val="16"/>
                <w:szCs w:val="16"/>
              </w:rPr>
            </w:pPr>
            <w:r>
              <w:rPr>
                <w:rFonts w:ascii="Arial Narrow" w:eastAsia="Times New Roman" w:hAnsi="Arial Narrow"/>
                <w:sz w:val="16"/>
                <w:szCs w:val="16"/>
              </w:rPr>
              <w:t>k</w:t>
            </w:r>
            <w:r w:rsidRPr="000846FC">
              <w:rPr>
                <w:rFonts w:ascii="Arial Narrow" w:eastAsia="Times New Roman" w:hAnsi="Arial Narrow"/>
                <w:sz w:val="16"/>
                <w:szCs w:val="16"/>
              </w:rPr>
              <w:t xml:space="preserve">árokozás, bűncselekmény vagy szabálysértés </w:t>
            </w:r>
            <w:r>
              <w:rPr>
                <w:rFonts w:ascii="Arial Narrow" w:eastAsia="Times New Roman" w:hAnsi="Arial Narrow"/>
                <w:sz w:val="16"/>
                <w:szCs w:val="16"/>
              </w:rPr>
              <w:t xml:space="preserve">elkövetésének felmerülése, valamint egyéb </w:t>
            </w:r>
            <w:r w:rsidRPr="00B54F86">
              <w:rPr>
                <w:rFonts w:ascii="Arial Narrow" w:eastAsia="Times New Roman" w:hAnsi="Arial Narrow"/>
                <w:sz w:val="16"/>
                <w:szCs w:val="16"/>
              </w:rPr>
              <w:t>igényérvényesítés esetén az illetékes bíróság, közjegyző, végrehajtó, nyomozóhatóság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32720" w14:textId="3929F471" w:rsidR="00B54F86" w:rsidRPr="000846FC" w:rsidRDefault="00B54F86" w:rsidP="00C10D6E">
            <w:pPr>
              <w:spacing w:after="0" w:line="240" w:lineRule="auto"/>
              <w:jc w:val="both"/>
              <w:rPr>
                <w:rFonts w:ascii="Arial Narrow" w:eastAsia="Times New Roman" w:hAnsi="Arial Narrow"/>
                <w:sz w:val="16"/>
                <w:szCs w:val="16"/>
              </w:rPr>
            </w:pPr>
            <w:r w:rsidRPr="000846FC">
              <w:rPr>
                <w:rFonts w:ascii="Arial Narrow" w:eastAsia="Times New Roman" w:hAnsi="Arial Narrow"/>
                <w:sz w:val="16"/>
                <w:szCs w:val="16"/>
              </w:rPr>
              <w:t>tagság</w:t>
            </w:r>
            <w:r>
              <w:rPr>
                <w:rFonts w:ascii="Arial Narrow" w:eastAsia="Times New Roman" w:hAnsi="Arial Narrow"/>
                <w:sz w:val="16"/>
                <w:szCs w:val="16"/>
              </w:rPr>
              <w:t>i jogviszony</w:t>
            </w:r>
            <w:r w:rsidRPr="000846FC">
              <w:rPr>
                <w:rFonts w:ascii="Arial Narrow" w:eastAsia="Times New Roman" w:hAnsi="Arial Narrow"/>
                <w:sz w:val="16"/>
                <w:szCs w:val="16"/>
              </w:rPr>
              <w:t xml:space="preserve"> megszűnését követő 5 évig</w:t>
            </w:r>
          </w:p>
        </w:tc>
        <w:tc>
          <w:tcPr>
            <w:tcW w:w="992" w:type="dxa"/>
            <w:tcBorders>
              <w:top w:val="nil"/>
              <w:left w:val="nil"/>
              <w:bottom w:val="single" w:sz="4" w:space="0" w:color="auto"/>
              <w:right w:val="single" w:sz="4" w:space="0" w:color="auto"/>
            </w:tcBorders>
            <w:shd w:val="clear" w:color="auto" w:fill="auto"/>
            <w:vAlign w:val="center"/>
            <w:hideMark/>
          </w:tcPr>
          <w:p w14:paraId="355B50D0"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IM központi szerverén</w:t>
            </w:r>
          </w:p>
          <w:p w14:paraId="0B380FEF"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896B00">
              <w:rPr>
                <w:rFonts w:ascii="Arial Narrow" w:eastAsia="Times New Roman" w:hAnsi="Arial Narrow"/>
                <w:sz w:val="16"/>
                <w:szCs w:val="16"/>
              </w:rPr>
              <w:t xml:space="preserve">a </w:t>
            </w:r>
            <w:r>
              <w:rPr>
                <w:rFonts w:ascii="Arial Narrow" w:eastAsia="Times New Roman" w:hAnsi="Arial Narrow"/>
                <w:sz w:val="16"/>
                <w:szCs w:val="16"/>
              </w:rPr>
              <w:t>kancellariase.hu domain helyén</w:t>
            </w:r>
          </w:p>
          <w:p w14:paraId="2D6B502A"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ügyviteli rendszerben</w:t>
            </w:r>
          </w:p>
          <w:p w14:paraId="3600BF88" w14:textId="40FFB90F" w:rsidR="00B54F86" w:rsidRPr="007A171B"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7A171B">
              <w:rPr>
                <w:rFonts w:ascii="Arial Narrow" w:eastAsia="Times New Roman" w:hAnsi="Arial Narrow"/>
                <w:sz w:val="16"/>
                <w:szCs w:val="16"/>
              </w:rPr>
              <w:t>papíralapon, irattárban</w:t>
            </w:r>
          </w:p>
        </w:tc>
      </w:tr>
      <w:tr w:rsidR="00B54F86" w:rsidRPr="000846FC" w14:paraId="05CF7A6D" w14:textId="77777777" w:rsidTr="00E62450">
        <w:trPr>
          <w:trHeight w:val="341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F9A04" w14:textId="77777777" w:rsidR="00B54F86" w:rsidRPr="000846FC" w:rsidRDefault="00B54F86" w:rsidP="00C10D6E">
            <w:pPr>
              <w:spacing w:after="0" w:line="240" w:lineRule="auto"/>
              <w:jc w:val="center"/>
              <w:rPr>
                <w:rFonts w:ascii="Arial Narrow" w:eastAsia="Times New Roman" w:hAnsi="Arial Narrow"/>
                <w:sz w:val="16"/>
                <w:szCs w:val="16"/>
              </w:rPr>
            </w:pPr>
            <w:r w:rsidRPr="000846FC">
              <w:rPr>
                <w:rFonts w:ascii="Arial Narrow" w:eastAsia="Times New Roman" w:hAnsi="Arial Narrow"/>
                <w:sz w:val="16"/>
                <w:szCs w:val="16"/>
              </w:rPr>
              <w:lastRenderedPageBreak/>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4781A" w14:textId="17D4BC94" w:rsidR="00B54F86" w:rsidRPr="00A95821" w:rsidRDefault="00B54F86" w:rsidP="00C10D6E">
            <w:pPr>
              <w:spacing w:after="0" w:line="240" w:lineRule="auto"/>
              <w:rPr>
                <w:rFonts w:ascii="Arial Narrow" w:eastAsia="Times New Roman" w:hAnsi="Arial Narrow"/>
                <w:b/>
                <w:sz w:val="16"/>
                <w:szCs w:val="16"/>
              </w:rPr>
            </w:pPr>
            <w:r w:rsidRPr="00A95821">
              <w:rPr>
                <w:rFonts w:ascii="Arial Narrow" w:eastAsia="Times New Roman" w:hAnsi="Arial Narrow"/>
                <w:b/>
                <w:sz w:val="16"/>
                <w:szCs w:val="16"/>
              </w:rPr>
              <w:t>Tagok és pártolói tagok AYCM és Sportkártya igénybevételével kapcsolatos adatainak kezelése</w:t>
            </w:r>
            <w:r w:rsidR="005C4FFB">
              <w:rPr>
                <w:rFonts w:ascii="Arial Narrow" w:eastAsia="Times New Roman" w:hAnsi="Arial Narrow"/>
                <w:b/>
                <w:sz w:val="16"/>
                <w:szCs w:val="16"/>
              </w:rPr>
              <w:t xml:space="preserve"> – cél: sportszolgáltatás nyújtása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BF44D"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A95821">
              <w:rPr>
                <w:rFonts w:ascii="Arial Narrow" w:eastAsia="Times New Roman" w:hAnsi="Arial Narrow"/>
                <w:sz w:val="16"/>
                <w:szCs w:val="16"/>
              </w:rPr>
              <w:t>az érintett h</w:t>
            </w:r>
            <w:r>
              <w:rPr>
                <w:rFonts w:ascii="Arial Narrow" w:eastAsia="Times New Roman" w:hAnsi="Arial Narrow"/>
                <w:sz w:val="16"/>
                <w:szCs w:val="16"/>
              </w:rPr>
              <w:t>ozzájárulása</w:t>
            </w:r>
          </w:p>
          <w:p w14:paraId="03003BC6"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A95821">
              <w:rPr>
                <w:rFonts w:ascii="Arial Narrow" w:eastAsia="Times New Roman" w:hAnsi="Arial Narrow"/>
                <w:sz w:val="16"/>
                <w:szCs w:val="16"/>
              </w:rPr>
              <w:t>szerződés telje</w:t>
            </w:r>
            <w:r>
              <w:rPr>
                <w:rFonts w:ascii="Arial Narrow" w:eastAsia="Times New Roman" w:hAnsi="Arial Narrow"/>
                <w:sz w:val="16"/>
                <w:szCs w:val="16"/>
              </w:rPr>
              <w:t>sítéséhez szükséges adatkezelés</w:t>
            </w:r>
          </w:p>
          <w:p w14:paraId="15E33A58"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A95821">
              <w:rPr>
                <w:rFonts w:ascii="Arial Narrow" w:eastAsia="Times New Roman" w:hAnsi="Arial Narrow"/>
                <w:sz w:val="16"/>
                <w:szCs w:val="16"/>
              </w:rPr>
              <w:t xml:space="preserve">[GDPR </w:t>
            </w:r>
            <w:r>
              <w:rPr>
                <w:rFonts w:ascii="Arial Narrow" w:eastAsia="Times New Roman" w:hAnsi="Arial Narrow"/>
                <w:sz w:val="16"/>
                <w:szCs w:val="16"/>
              </w:rPr>
              <w:t>6. cikk (1) bekezdés b) pont]</w:t>
            </w:r>
          </w:p>
          <w:p w14:paraId="093067B8"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jogi kötelezettség teljesítése</w:t>
            </w:r>
          </w:p>
          <w:p w14:paraId="04E77C43"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A95821">
              <w:rPr>
                <w:rFonts w:ascii="Arial Narrow" w:eastAsia="Times New Roman" w:hAnsi="Arial Narrow"/>
                <w:sz w:val="16"/>
                <w:szCs w:val="16"/>
              </w:rPr>
              <w:t>[GDPR</w:t>
            </w:r>
            <w:r>
              <w:rPr>
                <w:rFonts w:ascii="Arial Narrow" w:eastAsia="Times New Roman" w:hAnsi="Arial Narrow"/>
                <w:sz w:val="16"/>
                <w:szCs w:val="16"/>
              </w:rPr>
              <w:t xml:space="preserve"> 6. cikk (1) bekezdés c) pont]</w:t>
            </w:r>
          </w:p>
          <w:p w14:paraId="6ED93BEF" w14:textId="26313F4F"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A95821">
              <w:rPr>
                <w:rFonts w:ascii="Arial Narrow" w:eastAsia="Times New Roman" w:hAnsi="Arial Narrow"/>
                <w:sz w:val="16"/>
                <w:szCs w:val="16"/>
              </w:rPr>
              <w:t>jogszabályon al</w:t>
            </w:r>
            <w:r>
              <w:rPr>
                <w:rFonts w:ascii="Arial Narrow" w:eastAsia="Times New Roman" w:hAnsi="Arial Narrow"/>
                <w:sz w:val="16"/>
                <w:szCs w:val="16"/>
              </w:rPr>
              <w:t>apuló kötel</w:t>
            </w:r>
            <w:r w:rsidR="009953F8">
              <w:rPr>
                <w:rFonts w:ascii="Arial Narrow" w:eastAsia="Times New Roman" w:hAnsi="Arial Narrow"/>
                <w:sz w:val="16"/>
                <w:szCs w:val="16"/>
              </w:rPr>
              <w:t>e</w:t>
            </w:r>
            <w:r>
              <w:rPr>
                <w:rFonts w:ascii="Arial Narrow" w:eastAsia="Times New Roman" w:hAnsi="Arial Narrow"/>
                <w:sz w:val="16"/>
                <w:szCs w:val="16"/>
              </w:rPr>
              <w:t>zettség teljesítése</w:t>
            </w:r>
          </w:p>
          <w:p w14:paraId="23403F76" w14:textId="0E112E90" w:rsidR="00B54F86" w:rsidRPr="00A95821"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Ptk. 3:63 § (1), 3:80 § i) pont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3D3DE" w14:textId="77777777" w:rsidR="00B54F86" w:rsidRDefault="00B54F86" w:rsidP="00C10D6E">
            <w:pPr>
              <w:pStyle w:val="Listaszerbekezds"/>
              <w:numPr>
                <w:ilvl w:val="1"/>
                <w:numId w:val="11"/>
              </w:numPr>
              <w:spacing w:after="0" w:line="240" w:lineRule="auto"/>
              <w:ind w:left="67" w:hanging="67"/>
              <w:rPr>
                <w:rFonts w:ascii="Arial Narrow" w:eastAsia="Times New Roman" w:hAnsi="Arial Narrow"/>
                <w:sz w:val="16"/>
                <w:szCs w:val="16"/>
              </w:rPr>
            </w:pPr>
            <w:r>
              <w:rPr>
                <w:rFonts w:ascii="Arial Narrow" w:eastAsia="Times New Roman" w:hAnsi="Arial Narrow"/>
                <w:sz w:val="16"/>
                <w:szCs w:val="16"/>
              </w:rPr>
              <w:t>tagok</w:t>
            </w:r>
          </w:p>
          <w:p w14:paraId="72CF4650" w14:textId="1E661517" w:rsidR="00B54F86" w:rsidRPr="00A95821" w:rsidRDefault="00B54F86" w:rsidP="00C10D6E">
            <w:pPr>
              <w:pStyle w:val="Listaszerbekezds"/>
              <w:numPr>
                <w:ilvl w:val="1"/>
                <w:numId w:val="11"/>
              </w:numPr>
              <w:spacing w:after="0" w:line="240" w:lineRule="auto"/>
              <w:ind w:left="67" w:hanging="67"/>
              <w:rPr>
                <w:rFonts w:ascii="Arial Narrow" w:eastAsia="Times New Roman" w:hAnsi="Arial Narrow"/>
                <w:sz w:val="16"/>
                <w:szCs w:val="16"/>
              </w:rPr>
            </w:pPr>
            <w:r w:rsidRPr="00A95821">
              <w:rPr>
                <w:rFonts w:ascii="Arial Narrow" w:eastAsia="Times New Roman" w:hAnsi="Arial Narrow"/>
                <w:sz w:val="16"/>
                <w:szCs w:val="16"/>
              </w:rPr>
              <w:t>pártolói tagok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8E589"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név</w:t>
            </w:r>
          </w:p>
          <w:p w14:paraId="26B2E116"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anyja neve</w:t>
            </w:r>
          </w:p>
          <w:p w14:paraId="3DB3BBD2"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állandó lakcím</w:t>
            </w:r>
          </w:p>
          <w:p w14:paraId="51CAD425"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ideiglenes lakcím</w:t>
            </w:r>
          </w:p>
          <w:p w14:paraId="6148B9F2"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A95821">
              <w:rPr>
                <w:rFonts w:ascii="Arial Narrow" w:eastAsia="Times New Roman" w:hAnsi="Arial Narrow"/>
                <w:sz w:val="16"/>
                <w:szCs w:val="16"/>
              </w:rPr>
              <w:t xml:space="preserve">születési </w:t>
            </w:r>
            <w:r>
              <w:rPr>
                <w:rFonts w:ascii="Arial Narrow" w:eastAsia="Times New Roman" w:hAnsi="Arial Narrow"/>
                <w:sz w:val="16"/>
                <w:szCs w:val="16"/>
              </w:rPr>
              <w:t>hely és idő</w:t>
            </w:r>
          </w:p>
          <w:p w14:paraId="09E9C551" w14:textId="5ACC2379"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sidRPr="00A95821">
              <w:rPr>
                <w:rFonts w:ascii="Arial Narrow" w:eastAsia="Times New Roman" w:hAnsi="Arial Narrow"/>
                <w:sz w:val="16"/>
                <w:szCs w:val="16"/>
              </w:rPr>
              <w:t>szem</w:t>
            </w:r>
            <w:r>
              <w:rPr>
                <w:rFonts w:ascii="Arial Narrow" w:eastAsia="Times New Roman" w:hAnsi="Arial Narrow"/>
                <w:sz w:val="16"/>
                <w:szCs w:val="16"/>
              </w:rPr>
              <w:t>élyazonosító igazolvány szám</w:t>
            </w:r>
          </w:p>
          <w:p w14:paraId="19DAA27A"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adószám</w:t>
            </w:r>
          </w:p>
          <w:p w14:paraId="2FC7D89B"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TAJ szám</w:t>
            </w:r>
          </w:p>
          <w:p w14:paraId="56EA89BA"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telefonszám</w:t>
            </w:r>
          </w:p>
          <w:p w14:paraId="1F9EC4B7" w14:textId="77777777" w:rsidR="00B54F86"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e-mail cím</w:t>
            </w:r>
          </w:p>
          <w:p w14:paraId="14C970F6" w14:textId="6A2ADDD6" w:rsidR="00B54F86" w:rsidRPr="00A95821" w:rsidRDefault="00B54F86" w:rsidP="00C10D6E">
            <w:pPr>
              <w:pStyle w:val="Listaszerbekezds"/>
              <w:numPr>
                <w:ilvl w:val="1"/>
                <w:numId w:val="11"/>
              </w:numPr>
              <w:spacing w:after="0" w:line="240" w:lineRule="auto"/>
              <w:ind w:left="65" w:hanging="65"/>
              <w:rPr>
                <w:rFonts w:ascii="Arial Narrow" w:eastAsia="Times New Roman" w:hAnsi="Arial Narrow"/>
                <w:sz w:val="16"/>
                <w:szCs w:val="16"/>
              </w:rPr>
            </w:pPr>
            <w:r>
              <w:rPr>
                <w:rFonts w:ascii="Arial Narrow" w:eastAsia="Times New Roman" w:hAnsi="Arial Narrow"/>
                <w:sz w:val="16"/>
                <w:szCs w:val="16"/>
              </w:rPr>
              <w:t>bankszámlaszám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7DB34" w14:textId="661FA2DE" w:rsidR="00B54F86" w:rsidRDefault="00B54F86" w:rsidP="00C10D6E">
            <w:pPr>
              <w:pStyle w:val="Listaszerbekezds"/>
              <w:numPr>
                <w:ilvl w:val="1"/>
                <w:numId w:val="11"/>
              </w:numPr>
              <w:spacing w:after="0" w:line="240" w:lineRule="auto"/>
              <w:ind w:left="74" w:hanging="74"/>
              <w:rPr>
                <w:rFonts w:ascii="Arial Narrow" w:eastAsia="Times New Roman" w:hAnsi="Arial Narrow"/>
                <w:sz w:val="16"/>
                <w:szCs w:val="16"/>
              </w:rPr>
            </w:pPr>
            <w:r>
              <w:rPr>
                <w:rFonts w:ascii="Arial Narrow" w:eastAsia="Times New Roman" w:hAnsi="Arial Narrow"/>
                <w:sz w:val="16"/>
                <w:szCs w:val="16"/>
              </w:rPr>
              <w:t>dr. Baka Levente, elnök</w:t>
            </w:r>
          </w:p>
          <w:p w14:paraId="5B6135C0" w14:textId="77777777" w:rsidR="00B54F86" w:rsidRDefault="00B54F86" w:rsidP="00C10D6E">
            <w:pPr>
              <w:pStyle w:val="Listaszerbekezds"/>
              <w:numPr>
                <w:ilvl w:val="1"/>
                <w:numId w:val="11"/>
              </w:numPr>
              <w:spacing w:after="0" w:line="240" w:lineRule="auto"/>
              <w:ind w:left="74" w:hanging="74"/>
              <w:rPr>
                <w:rFonts w:ascii="Arial Narrow" w:eastAsia="Times New Roman" w:hAnsi="Arial Narrow"/>
                <w:sz w:val="16"/>
                <w:szCs w:val="16"/>
              </w:rPr>
            </w:pPr>
            <w:r w:rsidRPr="00ED3127">
              <w:rPr>
                <w:rFonts w:ascii="Arial Narrow" w:eastAsia="Times New Roman" w:hAnsi="Arial Narrow"/>
                <w:sz w:val="16"/>
                <w:szCs w:val="16"/>
              </w:rPr>
              <w:t>Egyesület rendezvényszer</w:t>
            </w:r>
            <w:r>
              <w:rPr>
                <w:rFonts w:ascii="Arial Narrow" w:eastAsia="Times New Roman" w:hAnsi="Arial Narrow"/>
                <w:sz w:val="16"/>
                <w:szCs w:val="16"/>
              </w:rPr>
              <w:t>vezéssel foglalkozó munkatársai</w:t>
            </w:r>
          </w:p>
          <w:p w14:paraId="24E1A671" w14:textId="77777777" w:rsidR="00B54F86" w:rsidRDefault="00B54F86" w:rsidP="00C10D6E">
            <w:pPr>
              <w:pStyle w:val="Listaszerbekezds"/>
              <w:numPr>
                <w:ilvl w:val="1"/>
                <w:numId w:val="11"/>
              </w:numPr>
              <w:spacing w:after="0" w:line="240" w:lineRule="auto"/>
              <w:ind w:left="74" w:hanging="74"/>
              <w:rPr>
                <w:rFonts w:ascii="Arial Narrow" w:eastAsia="Times New Roman" w:hAnsi="Arial Narrow"/>
                <w:sz w:val="16"/>
                <w:szCs w:val="16"/>
              </w:rPr>
            </w:pPr>
            <w:r w:rsidRPr="00ED3127">
              <w:rPr>
                <w:rFonts w:ascii="Arial Narrow" w:eastAsia="Times New Roman" w:hAnsi="Arial Narrow"/>
                <w:sz w:val="16"/>
                <w:szCs w:val="16"/>
              </w:rPr>
              <w:t>re</w:t>
            </w:r>
            <w:r>
              <w:rPr>
                <w:rFonts w:ascii="Arial Narrow" w:eastAsia="Times New Roman" w:hAnsi="Arial Narrow"/>
                <w:sz w:val="16"/>
                <w:szCs w:val="16"/>
              </w:rPr>
              <w:t>gisztrációs feladatokat ellátók</w:t>
            </w:r>
          </w:p>
          <w:p w14:paraId="0EFF57A0" w14:textId="4C60491C" w:rsidR="00B54F86" w:rsidRPr="00A95821" w:rsidRDefault="00B54F86" w:rsidP="00C10D6E">
            <w:pPr>
              <w:pStyle w:val="Listaszerbekezds"/>
              <w:numPr>
                <w:ilvl w:val="1"/>
                <w:numId w:val="11"/>
              </w:numPr>
              <w:spacing w:after="0" w:line="240" w:lineRule="auto"/>
              <w:ind w:left="74" w:hanging="74"/>
              <w:rPr>
                <w:rFonts w:ascii="Arial Narrow" w:eastAsia="Times New Roman" w:hAnsi="Arial Narrow"/>
                <w:sz w:val="16"/>
                <w:szCs w:val="16"/>
              </w:rPr>
            </w:pPr>
            <w:r w:rsidRPr="00A95821">
              <w:rPr>
                <w:rFonts w:ascii="Arial Narrow" w:eastAsia="Times New Roman" w:hAnsi="Arial Narrow"/>
                <w:sz w:val="16"/>
                <w:szCs w:val="16"/>
              </w:rPr>
              <w:t>adatfeldolgozók</w:t>
            </w:r>
          </w:p>
        </w:tc>
        <w:tc>
          <w:tcPr>
            <w:tcW w:w="1276" w:type="dxa"/>
            <w:tcBorders>
              <w:top w:val="single" w:sz="4" w:space="0" w:color="auto"/>
              <w:left w:val="single" w:sz="4" w:space="0" w:color="auto"/>
              <w:bottom w:val="single" w:sz="4" w:space="0" w:color="auto"/>
              <w:right w:val="single" w:sz="4" w:space="0" w:color="auto"/>
            </w:tcBorders>
            <w:vAlign w:val="center"/>
          </w:tcPr>
          <w:p w14:paraId="0480DFB8" w14:textId="676E358C" w:rsidR="00B54F86" w:rsidRPr="00095268"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kártyát előállító</w:t>
            </w:r>
            <w:r w:rsidR="00305E75">
              <w:rPr>
                <w:rFonts w:ascii="Arial Narrow" w:eastAsia="Times New Roman" w:hAnsi="Arial Narrow"/>
                <w:sz w:val="16"/>
                <w:szCs w:val="16"/>
              </w:rPr>
              <w:t xml:space="preserve">, és sportszolgáltatást </w:t>
            </w:r>
            <w:proofErr w:type="gramStart"/>
            <w:r w:rsidR="00305E75">
              <w:rPr>
                <w:rFonts w:ascii="Arial Narrow" w:eastAsia="Times New Roman" w:hAnsi="Arial Narrow"/>
                <w:sz w:val="16"/>
                <w:szCs w:val="16"/>
              </w:rPr>
              <w:t xml:space="preserve">nyújtó </w:t>
            </w:r>
            <w:r>
              <w:rPr>
                <w:rFonts w:ascii="Arial Narrow" w:eastAsia="Times New Roman" w:hAnsi="Arial Narrow"/>
                <w:sz w:val="16"/>
                <w:szCs w:val="16"/>
              </w:rPr>
              <w:t xml:space="preserve"> </w:t>
            </w:r>
            <w:r w:rsidRPr="00095268">
              <w:rPr>
                <w:rFonts w:ascii="Arial Narrow" w:eastAsia="Times New Roman" w:hAnsi="Arial Narrow"/>
                <w:sz w:val="16"/>
                <w:szCs w:val="16"/>
              </w:rPr>
              <w:t>gazdasági</w:t>
            </w:r>
            <w:proofErr w:type="gramEnd"/>
            <w:r w:rsidRPr="00095268">
              <w:rPr>
                <w:rFonts w:ascii="Arial Narrow" w:eastAsia="Times New Roman" w:hAnsi="Arial Narrow"/>
                <w:sz w:val="16"/>
                <w:szCs w:val="16"/>
              </w:rPr>
              <w:t xml:space="preserve"> társaság (</w:t>
            </w:r>
            <w:r w:rsidR="00095268" w:rsidRPr="00095268">
              <w:rPr>
                <w:rFonts w:ascii="Arial Narrow" w:eastAsia="Times New Roman" w:hAnsi="Arial Narrow"/>
                <w:sz w:val="16"/>
                <w:szCs w:val="16"/>
              </w:rPr>
              <w:t>Klub Rekreáció Kft. – Cg.</w:t>
            </w:r>
            <w:r w:rsidR="00095268" w:rsidRPr="00095268">
              <w:rPr>
                <w:rStyle w:val="cjsz"/>
                <w:rFonts w:ascii="Arial Narrow" w:hAnsi="Arial Narrow"/>
                <w:sz w:val="16"/>
                <w:szCs w:val="16"/>
              </w:rPr>
              <w:t>01-09-723671</w:t>
            </w:r>
            <w:r w:rsidRPr="00095268">
              <w:rPr>
                <w:rFonts w:ascii="Arial Narrow" w:eastAsia="Times New Roman" w:hAnsi="Arial Narrow"/>
                <w:sz w:val="16"/>
                <w:szCs w:val="16"/>
              </w:rPr>
              <w:t>)</w:t>
            </w:r>
          </w:p>
          <w:p w14:paraId="09FA1573" w14:textId="25CC8A32" w:rsidR="00B54F86" w:rsidRP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095268">
              <w:rPr>
                <w:rFonts w:ascii="Arial Narrow" w:eastAsia="Times New Roman" w:hAnsi="Arial Narrow"/>
                <w:sz w:val="16"/>
                <w:szCs w:val="16"/>
              </w:rPr>
              <w:t>károkozás, bűncselekmény</w:t>
            </w:r>
            <w:r w:rsidRPr="000846FC">
              <w:rPr>
                <w:rFonts w:ascii="Arial Narrow" w:eastAsia="Times New Roman" w:hAnsi="Arial Narrow"/>
                <w:sz w:val="16"/>
                <w:szCs w:val="16"/>
              </w:rPr>
              <w:t xml:space="preserve"> vagy szabálysértés </w:t>
            </w:r>
            <w:r>
              <w:rPr>
                <w:rFonts w:ascii="Arial Narrow" w:eastAsia="Times New Roman" w:hAnsi="Arial Narrow"/>
                <w:sz w:val="16"/>
                <w:szCs w:val="16"/>
              </w:rPr>
              <w:t xml:space="preserve">elkövetésének felmerülése, valamint egyéb </w:t>
            </w:r>
            <w:r w:rsidRPr="00B54F86">
              <w:rPr>
                <w:rFonts w:ascii="Arial Narrow" w:eastAsia="Times New Roman" w:hAnsi="Arial Narrow"/>
                <w:sz w:val="16"/>
                <w:szCs w:val="16"/>
              </w:rPr>
              <w:t>igényérvényesítés esetén az illetékes bíróság, közjegyző, végrehajtó, nyomozóhatóság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F98D3" w14:textId="16B06420" w:rsidR="00B54F86" w:rsidRPr="00305E75" w:rsidRDefault="00B54F86" w:rsidP="00C10D6E">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tagság</w:t>
            </w:r>
            <w:r>
              <w:rPr>
                <w:rFonts w:ascii="Arial Narrow" w:eastAsia="Times New Roman" w:hAnsi="Arial Narrow"/>
                <w:sz w:val="16"/>
                <w:szCs w:val="16"/>
              </w:rPr>
              <w:t>i jogviszony</w:t>
            </w:r>
            <w:r w:rsidRPr="000846FC">
              <w:rPr>
                <w:rFonts w:ascii="Arial Narrow" w:eastAsia="Times New Roman" w:hAnsi="Arial Narrow"/>
                <w:sz w:val="16"/>
                <w:szCs w:val="16"/>
              </w:rPr>
              <w:t xml:space="preserve"> megszűnését követő 5 évig</w:t>
            </w:r>
          </w:p>
        </w:tc>
        <w:tc>
          <w:tcPr>
            <w:tcW w:w="992" w:type="dxa"/>
            <w:tcBorders>
              <w:top w:val="nil"/>
              <w:left w:val="nil"/>
              <w:bottom w:val="single" w:sz="4" w:space="0" w:color="auto"/>
              <w:right w:val="single" w:sz="4" w:space="0" w:color="auto"/>
            </w:tcBorders>
            <w:shd w:val="clear" w:color="auto" w:fill="auto"/>
            <w:vAlign w:val="center"/>
            <w:hideMark/>
          </w:tcPr>
          <w:p w14:paraId="5FCD6753"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IM központi szerverén</w:t>
            </w:r>
          </w:p>
          <w:p w14:paraId="6601B657"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896B00">
              <w:rPr>
                <w:rFonts w:ascii="Arial Narrow" w:eastAsia="Times New Roman" w:hAnsi="Arial Narrow"/>
                <w:sz w:val="16"/>
                <w:szCs w:val="16"/>
              </w:rPr>
              <w:t xml:space="preserve">a </w:t>
            </w:r>
            <w:r>
              <w:rPr>
                <w:rFonts w:ascii="Arial Narrow" w:eastAsia="Times New Roman" w:hAnsi="Arial Narrow"/>
                <w:sz w:val="16"/>
                <w:szCs w:val="16"/>
              </w:rPr>
              <w:t>kancellariase.hu domain helyén</w:t>
            </w:r>
          </w:p>
          <w:p w14:paraId="792929F5" w14:textId="77777777" w:rsid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ügyviteli rendszerben</w:t>
            </w:r>
          </w:p>
          <w:p w14:paraId="37D1C716" w14:textId="58CADA65" w:rsidR="00B54F86" w:rsidRPr="00B54F86" w:rsidRDefault="00B54F86" w:rsidP="00C10D6E">
            <w:pPr>
              <w:pStyle w:val="Listaszerbekezds"/>
              <w:numPr>
                <w:ilvl w:val="1"/>
                <w:numId w:val="11"/>
              </w:numPr>
              <w:spacing w:after="0" w:line="240" w:lineRule="auto"/>
              <w:ind w:left="73" w:hanging="73"/>
              <w:rPr>
                <w:rFonts w:ascii="Arial Narrow" w:eastAsia="Times New Roman" w:hAnsi="Arial Narrow"/>
                <w:sz w:val="16"/>
                <w:szCs w:val="16"/>
              </w:rPr>
            </w:pPr>
            <w:r w:rsidRPr="00B54F86">
              <w:rPr>
                <w:rFonts w:ascii="Arial Narrow" w:eastAsia="Times New Roman" w:hAnsi="Arial Narrow"/>
                <w:sz w:val="16"/>
                <w:szCs w:val="16"/>
              </w:rPr>
              <w:t>papíralapon, irattárban</w:t>
            </w:r>
          </w:p>
        </w:tc>
      </w:tr>
      <w:tr w:rsidR="007A09C7" w:rsidRPr="000846FC" w14:paraId="45DA87DE" w14:textId="77777777" w:rsidTr="00E62450">
        <w:trPr>
          <w:trHeight w:val="341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14AA8F0" w14:textId="6DEC84D7" w:rsidR="007A09C7" w:rsidRPr="000846FC" w:rsidRDefault="007A09C7" w:rsidP="007A09C7">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4D271" w14:textId="77777777" w:rsidR="007A09C7" w:rsidRPr="00FA2780" w:rsidRDefault="007A09C7" w:rsidP="007A09C7">
            <w:pPr>
              <w:pStyle w:val="Default"/>
              <w:spacing w:before="240" w:after="240"/>
              <w:jc w:val="both"/>
              <w:rPr>
                <w:rFonts w:ascii="Arial Narrow" w:hAnsi="Arial Narrow"/>
                <w:sz w:val="20"/>
                <w:szCs w:val="20"/>
              </w:rPr>
            </w:pPr>
            <w:r w:rsidRPr="00FA2780">
              <w:rPr>
                <w:rFonts w:ascii="Arial Narrow" w:hAnsi="Arial Narrow"/>
                <w:b/>
                <w:bCs/>
                <w:sz w:val="20"/>
                <w:szCs w:val="20"/>
              </w:rPr>
              <w:t xml:space="preserve">Egyesületi tagok, egyesületi </w:t>
            </w:r>
            <w:r>
              <w:rPr>
                <w:rFonts w:ascii="Arial Narrow" w:hAnsi="Arial Narrow"/>
                <w:b/>
                <w:bCs/>
                <w:sz w:val="20"/>
                <w:szCs w:val="20"/>
              </w:rPr>
              <w:t>sport</w:t>
            </w:r>
            <w:r w:rsidRPr="00FA2780">
              <w:rPr>
                <w:rFonts w:ascii="Arial Narrow" w:hAnsi="Arial Narrow"/>
                <w:b/>
                <w:bCs/>
                <w:sz w:val="20"/>
                <w:szCs w:val="20"/>
              </w:rPr>
              <w:t>tevékenység</w:t>
            </w:r>
            <w:r>
              <w:rPr>
                <w:rFonts w:ascii="Arial Narrow" w:hAnsi="Arial Narrow"/>
                <w:b/>
                <w:bCs/>
                <w:sz w:val="20"/>
                <w:szCs w:val="20"/>
              </w:rPr>
              <w:t xml:space="preserve"> gyakorlásával kap</w:t>
            </w:r>
            <w:r w:rsidRPr="00FA2780">
              <w:rPr>
                <w:rFonts w:ascii="Arial Narrow" w:hAnsi="Arial Narrow"/>
                <w:b/>
                <w:bCs/>
                <w:sz w:val="20"/>
                <w:szCs w:val="20"/>
              </w:rPr>
              <w:t xml:space="preserve">csolatban végzett személyes adatkezelés </w:t>
            </w:r>
          </w:p>
          <w:p w14:paraId="483FD0EF" w14:textId="77777777" w:rsidR="007A09C7" w:rsidRPr="00A95821" w:rsidRDefault="007A09C7" w:rsidP="007A09C7">
            <w:pPr>
              <w:spacing w:after="0" w:line="240" w:lineRule="auto"/>
              <w:rPr>
                <w:rFonts w:ascii="Arial Narrow" w:eastAsia="Times New Roman" w:hAnsi="Arial Narrow"/>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1219" w14:textId="6026332D" w:rsidR="007A09C7" w:rsidRDefault="007A09C7" w:rsidP="007A09C7">
            <w:pPr>
              <w:pStyle w:val="Listaszerbekezds"/>
              <w:numPr>
                <w:ilvl w:val="1"/>
                <w:numId w:val="11"/>
              </w:numPr>
              <w:spacing w:after="0" w:line="240" w:lineRule="auto"/>
              <w:ind w:left="65" w:hanging="65"/>
              <w:rPr>
                <w:rFonts w:ascii="Arial Narrow" w:eastAsia="Times New Roman" w:hAnsi="Arial Narrow"/>
                <w:sz w:val="16"/>
                <w:szCs w:val="16"/>
              </w:rPr>
            </w:pPr>
            <w:r w:rsidRPr="00A95821">
              <w:rPr>
                <w:rFonts w:ascii="Arial Narrow" w:eastAsia="Times New Roman" w:hAnsi="Arial Narrow"/>
                <w:sz w:val="16"/>
                <w:szCs w:val="16"/>
              </w:rPr>
              <w:t>az érintett h</w:t>
            </w:r>
            <w:r>
              <w:rPr>
                <w:rFonts w:ascii="Arial Narrow" w:eastAsia="Times New Roman" w:hAnsi="Arial Narrow"/>
                <w:sz w:val="16"/>
                <w:szCs w:val="16"/>
              </w:rPr>
              <w:t>ozzájárulása [GDPR 6. cikk (1) bekezdés a</w:t>
            </w:r>
            <w:r w:rsidRPr="007A09C7">
              <w:rPr>
                <w:rFonts w:ascii="Arial Narrow" w:eastAsia="Times New Roman" w:hAnsi="Arial Narrow"/>
                <w:sz w:val="16"/>
                <w:szCs w:val="16"/>
              </w:rPr>
              <w:t>)]</w:t>
            </w:r>
          </w:p>
          <w:p w14:paraId="533F412E" w14:textId="3F63FB1B" w:rsidR="007A09C7" w:rsidRPr="007A09C7" w:rsidRDefault="007A09C7" w:rsidP="007A09C7">
            <w:pPr>
              <w:pStyle w:val="Listaszerbekezds"/>
              <w:numPr>
                <w:ilvl w:val="1"/>
                <w:numId w:val="11"/>
              </w:numPr>
              <w:spacing w:after="0" w:line="240" w:lineRule="auto"/>
              <w:ind w:left="65" w:hanging="65"/>
              <w:rPr>
                <w:rFonts w:ascii="Arial Narrow" w:eastAsia="Times New Roman" w:hAnsi="Arial Narrow"/>
                <w:sz w:val="16"/>
                <w:szCs w:val="16"/>
              </w:rPr>
            </w:pPr>
            <w:r w:rsidRPr="007A09C7">
              <w:rPr>
                <w:rFonts w:ascii="Arial Narrow" w:eastAsia="Times New Roman" w:hAnsi="Arial Narrow"/>
                <w:sz w:val="16"/>
                <w:szCs w:val="16"/>
              </w:rPr>
              <w:t>adatkezelő jogos érdekeinek érvényesítéséhez szükséges [GDPR 6. cikk (1) bekezdés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43DD0" w14:textId="77777777" w:rsidR="007A09C7" w:rsidRDefault="007A09C7" w:rsidP="007A09C7">
            <w:pPr>
              <w:pStyle w:val="Listaszerbekezds"/>
              <w:numPr>
                <w:ilvl w:val="1"/>
                <w:numId w:val="11"/>
              </w:numPr>
              <w:spacing w:after="0" w:line="240" w:lineRule="auto"/>
              <w:ind w:left="67" w:hanging="67"/>
              <w:rPr>
                <w:rFonts w:ascii="Arial Narrow" w:eastAsia="Times New Roman" w:hAnsi="Arial Narrow"/>
                <w:sz w:val="16"/>
                <w:szCs w:val="16"/>
              </w:rPr>
            </w:pPr>
            <w:r>
              <w:rPr>
                <w:rFonts w:ascii="Arial Narrow" w:eastAsia="Times New Roman" w:hAnsi="Arial Narrow"/>
                <w:sz w:val="16"/>
                <w:szCs w:val="16"/>
              </w:rPr>
              <w:t>tagok</w:t>
            </w:r>
          </w:p>
          <w:p w14:paraId="3CB4722E" w14:textId="79C44840" w:rsidR="007A09C7" w:rsidRDefault="007A09C7" w:rsidP="007A09C7">
            <w:pPr>
              <w:pStyle w:val="Listaszerbekezds"/>
              <w:numPr>
                <w:ilvl w:val="1"/>
                <w:numId w:val="11"/>
              </w:numPr>
              <w:spacing w:after="0" w:line="240" w:lineRule="auto"/>
              <w:ind w:left="67" w:hanging="67"/>
              <w:rPr>
                <w:rFonts w:ascii="Arial Narrow" w:eastAsia="Times New Roman" w:hAnsi="Arial Narrow"/>
                <w:sz w:val="16"/>
                <w:szCs w:val="16"/>
              </w:rPr>
            </w:pPr>
            <w:r w:rsidRPr="00A95821">
              <w:rPr>
                <w:rFonts w:ascii="Arial Narrow" w:eastAsia="Times New Roman" w:hAnsi="Arial Narrow"/>
                <w:sz w:val="16"/>
                <w:szCs w:val="16"/>
              </w:rPr>
              <w:t>pártolói tagok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CC86C9" w14:textId="77777777" w:rsidR="007A09C7" w:rsidRPr="007A09C7" w:rsidRDefault="007A09C7" w:rsidP="007A09C7">
            <w:pPr>
              <w:pStyle w:val="Listaszerbekezds"/>
              <w:numPr>
                <w:ilvl w:val="1"/>
                <w:numId w:val="11"/>
              </w:numPr>
              <w:spacing w:after="0" w:line="240" w:lineRule="auto"/>
              <w:ind w:left="67" w:hanging="142"/>
              <w:rPr>
                <w:rFonts w:ascii="Arial Narrow" w:eastAsia="Times New Roman" w:hAnsi="Arial Narrow"/>
                <w:sz w:val="16"/>
                <w:szCs w:val="16"/>
              </w:rPr>
            </w:pPr>
            <w:r w:rsidRPr="007A09C7">
              <w:rPr>
                <w:rFonts w:ascii="Arial Narrow" w:hAnsi="Arial Narrow"/>
                <w:sz w:val="16"/>
                <w:szCs w:val="16"/>
              </w:rPr>
              <w:t>név</w:t>
            </w:r>
          </w:p>
          <w:p w14:paraId="1F056A22" w14:textId="77777777" w:rsidR="007A09C7" w:rsidRPr="007A09C7" w:rsidRDefault="007A09C7" w:rsidP="007A09C7">
            <w:pPr>
              <w:pStyle w:val="Listaszerbekezds"/>
              <w:numPr>
                <w:ilvl w:val="1"/>
                <w:numId w:val="11"/>
              </w:numPr>
              <w:spacing w:after="0" w:line="240" w:lineRule="auto"/>
              <w:ind w:left="67" w:hanging="142"/>
              <w:rPr>
                <w:rFonts w:ascii="Arial Narrow" w:eastAsia="Times New Roman" w:hAnsi="Arial Narrow"/>
                <w:sz w:val="16"/>
                <w:szCs w:val="16"/>
              </w:rPr>
            </w:pPr>
            <w:r w:rsidRPr="007A09C7">
              <w:rPr>
                <w:rFonts w:ascii="Arial Narrow" w:hAnsi="Arial Narrow"/>
                <w:sz w:val="16"/>
                <w:szCs w:val="16"/>
              </w:rPr>
              <w:t>lakcím</w:t>
            </w:r>
          </w:p>
          <w:p w14:paraId="46118B6F" w14:textId="77777777" w:rsidR="007A09C7" w:rsidRPr="007A09C7" w:rsidRDefault="007A09C7" w:rsidP="007A09C7">
            <w:pPr>
              <w:pStyle w:val="Listaszerbekezds"/>
              <w:numPr>
                <w:ilvl w:val="1"/>
                <w:numId w:val="11"/>
              </w:numPr>
              <w:spacing w:after="0" w:line="240" w:lineRule="auto"/>
              <w:ind w:left="67" w:hanging="142"/>
              <w:rPr>
                <w:rFonts w:ascii="Arial Narrow" w:eastAsia="Times New Roman" w:hAnsi="Arial Narrow"/>
                <w:sz w:val="16"/>
                <w:szCs w:val="16"/>
              </w:rPr>
            </w:pPr>
            <w:r w:rsidRPr="007A09C7">
              <w:rPr>
                <w:rFonts w:ascii="Arial Narrow" w:hAnsi="Arial Narrow"/>
                <w:sz w:val="16"/>
                <w:szCs w:val="16"/>
              </w:rPr>
              <w:t>sporttevékenység típusa</w:t>
            </w:r>
          </w:p>
          <w:p w14:paraId="718D1AD6" w14:textId="2DD1009E" w:rsidR="007A09C7" w:rsidRPr="007A09C7" w:rsidRDefault="007A09C7" w:rsidP="007A09C7">
            <w:pPr>
              <w:pStyle w:val="Listaszerbekezds"/>
              <w:numPr>
                <w:ilvl w:val="1"/>
                <w:numId w:val="11"/>
              </w:numPr>
              <w:spacing w:after="0" w:line="240" w:lineRule="auto"/>
              <w:ind w:left="67" w:hanging="142"/>
              <w:rPr>
                <w:rFonts w:ascii="Arial Narrow" w:eastAsia="Times New Roman" w:hAnsi="Arial Narrow"/>
                <w:sz w:val="16"/>
                <w:szCs w:val="16"/>
              </w:rPr>
            </w:pPr>
            <w:r w:rsidRPr="007A09C7">
              <w:rPr>
                <w:rFonts w:ascii="Arial Narrow" w:eastAsia="Times New Roman" w:hAnsi="Arial Narrow" w:cs="Times New Roman"/>
                <w:sz w:val="16"/>
                <w:szCs w:val="16"/>
              </w:rPr>
              <w:t>sporttevékenység gyakorlásának időpontja</w:t>
            </w:r>
            <w:r w:rsidRPr="007A09C7">
              <w:rPr>
                <w:rFonts w:ascii="Arial Narrow" w:hAnsi="Arial Narrow"/>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AB7406" w14:textId="77777777" w:rsidR="007A09C7" w:rsidRPr="007A09C7" w:rsidRDefault="007A09C7" w:rsidP="007A09C7">
            <w:pPr>
              <w:pStyle w:val="Listaszerbekezds"/>
              <w:numPr>
                <w:ilvl w:val="1"/>
                <w:numId w:val="11"/>
              </w:numPr>
              <w:spacing w:after="0" w:line="240" w:lineRule="auto"/>
              <w:ind w:left="66" w:hanging="66"/>
              <w:jc w:val="both"/>
              <w:rPr>
                <w:rFonts w:ascii="Arial Narrow" w:eastAsia="Times New Roman" w:hAnsi="Arial Narrow" w:cs="Times New Roman"/>
                <w:sz w:val="16"/>
                <w:szCs w:val="16"/>
              </w:rPr>
            </w:pPr>
            <w:r w:rsidRPr="007A09C7">
              <w:rPr>
                <w:rFonts w:ascii="Arial Narrow" w:eastAsia="Times New Roman" w:hAnsi="Arial Narrow" w:cs="Times New Roman"/>
                <w:sz w:val="16"/>
                <w:szCs w:val="16"/>
              </w:rPr>
              <w:t>dr. Baka Levente, elnök</w:t>
            </w:r>
          </w:p>
          <w:p w14:paraId="1E8664B6" w14:textId="77777777" w:rsidR="007A09C7" w:rsidRPr="007A09C7" w:rsidRDefault="007A09C7" w:rsidP="007A09C7">
            <w:pPr>
              <w:pStyle w:val="Listaszerbekezds"/>
              <w:numPr>
                <w:ilvl w:val="1"/>
                <w:numId w:val="11"/>
              </w:numPr>
              <w:spacing w:after="0" w:line="240" w:lineRule="auto"/>
              <w:ind w:left="66" w:hanging="66"/>
              <w:jc w:val="both"/>
              <w:rPr>
                <w:rFonts w:ascii="Arial Narrow" w:eastAsia="Times New Roman" w:hAnsi="Arial Narrow" w:cs="Times New Roman"/>
                <w:sz w:val="16"/>
                <w:szCs w:val="16"/>
              </w:rPr>
            </w:pPr>
            <w:r w:rsidRPr="007A09C7">
              <w:rPr>
                <w:rFonts w:ascii="Arial Narrow" w:eastAsia="Times New Roman" w:hAnsi="Arial Narrow" w:cs="Times New Roman"/>
                <w:sz w:val="16"/>
                <w:szCs w:val="16"/>
              </w:rPr>
              <w:t>Egyesület edzőterem üzemeltetéssel foglalkozó munkatársai</w:t>
            </w:r>
          </w:p>
          <w:p w14:paraId="76060628" w14:textId="77777777" w:rsidR="007A09C7" w:rsidRPr="007A09C7" w:rsidRDefault="007A09C7" w:rsidP="007A09C7">
            <w:pPr>
              <w:pStyle w:val="Listaszerbekezds"/>
              <w:numPr>
                <w:ilvl w:val="1"/>
                <w:numId w:val="11"/>
              </w:numPr>
              <w:spacing w:after="0" w:line="240" w:lineRule="auto"/>
              <w:ind w:left="66" w:hanging="66"/>
              <w:jc w:val="both"/>
              <w:rPr>
                <w:rFonts w:ascii="Arial Narrow" w:eastAsia="Times New Roman" w:hAnsi="Arial Narrow" w:cs="Times New Roman"/>
                <w:sz w:val="16"/>
                <w:szCs w:val="16"/>
              </w:rPr>
            </w:pPr>
            <w:r w:rsidRPr="007A09C7">
              <w:rPr>
                <w:rFonts w:ascii="Arial Narrow" w:eastAsia="Times New Roman" w:hAnsi="Arial Narrow" w:cs="Times New Roman"/>
                <w:sz w:val="16"/>
                <w:szCs w:val="16"/>
              </w:rPr>
              <w:t>regisztrációs feladatokat ellátók</w:t>
            </w:r>
          </w:p>
          <w:p w14:paraId="4D4B7290" w14:textId="4C1FAB93" w:rsidR="007A09C7" w:rsidRPr="007A09C7" w:rsidRDefault="007A09C7" w:rsidP="007A09C7">
            <w:pPr>
              <w:pStyle w:val="Listaszerbekezds"/>
              <w:numPr>
                <w:ilvl w:val="1"/>
                <w:numId w:val="11"/>
              </w:numPr>
              <w:spacing w:after="0" w:line="240" w:lineRule="auto"/>
              <w:ind w:left="66" w:hanging="66"/>
              <w:jc w:val="both"/>
              <w:rPr>
                <w:rFonts w:ascii="Arial Narrow" w:eastAsia="Times New Roman" w:hAnsi="Arial Narrow" w:cs="Times New Roman"/>
                <w:sz w:val="16"/>
                <w:szCs w:val="16"/>
              </w:rPr>
            </w:pPr>
            <w:r w:rsidRPr="007A09C7">
              <w:rPr>
                <w:rFonts w:ascii="Arial Narrow" w:eastAsia="Times New Roman" w:hAnsi="Arial Narrow" w:cs="Times New Roman"/>
                <w:sz w:val="16"/>
                <w:szCs w:val="16"/>
              </w:rPr>
              <w:t>adatfeldolgozók</w:t>
            </w:r>
          </w:p>
        </w:tc>
        <w:tc>
          <w:tcPr>
            <w:tcW w:w="1276" w:type="dxa"/>
            <w:tcBorders>
              <w:top w:val="single" w:sz="4" w:space="0" w:color="auto"/>
              <w:left w:val="single" w:sz="4" w:space="0" w:color="auto"/>
              <w:bottom w:val="single" w:sz="4" w:space="0" w:color="auto"/>
              <w:right w:val="single" w:sz="4" w:space="0" w:color="auto"/>
            </w:tcBorders>
            <w:vAlign w:val="center"/>
          </w:tcPr>
          <w:p w14:paraId="6276CAAA" w14:textId="524549BF" w:rsidR="007A09C7" w:rsidRDefault="007A09C7" w:rsidP="007A09C7">
            <w:pPr>
              <w:pStyle w:val="Listaszerbekezds"/>
              <w:spacing w:after="0" w:line="240" w:lineRule="auto"/>
              <w:ind w:left="73"/>
              <w:rPr>
                <w:rFonts w:ascii="Arial Narrow" w:eastAsia="Times New Roman" w:hAnsi="Arial Narrow"/>
                <w:sz w:val="16"/>
                <w:szCs w:val="16"/>
              </w:rPr>
            </w:pPr>
            <w:r>
              <w:rPr>
                <w:rFonts w:ascii="Arial Narrow" w:eastAsia="Times New Roman" w:hAnsi="Arial Narrow"/>
                <w:sz w:val="16"/>
                <w:szCs w:val="16"/>
              </w:rPr>
              <w:t>k</w:t>
            </w:r>
            <w:r w:rsidRPr="000846FC">
              <w:rPr>
                <w:rFonts w:ascii="Arial Narrow" w:eastAsia="Times New Roman" w:hAnsi="Arial Narrow"/>
                <w:sz w:val="16"/>
                <w:szCs w:val="16"/>
              </w:rPr>
              <w:t xml:space="preserve">árokozás, bűncselekmény vagy szabálysértés </w:t>
            </w:r>
            <w:r>
              <w:rPr>
                <w:rFonts w:ascii="Arial Narrow" w:eastAsia="Times New Roman" w:hAnsi="Arial Narrow"/>
                <w:sz w:val="16"/>
                <w:szCs w:val="16"/>
              </w:rPr>
              <w:t xml:space="preserve">elkövetésének felmerülése, valamint egyéb </w:t>
            </w:r>
            <w:r w:rsidRPr="00B54F86">
              <w:rPr>
                <w:rFonts w:ascii="Arial Narrow" w:eastAsia="Times New Roman" w:hAnsi="Arial Narrow"/>
                <w:sz w:val="16"/>
                <w:szCs w:val="16"/>
              </w:rPr>
              <w:t>igényérvényesítés esetén az illetékes bíróság, közjegyző, végrehajtó, nyomozóhatóság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49B91F" w14:textId="24A647D3" w:rsidR="007A09C7" w:rsidRPr="000846FC" w:rsidRDefault="007A09C7" w:rsidP="007A09C7">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tagság</w:t>
            </w:r>
            <w:r>
              <w:rPr>
                <w:rFonts w:ascii="Arial Narrow" w:eastAsia="Times New Roman" w:hAnsi="Arial Narrow"/>
                <w:sz w:val="16"/>
                <w:szCs w:val="16"/>
              </w:rPr>
              <w:t>i jogviszony</w:t>
            </w:r>
            <w:r w:rsidRPr="000846FC">
              <w:rPr>
                <w:rFonts w:ascii="Arial Narrow" w:eastAsia="Times New Roman" w:hAnsi="Arial Narrow"/>
                <w:sz w:val="16"/>
                <w:szCs w:val="16"/>
              </w:rPr>
              <w:t xml:space="preserve"> megszűnését követő 5 évig</w:t>
            </w:r>
          </w:p>
        </w:tc>
        <w:tc>
          <w:tcPr>
            <w:tcW w:w="992" w:type="dxa"/>
            <w:tcBorders>
              <w:top w:val="nil"/>
              <w:left w:val="nil"/>
              <w:bottom w:val="single" w:sz="4" w:space="0" w:color="auto"/>
              <w:right w:val="single" w:sz="4" w:space="0" w:color="auto"/>
            </w:tcBorders>
            <w:shd w:val="clear" w:color="auto" w:fill="auto"/>
            <w:vAlign w:val="center"/>
          </w:tcPr>
          <w:p w14:paraId="4569F4F0"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IM központi szerverén</w:t>
            </w:r>
          </w:p>
          <w:p w14:paraId="0CE67CD3"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sidRPr="00896B00">
              <w:rPr>
                <w:rFonts w:ascii="Arial Narrow" w:eastAsia="Times New Roman" w:hAnsi="Arial Narrow"/>
                <w:sz w:val="16"/>
                <w:szCs w:val="16"/>
              </w:rPr>
              <w:t xml:space="preserve">a </w:t>
            </w:r>
            <w:r>
              <w:rPr>
                <w:rFonts w:ascii="Arial Narrow" w:eastAsia="Times New Roman" w:hAnsi="Arial Narrow"/>
                <w:sz w:val="16"/>
                <w:szCs w:val="16"/>
              </w:rPr>
              <w:t>kancellariase.hu domain helyén</w:t>
            </w:r>
          </w:p>
          <w:p w14:paraId="014F51C5"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ügyviteli rendszerben</w:t>
            </w:r>
          </w:p>
          <w:p w14:paraId="614F9A2D" w14:textId="48EC9231"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sidRPr="00B54F86">
              <w:rPr>
                <w:rFonts w:ascii="Arial Narrow" w:eastAsia="Times New Roman" w:hAnsi="Arial Narrow"/>
                <w:sz w:val="16"/>
                <w:szCs w:val="16"/>
              </w:rPr>
              <w:t>papíralapon, irattárban</w:t>
            </w:r>
            <w:r>
              <w:rPr>
                <w:rFonts w:ascii="Arial Narrow" w:eastAsia="Times New Roman" w:hAnsi="Arial Narrow"/>
                <w:sz w:val="16"/>
                <w:szCs w:val="16"/>
              </w:rPr>
              <w:t xml:space="preserve"> /jelenléti ív + nyilatkozat/</w:t>
            </w:r>
          </w:p>
        </w:tc>
      </w:tr>
      <w:tr w:rsidR="007A09C7" w:rsidRPr="000846FC" w14:paraId="05AB49C1" w14:textId="77777777" w:rsidTr="00E62450">
        <w:trPr>
          <w:trHeight w:val="381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85C80" w14:textId="1282FF34" w:rsidR="007A09C7" w:rsidRPr="000846FC" w:rsidRDefault="00354D62" w:rsidP="007A09C7">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9</w:t>
            </w:r>
            <w:r w:rsidR="007A09C7" w:rsidRPr="000846FC">
              <w:rPr>
                <w:rFonts w:ascii="Arial Narrow" w:eastAsia="Times New Roman" w:hAnsi="Arial Narrow"/>
                <w:sz w:val="16"/>
                <w:szCs w:val="16"/>
              </w:rPr>
              <w:t>.</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721571F" w14:textId="434C26A7" w:rsidR="007A09C7" w:rsidRPr="00B54F86" w:rsidRDefault="007A09C7" w:rsidP="007A09C7">
            <w:pPr>
              <w:spacing w:after="0" w:line="240" w:lineRule="auto"/>
              <w:rPr>
                <w:rFonts w:ascii="Arial Narrow" w:eastAsia="Times New Roman" w:hAnsi="Arial Narrow"/>
                <w:b/>
                <w:sz w:val="16"/>
                <w:szCs w:val="16"/>
              </w:rPr>
            </w:pPr>
            <w:r w:rsidRPr="00B54F86">
              <w:rPr>
                <w:rFonts w:ascii="Arial Narrow" w:eastAsia="Times New Roman" w:hAnsi="Arial Narrow"/>
                <w:b/>
                <w:sz w:val="16"/>
                <w:szCs w:val="16"/>
              </w:rPr>
              <w:t>Rendezvények</w:t>
            </w:r>
            <w:r>
              <w:rPr>
                <w:rFonts w:ascii="Arial Narrow" w:eastAsia="Times New Roman" w:hAnsi="Arial Narrow"/>
                <w:b/>
                <w:sz w:val="16"/>
                <w:szCs w:val="16"/>
              </w:rPr>
              <w:t>en</w:t>
            </w:r>
            <w:r w:rsidRPr="00B54F86">
              <w:rPr>
                <w:rFonts w:ascii="Arial Narrow" w:eastAsia="Times New Roman" w:hAnsi="Arial Narrow"/>
                <w:b/>
                <w:sz w:val="16"/>
                <w:szCs w:val="16"/>
              </w:rPr>
              <w:t>, versenyek</w:t>
            </w:r>
            <w:r>
              <w:rPr>
                <w:rFonts w:ascii="Arial Narrow" w:eastAsia="Times New Roman" w:hAnsi="Arial Narrow"/>
                <w:b/>
                <w:sz w:val="16"/>
                <w:szCs w:val="16"/>
              </w:rPr>
              <w:t>en résztvevő</w:t>
            </w:r>
            <w:r w:rsidRPr="00B54F86">
              <w:rPr>
                <w:rFonts w:ascii="Arial Narrow" w:eastAsia="Times New Roman" w:hAnsi="Arial Narrow"/>
                <w:b/>
                <w:sz w:val="16"/>
                <w:szCs w:val="16"/>
              </w:rPr>
              <w:t>k adat</w:t>
            </w:r>
            <w:r>
              <w:rPr>
                <w:rFonts w:ascii="Arial Narrow" w:eastAsia="Times New Roman" w:hAnsi="Arial Narrow"/>
                <w:b/>
                <w:sz w:val="16"/>
                <w:szCs w:val="16"/>
              </w:rPr>
              <w:t xml:space="preserve">ainak </w:t>
            </w:r>
            <w:r w:rsidRPr="00B54F86">
              <w:rPr>
                <w:rFonts w:ascii="Arial Narrow" w:eastAsia="Times New Roman" w:hAnsi="Arial Narrow"/>
                <w:b/>
                <w:sz w:val="16"/>
                <w:szCs w:val="16"/>
              </w:rPr>
              <w:t>kezelése</w:t>
            </w:r>
            <w:r>
              <w:rPr>
                <w:rFonts w:ascii="Arial Narrow" w:eastAsia="Times New Roman" w:hAnsi="Arial Narrow"/>
                <w:b/>
                <w:sz w:val="16"/>
                <w:szCs w:val="16"/>
              </w:rPr>
              <w:t xml:space="preserve"> – cél: sportrendezvények lebonyolítása, díjak kiosztása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17F1B7" w14:textId="77777777" w:rsidR="007A09C7" w:rsidRPr="000846FC" w:rsidRDefault="007A09C7" w:rsidP="007A09C7">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az érintett hozzájárulása [GDPR 6. cikk (1) bekezdés a) pont]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7E99E8" w14:textId="77777777" w:rsidR="007A09C7" w:rsidRDefault="007A09C7" w:rsidP="007A09C7">
            <w:pPr>
              <w:pStyle w:val="Listaszerbekezds"/>
              <w:numPr>
                <w:ilvl w:val="1"/>
                <w:numId w:val="11"/>
              </w:numPr>
              <w:spacing w:after="0" w:line="240" w:lineRule="auto"/>
              <w:ind w:left="67" w:hanging="67"/>
              <w:rPr>
                <w:rFonts w:ascii="Arial Narrow" w:eastAsia="Times New Roman" w:hAnsi="Arial Narrow"/>
                <w:sz w:val="16"/>
                <w:szCs w:val="16"/>
              </w:rPr>
            </w:pPr>
            <w:r>
              <w:rPr>
                <w:rFonts w:ascii="Arial Narrow" w:eastAsia="Times New Roman" w:hAnsi="Arial Narrow"/>
                <w:sz w:val="16"/>
                <w:szCs w:val="16"/>
              </w:rPr>
              <w:t>tagok</w:t>
            </w:r>
          </w:p>
          <w:p w14:paraId="22A0CED3" w14:textId="21F83E66" w:rsidR="007A09C7" w:rsidRPr="000B1277" w:rsidRDefault="007A09C7" w:rsidP="007A09C7">
            <w:pPr>
              <w:pStyle w:val="Listaszerbekezds"/>
              <w:numPr>
                <w:ilvl w:val="1"/>
                <w:numId w:val="11"/>
              </w:numPr>
              <w:spacing w:after="0" w:line="240" w:lineRule="auto"/>
              <w:ind w:left="67" w:hanging="67"/>
              <w:rPr>
                <w:rFonts w:ascii="Arial Narrow" w:eastAsia="Times New Roman" w:hAnsi="Arial Narrow"/>
                <w:sz w:val="16"/>
                <w:szCs w:val="16"/>
              </w:rPr>
            </w:pPr>
            <w:r w:rsidRPr="000B1277">
              <w:rPr>
                <w:rFonts w:ascii="Arial Narrow" w:eastAsia="Times New Roman" w:hAnsi="Arial Narrow"/>
                <w:sz w:val="16"/>
                <w:szCs w:val="16"/>
              </w:rPr>
              <w:t>pártolói tagok</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22F710C" w14:textId="77777777" w:rsidR="007A09C7" w:rsidRPr="003715B6"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715B6">
              <w:rPr>
                <w:rFonts w:ascii="Arial Narrow" w:eastAsia="Times New Roman" w:hAnsi="Arial Narrow"/>
                <w:sz w:val="16"/>
                <w:szCs w:val="16"/>
              </w:rPr>
              <w:t>név</w:t>
            </w:r>
          </w:p>
          <w:p w14:paraId="15420D2E" w14:textId="77777777" w:rsidR="007A09C7" w:rsidRPr="003715B6"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715B6">
              <w:rPr>
                <w:rFonts w:ascii="Arial Narrow" w:eastAsia="Times New Roman" w:hAnsi="Arial Narrow"/>
                <w:sz w:val="16"/>
                <w:szCs w:val="16"/>
              </w:rPr>
              <w:t>állandó lakcím</w:t>
            </w:r>
          </w:p>
          <w:p w14:paraId="613C8196" w14:textId="77777777" w:rsidR="007A09C7" w:rsidRPr="003715B6"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715B6">
              <w:rPr>
                <w:rFonts w:ascii="Arial Narrow" w:eastAsia="Times New Roman" w:hAnsi="Arial Narrow"/>
                <w:sz w:val="16"/>
                <w:szCs w:val="16"/>
              </w:rPr>
              <w:t>ideiglenes lakcím</w:t>
            </w:r>
          </w:p>
          <w:p w14:paraId="55BDBFE5" w14:textId="77777777" w:rsidR="007A09C7" w:rsidRPr="003715B6"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715B6">
              <w:rPr>
                <w:rFonts w:ascii="Arial Narrow" w:eastAsia="Times New Roman" w:hAnsi="Arial Narrow"/>
                <w:sz w:val="16"/>
                <w:szCs w:val="16"/>
              </w:rPr>
              <w:t>születési idő és hely</w:t>
            </w:r>
          </w:p>
          <w:p w14:paraId="076AB6B4" w14:textId="77777777" w:rsidR="007A09C7" w:rsidRPr="003715B6"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715B6">
              <w:rPr>
                <w:rFonts w:ascii="Arial Narrow" w:eastAsia="Times New Roman" w:hAnsi="Arial Narrow"/>
                <w:sz w:val="16"/>
                <w:szCs w:val="16"/>
              </w:rPr>
              <w:t>telefonszám</w:t>
            </w:r>
          </w:p>
          <w:p w14:paraId="348378B9" w14:textId="77777777" w:rsidR="007A09C7" w:rsidRPr="003715B6"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715B6">
              <w:rPr>
                <w:rFonts w:ascii="Arial Narrow" w:eastAsia="Times New Roman" w:hAnsi="Arial Narrow"/>
                <w:sz w:val="16"/>
                <w:szCs w:val="16"/>
              </w:rPr>
              <w:t>e-mail cím</w:t>
            </w:r>
          </w:p>
          <w:p w14:paraId="30175CB4" w14:textId="77777777" w:rsidR="007A09C7" w:rsidRPr="003715B6"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715B6">
              <w:rPr>
                <w:rFonts w:ascii="Arial Narrow" w:eastAsia="Times New Roman" w:hAnsi="Arial Narrow"/>
                <w:sz w:val="16"/>
                <w:szCs w:val="16"/>
              </w:rPr>
              <w:t>szervezeti egység és munkáltató</w:t>
            </w:r>
          </w:p>
          <w:p w14:paraId="0E2B4A39" w14:textId="61487F29" w:rsidR="007A09C7" w:rsidRPr="000B127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715B6">
              <w:rPr>
                <w:rFonts w:ascii="Arial Narrow" w:eastAsia="Times New Roman" w:hAnsi="Arial Narrow"/>
                <w:sz w:val="16"/>
                <w:szCs w:val="16"/>
              </w:rPr>
              <w:t>fényképfelvétel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CB2C0B" w14:textId="77777777" w:rsidR="007A09C7" w:rsidRDefault="007A09C7" w:rsidP="007A09C7">
            <w:pPr>
              <w:pStyle w:val="Listaszerbekezds"/>
              <w:numPr>
                <w:ilvl w:val="1"/>
                <w:numId w:val="11"/>
              </w:numPr>
              <w:spacing w:after="0" w:line="240" w:lineRule="auto"/>
              <w:ind w:left="74" w:hanging="74"/>
              <w:rPr>
                <w:rFonts w:ascii="Arial Narrow" w:eastAsia="Times New Roman" w:hAnsi="Arial Narrow"/>
                <w:sz w:val="16"/>
                <w:szCs w:val="16"/>
              </w:rPr>
            </w:pPr>
            <w:r>
              <w:rPr>
                <w:rFonts w:ascii="Arial Narrow" w:eastAsia="Times New Roman" w:hAnsi="Arial Narrow"/>
                <w:sz w:val="16"/>
                <w:szCs w:val="16"/>
              </w:rPr>
              <w:t>dr. Baka Levente, elnök</w:t>
            </w:r>
          </w:p>
          <w:p w14:paraId="5E655C83" w14:textId="77777777" w:rsidR="007A09C7" w:rsidRDefault="007A09C7" w:rsidP="007A09C7">
            <w:pPr>
              <w:pStyle w:val="Listaszerbekezds"/>
              <w:numPr>
                <w:ilvl w:val="1"/>
                <w:numId w:val="11"/>
              </w:numPr>
              <w:spacing w:after="0" w:line="240" w:lineRule="auto"/>
              <w:ind w:left="74" w:hanging="74"/>
              <w:rPr>
                <w:rFonts w:ascii="Arial Narrow" w:eastAsia="Times New Roman" w:hAnsi="Arial Narrow"/>
                <w:sz w:val="16"/>
                <w:szCs w:val="16"/>
              </w:rPr>
            </w:pPr>
            <w:r w:rsidRPr="00ED3127">
              <w:rPr>
                <w:rFonts w:ascii="Arial Narrow" w:eastAsia="Times New Roman" w:hAnsi="Arial Narrow"/>
                <w:sz w:val="16"/>
                <w:szCs w:val="16"/>
              </w:rPr>
              <w:t>Egyesület rendezvényszer</w:t>
            </w:r>
            <w:r>
              <w:rPr>
                <w:rFonts w:ascii="Arial Narrow" w:eastAsia="Times New Roman" w:hAnsi="Arial Narrow"/>
                <w:sz w:val="16"/>
                <w:szCs w:val="16"/>
              </w:rPr>
              <w:t>vezéssel foglalkozó munkatársai</w:t>
            </w:r>
          </w:p>
          <w:p w14:paraId="007272AA" w14:textId="77777777" w:rsidR="007A09C7" w:rsidRDefault="007A09C7" w:rsidP="007A09C7">
            <w:pPr>
              <w:pStyle w:val="Listaszerbekezds"/>
              <w:numPr>
                <w:ilvl w:val="1"/>
                <w:numId w:val="11"/>
              </w:numPr>
              <w:spacing w:after="0" w:line="240" w:lineRule="auto"/>
              <w:ind w:left="74" w:hanging="74"/>
              <w:rPr>
                <w:rFonts w:ascii="Arial Narrow" w:eastAsia="Times New Roman" w:hAnsi="Arial Narrow"/>
                <w:sz w:val="16"/>
                <w:szCs w:val="16"/>
              </w:rPr>
            </w:pPr>
            <w:r w:rsidRPr="00ED3127">
              <w:rPr>
                <w:rFonts w:ascii="Arial Narrow" w:eastAsia="Times New Roman" w:hAnsi="Arial Narrow"/>
                <w:sz w:val="16"/>
                <w:szCs w:val="16"/>
              </w:rPr>
              <w:t>re</w:t>
            </w:r>
            <w:r>
              <w:rPr>
                <w:rFonts w:ascii="Arial Narrow" w:eastAsia="Times New Roman" w:hAnsi="Arial Narrow"/>
                <w:sz w:val="16"/>
                <w:szCs w:val="16"/>
              </w:rPr>
              <w:t>gisztrációs feladatokat ellátók</w:t>
            </w:r>
          </w:p>
          <w:p w14:paraId="2DCB30D1" w14:textId="5DAE3D4C" w:rsidR="007A09C7" w:rsidRPr="00095268" w:rsidRDefault="007A09C7" w:rsidP="007A09C7">
            <w:pPr>
              <w:pStyle w:val="Listaszerbekezds"/>
              <w:numPr>
                <w:ilvl w:val="1"/>
                <w:numId w:val="11"/>
              </w:numPr>
              <w:spacing w:after="0" w:line="240" w:lineRule="auto"/>
              <w:ind w:left="74" w:hanging="74"/>
              <w:rPr>
                <w:rFonts w:ascii="Arial Narrow" w:eastAsia="Times New Roman" w:hAnsi="Arial Narrow"/>
                <w:sz w:val="16"/>
                <w:szCs w:val="16"/>
              </w:rPr>
            </w:pPr>
            <w:r w:rsidRPr="00095268">
              <w:rPr>
                <w:rFonts w:ascii="Arial Narrow" w:eastAsia="Times New Roman" w:hAnsi="Arial Narrow"/>
                <w:sz w:val="16"/>
                <w:szCs w:val="16"/>
              </w:rPr>
              <w:t>adatfeldolgozók</w:t>
            </w:r>
          </w:p>
        </w:tc>
        <w:tc>
          <w:tcPr>
            <w:tcW w:w="1276" w:type="dxa"/>
            <w:tcBorders>
              <w:top w:val="single" w:sz="4" w:space="0" w:color="auto"/>
              <w:left w:val="single" w:sz="4" w:space="0" w:color="auto"/>
              <w:bottom w:val="single" w:sz="4" w:space="0" w:color="auto"/>
              <w:right w:val="single" w:sz="4" w:space="0" w:color="auto"/>
            </w:tcBorders>
            <w:vAlign w:val="center"/>
          </w:tcPr>
          <w:p w14:paraId="5AF7176B"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rendezvényeknek, versenyeknek helyszínt biztosítók</w:t>
            </w:r>
          </w:p>
          <w:p w14:paraId="64861F29"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rendezvények, versenyek társszervezői</w:t>
            </w:r>
          </w:p>
          <w:p w14:paraId="0B179F16" w14:textId="6CB2FC2E" w:rsidR="007A09C7" w:rsidRPr="00095268"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k</w:t>
            </w:r>
            <w:r w:rsidRPr="000846FC">
              <w:rPr>
                <w:rFonts w:ascii="Arial Narrow" w:eastAsia="Times New Roman" w:hAnsi="Arial Narrow"/>
                <w:sz w:val="16"/>
                <w:szCs w:val="16"/>
              </w:rPr>
              <w:t xml:space="preserve">árokozás, bűncselekmény vagy szabálysértés </w:t>
            </w:r>
            <w:r>
              <w:rPr>
                <w:rFonts w:ascii="Arial Narrow" w:eastAsia="Times New Roman" w:hAnsi="Arial Narrow"/>
                <w:sz w:val="16"/>
                <w:szCs w:val="16"/>
              </w:rPr>
              <w:t xml:space="preserve">elkövetésének felmerülése, valamint egyéb </w:t>
            </w:r>
            <w:r w:rsidRPr="00B54F86">
              <w:rPr>
                <w:rFonts w:ascii="Arial Narrow" w:eastAsia="Times New Roman" w:hAnsi="Arial Narrow"/>
                <w:sz w:val="16"/>
                <w:szCs w:val="16"/>
              </w:rPr>
              <w:t>igényérvényesítés esetén az illetékes bíróság, közjegyző, végrehajtó, nyomozóhatóság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42189" w14:textId="74406FA1" w:rsidR="007A09C7" w:rsidRPr="000846FC" w:rsidRDefault="007A09C7" w:rsidP="007A09C7">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 xml:space="preserve">Az adott rendezvény, verseny </w:t>
            </w:r>
            <w:r>
              <w:rPr>
                <w:rFonts w:ascii="Arial Narrow" w:eastAsia="Times New Roman" w:hAnsi="Arial Narrow"/>
                <w:sz w:val="16"/>
                <w:szCs w:val="16"/>
              </w:rPr>
              <w:t xml:space="preserve">lebonyolítását </w:t>
            </w:r>
            <w:r w:rsidRPr="000846FC">
              <w:rPr>
                <w:rFonts w:ascii="Arial Narrow" w:eastAsia="Times New Roman" w:hAnsi="Arial Narrow"/>
                <w:sz w:val="16"/>
                <w:szCs w:val="16"/>
              </w:rPr>
              <w:t>követő 1 év.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99250"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IM központi szerverén</w:t>
            </w:r>
          </w:p>
          <w:p w14:paraId="499EC6C0" w14:textId="5FE8BC1A"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kancellariase.hu domain helyén</w:t>
            </w:r>
          </w:p>
          <w:p w14:paraId="13F59B70"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ügyviteli rendszerben</w:t>
            </w:r>
          </w:p>
          <w:p w14:paraId="01F741FD" w14:textId="1DF67BBC" w:rsidR="007A09C7" w:rsidRPr="00095268"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sidRPr="00095268">
              <w:rPr>
                <w:rFonts w:ascii="Arial Narrow" w:eastAsia="Times New Roman" w:hAnsi="Arial Narrow"/>
                <w:sz w:val="16"/>
                <w:szCs w:val="16"/>
              </w:rPr>
              <w:t>papíralapon, irattárban</w:t>
            </w:r>
          </w:p>
        </w:tc>
      </w:tr>
      <w:tr w:rsidR="007A09C7" w:rsidRPr="000846FC" w14:paraId="40FE57D5" w14:textId="77777777" w:rsidTr="005C4FFB">
        <w:trPr>
          <w:trHeight w:val="108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7391620" w14:textId="6A84EC3D" w:rsidR="007A09C7" w:rsidRPr="000846FC" w:rsidRDefault="00354D62" w:rsidP="007A09C7">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10</w:t>
            </w:r>
            <w:r w:rsidR="007A09C7" w:rsidRPr="000846FC">
              <w:rPr>
                <w:rFonts w:ascii="Arial Narrow" w:eastAsia="Times New Roman" w:hAnsi="Arial Narrow"/>
                <w:sz w:val="16"/>
                <w:szCs w:val="16"/>
              </w:rPr>
              <w:t>.</w:t>
            </w:r>
          </w:p>
        </w:tc>
        <w:tc>
          <w:tcPr>
            <w:tcW w:w="1277" w:type="dxa"/>
            <w:tcBorders>
              <w:top w:val="nil"/>
              <w:left w:val="nil"/>
              <w:bottom w:val="single" w:sz="4" w:space="0" w:color="auto"/>
              <w:right w:val="single" w:sz="4" w:space="0" w:color="auto"/>
            </w:tcBorders>
            <w:shd w:val="clear" w:color="auto" w:fill="auto"/>
            <w:vAlign w:val="center"/>
            <w:hideMark/>
          </w:tcPr>
          <w:p w14:paraId="04129180" w14:textId="1E01CCC7" w:rsidR="007A09C7" w:rsidRPr="00305E75" w:rsidRDefault="007A09C7" w:rsidP="007A09C7">
            <w:pPr>
              <w:spacing w:after="0" w:line="240" w:lineRule="auto"/>
              <w:rPr>
                <w:rFonts w:ascii="Arial Narrow" w:eastAsia="Times New Roman" w:hAnsi="Arial Narrow"/>
                <w:b/>
                <w:sz w:val="16"/>
                <w:szCs w:val="16"/>
              </w:rPr>
            </w:pPr>
            <w:r w:rsidRPr="00305E75">
              <w:rPr>
                <w:rFonts w:ascii="Arial Narrow" w:eastAsia="Times New Roman" w:hAnsi="Arial Narrow"/>
                <w:b/>
                <w:sz w:val="16"/>
                <w:szCs w:val="16"/>
              </w:rPr>
              <w:t>Weboldal látogatásával kapcsolatos adatkezelés</w:t>
            </w:r>
            <w:r>
              <w:rPr>
                <w:rFonts w:ascii="Arial Narrow" w:eastAsia="Times New Roman" w:hAnsi="Arial Narrow"/>
                <w:b/>
                <w:sz w:val="16"/>
                <w:szCs w:val="16"/>
              </w:rPr>
              <w:t xml:space="preserve"> – cél: weboldal működtetése</w:t>
            </w:r>
          </w:p>
        </w:tc>
        <w:tc>
          <w:tcPr>
            <w:tcW w:w="1134" w:type="dxa"/>
            <w:tcBorders>
              <w:top w:val="nil"/>
              <w:left w:val="nil"/>
              <w:bottom w:val="single" w:sz="4" w:space="0" w:color="auto"/>
              <w:right w:val="single" w:sz="4" w:space="0" w:color="auto"/>
            </w:tcBorders>
            <w:shd w:val="clear" w:color="auto" w:fill="auto"/>
            <w:vAlign w:val="center"/>
            <w:hideMark/>
          </w:tcPr>
          <w:p w14:paraId="576486EB" w14:textId="77777777" w:rsidR="007A09C7" w:rsidRPr="000846FC" w:rsidRDefault="007A09C7" w:rsidP="007A09C7">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az érintett hozzájárulása [GDPR 6. cikk (1) bekezdés a) pont]</w:t>
            </w:r>
          </w:p>
        </w:tc>
        <w:tc>
          <w:tcPr>
            <w:tcW w:w="992" w:type="dxa"/>
            <w:tcBorders>
              <w:top w:val="nil"/>
              <w:left w:val="nil"/>
              <w:bottom w:val="single" w:sz="4" w:space="0" w:color="auto"/>
              <w:right w:val="single" w:sz="4" w:space="0" w:color="auto"/>
            </w:tcBorders>
            <w:shd w:val="clear" w:color="auto" w:fill="auto"/>
            <w:vAlign w:val="center"/>
            <w:hideMark/>
          </w:tcPr>
          <w:p w14:paraId="4698DC65" w14:textId="77777777" w:rsidR="007A09C7" w:rsidRPr="000846FC" w:rsidRDefault="007A09C7" w:rsidP="007A09C7">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weboldal látogatói</w:t>
            </w:r>
          </w:p>
        </w:tc>
        <w:tc>
          <w:tcPr>
            <w:tcW w:w="1559" w:type="dxa"/>
            <w:tcBorders>
              <w:top w:val="nil"/>
              <w:left w:val="nil"/>
              <w:bottom w:val="single" w:sz="4" w:space="0" w:color="auto"/>
              <w:right w:val="single" w:sz="4" w:space="0" w:color="auto"/>
            </w:tcBorders>
            <w:shd w:val="clear" w:color="auto" w:fill="auto"/>
            <w:vAlign w:val="center"/>
            <w:hideMark/>
          </w:tcPr>
          <w:p w14:paraId="250E145E"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Pr>
                <w:rFonts w:ascii="Arial Narrow" w:eastAsia="Times New Roman" w:hAnsi="Arial Narrow"/>
                <w:sz w:val="16"/>
                <w:szCs w:val="16"/>
              </w:rPr>
              <w:t>látogatási időpont</w:t>
            </w:r>
          </w:p>
          <w:p w14:paraId="5156C228"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05E75">
              <w:rPr>
                <w:rFonts w:ascii="Arial Narrow" w:eastAsia="Times New Roman" w:hAnsi="Arial Narrow"/>
                <w:sz w:val="16"/>
                <w:szCs w:val="16"/>
              </w:rPr>
              <w:t>felh</w:t>
            </w:r>
            <w:r>
              <w:rPr>
                <w:rFonts w:ascii="Arial Narrow" w:eastAsia="Times New Roman" w:hAnsi="Arial Narrow"/>
                <w:sz w:val="16"/>
                <w:szCs w:val="16"/>
              </w:rPr>
              <w:t>asználó számítógépének IP címe</w:t>
            </w:r>
          </w:p>
          <w:p w14:paraId="332E7555"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05E75">
              <w:rPr>
                <w:rFonts w:ascii="Arial Narrow" w:eastAsia="Times New Roman" w:hAnsi="Arial Narrow"/>
                <w:sz w:val="16"/>
                <w:szCs w:val="16"/>
              </w:rPr>
              <w:t xml:space="preserve">meglátogatott oldal </w:t>
            </w:r>
            <w:r>
              <w:rPr>
                <w:rFonts w:ascii="Arial Narrow" w:eastAsia="Times New Roman" w:hAnsi="Arial Narrow"/>
                <w:sz w:val="16"/>
                <w:szCs w:val="16"/>
              </w:rPr>
              <w:t>IP címe</w:t>
            </w:r>
          </w:p>
          <w:p w14:paraId="714BE9F4" w14:textId="40DB2BDC" w:rsidR="007A09C7" w:rsidRPr="00305E75"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05E75">
              <w:rPr>
                <w:rFonts w:ascii="Arial Narrow" w:eastAsia="Times New Roman" w:hAnsi="Arial Narrow"/>
                <w:sz w:val="16"/>
                <w:szCs w:val="16"/>
              </w:rPr>
              <w:t>felhasználó operációs rendszerével kapcsolatos adatok</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5B18A0" w14:textId="77777777" w:rsidR="007A09C7" w:rsidRPr="000846FC" w:rsidRDefault="007A09C7" w:rsidP="007A09C7">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az Egyesület IT működésével foglalkozó adatfeldolgozói</w:t>
            </w:r>
          </w:p>
        </w:tc>
        <w:tc>
          <w:tcPr>
            <w:tcW w:w="1276" w:type="dxa"/>
            <w:tcBorders>
              <w:top w:val="single" w:sz="4" w:space="0" w:color="auto"/>
              <w:left w:val="single" w:sz="4" w:space="0" w:color="auto"/>
              <w:bottom w:val="single" w:sz="4" w:space="0" w:color="auto"/>
              <w:right w:val="single" w:sz="4" w:space="0" w:color="auto"/>
            </w:tcBorders>
            <w:vAlign w:val="center"/>
          </w:tcPr>
          <w:p w14:paraId="1818D75C" w14:textId="1D17F85C" w:rsidR="007A09C7" w:rsidRPr="000846FC" w:rsidRDefault="007A09C7" w:rsidP="007A09C7">
            <w:pPr>
              <w:spacing w:after="0" w:line="240" w:lineRule="auto"/>
              <w:rPr>
                <w:rFonts w:ascii="Arial Narrow" w:eastAsia="Times New Roman" w:hAnsi="Arial Narrow"/>
                <w:sz w:val="16"/>
                <w:szCs w:val="16"/>
              </w:rPr>
            </w:pPr>
            <w:r>
              <w:rPr>
                <w:rFonts w:ascii="Arial Narrow" w:eastAsia="Times New Roman" w:hAnsi="Arial Narrow"/>
                <w:sz w:val="16"/>
                <w:szCs w:val="16"/>
              </w:rPr>
              <w:t>Nem kerül sor adattovábbításra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243A2" w14:textId="243ECBB0" w:rsidR="007A09C7" w:rsidRPr="000846FC" w:rsidRDefault="007A09C7" w:rsidP="007A09C7">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 xml:space="preserve"> A látogatás időpontját követő 5 év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4490AF" w14:textId="77777777" w:rsidR="007A09C7" w:rsidRDefault="007A09C7" w:rsidP="007A09C7">
            <w:pPr>
              <w:pStyle w:val="Listaszerbekezds"/>
              <w:numPr>
                <w:ilvl w:val="1"/>
                <w:numId w:val="11"/>
              </w:numPr>
              <w:spacing w:after="0" w:line="240" w:lineRule="auto"/>
              <w:ind w:left="72" w:hanging="72"/>
              <w:rPr>
                <w:rFonts w:ascii="Arial Narrow" w:eastAsia="Times New Roman" w:hAnsi="Arial Narrow"/>
                <w:sz w:val="16"/>
                <w:szCs w:val="16"/>
              </w:rPr>
            </w:pPr>
            <w:r>
              <w:rPr>
                <w:rFonts w:ascii="Arial Narrow" w:eastAsia="Times New Roman" w:hAnsi="Arial Narrow"/>
                <w:sz w:val="16"/>
                <w:szCs w:val="16"/>
              </w:rPr>
              <w:t>IM központi szerverén</w:t>
            </w:r>
          </w:p>
          <w:p w14:paraId="76B96255" w14:textId="09F56587" w:rsidR="007A09C7" w:rsidRPr="00305E75" w:rsidRDefault="007A09C7" w:rsidP="007A09C7">
            <w:pPr>
              <w:pStyle w:val="Listaszerbekezds"/>
              <w:numPr>
                <w:ilvl w:val="1"/>
                <w:numId w:val="11"/>
              </w:numPr>
              <w:spacing w:after="0" w:line="240" w:lineRule="auto"/>
              <w:ind w:left="72" w:hanging="72"/>
              <w:rPr>
                <w:rFonts w:ascii="Arial Narrow" w:eastAsia="Times New Roman" w:hAnsi="Arial Narrow"/>
                <w:sz w:val="16"/>
                <w:szCs w:val="16"/>
              </w:rPr>
            </w:pPr>
            <w:r w:rsidRPr="00305E75">
              <w:rPr>
                <w:rFonts w:ascii="Arial Narrow" w:eastAsia="Times New Roman" w:hAnsi="Arial Narrow"/>
                <w:sz w:val="16"/>
                <w:szCs w:val="16"/>
              </w:rPr>
              <w:t>kancellariase.hu domain helyén</w:t>
            </w:r>
          </w:p>
        </w:tc>
      </w:tr>
      <w:tr w:rsidR="007A09C7" w:rsidRPr="000846FC" w14:paraId="6E476237" w14:textId="77777777" w:rsidTr="00E62450">
        <w:trPr>
          <w:trHeight w:val="216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87C5114" w14:textId="72533F7A" w:rsidR="007A09C7" w:rsidRPr="000846FC" w:rsidRDefault="00354D62" w:rsidP="007A09C7">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lastRenderedPageBreak/>
              <w:t>11</w:t>
            </w:r>
            <w:r w:rsidR="007A09C7" w:rsidRPr="000846FC">
              <w:rPr>
                <w:rFonts w:ascii="Arial Narrow" w:eastAsia="Times New Roman" w:hAnsi="Arial Narrow"/>
                <w:sz w:val="16"/>
                <w:szCs w:val="16"/>
              </w:rPr>
              <w:t>.</w:t>
            </w:r>
          </w:p>
        </w:tc>
        <w:tc>
          <w:tcPr>
            <w:tcW w:w="1277" w:type="dxa"/>
            <w:tcBorders>
              <w:top w:val="nil"/>
              <w:left w:val="nil"/>
              <w:bottom w:val="single" w:sz="4" w:space="0" w:color="auto"/>
              <w:right w:val="single" w:sz="4" w:space="0" w:color="auto"/>
            </w:tcBorders>
            <w:shd w:val="clear" w:color="auto" w:fill="auto"/>
            <w:vAlign w:val="center"/>
            <w:hideMark/>
          </w:tcPr>
          <w:p w14:paraId="543F7023" w14:textId="2BD45DAA" w:rsidR="007A09C7" w:rsidRPr="005C4FFB" w:rsidRDefault="007A09C7" w:rsidP="007A09C7">
            <w:pPr>
              <w:spacing w:after="0" w:line="240" w:lineRule="auto"/>
              <w:rPr>
                <w:rFonts w:ascii="Arial Narrow" w:eastAsia="Times New Roman" w:hAnsi="Arial Narrow"/>
                <w:b/>
                <w:sz w:val="16"/>
                <w:szCs w:val="16"/>
              </w:rPr>
            </w:pPr>
            <w:r w:rsidRPr="005C4FFB">
              <w:rPr>
                <w:rFonts w:ascii="Arial Narrow" w:eastAsia="Times New Roman" w:hAnsi="Arial Narrow"/>
                <w:b/>
                <w:sz w:val="16"/>
                <w:szCs w:val="16"/>
              </w:rPr>
              <w:t>Hírlevéllel kapcsolatos adatkezelés</w:t>
            </w:r>
            <w:r>
              <w:rPr>
                <w:rFonts w:ascii="Arial Narrow" w:eastAsia="Times New Roman" w:hAnsi="Arial Narrow"/>
                <w:b/>
                <w:sz w:val="16"/>
                <w:szCs w:val="16"/>
              </w:rPr>
              <w:t xml:space="preserve"> – cél: sportrendezvényekről, versenyekről történő tájékoztatás</w:t>
            </w:r>
          </w:p>
        </w:tc>
        <w:tc>
          <w:tcPr>
            <w:tcW w:w="1134" w:type="dxa"/>
            <w:tcBorders>
              <w:top w:val="nil"/>
              <w:left w:val="nil"/>
              <w:bottom w:val="single" w:sz="4" w:space="0" w:color="auto"/>
              <w:right w:val="single" w:sz="4" w:space="0" w:color="auto"/>
            </w:tcBorders>
            <w:shd w:val="clear" w:color="auto" w:fill="auto"/>
            <w:vAlign w:val="center"/>
            <w:hideMark/>
          </w:tcPr>
          <w:p w14:paraId="20BDE2EE" w14:textId="77777777" w:rsidR="007A09C7" w:rsidRPr="000846FC" w:rsidRDefault="007A09C7" w:rsidP="007A09C7">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az érintett hozzájárulása [GDPR 6. cikk (1) bekezdés a) pont]</w:t>
            </w:r>
          </w:p>
        </w:tc>
        <w:tc>
          <w:tcPr>
            <w:tcW w:w="992" w:type="dxa"/>
            <w:tcBorders>
              <w:top w:val="nil"/>
              <w:left w:val="nil"/>
              <w:bottom w:val="single" w:sz="4" w:space="0" w:color="auto"/>
              <w:right w:val="single" w:sz="4" w:space="0" w:color="auto"/>
            </w:tcBorders>
            <w:shd w:val="clear" w:color="auto" w:fill="auto"/>
            <w:vAlign w:val="center"/>
            <w:hideMark/>
          </w:tcPr>
          <w:p w14:paraId="2FB793BD" w14:textId="77777777" w:rsidR="007A09C7" w:rsidRPr="000846FC" w:rsidRDefault="007A09C7" w:rsidP="007A09C7">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Hírlevélre feliratkozó személyek</w:t>
            </w:r>
          </w:p>
        </w:tc>
        <w:tc>
          <w:tcPr>
            <w:tcW w:w="1559" w:type="dxa"/>
            <w:tcBorders>
              <w:top w:val="nil"/>
              <w:left w:val="nil"/>
              <w:bottom w:val="single" w:sz="4" w:space="0" w:color="auto"/>
              <w:right w:val="single" w:sz="4" w:space="0" w:color="auto"/>
            </w:tcBorders>
            <w:shd w:val="clear" w:color="auto" w:fill="auto"/>
            <w:vAlign w:val="center"/>
            <w:hideMark/>
          </w:tcPr>
          <w:p w14:paraId="2888B9F6"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Pr>
                <w:rFonts w:ascii="Arial Narrow" w:eastAsia="Times New Roman" w:hAnsi="Arial Narrow"/>
                <w:sz w:val="16"/>
                <w:szCs w:val="16"/>
              </w:rPr>
              <w:t>természetes személy neve</w:t>
            </w:r>
          </w:p>
          <w:p w14:paraId="17B6C1EA"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Pr>
                <w:rFonts w:ascii="Arial Narrow" w:eastAsia="Times New Roman" w:hAnsi="Arial Narrow"/>
                <w:sz w:val="16"/>
                <w:szCs w:val="16"/>
              </w:rPr>
              <w:t>e-mail címe</w:t>
            </w:r>
          </w:p>
          <w:p w14:paraId="30AB73E1" w14:textId="615BBEE2" w:rsidR="007A09C7" w:rsidRPr="005C4FFB"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5C4FFB">
              <w:rPr>
                <w:rFonts w:ascii="Arial Narrow" w:eastAsia="Times New Roman" w:hAnsi="Arial Narrow"/>
                <w:sz w:val="16"/>
                <w:szCs w:val="16"/>
              </w:rPr>
              <w:t>érdeklődési kör</w:t>
            </w:r>
          </w:p>
        </w:tc>
        <w:tc>
          <w:tcPr>
            <w:tcW w:w="1276" w:type="dxa"/>
            <w:tcBorders>
              <w:top w:val="nil"/>
              <w:left w:val="nil"/>
              <w:bottom w:val="single" w:sz="4" w:space="0" w:color="auto"/>
              <w:right w:val="single" w:sz="4" w:space="0" w:color="auto"/>
            </w:tcBorders>
            <w:shd w:val="clear" w:color="auto" w:fill="auto"/>
            <w:vAlign w:val="center"/>
            <w:hideMark/>
          </w:tcPr>
          <w:p w14:paraId="3BAF2CEF" w14:textId="77777777" w:rsidR="007A09C7" w:rsidRDefault="007A09C7" w:rsidP="007A09C7">
            <w:pPr>
              <w:pStyle w:val="Listaszerbekezds"/>
              <w:numPr>
                <w:ilvl w:val="1"/>
                <w:numId w:val="11"/>
              </w:numPr>
              <w:spacing w:after="0" w:line="240" w:lineRule="auto"/>
              <w:ind w:left="71" w:hanging="71"/>
              <w:rPr>
                <w:rFonts w:ascii="Arial Narrow" w:eastAsia="Times New Roman" w:hAnsi="Arial Narrow"/>
                <w:sz w:val="16"/>
                <w:szCs w:val="16"/>
              </w:rPr>
            </w:pPr>
            <w:r w:rsidRPr="005C4FFB">
              <w:rPr>
                <w:rFonts w:ascii="Arial Narrow" w:eastAsia="Times New Roman" w:hAnsi="Arial Narrow"/>
                <w:sz w:val="16"/>
                <w:szCs w:val="16"/>
              </w:rPr>
              <w:t>az Egyesület rendezvényszer</w:t>
            </w:r>
            <w:r>
              <w:rPr>
                <w:rFonts w:ascii="Arial Narrow" w:eastAsia="Times New Roman" w:hAnsi="Arial Narrow"/>
                <w:sz w:val="16"/>
                <w:szCs w:val="16"/>
              </w:rPr>
              <w:t>vezéssel foglalkozó munkatársai</w:t>
            </w:r>
          </w:p>
          <w:p w14:paraId="3C895DBF" w14:textId="07073CAB" w:rsidR="007A09C7" w:rsidRPr="005C4FFB" w:rsidRDefault="007A09C7" w:rsidP="007A09C7">
            <w:pPr>
              <w:pStyle w:val="Listaszerbekezds"/>
              <w:numPr>
                <w:ilvl w:val="1"/>
                <w:numId w:val="11"/>
              </w:numPr>
              <w:spacing w:after="0" w:line="240" w:lineRule="auto"/>
              <w:ind w:left="71" w:hanging="71"/>
              <w:rPr>
                <w:rFonts w:ascii="Arial Narrow" w:eastAsia="Times New Roman" w:hAnsi="Arial Narrow"/>
                <w:sz w:val="16"/>
                <w:szCs w:val="16"/>
              </w:rPr>
            </w:pPr>
            <w:r w:rsidRPr="005C4FFB">
              <w:rPr>
                <w:rFonts w:ascii="Arial Narrow" w:eastAsia="Times New Roman" w:hAnsi="Arial Narrow"/>
                <w:sz w:val="16"/>
                <w:szCs w:val="16"/>
              </w:rPr>
              <w:t>az Egyesület IT működésével foglalkozó adatfeldolgozói</w:t>
            </w:r>
          </w:p>
        </w:tc>
        <w:tc>
          <w:tcPr>
            <w:tcW w:w="1276" w:type="dxa"/>
            <w:tcBorders>
              <w:top w:val="single" w:sz="4" w:space="0" w:color="auto"/>
              <w:left w:val="nil"/>
              <w:bottom w:val="single" w:sz="4" w:space="0" w:color="auto"/>
              <w:right w:val="single" w:sz="4" w:space="0" w:color="auto"/>
            </w:tcBorders>
            <w:vAlign w:val="center"/>
          </w:tcPr>
          <w:p w14:paraId="11E750E3" w14:textId="2503952A" w:rsidR="007A09C7" w:rsidRPr="000846FC" w:rsidRDefault="007A09C7" w:rsidP="007A09C7">
            <w:pPr>
              <w:spacing w:after="0" w:line="240" w:lineRule="auto"/>
              <w:rPr>
                <w:rFonts w:ascii="Arial Narrow" w:eastAsia="Times New Roman" w:hAnsi="Arial Narrow"/>
                <w:sz w:val="16"/>
                <w:szCs w:val="16"/>
              </w:rPr>
            </w:pPr>
            <w:r>
              <w:rPr>
                <w:rFonts w:ascii="Arial Narrow" w:eastAsia="Times New Roman" w:hAnsi="Arial Narrow"/>
                <w:sz w:val="16"/>
                <w:szCs w:val="16"/>
              </w:rPr>
              <w:t>Nem kerül sor adattovábbításra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D34A2" w14:textId="2129621D" w:rsidR="007A09C7" w:rsidRPr="000846FC" w:rsidRDefault="007A09C7" w:rsidP="007A09C7">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A „Leiratkozás” kérelmet / törlési kérelmet követő legfeljebb 30 napon belül törlendőek az adatok</w:t>
            </w:r>
          </w:p>
        </w:tc>
        <w:tc>
          <w:tcPr>
            <w:tcW w:w="992" w:type="dxa"/>
            <w:tcBorders>
              <w:top w:val="nil"/>
              <w:left w:val="nil"/>
              <w:bottom w:val="single" w:sz="4" w:space="0" w:color="auto"/>
              <w:right w:val="single" w:sz="4" w:space="0" w:color="auto"/>
            </w:tcBorders>
            <w:shd w:val="clear" w:color="auto" w:fill="auto"/>
            <w:vAlign w:val="center"/>
            <w:hideMark/>
          </w:tcPr>
          <w:p w14:paraId="5026E435"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IM központi szerverén</w:t>
            </w:r>
          </w:p>
          <w:p w14:paraId="7F0DA469"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kancellariase.hu domain helyén</w:t>
            </w:r>
          </w:p>
          <w:p w14:paraId="1BA3A799"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ügyviteli rendszerben</w:t>
            </w:r>
          </w:p>
          <w:p w14:paraId="54F8F7CD" w14:textId="39EEDD11" w:rsidR="007A09C7" w:rsidRPr="005C4FFB"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sidRPr="005C4FFB">
              <w:rPr>
                <w:rFonts w:ascii="Arial Narrow" w:eastAsia="Times New Roman" w:hAnsi="Arial Narrow"/>
                <w:sz w:val="16"/>
                <w:szCs w:val="16"/>
              </w:rPr>
              <w:t>papíralapon, irattárban</w:t>
            </w:r>
          </w:p>
        </w:tc>
      </w:tr>
      <w:tr w:rsidR="007A09C7" w:rsidRPr="000846FC" w14:paraId="2EEC85CC" w14:textId="77777777" w:rsidTr="00E62450">
        <w:trPr>
          <w:trHeight w:val="111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FC3A7" w14:textId="4CF7630C" w:rsidR="007A09C7" w:rsidRPr="000846FC" w:rsidRDefault="00354D62" w:rsidP="007A09C7">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12</w:t>
            </w:r>
            <w:r w:rsidR="007A09C7" w:rsidRPr="000846FC">
              <w:rPr>
                <w:rFonts w:ascii="Arial Narrow" w:eastAsia="Times New Roman" w:hAnsi="Arial Narrow"/>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B841" w14:textId="3DAEC3C1" w:rsidR="007A09C7" w:rsidRPr="005C4FFB" w:rsidRDefault="007A09C7" w:rsidP="007A09C7">
            <w:pPr>
              <w:spacing w:after="0" w:line="240" w:lineRule="auto"/>
              <w:rPr>
                <w:rFonts w:ascii="Arial Narrow" w:eastAsia="Times New Roman" w:hAnsi="Arial Narrow"/>
                <w:b/>
                <w:sz w:val="16"/>
                <w:szCs w:val="16"/>
              </w:rPr>
            </w:pPr>
            <w:r w:rsidRPr="005C4FFB">
              <w:rPr>
                <w:rFonts w:ascii="Arial Narrow" w:eastAsia="Times New Roman" w:hAnsi="Arial Narrow"/>
                <w:b/>
                <w:sz w:val="16"/>
                <w:szCs w:val="16"/>
              </w:rPr>
              <w:t>Szerződéses partnerek</w:t>
            </w:r>
            <w:r>
              <w:rPr>
                <w:rFonts w:ascii="Arial Narrow" w:eastAsia="Times New Roman" w:hAnsi="Arial Narrow"/>
                <w:b/>
                <w:sz w:val="16"/>
                <w:szCs w:val="16"/>
              </w:rPr>
              <w:t xml:space="preserve">, támogatók és kapcsolattartók </w:t>
            </w:r>
            <w:r w:rsidRPr="005C4FFB">
              <w:rPr>
                <w:rFonts w:ascii="Arial Narrow" w:eastAsia="Times New Roman" w:hAnsi="Arial Narrow"/>
                <w:b/>
                <w:sz w:val="16"/>
                <w:szCs w:val="16"/>
              </w:rPr>
              <w:t>adatainak kezelése</w:t>
            </w:r>
            <w:r>
              <w:rPr>
                <w:rFonts w:ascii="Arial Narrow" w:eastAsia="Times New Roman" w:hAnsi="Arial Narrow"/>
                <w:b/>
                <w:sz w:val="16"/>
                <w:szCs w:val="16"/>
              </w:rPr>
              <w:t xml:space="preserve"> – cél: kapcsolattartás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CEC07" w14:textId="77777777" w:rsidR="007A09C7" w:rsidRDefault="007A09C7" w:rsidP="007A09C7">
            <w:pPr>
              <w:pStyle w:val="Listaszerbekezds"/>
              <w:numPr>
                <w:ilvl w:val="1"/>
                <w:numId w:val="11"/>
              </w:numPr>
              <w:spacing w:after="0" w:line="240" w:lineRule="auto"/>
              <w:ind w:left="68" w:hanging="68"/>
              <w:rPr>
                <w:rFonts w:ascii="Arial Narrow" w:eastAsia="Times New Roman" w:hAnsi="Arial Narrow"/>
                <w:sz w:val="16"/>
                <w:szCs w:val="16"/>
              </w:rPr>
            </w:pPr>
            <w:r w:rsidRPr="005C4FFB">
              <w:rPr>
                <w:rFonts w:ascii="Arial Narrow" w:eastAsia="Times New Roman" w:hAnsi="Arial Narrow"/>
                <w:sz w:val="16"/>
                <w:szCs w:val="16"/>
              </w:rPr>
              <w:t xml:space="preserve">jogi kötelezettség teljesítése [GDPR 6. cikk </w:t>
            </w:r>
            <w:r>
              <w:rPr>
                <w:rFonts w:ascii="Arial Narrow" w:eastAsia="Times New Roman" w:hAnsi="Arial Narrow"/>
                <w:sz w:val="16"/>
                <w:szCs w:val="16"/>
              </w:rPr>
              <w:t>(1) bekezdés c) pont]</w:t>
            </w:r>
          </w:p>
          <w:p w14:paraId="6D5009B5" w14:textId="77777777" w:rsidR="007A09C7" w:rsidRDefault="007A09C7" w:rsidP="007A09C7">
            <w:pPr>
              <w:pStyle w:val="Listaszerbekezds"/>
              <w:numPr>
                <w:ilvl w:val="1"/>
                <w:numId w:val="11"/>
              </w:numPr>
              <w:spacing w:after="0" w:line="240" w:lineRule="auto"/>
              <w:ind w:left="68" w:hanging="68"/>
              <w:rPr>
                <w:rFonts w:ascii="Arial Narrow" w:eastAsia="Times New Roman" w:hAnsi="Arial Narrow"/>
                <w:sz w:val="16"/>
                <w:szCs w:val="16"/>
              </w:rPr>
            </w:pPr>
            <w:r w:rsidRPr="005C4FFB">
              <w:rPr>
                <w:rFonts w:ascii="Arial Narrow" w:eastAsia="Times New Roman" w:hAnsi="Arial Narrow"/>
                <w:sz w:val="16"/>
                <w:szCs w:val="16"/>
              </w:rPr>
              <w:t>szerződés teljesítéséhez szükséges adatkezelés [GDP</w:t>
            </w:r>
            <w:r>
              <w:rPr>
                <w:rFonts w:ascii="Arial Narrow" w:eastAsia="Times New Roman" w:hAnsi="Arial Narrow"/>
                <w:sz w:val="16"/>
                <w:szCs w:val="16"/>
              </w:rPr>
              <w:t>R 6. cikk (1) bekezdés b) pont]</w:t>
            </w:r>
          </w:p>
          <w:p w14:paraId="4316869B" w14:textId="3DB1E94D" w:rsidR="007A09C7" w:rsidRPr="005C4FFB" w:rsidRDefault="007A09C7" w:rsidP="007A09C7">
            <w:pPr>
              <w:pStyle w:val="Listaszerbekezds"/>
              <w:numPr>
                <w:ilvl w:val="1"/>
                <w:numId w:val="11"/>
              </w:numPr>
              <w:spacing w:after="0" w:line="240" w:lineRule="auto"/>
              <w:ind w:left="68" w:hanging="68"/>
              <w:rPr>
                <w:rFonts w:ascii="Arial Narrow" w:eastAsia="Times New Roman" w:hAnsi="Arial Narrow"/>
                <w:sz w:val="16"/>
                <w:szCs w:val="16"/>
              </w:rPr>
            </w:pPr>
            <w:r w:rsidRPr="005C4FFB">
              <w:rPr>
                <w:rFonts w:ascii="Arial Narrow" w:eastAsia="Times New Roman" w:hAnsi="Arial Narrow"/>
                <w:sz w:val="16"/>
                <w:szCs w:val="16"/>
              </w:rPr>
              <w:t>adatkezelő jogos érdekeinek érvényesítéséhez szükséges [GDPR 6. cikk (1) bekezdés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BCA6F" w14:textId="77777777" w:rsidR="007A09C7" w:rsidRDefault="007A09C7" w:rsidP="007A09C7">
            <w:pPr>
              <w:pStyle w:val="Listaszerbekezds"/>
              <w:numPr>
                <w:ilvl w:val="1"/>
                <w:numId w:val="11"/>
              </w:numPr>
              <w:spacing w:after="0" w:line="240" w:lineRule="auto"/>
              <w:ind w:left="67" w:hanging="67"/>
              <w:rPr>
                <w:rFonts w:ascii="Arial Narrow" w:eastAsia="Times New Roman" w:hAnsi="Arial Narrow"/>
                <w:sz w:val="16"/>
                <w:szCs w:val="16"/>
              </w:rPr>
            </w:pPr>
            <w:r w:rsidRPr="005C4FFB">
              <w:rPr>
                <w:rFonts w:ascii="Arial Narrow" w:eastAsia="Times New Roman" w:hAnsi="Arial Narrow"/>
                <w:sz w:val="16"/>
                <w:szCs w:val="16"/>
              </w:rPr>
              <w:t xml:space="preserve">jogi személyek </w:t>
            </w:r>
            <w:r>
              <w:rPr>
                <w:rFonts w:ascii="Arial Narrow" w:eastAsia="Times New Roman" w:hAnsi="Arial Narrow"/>
                <w:sz w:val="16"/>
                <w:szCs w:val="16"/>
              </w:rPr>
              <w:t>természetes személy kapcsolattartói</w:t>
            </w:r>
          </w:p>
          <w:p w14:paraId="629BF6F2" w14:textId="77777777" w:rsidR="007A09C7" w:rsidRDefault="007A09C7" w:rsidP="007A09C7">
            <w:pPr>
              <w:pStyle w:val="Listaszerbekezds"/>
              <w:numPr>
                <w:ilvl w:val="1"/>
                <w:numId w:val="11"/>
              </w:numPr>
              <w:spacing w:after="0" w:line="240" w:lineRule="auto"/>
              <w:ind w:left="67" w:hanging="67"/>
              <w:rPr>
                <w:rFonts w:ascii="Arial Narrow" w:eastAsia="Times New Roman" w:hAnsi="Arial Narrow"/>
                <w:sz w:val="16"/>
                <w:szCs w:val="16"/>
              </w:rPr>
            </w:pPr>
            <w:r>
              <w:rPr>
                <w:rFonts w:ascii="Arial Narrow" w:eastAsia="Times New Roman" w:hAnsi="Arial Narrow"/>
                <w:sz w:val="16"/>
                <w:szCs w:val="16"/>
              </w:rPr>
              <w:t xml:space="preserve">természetes </w:t>
            </w:r>
            <w:proofErr w:type="gramStart"/>
            <w:r>
              <w:rPr>
                <w:rFonts w:ascii="Arial Narrow" w:eastAsia="Times New Roman" w:hAnsi="Arial Narrow"/>
                <w:sz w:val="16"/>
                <w:szCs w:val="16"/>
              </w:rPr>
              <w:t>személy szerződő</w:t>
            </w:r>
            <w:proofErr w:type="gramEnd"/>
            <w:r>
              <w:rPr>
                <w:rFonts w:ascii="Arial Narrow" w:eastAsia="Times New Roman" w:hAnsi="Arial Narrow"/>
                <w:sz w:val="16"/>
                <w:szCs w:val="16"/>
              </w:rPr>
              <w:t xml:space="preserve"> partnerek</w:t>
            </w:r>
          </w:p>
          <w:p w14:paraId="5236BEDA" w14:textId="78064851" w:rsidR="007A09C7" w:rsidRPr="005C4FFB" w:rsidRDefault="007A09C7" w:rsidP="007A09C7">
            <w:pPr>
              <w:pStyle w:val="Listaszerbekezds"/>
              <w:numPr>
                <w:ilvl w:val="1"/>
                <w:numId w:val="11"/>
              </w:numPr>
              <w:spacing w:after="0" w:line="240" w:lineRule="auto"/>
              <w:ind w:left="67" w:hanging="67"/>
              <w:rPr>
                <w:rFonts w:ascii="Arial Narrow" w:eastAsia="Times New Roman" w:hAnsi="Arial Narrow"/>
                <w:sz w:val="16"/>
                <w:szCs w:val="16"/>
              </w:rPr>
            </w:pPr>
            <w:r>
              <w:rPr>
                <w:rFonts w:ascii="Arial Narrow" w:eastAsia="Times New Roman" w:hAnsi="Arial Narrow"/>
                <w:sz w:val="16"/>
                <w:szCs w:val="16"/>
              </w:rPr>
              <w:t>támogatók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FCB6C"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5C4FFB">
              <w:rPr>
                <w:rFonts w:ascii="Arial Narrow" w:eastAsia="Times New Roman" w:hAnsi="Arial Narrow"/>
                <w:sz w:val="16"/>
                <w:szCs w:val="16"/>
              </w:rPr>
              <w:t xml:space="preserve">jogi személy </w:t>
            </w:r>
            <w:r>
              <w:rPr>
                <w:rFonts w:ascii="Arial Narrow" w:eastAsia="Times New Roman" w:hAnsi="Arial Narrow"/>
                <w:sz w:val="16"/>
                <w:szCs w:val="16"/>
              </w:rPr>
              <w:t xml:space="preserve">szerződéses partner esetén a kapcsolattartó természetes személy neve, </w:t>
            </w:r>
            <w:r w:rsidRPr="005C4FFB">
              <w:rPr>
                <w:rFonts w:ascii="Arial Narrow" w:eastAsia="Times New Roman" w:hAnsi="Arial Narrow"/>
                <w:sz w:val="16"/>
                <w:szCs w:val="16"/>
              </w:rPr>
              <w:t>e-mail címe, t</w:t>
            </w:r>
            <w:r>
              <w:rPr>
                <w:rFonts w:ascii="Arial Narrow" w:eastAsia="Times New Roman" w:hAnsi="Arial Narrow"/>
                <w:sz w:val="16"/>
                <w:szCs w:val="16"/>
              </w:rPr>
              <w:t>elefonszáma;</w:t>
            </w:r>
          </w:p>
          <w:p w14:paraId="7CDCDE80"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5C4FFB">
              <w:rPr>
                <w:rFonts w:ascii="Arial Narrow" w:eastAsia="Times New Roman" w:hAnsi="Arial Narrow"/>
                <w:sz w:val="16"/>
                <w:szCs w:val="16"/>
              </w:rPr>
              <w:t xml:space="preserve">természetes személy </w:t>
            </w:r>
            <w:r>
              <w:rPr>
                <w:rFonts w:ascii="Arial Narrow" w:eastAsia="Times New Roman" w:hAnsi="Arial Narrow"/>
                <w:sz w:val="16"/>
                <w:szCs w:val="16"/>
              </w:rPr>
              <w:t xml:space="preserve">szerződéses partner </w:t>
            </w:r>
            <w:r w:rsidRPr="005C4FFB">
              <w:rPr>
                <w:rFonts w:ascii="Arial Narrow" w:eastAsia="Times New Roman" w:hAnsi="Arial Narrow"/>
                <w:sz w:val="16"/>
                <w:szCs w:val="16"/>
              </w:rPr>
              <w:t>esetén: szerződő fél neve, születési neve, születési ideje és helye, anyja neve, lakcíme, adóazonosító jele / adószáma, vállalkozói igazolvány száma, személyi igazolvány száma, lakcímkártya száma, telefonszáma</w:t>
            </w:r>
            <w:r>
              <w:rPr>
                <w:rFonts w:ascii="Arial Narrow" w:eastAsia="Times New Roman" w:hAnsi="Arial Narrow"/>
                <w:sz w:val="16"/>
                <w:szCs w:val="16"/>
              </w:rPr>
              <w:t>, e-mail címe, bankszámlaszáma</w:t>
            </w:r>
          </w:p>
          <w:p w14:paraId="1944832B" w14:textId="18DEA3F9" w:rsidR="007A09C7" w:rsidRPr="005C4FFB"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0846FC">
              <w:rPr>
                <w:rFonts w:ascii="Arial Narrow" w:eastAsia="Times New Roman" w:hAnsi="Arial Narrow"/>
                <w:sz w:val="16"/>
                <w:szCs w:val="16"/>
              </w:rPr>
              <w:t>támogatást nyújtó képviselője / felajánló adózó megnevezése, támogató által igénybe vett, adómentesség, adókedvezmény, jóváírás, juttatott támogatás, felajánlo</w:t>
            </w:r>
            <w:r>
              <w:rPr>
                <w:rFonts w:ascii="Arial Narrow" w:eastAsia="Times New Roman" w:hAnsi="Arial Narrow"/>
                <w:sz w:val="16"/>
                <w:szCs w:val="16"/>
              </w:rPr>
              <w:t xml:space="preserve">tt adó vagy adóelőleg mértéke, </w:t>
            </w:r>
            <w:r w:rsidRPr="000846FC">
              <w:rPr>
                <w:rFonts w:ascii="Arial Narrow" w:eastAsia="Times New Roman" w:hAnsi="Arial Narrow"/>
                <w:sz w:val="16"/>
                <w:szCs w:val="16"/>
              </w:rPr>
              <w:t>természetes személy neve, címe, e-mail címe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020B8" w14:textId="77777777" w:rsidR="007A09C7" w:rsidRDefault="007A09C7" w:rsidP="007A09C7">
            <w:pPr>
              <w:pStyle w:val="Listaszerbekezds"/>
              <w:numPr>
                <w:ilvl w:val="1"/>
                <w:numId w:val="11"/>
              </w:numPr>
              <w:spacing w:after="0" w:line="240" w:lineRule="auto"/>
              <w:ind w:left="71" w:hanging="71"/>
              <w:rPr>
                <w:rFonts w:ascii="Arial Narrow" w:eastAsia="Times New Roman" w:hAnsi="Arial Narrow"/>
                <w:sz w:val="16"/>
                <w:szCs w:val="16"/>
              </w:rPr>
            </w:pPr>
            <w:r>
              <w:rPr>
                <w:rFonts w:ascii="Arial Narrow" w:eastAsia="Times New Roman" w:hAnsi="Arial Narrow"/>
                <w:sz w:val="16"/>
                <w:szCs w:val="16"/>
              </w:rPr>
              <w:t>dr. Baka Levente, elnök</w:t>
            </w:r>
          </w:p>
          <w:p w14:paraId="2DAA1B31" w14:textId="77777777" w:rsidR="007A09C7" w:rsidRDefault="007A09C7" w:rsidP="007A09C7">
            <w:pPr>
              <w:pStyle w:val="Listaszerbekezds"/>
              <w:numPr>
                <w:ilvl w:val="1"/>
                <w:numId w:val="11"/>
              </w:numPr>
              <w:spacing w:after="0" w:line="240" w:lineRule="auto"/>
              <w:ind w:left="71" w:hanging="71"/>
              <w:rPr>
                <w:rFonts w:ascii="Arial Narrow" w:eastAsia="Times New Roman" w:hAnsi="Arial Narrow"/>
                <w:sz w:val="16"/>
                <w:szCs w:val="16"/>
              </w:rPr>
            </w:pPr>
            <w:r w:rsidRPr="00367990">
              <w:rPr>
                <w:rFonts w:ascii="Arial Narrow" w:eastAsia="Times New Roman" w:hAnsi="Arial Narrow"/>
                <w:sz w:val="16"/>
                <w:szCs w:val="16"/>
              </w:rPr>
              <w:t>Egyesület szerződéskötéssel kapcsolato</w:t>
            </w:r>
            <w:r>
              <w:rPr>
                <w:rFonts w:ascii="Arial Narrow" w:eastAsia="Times New Roman" w:hAnsi="Arial Narrow"/>
                <w:sz w:val="16"/>
                <w:szCs w:val="16"/>
              </w:rPr>
              <w:t>s munkákat ellátó munkavállalói</w:t>
            </w:r>
          </w:p>
          <w:p w14:paraId="7B4196FC" w14:textId="77777777" w:rsidR="007A09C7" w:rsidRDefault="007A09C7" w:rsidP="007A09C7">
            <w:pPr>
              <w:pStyle w:val="Listaszerbekezds"/>
              <w:numPr>
                <w:ilvl w:val="1"/>
                <w:numId w:val="11"/>
              </w:numPr>
              <w:spacing w:after="0" w:line="240" w:lineRule="auto"/>
              <w:ind w:left="71" w:hanging="71"/>
              <w:rPr>
                <w:rFonts w:ascii="Arial Narrow" w:eastAsia="Times New Roman" w:hAnsi="Arial Narrow"/>
                <w:sz w:val="16"/>
                <w:szCs w:val="16"/>
              </w:rPr>
            </w:pPr>
            <w:r w:rsidRPr="00367990">
              <w:rPr>
                <w:rFonts w:ascii="Arial Narrow" w:eastAsia="Times New Roman" w:hAnsi="Arial Narrow"/>
                <w:sz w:val="16"/>
                <w:szCs w:val="16"/>
              </w:rPr>
              <w:t>könyvelési és adózási felada</w:t>
            </w:r>
            <w:r>
              <w:rPr>
                <w:rFonts w:ascii="Arial Narrow" w:eastAsia="Times New Roman" w:hAnsi="Arial Narrow"/>
                <w:sz w:val="16"/>
                <w:szCs w:val="16"/>
              </w:rPr>
              <w:t>tokat ellátók</w:t>
            </w:r>
          </w:p>
          <w:p w14:paraId="7468D785" w14:textId="589F886D" w:rsidR="007A09C7" w:rsidRPr="00367990" w:rsidRDefault="007A09C7" w:rsidP="007A09C7">
            <w:pPr>
              <w:pStyle w:val="Listaszerbekezds"/>
              <w:numPr>
                <w:ilvl w:val="1"/>
                <w:numId w:val="11"/>
              </w:numPr>
              <w:spacing w:after="0" w:line="240" w:lineRule="auto"/>
              <w:ind w:left="71" w:hanging="71"/>
              <w:rPr>
                <w:rFonts w:ascii="Arial Narrow" w:eastAsia="Times New Roman" w:hAnsi="Arial Narrow"/>
                <w:sz w:val="16"/>
                <w:szCs w:val="16"/>
              </w:rPr>
            </w:pPr>
            <w:r w:rsidRPr="00367990">
              <w:rPr>
                <w:rFonts w:ascii="Arial Narrow" w:eastAsia="Times New Roman" w:hAnsi="Arial Narrow"/>
                <w:sz w:val="16"/>
                <w:szCs w:val="16"/>
              </w:rPr>
              <w:t>adatfeldolgozók</w:t>
            </w:r>
          </w:p>
        </w:tc>
        <w:tc>
          <w:tcPr>
            <w:tcW w:w="1276" w:type="dxa"/>
            <w:tcBorders>
              <w:top w:val="single" w:sz="4" w:space="0" w:color="auto"/>
              <w:left w:val="single" w:sz="4" w:space="0" w:color="auto"/>
              <w:bottom w:val="single" w:sz="4" w:space="0" w:color="auto"/>
              <w:right w:val="single" w:sz="4" w:space="0" w:color="auto"/>
            </w:tcBorders>
            <w:vAlign w:val="center"/>
          </w:tcPr>
          <w:p w14:paraId="1549A8F5"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NAV</w:t>
            </w:r>
          </w:p>
          <w:p w14:paraId="70F84397" w14:textId="1E2F3D26" w:rsidR="007A09C7" w:rsidRPr="00367990"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sidRPr="00B54F86">
              <w:rPr>
                <w:rFonts w:ascii="Arial Narrow" w:eastAsia="Times New Roman" w:hAnsi="Arial Narrow"/>
                <w:sz w:val="16"/>
                <w:szCs w:val="16"/>
              </w:rPr>
              <w:t>igényérvényesítés esetén az illetékes bíróság, közjegyző, végrehajtó, nyomozóhatóság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FE4A5" w14:textId="77777777" w:rsidR="007A09C7" w:rsidRDefault="007A09C7" w:rsidP="007A09C7">
            <w:pPr>
              <w:pStyle w:val="Listaszerbekezds"/>
              <w:numPr>
                <w:ilvl w:val="1"/>
                <w:numId w:val="11"/>
              </w:numPr>
              <w:spacing w:after="0" w:line="240" w:lineRule="auto"/>
              <w:ind w:left="74" w:hanging="74"/>
              <w:rPr>
                <w:rFonts w:ascii="Arial Narrow" w:eastAsia="Times New Roman" w:hAnsi="Arial Narrow"/>
                <w:sz w:val="16"/>
                <w:szCs w:val="16"/>
              </w:rPr>
            </w:pPr>
            <w:r w:rsidRPr="00367990">
              <w:rPr>
                <w:rFonts w:ascii="Arial Narrow" w:eastAsia="Times New Roman" w:hAnsi="Arial Narrow"/>
                <w:sz w:val="16"/>
                <w:szCs w:val="16"/>
              </w:rPr>
              <w:t>Ha az</w:t>
            </w:r>
            <w:r>
              <w:rPr>
                <w:rFonts w:ascii="Arial Narrow" w:eastAsia="Times New Roman" w:hAnsi="Arial Narrow"/>
                <w:sz w:val="16"/>
                <w:szCs w:val="16"/>
              </w:rPr>
              <w:t xml:space="preserve"> adat a szerződésben szerepel: a</w:t>
            </w:r>
            <w:r w:rsidRPr="00367990">
              <w:rPr>
                <w:rFonts w:ascii="Arial Narrow" w:eastAsia="Times New Roman" w:hAnsi="Arial Narrow"/>
                <w:sz w:val="16"/>
                <w:szCs w:val="16"/>
              </w:rPr>
              <w:t xml:space="preserve"> sze</w:t>
            </w:r>
            <w:r>
              <w:rPr>
                <w:rFonts w:ascii="Arial Narrow" w:eastAsia="Times New Roman" w:hAnsi="Arial Narrow"/>
                <w:sz w:val="16"/>
                <w:szCs w:val="16"/>
              </w:rPr>
              <w:t>rződés megszűnését követő 5 év.</w:t>
            </w:r>
          </w:p>
          <w:p w14:paraId="4DE784F7" w14:textId="50DCE0D9" w:rsidR="007A09C7" w:rsidRDefault="007A09C7" w:rsidP="007A09C7">
            <w:pPr>
              <w:pStyle w:val="Listaszerbekezds"/>
              <w:numPr>
                <w:ilvl w:val="1"/>
                <w:numId w:val="11"/>
              </w:numPr>
              <w:spacing w:after="0" w:line="240" w:lineRule="auto"/>
              <w:ind w:left="74" w:hanging="74"/>
              <w:rPr>
                <w:rFonts w:ascii="Arial Narrow" w:eastAsia="Times New Roman" w:hAnsi="Arial Narrow"/>
                <w:sz w:val="16"/>
                <w:szCs w:val="16"/>
              </w:rPr>
            </w:pPr>
            <w:r w:rsidRPr="00367990">
              <w:rPr>
                <w:rFonts w:ascii="Arial Narrow" w:eastAsia="Times New Roman" w:hAnsi="Arial Narrow"/>
                <w:sz w:val="16"/>
                <w:szCs w:val="16"/>
              </w:rPr>
              <w:t>Ha az adat nem a szerződésben szerepel, mindaddig, amíg nem jut a</w:t>
            </w:r>
            <w:r>
              <w:rPr>
                <w:rFonts w:ascii="Arial Narrow" w:eastAsia="Times New Roman" w:hAnsi="Arial Narrow"/>
                <w:sz w:val="16"/>
                <w:szCs w:val="16"/>
              </w:rPr>
              <w:t>z Egyesület tudomására, hogy a k</w:t>
            </w:r>
            <w:r w:rsidRPr="00367990">
              <w:rPr>
                <w:rFonts w:ascii="Arial Narrow" w:eastAsia="Times New Roman" w:hAnsi="Arial Narrow"/>
                <w:sz w:val="16"/>
                <w:szCs w:val="16"/>
              </w:rPr>
              <w:t>apcsolattartó már nem áll kapcsolatban a partnerrel, de maximum a számvitelről szóló 2000. évi C. tör</w:t>
            </w:r>
            <w:r>
              <w:rPr>
                <w:rFonts w:ascii="Arial Narrow" w:eastAsia="Times New Roman" w:hAnsi="Arial Narrow"/>
                <w:sz w:val="16"/>
                <w:szCs w:val="16"/>
              </w:rPr>
              <w:t>vény 169. § alapján a szerződés megszűnésétől számított 8 évig</w:t>
            </w:r>
          </w:p>
          <w:p w14:paraId="5AE21A60" w14:textId="2F1D1C73" w:rsidR="007A09C7" w:rsidRPr="00367990" w:rsidRDefault="007A09C7" w:rsidP="007A09C7">
            <w:pPr>
              <w:pStyle w:val="Listaszerbekezds"/>
              <w:numPr>
                <w:ilvl w:val="1"/>
                <w:numId w:val="11"/>
              </w:numPr>
              <w:spacing w:after="0" w:line="240" w:lineRule="auto"/>
              <w:ind w:left="74" w:hanging="74"/>
              <w:rPr>
                <w:rFonts w:ascii="Arial Narrow" w:eastAsia="Times New Roman" w:hAnsi="Arial Narrow"/>
                <w:sz w:val="16"/>
                <w:szCs w:val="16"/>
              </w:rPr>
            </w:pPr>
            <w:r>
              <w:rPr>
                <w:rFonts w:ascii="Arial Narrow" w:eastAsia="Times New Roman" w:hAnsi="Arial Narrow"/>
                <w:sz w:val="16"/>
                <w:szCs w:val="16"/>
              </w:rPr>
              <w:t xml:space="preserve">természetes </w:t>
            </w:r>
            <w:proofErr w:type="gramStart"/>
            <w:r>
              <w:rPr>
                <w:rFonts w:ascii="Arial Narrow" w:eastAsia="Times New Roman" w:hAnsi="Arial Narrow"/>
                <w:sz w:val="16"/>
                <w:szCs w:val="16"/>
              </w:rPr>
              <w:t>személy szerződő</w:t>
            </w:r>
            <w:proofErr w:type="gramEnd"/>
            <w:r>
              <w:rPr>
                <w:rFonts w:ascii="Arial Narrow" w:eastAsia="Times New Roman" w:hAnsi="Arial Narrow"/>
                <w:sz w:val="16"/>
                <w:szCs w:val="16"/>
              </w:rPr>
              <w:t xml:space="preserve"> partner esetén a</w:t>
            </w:r>
            <w:r w:rsidRPr="00367990">
              <w:rPr>
                <w:rFonts w:ascii="Arial Narrow" w:eastAsia="Times New Roman" w:hAnsi="Arial Narrow"/>
                <w:sz w:val="16"/>
                <w:szCs w:val="16"/>
              </w:rPr>
              <w:t xml:space="preserve"> számvitelről szóló 2000. évi C. tör</w:t>
            </w:r>
            <w:r>
              <w:rPr>
                <w:rFonts w:ascii="Arial Narrow" w:eastAsia="Times New Roman" w:hAnsi="Arial Narrow"/>
                <w:sz w:val="16"/>
                <w:szCs w:val="16"/>
              </w:rPr>
              <w:t>vény 169. § alapján a szerződés megszűnésétől számított 8 év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B5958"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IM központi szerverén</w:t>
            </w:r>
          </w:p>
          <w:p w14:paraId="00FF46D6"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kancellariase.hu domain helyén</w:t>
            </w:r>
          </w:p>
          <w:p w14:paraId="101181D1"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ügyviteli rendszerben</w:t>
            </w:r>
          </w:p>
          <w:p w14:paraId="2F1AB708" w14:textId="34EA0012" w:rsidR="007A09C7" w:rsidRPr="00367990"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sidRPr="00367990">
              <w:rPr>
                <w:rFonts w:ascii="Arial Narrow" w:eastAsia="Times New Roman" w:hAnsi="Arial Narrow"/>
                <w:sz w:val="16"/>
                <w:szCs w:val="16"/>
              </w:rPr>
              <w:t>papíralapon, irattárban</w:t>
            </w:r>
          </w:p>
        </w:tc>
      </w:tr>
      <w:tr w:rsidR="007A09C7" w:rsidRPr="000846FC" w14:paraId="4E3C504A" w14:textId="77777777" w:rsidTr="00E62450">
        <w:trPr>
          <w:trHeight w:val="270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BB6F1" w14:textId="57B81866" w:rsidR="007A09C7" w:rsidRPr="000846FC" w:rsidRDefault="00354D62" w:rsidP="007A09C7">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13</w:t>
            </w:r>
            <w:r w:rsidR="007A09C7">
              <w:rPr>
                <w:rFonts w:ascii="Arial Narrow" w:eastAsia="Times New Roman" w:hAnsi="Arial Narrow"/>
                <w:sz w:val="16"/>
                <w:szCs w:val="16"/>
              </w:rPr>
              <w:t>.</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23461791" w14:textId="5C5A7302" w:rsidR="007A09C7" w:rsidRPr="00367990" w:rsidRDefault="007A09C7" w:rsidP="007A09C7">
            <w:pPr>
              <w:spacing w:after="0" w:line="240" w:lineRule="auto"/>
              <w:rPr>
                <w:rFonts w:ascii="Arial Narrow" w:eastAsia="Times New Roman" w:hAnsi="Arial Narrow"/>
                <w:b/>
                <w:sz w:val="16"/>
                <w:szCs w:val="16"/>
              </w:rPr>
            </w:pPr>
            <w:r w:rsidRPr="00367990">
              <w:rPr>
                <w:rFonts w:ascii="Arial Narrow" w:eastAsia="Times New Roman" w:hAnsi="Arial Narrow"/>
                <w:b/>
                <w:sz w:val="16"/>
                <w:szCs w:val="16"/>
              </w:rPr>
              <w:t>Adó- és számviteli kötelezettségen alapuló adatkezelés</w:t>
            </w:r>
            <w:r>
              <w:rPr>
                <w:rFonts w:ascii="Arial Narrow" w:eastAsia="Times New Roman" w:hAnsi="Arial Narrow"/>
                <w:b/>
                <w:sz w:val="16"/>
                <w:szCs w:val="16"/>
              </w:rPr>
              <w:t xml:space="preserve"> – cél: jogszabályi kötelezettség teljesítése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87394" w14:textId="77777777" w:rsidR="007A09C7" w:rsidRDefault="007A09C7" w:rsidP="007A09C7">
            <w:pPr>
              <w:pStyle w:val="Listaszerbekezds"/>
              <w:numPr>
                <w:ilvl w:val="1"/>
                <w:numId w:val="11"/>
              </w:numPr>
              <w:spacing w:after="0" w:line="240" w:lineRule="auto"/>
              <w:ind w:left="68" w:hanging="68"/>
              <w:rPr>
                <w:rFonts w:ascii="Arial Narrow" w:eastAsia="Times New Roman" w:hAnsi="Arial Narrow"/>
                <w:sz w:val="16"/>
                <w:szCs w:val="16"/>
              </w:rPr>
            </w:pPr>
            <w:r w:rsidRPr="00367990">
              <w:rPr>
                <w:rFonts w:ascii="Arial Narrow" w:eastAsia="Times New Roman" w:hAnsi="Arial Narrow"/>
                <w:sz w:val="16"/>
                <w:szCs w:val="16"/>
              </w:rPr>
              <w:t>jogi kötelezettség teljesítése [GDP</w:t>
            </w:r>
            <w:r>
              <w:rPr>
                <w:rFonts w:ascii="Arial Narrow" w:eastAsia="Times New Roman" w:hAnsi="Arial Narrow"/>
                <w:sz w:val="16"/>
                <w:szCs w:val="16"/>
              </w:rPr>
              <w:t>R 6. cikk (1) bekezdés c) pont]</w:t>
            </w:r>
          </w:p>
          <w:p w14:paraId="5302CB40" w14:textId="581994A5" w:rsidR="007A09C7" w:rsidRPr="00367990" w:rsidRDefault="007A09C7" w:rsidP="007A09C7">
            <w:pPr>
              <w:pStyle w:val="Listaszerbekezds"/>
              <w:numPr>
                <w:ilvl w:val="1"/>
                <w:numId w:val="11"/>
              </w:numPr>
              <w:spacing w:after="0" w:line="240" w:lineRule="auto"/>
              <w:ind w:left="68" w:hanging="68"/>
              <w:rPr>
                <w:rFonts w:ascii="Arial Narrow" w:eastAsia="Times New Roman" w:hAnsi="Arial Narrow"/>
                <w:sz w:val="16"/>
                <w:szCs w:val="16"/>
              </w:rPr>
            </w:pPr>
            <w:r w:rsidRPr="00367990">
              <w:rPr>
                <w:rFonts w:ascii="Arial Narrow" w:eastAsia="Times New Roman" w:hAnsi="Arial Narrow"/>
                <w:sz w:val="16"/>
                <w:szCs w:val="16"/>
              </w:rPr>
              <w:t>szerződés teljesítéséhez szükséges adatkezelés [GDPR 6. cikk (1) bekezdés b) pont]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E4AFD" w14:textId="77777777" w:rsidR="007A09C7" w:rsidRDefault="007A09C7" w:rsidP="007A09C7">
            <w:pPr>
              <w:pStyle w:val="Listaszerbekezds"/>
              <w:numPr>
                <w:ilvl w:val="1"/>
                <w:numId w:val="11"/>
              </w:numPr>
              <w:spacing w:after="0" w:line="240" w:lineRule="auto"/>
              <w:ind w:left="67" w:hanging="67"/>
              <w:rPr>
                <w:rFonts w:ascii="Arial Narrow" w:eastAsia="Times New Roman" w:hAnsi="Arial Narrow"/>
                <w:sz w:val="16"/>
                <w:szCs w:val="16"/>
              </w:rPr>
            </w:pPr>
            <w:r w:rsidRPr="005C4FFB">
              <w:rPr>
                <w:rFonts w:ascii="Arial Narrow" w:eastAsia="Times New Roman" w:hAnsi="Arial Narrow"/>
                <w:sz w:val="16"/>
                <w:szCs w:val="16"/>
              </w:rPr>
              <w:t xml:space="preserve">jogi személyek </w:t>
            </w:r>
            <w:r>
              <w:rPr>
                <w:rFonts w:ascii="Arial Narrow" w:eastAsia="Times New Roman" w:hAnsi="Arial Narrow"/>
                <w:sz w:val="16"/>
                <w:szCs w:val="16"/>
              </w:rPr>
              <w:t>természetes személy kapcsolattartói</w:t>
            </w:r>
          </w:p>
          <w:p w14:paraId="721AAA06" w14:textId="1274D1DE" w:rsidR="007A09C7" w:rsidRDefault="007A09C7" w:rsidP="007A09C7">
            <w:pPr>
              <w:pStyle w:val="Listaszerbekezds"/>
              <w:numPr>
                <w:ilvl w:val="1"/>
                <w:numId w:val="11"/>
              </w:numPr>
              <w:spacing w:after="0" w:line="240" w:lineRule="auto"/>
              <w:ind w:left="67" w:hanging="67"/>
              <w:rPr>
                <w:rFonts w:ascii="Arial Narrow" w:eastAsia="Times New Roman" w:hAnsi="Arial Narrow"/>
                <w:sz w:val="16"/>
                <w:szCs w:val="16"/>
              </w:rPr>
            </w:pPr>
            <w:r>
              <w:rPr>
                <w:rFonts w:ascii="Arial Narrow" w:eastAsia="Times New Roman" w:hAnsi="Arial Narrow"/>
                <w:sz w:val="16"/>
                <w:szCs w:val="16"/>
              </w:rPr>
              <w:t xml:space="preserve">természetes </w:t>
            </w:r>
            <w:proofErr w:type="gramStart"/>
            <w:r>
              <w:rPr>
                <w:rFonts w:ascii="Arial Narrow" w:eastAsia="Times New Roman" w:hAnsi="Arial Narrow"/>
                <w:sz w:val="16"/>
                <w:szCs w:val="16"/>
              </w:rPr>
              <w:t>személy szerződő</w:t>
            </w:r>
            <w:proofErr w:type="gramEnd"/>
            <w:r>
              <w:rPr>
                <w:rFonts w:ascii="Arial Narrow" w:eastAsia="Times New Roman" w:hAnsi="Arial Narrow"/>
                <w:sz w:val="16"/>
                <w:szCs w:val="16"/>
              </w:rPr>
              <w:t xml:space="preserve"> partnerek</w:t>
            </w:r>
          </w:p>
          <w:p w14:paraId="2D3C2B38" w14:textId="2B4ADD5B" w:rsidR="007A09C7" w:rsidRPr="00367990" w:rsidRDefault="007A09C7" w:rsidP="007A09C7">
            <w:pPr>
              <w:pStyle w:val="Listaszerbekezds"/>
              <w:numPr>
                <w:ilvl w:val="1"/>
                <w:numId w:val="11"/>
              </w:numPr>
              <w:spacing w:after="0" w:line="240" w:lineRule="auto"/>
              <w:ind w:left="67" w:hanging="67"/>
              <w:rPr>
                <w:rFonts w:ascii="Arial Narrow" w:eastAsia="Times New Roman" w:hAnsi="Arial Narrow"/>
                <w:sz w:val="16"/>
                <w:szCs w:val="16"/>
              </w:rPr>
            </w:pPr>
            <w:r w:rsidRPr="00367990">
              <w:rPr>
                <w:rFonts w:ascii="Arial Narrow" w:eastAsia="Times New Roman" w:hAnsi="Arial Narrow"/>
                <w:sz w:val="16"/>
                <w:szCs w:val="16"/>
              </w:rPr>
              <w:t>támogatók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B9D22"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Pr>
                <w:rFonts w:ascii="Arial Narrow" w:eastAsia="Times New Roman" w:hAnsi="Arial Narrow"/>
                <w:sz w:val="16"/>
                <w:szCs w:val="16"/>
              </w:rPr>
              <w:t>név</w:t>
            </w:r>
          </w:p>
          <w:p w14:paraId="55B3E0BE"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Pr>
                <w:rFonts w:ascii="Arial Narrow" w:eastAsia="Times New Roman" w:hAnsi="Arial Narrow"/>
                <w:sz w:val="16"/>
                <w:szCs w:val="16"/>
              </w:rPr>
              <w:t>cím</w:t>
            </w:r>
          </w:p>
          <w:p w14:paraId="6AF81505"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Pr>
                <w:rFonts w:ascii="Arial Narrow" w:eastAsia="Times New Roman" w:hAnsi="Arial Narrow"/>
                <w:sz w:val="16"/>
                <w:szCs w:val="16"/>
              </w:rPr>
              <w:t>adószám</w:t>
            </w:r>
          </w:p>
          <w:p w14:paraId="01B09466"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Pr>
                <w:rFonts w:ascii="Arial Narrow" w:eastAsia="Times New Roman" w:hAnsi="Arial Narrow"/>
                <w:sz w:val="16"/>
                <w:szCs w:val="16"/>
              </w:rPr>
              <w:t>adóazonosító jel</w:t>
            </w:r>
          </w:p>
          <w:p w14:paraId="3B4FF1F7"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Pr>
                <w:rFonts w:ascii="Arial Narrow" w:eastAsia="Times New Roman" w:hAnsi="Arial Narrow"/>
                <w:sz w:val="16"/>
                <w:szCs w:val="16"/>
              </w:rPr>
              <w:t>adózási státusz</w:t>
            </w:r>
          </w:p>
          <w:p w14:paraId="5869A8BB"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67990">
              <w:rPr>
                <w:rFonts w:ascii="Arial Narrow" w:eastAsia="Times New Roman" w:hAnsi="Arial Narrow"/>
                <w:sz w:val="16"/>
                <w:szCs w:val="16"/>
              </w:rPr>
              <w:t>gazdasági műveletet elre</w:t>
            </w:r>
            <w:r>
              <w:rPr>
                <w:rFonts w:ascii="Arial Narrow" w:eastAsia="Times New Roman" w:hAnsi="Arial Narrow"/>
                <w:sz w:val="16"/>
                <w:szCs w:val="16"/>
              </w:rPr>
              <w:t>nde</w:t>
            </w:r>
            <w:r w:rsidRPr="00367990">
              <w:rPr>
                <w:rFonts w:ascii="Arial Narrow" w:eastAsia="Times New Roman" w:hAnsi="Arial Narrow"/>
                <w:sz w:val="16"/>
                <w:szCs w:val="16"/>
              </w:rPr>
              <w:t>lő személy vagy szervezet neve</w:t>
            </w:r>
            <w:r>
              <w:rPr>
                <w:rFonts w:ascii="Arial Narrow" w:eastAsia="Times New Roman" w:hAnsi="Arial Narrow"/>
                <w:sz w:val="16"/>
                <w:szCs w:val="16"/>
              </w:rPr>
              <w:t>/megjelölése</w:t>
            </w:r>
          </w:p>
          <w:p w14:paraId="12190C08"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67990">
              <w:rPr>
                <w:rFonts w:ascii="Arial Narrow" w:eastAsia="Times New Roman" w:hAnsi="Arial Narrow"/>
                <w:sz w:val="16"/>
                <w:szCs w:val="16"/>
              </w:rPr>
              <w:t>utalványozást és rendelkezés</w:t>
            </w:r>
            <w:r>
              <w:rPr>
                <w:rFonts w:ascii="Arial Narrow" w:eastAsia="Times New Roman" w:hAnsi="Arial Narrow"/>
                <w:sz w:val="16"/>
                <w:szCs w:val="16"/>
              </w:rPr>
              <w:t xml:space="preserve"> végrehajtását igazoló személy</w:t>
            </w:r>
          </w:p>
          <w:p w14:paraId="4A107A73"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67990">
              <w:rPr>
                <w:rFonts w:ascii="Arial Narrow" w:eastAsia="Times New Roman" w:hAnsi="Arial Narrow"/>
                <w:sz w:val="16"/>
                <w:szCs w:val="16"/>
              </w:rPr>
              <w:t>biz</w:t>
            </w:r>
            <w:r>
              <w:rPr>
                <w:rFonts w:ascii="Arial Narrow" w:eastAsia="Times New Roman" w:hAnsi="Arial Narrow"/>
                <w:sz w:val="16"/>
                <w:szCs w:val="16"/>
              </w:rPr>
              <w:t>onylat kiállításának időpontja</w:t>
            </w:r>
          </w:p>
          <w:p w14:paraId="731B4760"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67990">
              <w:rPr>
                <w:rFonts w:ascii="Arial Narrow" w:eastAsia="Times New Roman" w:hAnsi="Arial Narrow"/>
                <w:sz w:val="16"/>
                <w:szCs w:val="16"/>
              </w:rPr>
              <w:t>megtör</w:t>
            </w:r>
            <w:r>
              <w:rPr>
                <w:rFonts w:ascii="Arial Narrow" w:eastAsia="Times New Roman" w:hAnsi="Arial Narrow"/>
                <w:sz w:val="16"/>
                <w:szCs w:val="16"/>
              </w:rPr>
              <w:t>tént gazdasági művelet leírása</w:t>
            </w:r>
          </w:p>
          <w:p w14:paraId="6A07613D"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67990">
              <w:rPr>
                <w:rFonts w:ascii="Arial Narrow" w:eastAsia="Times New Roman" w:hAnsi="Arial Narrow"/>
                <w:sz w:val="16"/>
                <w:szCs w:val="16"/>
              </w:rPr>
              <w:t>külső bizonylat esetén a bizonylatot ki</w:t>
            </w:r>
            <w:r>
              <w:rPr>
                <w:rFonts w:ascii="Arial Narrow" w:eastAsia="Times New Roman" w:hAnsi="Arial Narrow"/>
                <w:sz w:val="16"/>
                <w:szCs w:val="16"/>
              </w:rPr>
              <w:t>állító gazdálkodó neve és címe</w:t>
            </w:r>
          </w:p>
          <w:p w14:paraId="0EA28B7E" w14:textId="77777777" w:rsidR="007A09C7"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67990">
              <w:rPr>
                <w:rFonts w:ascii="Arial Narrow" w:eastAsia="Times New Roman" w:hAnsi="Arial Narrow"/>
                <w:sz w:val="16"/>
                <w:szCs w:val="16"/>
              </w:rPr>
              <w:t>könyvelés módja és az érin</w:t>
            </w:r>
            <w:r>
              <w:rPr>
                <w:rFonts w:ascii="Arial Narrow" w:eastAsia="Times New Roman" w:hAnsi="Arial Narrow"/>
                <w:sz w:val="16"/>
                <w:szCs w:val="16"/>
              </w:rPr>
              <w:t>tett számlákra való hivatkozás</w:t>
            </w:r>
          </w:p>
          <w:p w14:paraId="7852DC6E" w14:textId="1EDFE6B6" w:rsidR="007A09C7" w:rsidRPr="00367990" w:rsidRDefault="007A09C7" w:rsidP="007A09C7">
            <w:pPr>
              <w:pStyle w:val="Listaszerbekezds"/>
              <w:numPr>
                <w:ilvl w:val="1"/>
                <w:numId w:val="11"/>
              </w:numPr>
              <w:spacing w:after="0" w:line="240" w:lineRule="auto"/>
              <w:ind w:left="76" w:hanging="76"/>
              <w:rPr>
                <w:rFonts w:ascii="Arial Narrow" w:eastAsia="Times New Roman" w:hAnsi="Arial Narrow"/>
                <w:sz w:val="16"/>
                <w:szCs w:val="16"/>
              </w:rPr>
            </w:pPr>
            <w:r w:rsidRPr="00367990">
              <w:rPr>
                <w:rFonts w:ascii="Arial Narrow" w:eastAsia="Times New Roman" w:hAnsi="Arial Narrow"/>
                <w:sz w:val="16"/>
                <w:szCs w:val="16"/>
              </w:rPr>
              <w:t>könyvviteli nyilvántartásokban történ rögzítés ideje és igazolása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852" w14:textId="77777777" w:rsidR="007A09C7" w:rsidRDefault="007A09C7" w:rsidP="007A09C7">
            <w:pPr>
              <w:pStyle w:val="Listaszerbekezds"/>
              <w:numPr>
                <w:ilvl w:val="1"/>
                <w:numId w:val="11"/>
              </w:numPr>
              <w:spacing w:after="0" w:line="240" w:lineRule="auto"/>
              <w:ind w:left="71" w:hanging="71"/>
              <w:rPr>
                <w:rFonts w:ascii="Arial Narrow" w:eastAsia="Times New Roman" w:hAnsi="Arial Narrow"/>
                <w:sz w:val="16"/>
                <w:szCs w:val="16"/>
              </w:rPr>
            </w:pPr>
            <w:r>
              <w:rPr>
                <w:rFonts w:ascii="Arial Narrow" w:eastAsia="Times New Roman" w:hAnsi="Arial Narrow"/>
                <w:sz w:val="16"/>
                <w:szCs w:val="16"/>
              </w:rPr>
              <w:t>dr. Baka Levente, elnök</w:t>
            </w:r>
          </w:p>
          <w:p w14:paraId="1DDF670B" w14:textId="23A6ED1A" w:rsidR="007A09C7" w:rsidRPr="00367990" w:rsidRDefault="007A09C7" w:rsidP="007A09C7">
            <w:pPr>
              <w:pStyle w:val="Listaszerbekezds"/>
              <w:numPr>
                <w:ilvl w:val="1"/>
                <w:numId w:val="11"/>
              </w:numPr>
              <w:spacing w:after="0" w:line="240" w:lineRule="auto"/>
              <w:ind w:left="71" w:hanging="71"/>
              <w:rPr>
                <w:rFonts w:ascii="Arial Narrow" w:eastAsia="Times New Roman" w:hAnsi="Arial Narrow"/>
                <w:sz w:val="16"/>
                <w:szCs w:val="16"/>
              </w:rPr>
            </w:pPr>
            <w:proofErr w:type="gramStart"/>
            <w:r w:rsidRPr="00367990">
              <w:rPr>
                <w:rFonts w:ascii="Arial Narrow" w:eastAsia="Times New Roman" w:hAnsi="Arial Narrow"/>
                <w:sz w:val="16"/>
                <w:szCs w:val="16"/>
              </w:rPr>
              <w:t>Egyesület adózási</w:t>
            </w:r>
            <w:proofErr w:type="gramEnd"/>
            <w:r w:rsidRPr="00367990">
              <w:rPr>
                <w:rFonts w:ascii="Arial Narrow" w:eastAsia="Times New Roman" w:hAnsi="Arial Narrow"/>
                <w:sz w:val="16"/>
                <w:szCs w:val="16"/>
              </w:rPr>
              <w:t xml:space="preserve">, könyvviteli, bérszámfejtési, társadalombiztosítási feladatait ellátó </w:t>
            </w:r>
            <w:r>
              <w:rPr>
                <w:rFonts w:ascii="Arial Narrow" w:eastAsia="Times New Roman" w:hAnsi="Arial Narrow"/>
                <w:sz w:val="16"/>
                <w:szCs w:val="16"/>
              </w:rPr>
              <w:t>munkavállalói és adatfeldolgozói</w:t>
            </w:r>
          </w:p>
        </w:tc>
        <w:tc>
          <w:tcPr>
            <w:tcW w:w="1276" w:type="dxa"/>
            <w:tcBorders>
              <w:top w:val="single" w:sz="4" w:space="0" w:color="auto"/>
              <w:left w:val="single" w:sz="4" w:space="0" w:color="auto"/>
              <w:bottom w:val="single" w:sz="4" w:space="0" w:color="auto"/>
              <w:right w:val="single" w:sz="4" w:space="0" w:color="auto"/>
            </w:tcBorders>
            <w:vAlign w:val="center"/>
          </w:tcPr>
          <w:p w14:paraId="4C4EFD25"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NAV</w:t>
            </w:r>
          </w:p>
          <w:p w14:paraId="3D9361B6" w14:textId="0D525999" w:rsidR="007A09C7" w:rsidRPr="000846FC" w:rsidRDefault="007A09C7" w:rsidP="007A09C7">
            <w:pPr>
              <w:spacing w:after="0" w:line="240" w:lineRule="auto"/>
              <w:rPr>
                <w:rFonts w:ascii="Arial Narrow" w:eastAsia="Times New Roman" w:hAnsi="Arial Narrow"/>
                <w:sz w:val="16"/>
                <w:szCs w:val="16"/>
              </w:rPr>
            </w:pPr>
            <w:r w:rsidRPr="00B54F86">
              <w:rPr>
                <w:rFonts w:ascii="Arial Narrow" w:eastAsia="Times New Roman" w:hAnsi="Arial Narrow"/>
                <w:sz w:val="16"/>
                <w:szCs w:val="16"/>
              </w:rPr>
              <w:t>igényérvényesítés esetén az illetékes bíróság, közjegyző, végrehajtó, nyomozóhatóság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06162" w14:textId="681F4E86" w:rsidR="007A09C7" w:rsidRPr="000846FC" w:rsidRDefault="007A09C7" w:rsidP="007A09C7">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t xml:space="preserve">A számvitelről szóló 2000. évi C. törvény 169. § alapján a szerződés </w:t>
            </w:r>
            <w:r>
              <w:rPr>
                <w:rFonts w:ascii="Arial Narrow" w:eastAsia="Times New Roman" w:hAnsi="Arial Narrow"/>
                <w:sz w:val="16"/>
                <w:szCs w:val="16"/>
              </w:rPr>
              <w:t>megszűnésétől számított 8 év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5F704"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IM központi szerverén</w:t>
            </w:r>
          </w:p>
          <w:p w14:paraId="2BD21F75"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kancellariase.hu domain helyén</w:t>
            </w:r>
          </w:p>
          <w:p w14:paraId="48F05D3B" w14:textId="77777777" w:rsidR="007A09C7"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Pr>
                <w:rFonts w:ascii="Arial Narrow" w:eastAsia="Times New Roman" w:hAnsi="Arial Narrow"/>
                <w:sz w:val="16"/>
                <w:szCs w:val="16"/>
              </w:rPr>
              <w:t>ügyviteli rendszerben</w:t>
            </w:r>
          </w:p>
          <w:p w14:paraId="0D74A075" w14:textId="0CDB0235" w:rsidR="007A09C7" w:rsidRPr="00367990"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sidRPr="00367990">
              <w:rPr>
                <w:rFonts w:ascii="Arial Narrow" w:eastAsia="Times New Roman" w:hAnsi="Arial Narrow"/>
                <w:sz w:val="16"/>
                <w:szCs w:val="16"/>
              </w:rPr>
              <w:t>papíralapon, irattárban</w:t>
            </w:r>
          </w:p>
        </w:tc>
      </w:tr>
      <w:tr w:rsidR="007A09C7" w:rsidRPr="000846FC" w14:paraId="7B2667EE" w14:textId="77777777" w:rsidTr="00391DC8">
        <w:trPr>
          <w:trHeight w:val="553"/>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AE11207" w14:textId="3E9B0071" w:rsidR="007A09C7" w:rsidRPr="000846FC" w:rsidRDefault="007A09C7" w:rsidP="007A09C7">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354D62">
              <w:rPr>
                <w:rFonts w:ascii="Arial Narrow" w:eastAsia="Times New Roman" w:hAnsi="Arial Narrow"/>
                <w:sz w:val="16"/>
                <w:szCs w:val="16"/>
              </w:rPr>
              <w:t>4</w:t>
            </w:r>
            <w:r>
              <w:rPr>
                <w:rFonts w:ascii="Arial Narrow" w:eastAsia="Times New Roman" w:hAnsi="Arial Narrow"/>
                <w:sz w:val="16"/>
                <w:szCs w:val="16"/>
              </w:rPr>
              <w:t>.</w:t>
            </w:r>
          </w:p>
        </w:tc>
        <w:tc>
          <w:tcPr>
            <w:tcW w:w="1277" w:type="dxa"/>
            <w:tcBorders>
              <w:top w:val="nil"/>
              <w:left w:val="nil"/>
              <w:bottom w:val="single" w:sz="4" w:space="0" w:color="auto"/>
              <w:right w:val="single" w:sz="4" w:space="0" w:color="auto"/>
            </w:tcBorders>
            <w:shd w:val="clear" w:color="auto" w:fill="auto"/>
            <w:vAlign w:val="center"/>
            <w:hideMark/>
          </w:tcPr>
          <w:p w14:paraId="277D8D02" w14:textId="77777777" w:rsidR="007A09C7" w:rsidRPr="00367990" w:rsidRDefault="007A09C7" w:rsidP="007A09C7">
            <w:pPr>
              <w:spacing w:after="0" w:line="240" w:lineRule="auto"/>
              <w:rPr>
                <w:rFonts w:ascii="Arial Narrow" w:eastAsia="Times New Roman" w:hAnsi="Arial Narrow"/>
                <w:b/>
                <w:sz w:val="16"/>
                <w:szCs w:val="16"/>
              </w:rPr>
            </w:pPr>
            <w:r w:rsidRPr="00367990">
              <w:rPr>
                <w:rFonts w:ascii="Arial Narrow" w:eastAsia="Times New Roman" w:hAnsi="Arial Narrow"/>
                <w:b/>
                <w:sz w:val="16"/>
                <w:szCs w:val="16"/>
              </w:rPr>
              <w:t>Maradandó értékű iratokra vonatkozó adatkezelés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9C2E1E" w14:textId="77777777" w:rsidR="007A09C7" w:rsidRDefault="007A09C7" w:rsidP="007A09C7">
            <w:pPr>
              <w:pStyle w:val="Listaszerbekezds"/>
              <w:numPr>
                <w:ilvl w:val="1"/>
                <w:numId w:val="11"/>
              </w:numPr>
              <w:spacing w:after="0" w:line="240" w:lineRule="auto"/>
              <w:ind w:left="68" w:hanging="68"/>
              <w:rPr>
                <w:rFonts w:ascii="Arial Narrow" w:eastAsia="Times New Roman" w:hAnsi="Arial Narrow"/>
                <w:sz w:val="16"/>
                <w:szCs w:val="16"/>
              </w:rPr>
            </w:pPr>
            <w:r w:rsidRPr="00367990">
              <w:rPr>
                <w:rFonts w:ascii="Arial Narrow" w:eastAsia="Times New Roman" w:hAnsi="Arial Narrow"/>
                <w:sz w:val="16"/>
                <w:szCs w:val="16"/>
              </w:rPr>
              <w:t>jogi kötelezettség teljesítése [GDPR</w:t>
            </w:r>
            <w:r>
              <w:rPr>
                <w:rFonts w:ascii="Arial Narrow" w:eastAsia="Times New Roman" w:hAnsi="Arial Narrow"/>
                <w:sz w:val="16"/>
                <w:szCs w:val="16"/>
              </w:rPr>
              <w:t xml:space="preserve"> 6. cikk </w:t>
            </w:r>
            <w:r>
              <w:rPr>
                <w:rFonts w:ascii="Arial Narrow" w:eastAsia="Times New Roman" w:hAnsi="Arial Narrow"/>
                <w:sz w:val="16"/>
                <w:szCs w:val="16"/>
              </w:rPr>
              <w:lastRenderedPageBreak/>
              <w:t>(1) bekezdés c) pont]</w:t>
            </w:r>
          </w:p>
          <w:p w14:paraId="16973FF3" w14:textId="1BDBA6D6" w:rsidR="007A09C7" w:rsidRPr="00367990" w:rsidRDefault="007A09C7" w:rsidP="007A09C7">
            <w:pPr>
              <w:pStyle w:val="Listaszerbekezds"/>
              <w:numPr>
                <w:ilvl w:val="1"/>
                <w:numId w:val="11"/>
              </w:numPr>
              <w:spacing w:after="0" w:line="240" w:lineRule="auto"/>
              <w:ind w:left="68" w:hanging="68"/>
              <w:rPr>
                <w:rFonts w:ascii="Arial Narrow" w:eastAsia="Times New Roman" w:hAnsi="Arial Narrow"/>
                <w:sz w:val="16"/>
                <w:szCs w:val="16"/>
              </w:rPr>
            </w:pPr>
            <w:r w:rsidRPr="00367990">
              <w:rPr>
                <w:rFonts w:ascii="Arial Narrow" w:eastAsia="Times New Roman" w:hAnsi="Arial Narrow"/>
                <w:sz w:val="16"/>
                <w:szCs w:val="16"/>
              </w:rPr>
              <w:t>köziratokról, a közlevéltárakról és a magánlevéltári anyag védelméről szóló 1995. évi LXVI. törvény 1. § 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7D05EC" w14:textId="2F1A1687" w:rsidR="007A09C7" w:rsidRPr="000846FC" w:rsidRDefault="007A09C7" w:rsidP="007A09C7">
            <w:pPr>
              <w:spacing w:after="0" w:line="240" w:lineRule="auto"/>
              <w:rPr>
                <w:rFonts w:ascii="Arial Narrow" w:eastAsia="Times New Roman" w:hAnsi="Arial Narrow"/>
                <w:sz w:val="16"/>
                <w:szCs w:val="16"/>
              </w:rPr>
            </w:pPr>
            <w:r>
              <w:rPr>
                <w:rFonts w:ascii="Arial Narrow" w:eastAsia="Times New Roman" w:hAnsi="Arial Narrow"/>
                <w:sz w:val="16"/>
                <w:szCs w:val="16"/>
              </w:rPr>
              <w:lastRenderedPageBreak/>
              <w:t xml:space="preserve">maradandó értékű iratokban szereplő </w:t>
            </w:r>
            <w:r>
              <w:rPr>
                <w:rFonts w:ascii="Arial Narrow" w:eastAsia="Times New Roman" w:hAnsi="Arial Narrow"/>
                <w:sz w:val="16"/>
                <w:szCs w:val="16"/>
              </w:rPr>
              <w:lastRenderedPageBreak/>
              <w:t>személyes adatok jogosultjai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5914DD" w14:textId="4DDEDB5C" w:rsidR="007A09C7" w:rsidRPr="000846FC" w:rsidRDefault="007A09C7" w:rsidP="007A09C7">
            <w:pPr>
              <w:spacing w:after="0" w:line="240" w:lineRule="auto"/>
              <w:rPr>
                <w:rFonts w:ascii="Arial Narrow" w:eastAsia="Times New Roman" w:hAnsi="Arial Narrow"/>
                <w:sz w:val="16"/>
                <w:szCs w:val="16"/>
              </w:rPr>
            </w:pPr>
            <w:r w:rsidRPr="000846FC">
              <w:rPr>
                <w:rFonts w:ascii="Arial Narrow" w:eastAsia="Times New Roman" w:hAnsi="Arial Narrow"/>
                <w:sz w:val="16"/>
                <w:szCs w:val="16"/>
              </w:rPr>
              <w:lastRenderedPageBreak/>
              <w:t xml:space="preserve">a Levéltári törvény szerint maradandó értékűnek minősülő iratokban </w:t>
            </w:r>
            <w:r>
              <w:rPr>
                <w:rFonts w:ascii="Arial Narrow" w:eastAsia="Times New Roman" w:hAnsi="Arial Narrow"/>
                <w:sz w:val="16"/>
                <w:szCs w:val="16"/>
              </w:rPr>
              <w:t xml:space="preserve">szereplő </w:t>
            </w:r>
            <w:r>
              <w:rPr>
                <w:rFonts w:ascii="Arial Narrow" w:eastAsia="Times New Roman" w:hAnsi="Arial Narrow"/>
                <w:sz w:val="16"/>
                <w:szCs w:val="16"/>
              </w:rPr>
              <w:lastRenderedPageBreak/>
              <w:t xml:space="preserve">személyes </w:t>
            </w:r>
            <w:r w:rsidRPr="000846FC">
              <w:rPr>
                <w:rFonts w:ascii="Arial Narrow" w:eastAsia="Times New Roman" w:hAnsi="Arial Narrow"/>
                <w:sz w:val="16"/>
                <w:szCs w:val="16"/>
              </w:rPr>
              <w:t>adatok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FCF6E" w14:textId="517495A0" w:rsidR="007A09C7" w:rsidRDefault="007A09C7" w:rsidP="007A09C7">
            <w:pPr>
              <w:pStyle w:val="Listaszerbekezds"/>
              <w:numPr>
                <w:ilvl w:val="1"/>
                <w:numId w:val="11"/>
              </w:numPr>
              <w:spacing w:after="0" w:line="240" w:lineRule="auto"/>
              <w:ind w:left="71" w:hanging="71"/>
              <w:rPr>
                <w:rFonts w:ascii="Arial Narrow" w:eastAsia="Times New Roman" w:hAnsi="Arial Narrow"/>
                <w:sz w:val="16"/>
                <w:szCs w:val="16"/>
              </w:rPr>
            </w:pPr>
            <w:r>
              <w:rPr>
                <w:rFonts w:ascii="Arial Narrow" w:eastAsia="Times New Roman" w:hAnsi="Arial Narrow"/>
                <w:sz w:val="16"/>
                <w:szCs w:val="16"/>
              </w:rPr>
              <w:lastRenderedPageBreak/>
              <w:t>dr. Baka Levente, elnök</w:t>
            </w:r>
          </w:p>
          <w:p w14:paraId="2A822BDE" w14:textId="6646BE60" w:rsidR="007A09C7" w:rsidRPr="00391DC8" w:rsidRDefault="007A09C7" w:rsidP="007A09C7">
            <w:pPr>
              <w:pStyle w:val="Listaszerbekezds"/>
              <w:numPr>
                <w:ilvl w:val="1"/>
                <w:numId w:val="11"/>
              </w:numPr>
              <w:spacing w:after="0" w:line="240" w:lineRule="auto"/>
              <w:ind w:left="71" w:hanging="71"/>
              <w:rPr>
                <w:rFonts w:ascii="Arial Narrow" w:eastAsia="Times New Roman" w:hAnsi="Arial Narrow"/>
                <w:sz w:val="16"/>
                <w:szCs w:val="16"/>
              </w:rPr>
            </w:pPr>
            <w:r w:rsidRPr="00391DC8">
              <w:rPr>
                <w:rFonts w:ascii="Arial Narrow" w:eastAsia="Times New Roman" w:hAnsi="Arial Narrow"/>
                <w:sz w:val="16"/>
                <w:szCs w:val="16"/>
              </w:rPr>
              <w:t xml:space="preserve">irattár vezetéséért és kezeléséért </w:t>
            </w:r>
            <w:r w:rsidRPr="00391DC8">
              <w:rPr>
                <w:rFonts w:ascii="Arial Narrow" w:eastAsia="Times New Roman" w:hAnsi="Arial Narrow"/>
                <w:sz w:val="16"/>
                <w:szCs w:val="16"/>
              </w:rPr>
              <w:lastRenderedPageBreak/>
              <w:t>felelős munkavállalók</w:t>
            </w:r>
          </w:p>
        </w:tc>
        <w:tc>
          <w:tcPr>
            <w:tcW w:w="1276" w:type="dxa"/>
            <w:tcBorders>
              <w:top w:val="single" w:sz="4" w:space="0" w:color="auto"/>
              <w:left w:val="single" w:sz="4" w:space="0" w:color="auto"/>
              <w:bottom w:val="single" w:sz="4" w:space="0" w:color="auto"/>
              <w:right w:val="single" w:sz="4" w:space="0" w:color="auto"/>
            </w:tcBorders>
            <w:vAlign w:val="center"/>
          </w:tcPr>
          <w:p w14:paraId="710C9332" w14:textId="7AD9674D" w:rsidR="007A09C7" w:rsidRPr="000846FC" w:rsidRDefault="007A09C7" w:rsidP="007A09C7">
            <w:pPr>
              <w:spacing w:after="0" w:line="240" w:lineRule="auto"/>
              <w:rPr>
                <w:rFonts w:ascii="Arial Narrow" w:eastAsia="Times New Roman" w:hAnsi="Arial Narrow"/>
                <w:sz w:val="16"/>
                <w:szCs w:val="16"/>
              </w:rPr>
            </w:pPr>
            <w:r>
              <w:rPr>
                <w:rFonts w:ascii="Arial Narrow" w:eastAsia="Times New Roman" w:hAnsi="Arial Narrow"/>
                <w:sz w:val="16"/>
                <w:szCs w:val="16"/>
              </w:rPr>
              <w:lastRenderedPageBreak/>
              <w:t>Közlevéltár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16C3A" w14:textId="1CAFB70D" w:rsidR="007A09C7" w:rsidRPr="000846FC" w:rsidRDefault="007A09C7" w:rsidP="007A09C7">
            <w:pPr>
              <w:spacing w:after="0" w:line="240" w:lineRule="auto"/>
              <w:rPr>
                <w:rFonts w:ascii="Arial Narrow" w:eastAsia="Times New Roman" w:hAnsi="Arial Narrow"/>
                <w:sz w:val="16"/>
                <w:szCs w:val="16"/>
              </w:rPr>
            </w:pPr>
            <w:r>
              <w:rPr>
                <w:rFonts w:ascii="Arial Narrow" w:eastAsia="Times New Roman" w:hAnsi="Arial Narrow"/>
                <w:sz w:val="16"/>
                <w:szCs w:val="16"/>
              </w:rPr>
              <w:t>K</w:t>
            </w:r>
            <w:r w:rsidRPr="000846FC">
              <w:rPr>
                <w:rFonts w:ascii="Arial Narrow" w:eastAsia="Times New Roman" w:hAnsi="Arial Narrow"/>
                <w:sz w:val="16"/>
                <w:szCs w:val="16"/>
              </w:rPr>
              <w:t>özlevéltár részére történő átadásig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1B5C1" w14:textId="44C17D91" w:rsidR="007A09C7" w:rsidRPr="00391DC8" w:rsidRDefault="007A09C7" w:rsidP="007A09C7">
            <w:pPr>
              <w:pStyle w:val="Listaszerbekezds"/>
              <w:numPr>
                <w:ilvl w:val="1"/>
                <w:numId w:val="11"/>
              </w:numPr>
              <w:spacing w:after="0" w:line="240" w:lineRule="auto"/>
              <w:ind w:left="73" w:hanging="73"/>
              <w:rPr>
                <w:rFonts w:ascii="Arial Narrow" w:eastAsia="Times New Roman" w:hAnsi="Arial Narrow"/>
                <w:sz w:val="16"/>
                <w:szCs w:val="16"/>
              </w:rPr>
            </w:pPr>
            <w:r w:rsidRPr="00391DC8">
              <w:rPr>
                <w:rFonts w:ascii="Arial Narrow" w:eastAsia="Times New Roman" w:hAnsi="Arial Narrow"/>
                <w:sz w:val="16"/>
                <w:szCs w:val="16"/>
              </w:rPr>
              <w:t>papíralapon, irattárban</w:t>
            </w:r>
          </w:p>
        </w:tc>
      </w:tr>
    </w:tbl>
    <w:p w14:paraId="588E61FC" w14:textId="3CBC87B5" w:rsidR="00E82F1E" w:rsidRDefault="00E82F1E" w:rsidP="00C10D6E">
      <w:pPr>
        <w:spacing w:after="0" w:line="240" w:lineRule="auto"/>
      </w:pPr>
    </w:p>
    <w:p w14:paraId="27AF0558" w14:textId="1F32674A" w:rsidR="00F54202" w:rsidRDefault="00F54202" w:rsidP="00C10D6E">
      <w:pPr>
        <w:spacing w:after="0" w:line="240" w:lineRule="auto"/>
      </w:pPr>
      <w:r>
        <w:br w:type="page"/>
      </w:r>
    </w:p>
    <w:p w14:paraId="6BB1550D" w14:textId="77777777" w:rsidR="008F5F2C" w:rsidRDefault="008F5F2C" w:rsidP="00C10D6E">
      <w:pPr>
        <w:spacing w:after="0" w:line="240" w:lineRule="auto"/>
      </w:pPr>
    </w:p>
    <w:p w14:paraId="6951F32F" w14:textId="078D7C87" w:rsidR="008F5F2C" w:rsidRPr="008F5F2C" w:rsidRDefault="008F5F2C" w:rsidP="003522A1">
      <w:pPr>
        <w:pStyle w:val="Cmsor2"/>
        <w:numPr>
          <w:ilvl w:val="0"/>
          <w:numId w:val="59"/>
        </w:numPr>
        <w:spacing w:line="240" w:lineRule="auto"/>
        <w:ind w:left="0" w:firstLine="0"/>
        <w:jc w:val="center"/>
        <w:rPr>
          <w:rFonts w:ascii="Arial Narrow" w:hAnsi="Arial Narrow"/>
          <w:b/>
          <w:color w:val="auto"/>
          <w:sz w:val="20"/>
          <w:szCs w:val="20"/>
        </w:rPr>
      </w:pPr>
      <w:bookmarkStart w:id="85" w:name="_Toc531686350"/>
      <w:bookmarkStart w:id="86" w:name="_Toc16500839"/>
      <w:r w:rsidRPr="008F5F2C">
        <w:rPr>
          <w:rFonts w:ascii="Arial Narrow" w:hAnsi="Arial Narrow"/>
          <w:b/>
          <w:color w:val="auto"/>
          <w:sz w:val="20"/>
          <w:szCs w:val="20"/>
        </w:rPr>
        <w:t>számú melléklet</w:t>
      </w:r>
      <w:bookmarkEnd w:id="85"/>
      <w:bookmarkEnd w:id="86"/>
    </w:p>
    <w:p w14:paraId="56DA2DDB" w14:textId="01273667" w:rsidR="00FF4366" w:rsidRPr="00FF4366" w:rsidRDefault="00F2710E" w:rsidP="00C10D6E">
      <w:pPr>
        <w:pStyle w:val="Cmsor2"/>
        <w:numPr>
          <w:ilvl w:val="0"/>
          <w:numId w:val="0"/>
        </w:numPr>
        <w:spacing w:line="240" w:lineRule="auto"/>
        <w:jc w:val="center"/>
        <w:rPr>
          <w:rFonts w:ascii="Arial Narrow" w:hAnsi="Arial Narrow"/>
          <w:b/>
          <w:color w:val="auto"/>
          <w:sz w:val="20"/>
          <w:szCs w:val="20"/>
        </w:rPr>
      </w:pPr>
      <w:bookmarkStart w:id="87" w:name="_Toc16500840"/>
      <w:r>
        <w:rPr>
          <w:rFonts w:ascii="Arial Narrow" w:hAnsi="Arial Narrow"/>
          <w:b/>
          <w:color w:val="auto"/>
          <w:sz w:val="20"/>
          <w:szCs w:val="20"/>
        </w:rPr>
        <w:t>Á</w:t>
      </w:r>
      <w:r w:rsidRPr="008F5F2C">
        <w:rPr>
          <w:rFonts w:ascii="Arial Narrow" w:hAnsi="Arial Narrow"/>
          <w:b/>
          <w:color w:val="auto"/>
          <w:sz w:val="20"/>
          <w:szCs w:val="20"/>
        </w:rPr>
        <w:t xml:space="preserve">ltalános </w:t>
      </w:r>
      <w:r>
        <w:rPr>
          <w:rFonts w:ascii="Arial Narrow" w:hAnsi="Arial Narrow"/>
          <w:b/>
          <w:color w:val="auto"/>
          <w:sz w:val="20"/>
          <w:szCs w:val="20"/>
        </w:rPr>
        <w:t>Adatkezelési T</w:t>
      </w:r>
      <w:r w:rsidRPr="008F5F2C">
        <w:rPr>
          <w:rFonts w:ascii="Arial Narrow" w:hAnsi="Arial Narrow"/>
          <w:b/>
          <w:color w:val="auto"/>
          <w:sz w:val="20"/>
          <w:szCs w:val="20"/>
        </w:rPr>
        <w:t>ájékoztató</w:t>
      </w:r>
      <w:r w:rsidR="00B34CD9">
        <w:rPr>
          <w:rFonts w:ascii="Arial Narrow" w:hAnsi="Arial Narrow"/>
          <w:b/>
          <w:color w:val="auto"/>
          <w:sz w:val="20"/>
          <w:szCs w:val="20"/>
        </w:rPr>
        <w:t xml:space="preserve"> az Egyesülettel kapcsolatba kerülő magánszemélyek részére</w:t>
      </w:r>
      <w:bookmarkEnd w:id="87"/>
    </w:p>
    <w:p w14:paraId="4130A634" w14:textId="704485F3" w:rsidR="00B34CD9" w:rsidRDefault="00B34CD9" w:rsidP="00C10D6E">
      <w:pPr>
        <w:spacing w:before="240" w:after="240" w:line="240" w:lineRule="auto"/>
        <w:ind w:right="-6"/>
        <w:jc w:val="both"/>
        <w:rPr>
          <w:rFonts w:ascii="Arial Narrow" w:hAnsi="Arial Narrow"/>
          <w:sz w:val="20"/>
          <w:szCs w:val="20"/>
        </w:rPr>
      </w:pPr>
      <w:r>
        <w:rPr>
          <w:rFonts w:ascii="Arial Narrow" w:hAnsi="Arial Narrow"/>
          <w:sz w:val="20"/>
          <w:szCs w:val="20"/>
        </w:rPr>
        <w:t>Tájékoztatjuk, hogy az Egyesület a mun</w:t>
      </w:r>
      <w:r w:rsidR="004B29F2">
        <w:rPr>
          <w:rFonts w:ascii="Arial Narrow" w:hAnsi="Arial Narrow"/>
          <w:sz w:val="20"/>
          <w:szCs w:val="20"/>
        </w:rPr>
        <w:t>kavállalói, tagjai, az általa sz</w:t>
      </w:r>
      <w:r>
        <w:rPr>
          <w:rFonts w:ascii="Arial Narrow" w:hAnsi="Arial Narrow"/>
          <w:sz w:val="20"/>
          <w:szCs w:val="20"/>
        </w:rPr>
        <w:t>ervezett sportesemények résztvevői, valamint a szerződéses partnerei, kapcsolattartói részére külön adatvédelmi tájékoztató</w:t>
      </w:r>
      <w:r w:rsidR="004B29F2">
        <w:rPr>
          <w:rFonts w:ascii="Arial Narrow" w:hAnsi="Arial Narrow"/>
          <w:sz w:val="20"/>
          <w:szCs w:val="20"/>
        </w:rPr>
        <w:t>ka</w:t>
      </w:r>
      <w:r>
        <w:rPr>
          <w:rFonts w:ascii="Arial Narrow" w:hAnsi="Arial Narrow"/>
          <w:sz w:val="20"/>
          <w:szCs w:val="20"/>
        </w:rPr>
        <w:t>t tett elérhetővé.</w:t>
      </w:r>
    </w:p>
    <w:p w14:paraId="1DA3804D" w14:textId="5BAE7BEA" w:rsidR="00FF4366" w:rsidRDefault="00B34CD9" w:rsidP="00C10D6E">
      <w:pPr>
        <w:spacing w:before="240" w:after="240" w:line="240" w:lineRule="auto"/>
        <w:ind w:right="-6"/>
        <w:jc w:val="both"/>
        <w:rPr>
          <w:rFonts w:ascii="Arial Narrow" w:hAnsi="Arial Narrow"/>
          <w:sz w:val="20"/>
          <w:szCs w:val="20"/>
        </w:rPr>
      </w:pPr>
      <w:r>
        <w:rPr>
          <w:rFonts w:ascii="Arial Narrow" w:hAnsi="Arial Narrow"/>
          <w:sz w:val="20"/>
          <w:szCs w:val="20"/>
        </w:rPr>
        <w:t>Amennyiben Ön nem tartozik az előző bekezdésbe rögzített személyi körben, de Egyesületünkkel adatkezeléssel járó kapcsolatba került, úgy a</w:t>
      </w:r>
      <w:r w:rsidR="00FF4366">
        <w:rPr>
          <w:rFonts w:ascii="Arial Narrow" w:hAnsi="Arial Narrow"/>
          <w:sz w:val="20"/>
          <w:szCs w:val="20"/>
        </w:rPr>
        <w:t>z Ö</w:t>
      </w:r>
      <w:r w:rsidR="00FF4366" w:rsidRPr="00610224">
        <w:rPr>
          <w:rFonts w:ascii="Arial Narrow" w:hAnsi="Arial Narrow"/>
          <w:sz w:val="20"/>
          <w:szCs w:val="20"/>
        </w:rPr>
        <w:t>n személyes adatai kezelésével kapcsolatban – az Európai Unió Általános Adatvédelmi Rendeletével (GDPR) összhangban – az alábbi tájékoztatást adjuk.</w:t>
      </w:r>
    </w:p>
    <w:p w14:paraId="09497A64" w14:textId="3BBA2C5C" w:rsidR="00FF4366" w:rsidRPr="00FF4366" w:rsidRDefault="00FF4366" w:rsidP="003522A1">
      <w:pPr>
        <w:pStyle w:val="Listaszerbekezds"/>
        <w:numPr>
          <w:ilvl w:val="0"/>
          <w:numId w:val="66"/>
        </w:numPr>
        <w:spacing w:before="240" w:after="240" w:line="240" w:lineRule="auto"/>
        <w:ind w:left="567" w:right="-851" w:hanging="567"/>
        <w:jc w:val="both"/>
        <w:rPr>
          <w:rFonts w:ascii="Arial Narrow" w:hAnsi="Arial Narrow"/>
          <w:b/>
          <w:sz w:val="20"/>
          <w:szCs w:val="20"/>
        </w:rPr>
      </w:pPr>
      <w:r w:rsidRPr="00FF4366">
        <w:rPr>
          <w:rFonts w:ascii="Arial Narrow" w:hAnsi="Arial Narrow"/>
          <w:b/>
          <w:sz w:val="20"/>
          <w:szCs w:val="20"/>
        </w:rPr>
        <w:t>Adatkezelő:</w:t>
      </w:r>
    </w:p>
    <w:tbl>
      <w:tblPr>
        <w:tblStyle w:val="Rcsostblzat"/>
        <w:tblW w:w="9214" w:type="dxa"/>
        <w:tblInd w:w="-5" w:type="dxa"/>
        <w:tblLook w:val="04A0" w:firstRow="1" w:lastRow="0" w:firstColumn="1" w:lastColumn="0" w:noHBand="0" w:noVBand="1"/>
      </w:tblPr>
      <w:tblGrid>
        <w:gridCol w:w="4528"/>
        <w:gridCol w:w="4686"/>
      </w:tblGrid>
      <w:tr w:rsidR="00FF4366" w:rsidRPr="00FF4366" w14:paraId="506BCDA8" w14:textId="77777777" w:rsidTr="00FF4366">
        <w:trPr>
          <w:trHeight w:hRule="exact" w:val="284"/>
        </w:trPr>
        <w:tc>
          <w:tcPr>
            <w:tcW w:w="4528" w:type="dxa"/>
          </w:tcPr>
          <w:p w14:paraId="62E8F570"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sz w:val="20"/>
                <w:szCs w:val="20"/>
              </w:rPr>
              <w:t>név:</w:t>
            </w:r>
          </w:p>
        </w:tc>
        <w:tc>
          <w:tcPr>
            <w:tcW w:w="4686" w:type="dxa"/>
          </w:tcPr>
          <w:p w14:paraId="1E1CC2D9"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b/>
                <w:sz w:val="20"/>
                <w:szCs w:val="20"/>
              </w:rPr>
              <w:t>Kancellária Sport Egyesület</w:t>
            </w:r>
          </w:p>
        </w:tc>
      </w:tr>
      <w:tr w:rsidR="00FF4366" w:rsidRPr="00FF4366" w14:paraId="6A80C927" w14:textId="77777777" w:rsidTr="00FF4366">
        <w:trPr>
          <w:trHeight w:hRule="exact" w:val="284"/>
        </w:trPr>
        <w:tc>
          <w:tcPr>
            <w:tcW w:w="4528" w:type="dxa"/>
          </w:tcPr>
          <w:p w14:paraId="52BD832B"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sz w:val="20"/>
                <w:szCs w:val="20"/>
              </w:rPr>
              <w:t>székhely:</w:t>
            </w:r>
          </w:p>
        </w:tc>
        <w:tc>
          <w:tcPr>
            <w:tcW w:w="4686" w:type="dxa"/>
          </w:tcPr>
          <w:p w14:paraId="4B5DD9FE"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b/>
                <w:sz w:val="20"/>
                <w:szCs w:val="20"/>
              </w:rPr>
              <w:t>1055 Budapest, Kossuth Lajos tér 2-4.</w:t>
            </w:r>
          </w:p>
        </w:tc>
      </w:tr>
      <w:tr w:rsidR="00FF4366" w:rsidRPr="00FF4366" w14:paraId="1AD89A57" w14:textId="77777777" w:rsidTr="00FF4366">
        <w:trPr>
          <w:trHeight w:hRule="exact" w:val="284"/>
        </w:trPr>
        <w:tc>
          <w:tcPr>
            <w:tcW w:w="4528" w:type="dxa"/>
          </w:tcPr>
          <w:p w14:paraId="69B1BBE0"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sz w:val="20"/>
                <w:szCs w:val="20"/>
              </w:rPr>
              <w:t>központi ügyintézés helye:</w:t>
            </w:r>
          </w:p>
        </w:tc>
        <w:tc>
          <w:tcPr>
            <w:tcW w:w="4686" w:type="dxa"/>
          </w:tcPr>
          <w:p w14:paraId="628170FE"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b/>
                <w:sz w:val="20"/>
                <w:szCs w:val="20"/>
              </w:rPr>
              <w:t>1054 Budapest, Báthory utca 12.</w:t>
            </w:r>
          </w:p>
        </w:tc>
      </w:tr>
      <w:tr w:rsidR="00FF4366" w:rsidRPr="00FF4366" w14:paraId="009AD6C8" w14:textId="77777777" w:rsidTr="00FF4366">
        <w:trPr>
          <w:trHeight w:hRule="exact" w:val="284"/>
        </w:trPr>
        <w:tc>
          <w:tcPr>
            <w:tcW w:w="4528" w:type="dxa"/>
          </w:tcPr>
          <w:p w14:paraId="02A5BBD3"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sz w:val="20"/>
                <w:szCs w:val="20"/>
              </w:rPr>
              <w:t>adószáma:</w:t>
            </w:r>
          </w:p>
        </w:tc>
        <w:tc>
          <w:tcPr>
            <w:tcW w:w="4686" w:type="dxa"/>
          </w:tcPr>
          <w:p w14:paraId="2B233451"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eastAsia="Times New Roman" w:hAnsi="Arial Narrow" w:cs="Times New Roman"/>
                <w:b/>
                <w:bCs/>
                <w:sz w:val="20"/>
                <w:szCs w:val="20"/>
              </w:rPr>
              <w:t>18098994-1-41.</w:t>
            </w:r>
          </w:p>
        </w:tc>
      </w:tr>
      <w:tr w:rsidR="00FF4366" w:rsidRPr="00FF4366" w14:paraId="24F1ED71" w14:textId="77777777" w:rsidTr="00FF4366">
        <w:trPr>
          <w:trHeight w:hRule="exact" w:val="284"/>
        </w:trPr>
        <w:tc>
          <w:tcPr>
            <w:tcW w:w="4528" w:type="dxa"/>
          </w:tcPr>
          <w:p w14:paraId="4F2E687C"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sz w:val="20"/>
                <w:szCs w:val="20"/>
              </w:rPr>
              <w:t>statisztikai számjele:</w:t>
            </w:r>
          </w:p>
        </w:tc>
        <w:tc>
          <w:tcPr>
            <w:tcW w:w="4686" w:type="dxa"/>
          </w:tcPr>
          <w:p w14:paraId="426B2EDF"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b/>
                <w:sz w:val="20"/>
                <w:szCs w:val="20"/>
              </w:rPr>
              <w:t>18098994-9312-521-01</w:t>
            </w:r>
          </w:p>
        </w:tc>
      </w:tr>
      <w:tr w:rsidR="00FF4366" w:rsidRPr="00FF4366" w14:paraId="46335DB6" w14:textId="77777777" w:rsidTr="00FF4366">
        <w:trPr>
          <w:trHeight w:hRule="exact" w:val="284"/>
        </w:trPr>
        <w:tc>
          <w:tcPr>
            <w:tcW w:w="4528" w:type="dxa"/>
          </w:tcPr>
          <w:p w14:paraId="702EC604"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sz w:val="20"/>
                <w:szCs w:val="20"/>
              </w:rPr>
              <w:t>nyilvántartási száma:</w:t>
            </w:r>
          </w:p>
        </w:tc>
        <w:tc>
          <w:tcPr>
            <w:tcW w:w="4686" w:type="dxa"/>
          </w:tcPr>
          <w:p w14:paraId="4D6F699C"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b/>
                <w:sz w:val="20"/>
                <w:szCs w:val="20"/>
              </w:rPr>
              <w:t>01-02-0008763</w:t>
            </w:r>
          </w:p>
        </w:tc>
      </w:tr>
      <w:tr w:rsidR="00FF4366" w:rsidRPr="00FF4366" w14:paraId="659DEC4A" w14:textId="77777777" w:rsidTr="00FF4366">
        <w:trPr>
          <w:trHeight w:hRule="exact" w:val="284"/>
        </w:trPr>
        <w:tc>
          <w:tcPr>
            <w:tcW w:w="4528" w:type="dxa"/>
          </w:tcPr>
          <w:p w14:paraId="3B9EF95E"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sz w:val="20"/>
                <w:szCs w:val="20"/>
              </w:rPr>
              <w:t>honlap:</w:t>
            </w:r>
          </w:p>
        </w:tc>
        <w:tc>
          <w:tcPr>
            <w:tcW w:w="4686" w:type="dxa"/>
          </w:tcPr>
          <w:p w14:paraId="5CD1545A" w14:textId="77777777" w:rsidR="00FF4366" w:rsidRPr="00FF4366"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10" w:history="1">
              <w:r w:rsidR="00FF4366" w:rsidRPr="00FF4366">
                <w:rPr>
                  <w:rStyle w:val="Hiperhivatkozs"/>
                  <w:rFonts w:ascii="Arial Narrow" w:eastAsia="Times New Roman" w:hAnsi="Arial Narrow" w:cs="Times New Roman"/>
                  <w:b/>
                  <w:bCs/>
                  <w:sz w:val="20"/>
                  <w:szCs w:val="20"/>
                </w:rPr>
                <w:t>www.kancellariase.hu</w:t>
              </w:r>
            </w:hyperlink>
          </w:p>
        </w:tc>
      </w:tr>
      <w:tr w:rsidR="00FF4366" w:rsidRPr="00FF4366" w14:paraId="3D8EC87B" w14:textId="77777777" w:rsidTr="00FF4366">
        <w:trPr>
          <w:trHeight w:hRule="exact" w:val="284"/>
        </w:trPr>
        <w:tc>
          <w:tcPr>
            <w:tcW w:w="4528" w:type="dxa"/>
          </w:tcPr>
          <w:p w14:paraId="767ECCCA"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sz w:val="20"/>
                <w:szCs w:val="20"/>
              </w:rPr>
              <w:t>facebook oldal:</w:t>
            </w:r>
          </w:p>
        </w:tc>
        <w:tc>
          <w:tcPr>
            <w:tcW w:w="4686" w:type="dxa"/>
          </w:tcPr>
          <w:p w14:paraId="79834F86"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F4366">
              <w:rPr>
                <w:rFonts w:ascii="Arial Narrow" w:hAnsi="Arial Narrow"/>
                <w:b/>
                <w:sz w:val="20"/>
                <w:szCs w:val="20"/>
              </w:rPr>
              <w:t>https://www.facebook.com/kancellaria.se</w:t>
            </w:r>
          </w:p>
        </w:tc>
      </w:tr>
      <w:tr w:rsidR="00FF4366" w:rsidRPr="00FF4366" w14:paraId="760E9E86" w14:textId="77777777" w:rsidTr="00FF4366">
        <w:trPr>
          <w:trHeight w:hRule="exact" w:val="284"/>
        </w:trPr>
        <w:tc>
          <w:tcPr>
            <w:tcW w:w="4528" w:type="dxa"/>
          </w:tcPr>
          <w:p w14:paraId="29ADF9D1"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hAnsi="Arial Narrow"/>
                <w:sz w:val="20"/>
                <w:szCs w:val="20"/>
              </w:rPr>
              <w:t>képviseli:</w:t>
            </w:r>
          </w:p>
        </w:tc>
        <w:tc>
          <w:tcPr>
            <w:tcW w:w="4686" w:type="dxa"/>
          </w:tcPr>
          <w:p w14:paraId="12558651"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FF4366">
              <w:rPr>
                <w:rFonts w:ascii="Arial Narrow" w:eastAsia="Times New Roman" w:hAnsi="Arial Narrow" w:cs="Times New Roman"/>
                <w:b/>
                <w:bCs/>
                <w:sz w:val="20"/>
                <w:szCs w:val="20"/>
              </w:rPr>
              <w:t>dr. Baka Levente, elnök</w:t>
            </w:r>
          </w:p>
        </w:tc>
      </w:tr>
    </w:tbl>
    <w:p w14:paraId="42A27175" w14:textId="39AB73ED" w:rsidR="00FF4366" w:rsidRPr="00FF4366" w:rsidRDefault="00FF4366" w:rsidP="003522A1">
      <w:pPr>
        <w:pStyle w:val="Nincstrkz"/>
        <w:numPr>
          <w:ilvl w:val="0"/>
          <w:numId w:val="66"/>
        </w:numPr>
        <w:spacing w:before="240" w:after="240"/>
        <w:ind w:left="567" w:hanging="567"/>
        <w:rPr>
          <w:rFonts w:ascii="Arial Narrow" w:hAnsi="Arial Narrow"/>
          <w:b/>
          <w:sz w:val="20"/>
          <w:szCs w:val="20"/>
        </w:rPr>
      </w:pPr>
      <w:r w:rsidRPr="00FF4366">
        <w:rPr>
          <w:rFonts w:ascii="Arial Narrow" w:hAnsi="Arial Narrow"/>
          <w:b/>
          <w:sz w:val="20"/>
          <w:szCs w:val="20"/>
        </w:rPr>
        <w:t>Adatvédelmi felelősök és elérhetőségeik</w:t>
      </w:r>
      <w:r>
        <w:rPr>
          <w:rFonts w:ascii="Arial Narrow" w:hAnsi="Arial Narrow"/>
          <w:b/>
          <w:sz w:val="20"/>
          <w:szCs w:val="20"/>
        </w:rPr>
        <w:t>:</w:t>
      </w:r>
    </w:p>
    <w:tbl>
      <w:tblPr>
        <w:tblStyle w:val="Rcsostblzat"/>
        <w:tblW w:w="9214" w:type="dxa"/>
        <w:tblInd w:w="-5" w:type="dxa"/>
        <w:tblLook w:val="04A0" w:firstRow="1" w:lastRow="0" w:firstColumn="1" w:lastColumn="0" w:noHBand="0" w:noVBand="1"/>
      </w:tblPr>
      <w:tblGrid>
        <w:gridCol w:w="2977"/>
        <w:gridCol w:w="2977"/>
        <w:gridCol w:w="3260"/>
      </w:tblGrid>
      <w:tr w:rsidR="00FF4366" w:rsidRPr="00FF4366" w14:paraId="3D95610F" w14:textId="77777777" w:rsidTr="00FF4366">
        <w:trPr>
          <w:trHeight w:hRule="exact" w:val="284"/>
        </w:trPr>
        <w:tc>
          <w:tcPr>
            <w:tcW w:w="2977" w:type="dxa"/>
          </w:tcPr>
          <w:p w14:paraId="6CE7787B"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szCs w:val="20"/>
              </w:rPr>
            </w:pPr>
            <w:r w:rsidRPr="00FF4366">
              <w:rPr>
                <w:rStyle w:val="gi"/>
                <w:rFonts w:ascii="Arial Narrow" w:hAnsi="Arial Narrow"/>
                <w:sz w:val="20"/>
                <w:szCs w:val="20"/>
              </w:rPr>
              <w:t>név:</w:t>
            </w:r>
          </w:p>
        </w:tc>
        <w:tc>
          <w:tcPr>
            <w:tcW w:w="2977" w:type="dxa"/>
          </w:tcPr>
          <w:p w14:paraId="070604DE"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F4366">
              <w:rPr>
                <w:rStyle w:val="gi"/>
                <w:rFonts w:ascii="Arial Narrow" w:hAnsi="Arial Narrow"/>
                <w:b/>
                <w:sz w:val="20"/>
                <w:szCs w:val="20"/>
              </w:rPr>
              <w:t>Szikes Péter Józsefné</w:t>
            </w:r>
          </w:p>
        </w:tc>
        <w:tc>
          <w:tcPr>
            <w:tcW w:w="3260" w:type="dxa"/>
          </w:tcPr>
          <w:p w14:paraId="0CF567A2"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F4366">
              <w:rPr>
                <w:rFonts w:ascii="Arial Narrow" w:hAnsi="Arial Narrow" w:cs="Arial"/>
                <w:b/>
                <w:sz w:val="20"/>
                <w:szCs w:val="20"/>
              </w:rPr>
              <w:t>Bereczky-Balázs Nikolett</w:t>
            </w:r>
          </w:p>
        </w:tc>
      </w:tr>
      <w:tr w:rsidR="00FF4366" w:rsidRPr="00FF4366" w14:paraId="3DC0E03E" w14:textId="77777777" w:rsidTr="00FF4366">
        <w:trPr>
          <w:trHeight w:hRule="exact" w:val="284"/>
        </w:trPr>
        <w:tc>
          <w:tcPr>
            <w:tcW w:w="2977" w:type="dxa"/>
          </w:tcPr>
          <w:p w14:paraId="26B94090"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szCs w:val="20"/>
              </w:rPr>
            </w:pPr>
            <w:r w:rsidRPr="00FF4366">
              <w:rPr>
                <w:rFonts w:ascii="Arial Narrow" w:hAnsi="Arial Narrow"/>
                <w:sz w:val="20"/>
                <w:szCs w:val="20"/>
              </w:rPr>
              <w:t>vezetékes telefonszám:</w:t>
            </w:r>
          </w:p>
        </w:tc>
        <w:tc>
          <w:tcPr>
            <w:tcW w:w="2977" w:type="dxa"/>
          </w:tcPr>
          <w:p w14:paraId="2BEE8C10"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F4366">
              <w:rPr>
                <w:rFonts w:ascii="Arial Narrow" w:hAnsi="Arial Narrow"/>
                <w:b/>
                <w:sz w:val="20"/>
                <w:szCs w:val="20"/>
              </w:rPr>
              <w:t>+36-1-795-3493</w:t>
            </w:r>
          </w:p>
        </w:tc>
        <w:tc>
          <w:tcPr>
            <w:tcW w:w="3260" w:type="dxa"/>
          </w:tcPr>
          <w:p w14:paraId="797FFAAE"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F4366">
              <w:rPr>
                <w:rFonts w:ascii="Arial Narrow" w:hAnsi="Arial Narrow"/>
                <w:b/>
                <w:sz w:val="20"/>
                <w:szCs w:val="20"/>
              </w:rPr>
              <w:t>+36-1-795-6896</w:t>
            </w:r>
          </w:p>
        </w:tc>
      </w:tr>
      <w:tr w:rsidR="00FF4366" w:rsidRPr="00FF4366" w14:paraId="369BD42F" w14:textId="77777777" w:rsidTr="00FF4366">
        <w:trPr>
          <w:trHeight w:hRule="exact" w:val="284"/>
        </w:trPr>
        <w:tc>
          <w:tcPr>
            <w:tcW w:w="2977" w:type="dxa"/>
          </w:tcPr>
          <w:p w14:paraId="2B678E41"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szCs w:val="20"/>
              </w:rPr>
            </w:pPr>
            <w:r w:rsidRPr="00FF4366">
              <w:rPr>
                <w:rFonts w:ascii="Arial Narrow" w:hAnsi="Arial Narrow" w:cs="Tahoma"/>
                <w:sz w:val="20"/>
                <w:szCs w:val="20"/>
              </w:rPr>
              <w:t>mobil telefonszám:</w:t>
            </w:r>
          </w:p>
        </w:tc>
        <w:tc>
          <w:tcPr>
            <w:tcW w:w="2977" w:type="dxa"/>
          </w:tcPr>
          <w:p w14:paraId="3EC92463"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F4366">
              <w:rPr>
                <w:rFonts w:ascii="Arial Narrow" w:hAnsi="Arial Narrow" w:cs="Tahoma"/>
                <w:b/>
                <w:sz w:val="20"/>
                <w:szCs w:val="20"/>
              </w:rPr>
              <w:t>+36-20-389-0905</w:t>
            </w:r>
          </w:p>
        </w:tc>
        <w:tc>
          <w:tcPr>
            <w:tcW w:w="3260" w:type="dxa"/>
          </w:tcPr>
          <w:p w14:paraId="4585BC76"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F4366">
              <w:rPr>
                <w:rFonts w:ascii="Arial Narrow" w:hAnsi="Arial Narrow" w:cs="Tahoma"/>
                <w:b/>
                <w:sz w:val="20"/>
                <w:szCs w:val="20"/>
              </w:rPr>
              <w:t>+36-30-878-8745</w:t>
            </w:r>
          </w:p>
        </w:tc>
      </w:tr>
      <w:tr w:rsidR="00FF4366" w:rsidRPr="00FF4366" w14:paraId="22DBE5F6" w14:textId="77777777" w:rsidTr="00FF4366">
        <w:trPr>
          <w:trHeight w:hRule="exact" w:val="284"/>
        </w:trPr>
        <w:tc>
          <w:tcPr>
            <w:tcW w:w="2977" w:type="dxa"/>
          </w:tcPr>
          <w:p w14:paraId="1327D656"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szCs w:val="20"/>
              </w:rPr>
            </w:pPr>
            <w:r w:rsidRPr="00FF4366">
              <w:rPr>
                <w:rStyle w:val="gi"/>
                <w:rFonts w:ascii="Arial Narrow" w:hAnsi="Arial Narrow"/>
                <w:sz w:val="20"/>
                <w:szCs w:val="20"/>
              </w:rPr>
              <w:t>e-mail cím:</w:t>
            </w:r>
          </w:p>
        </w:tc>
        <w:tc>
          <w:tcPr>
            <w:tcW w:w="2977" w:type="dxa"/>
          </w:tcPr>
          <w:p w14:paraId="7A564AC0" w14:textId="77777777" w:rsidR="00FF4366" w:rsidRPr="00FF4366" w:rsidRDefault="00FF4366"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szCs w:val="20"/>
              </w:rPr>
            </w:pPr>
            <w:r w:rsidRPr="00FF4366">
              <w:rPr>
                <w:rStyle w:val="gi"/>
                <w:rFonts w:ascii="Arial Narrow" w:hAnsi="Arial Narrow"/>
                <w:b/>
                <w:sz w:val="20"/>
                <w:szCs w:val="20"/>
              </w:rPr>
              <w:t>peterne.szikes@im.gov.hu</w:t>
            </w:r>
          </w:p>
        </w:tc>
        <w:tc>
          <w:tcPr>
            <w:tcW w:w="3260" w:type="dxa"/>
            <w:vAlign w:val="center"/>
          </w:tcPr>
          <w:p w14:paraId="5B7E99B7" w14:textId="77777777" w:rsidR="00FF4366" w:rsidRPr="00FF4366" w:rsidRDefault="00FF4366" w:rsidP="00C10D6E">
            <w:pPr>
              <w:spacing w:line="240" w:lineRule="auto"/>
              <w:rPr>
                <w:b/>
                <w:sz w:val="20"/>
                <w:szCs w:val="20"/>
              </w:rPr>
            </w:pPr>
            <w:r w:rsidRPr="00FF4366">
              <w:rPr>
                <w:rStyle w:val="gi"/>
                <w:rFonts w:ascii="Arial Narrow" w:hAnsi="Arial Narrow"/>
                <w:b/>
                <w:sz w:val="20"/>
                <w:szCs w:val="20"/>
              </w:rPr>
              <w:t>nikoletta.bereczky-balazs@im.gov.hu</w:t>
            </w:r>
          </w:p>
        </w:tc>
      </w:tr>
    </w:tbl>
    <w:p w14:paraId="38BB10FF" w14:textId="413917CA" w:rsidR="00FF4366" w:rsidRPr="00FF4366" w:rsidRDefault="00FF4366" w:rsidP="003522A1">
      <w:pPr>
        <w:pStyle w:val="Listaszerbekezds"/>
        <w:numPr>
          <w:ilvl w:val="0"/>
          <w:numId w:val="66"/>
        </w:numPr>
        <w:spacing w:before="240" w:after="240" w:line="240" w:lineRule="auto"/>
        <w:ind w:left="567" w:hanging="567"/>
        <w:jc w:val="both"/>
        <w:rPr>
          <w:rFonts w:ascii="Arial Narrow" w:hAnsi="Arial Narrow"/>
          <w:b/>
          <w:sz w:val="20"/>
          <w:szCs w:val="20"/>
        </w:rPr>
      </w:pPr>
      <w:r w:rsidRPr="00FF4366">
        <w:rPr>
          <w:rFonts w:ascii="Arial Narrow" w:hAnsi="Arial Narrow"/>
          <w:b/>
          <w:sz w:val="20"/>
          <w:szCs w:val="20"/>
        </w:rPr>
        <w:t>Értelmező rendelkezések</w:t>
      </w:r>
      <w:r>
        <w:rPr>
          <w:rFonts w:ascii="Arial Narrow" w:hAnsi="Arial Narrow"/>
          <w:b/>
          <w:sz w:val="20"/>
          <w:szCs w:val="20"/>
        </w:rPr>
        <w:t>:</w:t>
      </w:r>
    </w:p>
    <w:p w14:paraId="7B87D130" w14:textId="77777777" w:rsidR="00FF4366" w:rsidRPr="005D1238" w:rsidRDefault="00FF4366" w:rsidP="003522A1">
      <w:pPr>
        <w:pStyle w:val="Listaszerbekezds"/>
        <w:numPr>
          <w:ilvl w:val="1"/>
          <w:numId w:val="61"/>
        </w:numPr>
        <w:spacing w:after="0" w:line="240" w:lineRule="auto"/>
        <w:ind w:left="567" w:right="-7" w:hanging="567"/>
        <w:jc w:val="both"/>
        <w:rPr>
          <w:rFonts w:ascii="Arial Narrow" w:hAnsi="Arial Narrow"/>
          <w:b/>
          <w:bCs/>
          <w:sz w:val="20"/>
          <w:szCs w:val="20"/>
          <w:lang w:val="fr-FR"/>
        </w:rPr>
      </w:pPr>
      <w:r w:rsidRPr="005D1238">
        <w:rPr>
          <w:rFonts w:ascii="Arial Narrow" w:hAnsi="Arial Narrow"/>
          <w:b/>
          <w:bCs/>
          <w:sz w:val="20"/>
          <w:szCs w:val="20"/>
          <w:lang w:val="fr-FR"/>
        </w:rPr>
        <w:t xml:space="preserve">érintett: </w:t>
      </w:r>
      <w:r w:rsidRPr="005D1238">
        <w:rPr>
          <w:rFonts w:ascii="Arial Narrow" w:hAnsi="Arial Narrow"/>
          <w:bCs/>
          <w:sz w:val="20"/>
          <w:szCs w:val="20"/>
          <w:lang w:val="fr-FR"/>
        </w:rPr>
        <w:t>bármely információ alapján azonosított vagy azonosítható természetes személy.</w:t>
      </w:r>
    </w:p>
    <w:p w14:paraId="24711460" w14:textId="77777777" w:rsidR="00FF4366" w:rsidRPr="005D1238" w:rsidRDefault="00FF4366" w:rsidP="003522A1">
      <w:pPr>
        <w:pStyle w:val="Listaszerbekezds"/>
        <w:numPr>
          <w:ilvl w:val="1"/>
          <w:numId w:val="61"/>
        </w:numPr>
        <w:spacing w:after="0" w:line="240" w:lineRule="auto"/>
        <w:ind w:left="567" w:right="-7" w:hanging="567"/>
        <w:jc w:val="both"/>
        <w:rPr>
          <w:rFonts w:ascii="Arial Narrow" w:hAnsi="Arial Narrow"/>
          <w:bCs/>
          <w:sz w:val="20"/>
          <w:szCs w:val="20"/>
          <w:lang w:val="fr-FR"/>
        </w:rPr>
      </w:pPr>
      <w:r w:rsidRPr="005D1238">
        <w:rPr>
          <w:rFonts w:ascii="Arial Narrow" w:hAnsi="Arial Narrow"/>
          <w:b/>
          <w:bCs/>
          <w:sz w:val="20"/>
          <w:szCs w:val="20"/>
          <w:lang w:val="fr-FR"/>
        </w:rPr>
        <w:t xml:space="preserve">személyes adat: </w:t>
      </w:r>
      <w:r w:rsidRPr="005D1238">
        <w:rPr>
          <w:rFonts w:ascii="Arial Narrow" w:hAnsi="Arial Narrow"/>
          <w:bCs/>
          <w:sz w:val="20"/>
          <w:szCs w:val="20"/>
          <w:lang w:val="fr-FR"/>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21277D1F" w14:textId="77777777" w:rsidR="00FF4366" w:rsidRPr="005D1238" w:rsidRDefault="00FF4366" w:rsidP="003522A1">
      <w:pPr>
        <w:pStyle w:val="Listaszerbekezds"/>
        <w:numPr>
          <w:ilvl w:val="1"/>
          <w:numId w:val="61"/>
        </w:numPr>
        <w:spacing w:after="0" w:line="240" w:lineRule="auto"/>
        <w:ind w:left="567" w:right="-7" w:hanging="567"/>
        <w:jc w:val="both"/>
        <w:rPr>
          <w:rFonts w:ascii="Arial Narrow" w:hAnsi="Arial Narrow"/>
          <w:bCs/>
          <w:sz w:val="20"/>
          <w:szCs w:val="20"/>
          <w:lang w:val="fr-FR"/>
        </w:rPr>
      </w:pPr>
      <w:r w:rsidRPr="005D1238">
        <w:rPr>
          <w:rFonts w:ascii="Arial Narrow" w:hAnsi="Arial Narrow"/>
          <w:b/>
          <w:bCs/>
          <w:sz w:val="20"/>
          <w:szCs w:val="20"/>
          <w:lang w:val="fr-FR"/>
        </w:rPr>
        <w:t xml:space="preserve">különleges adat: </w:t>
      </w:r>
      <w:r w:rsidRPr="005D1238">
        <w:rPr>
          <w:rFonts w:ascii="Arial Narrow" w:hAnsi="Arial Narrow"/>
          <w:bCs/>
          <w:sz w:val="20"/>
          <w:szCs w:val="20"/>
          <w:lang w:val="fr-FR"/>
        </w:rPr>
        <w:t xml:space="preserve">a faji eredetre, </w:t>
      </w:r>
      <w:proofErr w:type="gramStart"/>
      <w:r w:rsidRPr="005D1238">
        <w:rPr>
          <w:rFonts w:ascii="Arial Narrow" w:hAnsi="Arial Narrow"/>
          <w:bCs/>
          <w:sz w:val="20"/>
          <w:szCs w:val="20"/>
          <w:lang w:val="fr-FR"/>
        </w:rPr>
        <w:t>a</w:t>
      </w:r>
      <w:proofErr w:type="gramEnd"/>
      <w:r w:rsidRPr="005D1238">
        <w:rPr>
          <w:rFonts w:ascii="Arial Narrow" w:hAnsi="Arial Narrow"/>
          <w:bCs/>
          <w:sz w:val="20"/>
          <w:szCs w:val="20"/>
          <w:lang w:val="fr-FR"/>
        </w:rPr>
        <w:t xml:space="preserve"> nemzeti és etnikai kissebséghez tartozásra, a politikai véleményre, pártállásra, vallásos vagy világnézeti meggyőződésre, párttagságra, az egészségi állapotra, a kóros szenvedélyre, a szexuális életre vonatkozó adat.</w:t>
      </w:r>
    </w:p>
    <w:p w14:paraId="02F7C45D" w14:textId="77777777" w:rsidR="00FF4366" w:rsidRPr="005D1238" w:rsidRDefault="00FF4366" w:rsidP="003522A1">
      <w:pPr>
        <w:pStyle w:val="Listaszerbekezds"/>
        <w:numPr>
          <w:ilvl w:val="1"/>
          <w:numId w:val="61"/>
        </w:numPr>
        <w:spacing w:after="0" w:line="240" w:lineRule="auto"/>
        <w:ind w:left="567" w:right="-7" w:hanging="567"/>
        <w:jc w:val="both"/>
        <w:rPr>
          <w:rFonts w:ascii="Arial Narrow" w:hAnsi="Arial Narrow"/>
          <w:bCs/>
          <w:sz w:val="20"/>
          <w:szCs w:val="20"/>
          <w:lang w:val="fr-FR"/>
        </w:rPr>
      </w:pPr>
      <w:r w:rsidRPr="005D1238">
        <w:rPr>
          <w:rFonts w:ascii="Arial Narrow" w:hAnsi="Arial Narrow"/>
          <w:b/>
          <w:bCs/>
          <w:sz w:val="20"/>
          <w:szCs w:val="20"/>
          <w:lang w:val="fr-FR"/>
        </w:rPr>
        <w:t xml:space="preserve">adatkezelés: </w:t>
      </w:r>
      <w:r w:rsidRPr="005D1238">
        <w:rPr>
          <w:rFonts w:ascii="Arial Narrow" w:hAnsi="Arial Narrow"/>
          <w:bCs/>
          <w:sz w:val="20"/>
          <w:szCs w:val="20"/>
          <w:lang w:val="fr-FR"/>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7634DCCD" w14:textId="77777777" w:rsidR="00FF4366" w:rsidRPr="005D1238" w:rsidRDefault="00FF4366" w:rsidP="003522A1">
      <w:pPr>
        <w:pStyle w:val="Listaszerbekezds"/>
        <w:numPr>
          <w:ilvl w:val="1"/>
          <w:numId w:val="61"/>
        </w:numPr>
        <w:spacing w:after="0" w:line="240" w:lineRule="auto"/>
        <w:ind w:left="567" w:right="-7" w:hanging="567"/>
        <w:jc w:val="both"/>
        <w:rPr>
          <w:rFonts w:ascii="Arial Narrow" w:hAnsi="Arial Narrow"/>
          <w:b/>
          <w:bCs/>
          <w:sz w:val="20"/>
          <w:szCs w:val="20"/>
          <w:lang w:val="fr-FR"/>
        </w:rPr>
      </w:pPr>
      <w:r w:rsidRPr="005D1238">
        <w:rPr>
          <w:rFonts w:ascii="Arial Narrow" w:hAnsi="Arial Narrow"/>
          <w:b/>
          <w:bCs/>
          <w:sz w:val="20"/>
          <w:szCs w:val="20"/>
          <w:lang w:val="fr-FR"/>
        </w:rPr>
        <w:t xml:space="preserve">adatkezelés korlátozása: </w:t>
      </w:r>
      <w:r w:rsidRPr="005D1238">
        <w:rPr>
          <w:rFonts w:ascii="Arial Narrow" w:hAnsi="Arial Narrow"/>
          <w:bCs/>
          <w:sz w:val="20"/>
          <w:szCs w:val="20"/>
          <w:lang w:val="fr-FR"/>
        </w:rPr>
        <w:t>a tárolt személyes adatok megjelölése jövőbeli kezelésük korlátozása céljából.</w:t>
      </w:r>
    </w:p>
    <w:p w14:paraId="6507AD71" w14:textId="77777777" w:rsidR="00FF4366" w:rsidRPr="005D1238" w:rsidRDefault="00FF4366" w:rsidP="003522A1">
      <w:pPr>
        <w:pStyle w:val="Listaszerbekezds"/>
        <w:numPr>
          <w:ilvl w:val="1"/>
          <w:numId w:val="61"/>
        </w:numPr>
        <w:spacing w:after="0" w:line="240" w:lineRule="auto"/>
        <w:ind w:left="567" w:right="-7" w:hanging="567"/>
        <w:jc w:val="both"/>
        <w:rPr>
          <w:rFonts w:ascii="Arial Narrow" w:hAnsi="Arial Narrow"/>
          <w:bCs/>
          <w:sz w:val="20"/>
          <w:szCs w:val="20"/>
          <w:lang w:val="fr-FR"/>
        </w:rPr>
      </w:pPr>
      <w:r w:rsidRPr="005D1238">
        <w:rPr>
          <w:rFonts w:ascii="Arial Narrow" w:hAnsi="Arial Narrow"/>
          <w:b/>
          <w:bCs/>
          <w:sz w:val="20"/>
          <w:szCs w:val="20"/>
          <w:lang w:val="fr-FR"/>
        </w:rPr>
        <w:t xml:space="preserve">profilalkotás: </w:t>
      </w:r>
      <w:r w:rsidRPr="005D1238">
        <w:rPr>
          <w:rFonts w:ascii="Arial Narrow" w:hAnsi="Arial Narrow"/>
          <w:bCs/>
          <w:sz w:val="20"/>
          <w:szCs w:val="20"/>
          <w:lang w:val="fr-FR"/>
        </w:rPr>
        <w:t>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p w14:paraId="7295BA77" w14:textId="77777777" w:rsidR="00FF4366" w:rsidRPr="005D1238" w:rsidRDefault="00FF4366" w:rsidP="003522A1">
      <w:pPr>
        <w:pStyle w:val="Listaszerbekezds"/>
        <w:numPr>
          <w:ilvl w:val="1"/>
          <w:numId w:val="61"/>
        </w:numPr>
        <w:spacing w:after="0" w:line="240" w:lineRule="auto"/>
        <w:ind w:left="567" w:right="-7" w:hanging="567"/>
        <w:jc w:val="both"/>
        <w:rPr>
          <w:rFonts w:ascii="Arial Narrow" w:hAnsi="Arial Narrow"/>
          <w:bCs/>
          <w:sz w:val="20"/>
          <w:szCs w:val="20"/>
          <w:lang w:val="fr-FR"/>
        </w:rPr>
      </w:pPr>
      <w:r w:rsidRPr="005D1238">
        <w:rPr>
          <w:rFonts w:ascii="Arial Narrow" w:hAnsi="Arial Narrow"/>
          <w:b/>
          <w:bCs/>
          <w:sz w:val="20"/>
          <w:szCs w:val="20"/>
          <w:lang w:val="fr-FR"/>
        </w:rPr>
        <w:t xml:space="preserve">adatállomány: </w:t>
      </w:r>
      <w:r w:rsidRPr="005D1238">
        <w:rPr>
          <w:rFonts w:ascii="Arial Narrow" w:hAnsi="Arial Narrow"/>
          <w:bCs/>
          <w:sz w:val="20"/>
          <w:szCs w:val="20"/>
          <w:lang w:val="fr-FR"/>
        </w:rPr>
        <w:t>az egy nyilvántartó rendszerben kezelt adatok összessége.</w:t>
      </w:r>
    </w:p>
    <w:p w14:paraId="751F4F14" w14:textId="77777777" w:rsidR="00FF4366" w:rsidRPr="005D1238" w:rsidRDefault="00FF4366" w:rsidP="003522A1">
      <w:pPr>
        <w:pStyle w:val="Listaszerbekezds"/>
        <w:numPr>
          <w:ilvl w:val="1"/>
          <w:numId w:val="61"/>
        </w:numPr>
        <w:spacing w:after="0" w:line="240" w:lineRule="auto"/>
        <w:ind w:left="567" w:right="-7" w:hanging="567"/>
        <w:jc w:val="both"/>
        <w:rPr>
          <w:rFonts w:ascii="Arial Narrow" w:hAnsi="Arial Narrow"/>
          <w:sz w:val="20"/>
          <w:szCs w:val="20"/>
          <w:lang w:val="fr-FR"/>
        </w:rPr>
      </w:pPr>
      <w:r w:rsidRPr="005D1238">
        <w:rPr>
          <w:rFonts w:ascii="Arial Narrow" w:hAnsi="Arial Narrow"/>
          <w:b/>
          <w:bCs/>
          <w:sz w:val="20"/>
          <w:szCs w:val="20"/>
          <w:lang w:val="fr-FR"/>
        </w:rPr>
        <w:t xml:space="preserve">adatkezelő: </w:t>
      </w:r>
      <w:r w:rsidRPr="005D1238">
        <w:rPr>
          <w:rFonts w:ascii="Arial Narrow" w:hAnsi="Arial Narrow"/>
          <w:bCs/>
          <w:sz w:val="20"/>
          <w:szCs w:val="20"/>
          <w:lang w:val="fr-FR"/>
        </w:rPr>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4D29A92D" w14:textId="77777777" w:rsidR="00FF4366" w:rsidRPr="005D1238" w:rsidRDefault="00FF4366" w:rsidP="003522A1">
      <w:pPr>
        <w:pStyle w:val="Listaszerbekezds"/>
        <w:numPr>
          <w:ilvl w:val="1"/>
          <w:numId w:val="61"/>
        </w:numPr>
        <w:spacing w:after="0" w:line="240" w:lineRule="auto"/>
        <w:ind w:left="567" w:right="-7" w:hanging="567"/>
        <w:jc w:val="both"/>
        <w:rPr>
          <w:rFonts w:ascii="Arial Narrow" w:hAnsi="Arial Narrow"/>
          <w:sz w:val="20"/>
          <w:szCs w:val="20"/>
          <w:lang w:val="fr-FR"/>
        </w:rPr>
      </w:pPr>
      <w:r w:rsidRPr="005D1238">
        <w:rPr>
          <w:rFonts w:ascii="Arial Narrow" w:hAnsi="Arial Narrow"/>
          <w:b/>
          <w:bCs/>
          <w:sz w:val="20"/>
          <w:szCs w:val="20"/>
          <w:lang w:val="fr-FR"/>
        </w:rPr>
        <w:t>adatfeldolgozó:</w:t>
      </w:r>
      <w:r w:rsidRPr="005D1238">
        <w:rPr>
          <w:rFonts w:ascii="Arial Narrow" w:hAnsi="Arial Narrow"/>
          <w:bCs/>
          <w:sz w:val="20"/>
          <w:szCs w:val="20"/>
          <w:lang w:val="fr-FR"/>
        </w:rPr>
        <w:t xml:space="preserve"> az a természetes vagy jogi személy, közhatalmi szerv, ügynökség vagy bármely egyéb szerv, amely az adatkezelő nevében személyes adatokat kezel.</w:t>
      </w:r>
    </w:p>
    <w:p w14:paraId="524C0760" w14:textId="77777777" w:rsidR="00FF4366" w:rsidRPr="005D1238" w:rsidRDefault="00FF4366" w:rsidP="003522A1">
      <w:pPr>
        <w:pStyle w:val="Listaszerbekezds"/>
        <w:numPr>
          <w:ilvl w:val="1"/>
          <w:numId w:val="61"/>
        </w:numPr>
        <w:spacing w:after="0" w:line="240" w:lineRule="auto"/>
        <w:ind w:left="567" w:right="-7" w:hanging="567"/>
        <w:jc w:val="both"/>
        <w:rPr>
          <w:rFonts w:ascii="Arial Narrow" w:hAnsi="Arial Narrow"/>
          <w:sz w:val="20"/>
          <w:szCs w:val="20"/>
          <w:lang w:val="fr-FR"/>
        </w:rPr>
      </w:pPr>
      <w:r w:rsidRPr="005D1238">
        <w:rPr>
          <w:rFonts w:ascii="Arial Narrow" w:hAnsi="Arial Narrow"/>
          <w:b/>
          <w:bCs/>
          <w:sz w:val="20"/>
          <w:szCs w:val="20"/>
          <w:lang w:val="fr-FR"/>
        </w:rPr>
        <w:lastRenderedPageBreak/>
        <w:t xml:space="preserve">címzett: </w:t>
      </w:r>
      <w:r w:rsidRPr="005D1238">
        <w:rPr>
          <w:rFonts w:ascii="Arial Narrow" w:hAnsi="Arial Narrow"/>
          <w:bCs/>
          <w:sz w:val="20"/>
          <w:szCs w:val="20"/>
          <w:lang w:val="fr-FR"/>
        </w:rPr>
        <w:t>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49C3DA85" w14:textId="77777777" w:rsidR="00FF4366" w:rsidRPr="005D1238" w:rsidRDefault="00FF4366" w:rsidP="003522A1">
      <w:pPr>
        <w:pStyle w:val="Listaszerbekezds"/>
        <w:numPr>
          <w:ilvl w:val="1"/>
          <w:numId w:val="61"/>
        </w:numPr>
        <w:spacing w:after="0" w:line="240" w:lineRule="auto"/>
        <w:ind w:left="567" w:right="-7" w:hanging="567"/>
        <w:jc w:val="both"/>
        <w:rPr>
          <w:rFonts w:ascii="Arial Narrow" w:hAnsi="Arial Narrow"/>
          <w:sz w:val="20"/>
          <w:szCs w:val="20"/>
          <w:lang w:val="fr-FR"/>
        </w:rPr>
      </w:pPr>
      <w:r w:rsidRPr="005D1238">
        <w:rPr>
          <w:rFonts w:ascii="Arial Narrow" w:hAnsi="Arial Narrow"/>
          <w:b/>
          <w:bCs/>
          <w:sz w:val="20"/>
          <w:szCs w:val="20"/>
          <w:lang w:val="fr-FR"/>
        </w:rPr>
        <w:t xml:space="preserve">harmadik fél: </w:t>
      </w:r>
      <w:r w:rsidRPr="005D1238">
        <w:rPr>
          <w:rFonts w:ascii="Arial Narrow" w:hAnsi="Arial Narrow"/>
          <w:bCs/>
          <w:sz w:val="20"/>
          <w:szCs w:val="20"/>
          <w:lang w:val="fr-FR"/>
        </w:rPr>
        <w:t xml:space="preserve">az a természetes vagy jogi személy, közhatalmi szerv, ügynökség vagy bármely egyéb szerv, amely nem azonos az érintettel, az adatkezelővel, az adatfeldolgozóval vagy azokkal a személyekkel, akik az adatkezelő vagy adatfeldolgozó közvetlen irányítása alatt </w:t>
      </w:r>
      <w:proofErr w:type="gramStart"/>
      <w:r w:rsidRPr="005D1238">
        <w:rPr>
          <w:rFonts w:ascii="Arial Narrow" w:hAnsi="Arial Narrow"/>
          <w:bCs/>
          <w:sz w:val="20"/>
          <w:szCs w:val="20"/>
          <w:lang w:val="fr-FR"/>
        </w:rPr>
        <w:t>a</w:t>
      </w:r>
      <w:proofErr w:type="gramEnd"/>
      <w:r w:rsidRPr="005D1238">
        <w:rPr>
          <w:rFonts w:ascii="Arial Narrow" w:hAnsi="Arial Narrow"/>
          <w:bCs/>
          <w:sz w:val="20"/>
          <w:szCs w:val="20"/>
          <w:lang w:val="fr-FR"/>
        </w:rPr>
        <w:t xml:space="preserve"> személyes adatok kezelésére felhatalmazást kaptak.</w:t>
      </w:r>
    </w:p>
    <w:p w14:paraId="79A308B0" w14:textId="77777777" w:rsidR="00FF4366" w:rsidRPr="005D1238" w:rsidRDefault="00FF4366" w:rsidP="003522A1">
      <w:pPr>
        <w:pStyle w:val="Listaszerbekezds"/>
        <w:numPr>
          <w:ilvl w:val="1"/>
          <w:numId w:val="61"/>
        </w:numPr>
        <w:spacing w:after="0" w:line="240" w:lineRule="auto"/>
        <w:ind w:left="567" w:right="-7" w:hanging="567"/>
        <w:jc w:val="both"/>
        <w:rPr>
          <w:rFonts w:ascii="Arial Narrow" w:hAnsi="Arial Narrow"/>
          <w:sz w:val="20"/>
          <w:szCs w:val="20"/>
          <w:lang w:val="fr-FR"/>
        </w:rPr>
      </w:pPr>
      <w:r w:rsidRPr="005D1238">
        <w:rPr>
          <w:rFonts w:ascii="Arial Narrow" w:hAnsi="Arial Narrow"/>
          <w:b/>
          <w:bCs/>
          <w:sz w:val="20"/>
          <w:szCs w:val="20"/>
          <w:lang w:val="fr-FR"/>
        </w:rPr>
        <w:t xml:space="preserve">az érintett hozzájárulása: </w:t>
      </w:r>
      <w:r w:rsidRPr="005D1238">
        <w:rPr>
          <w:rFonts w:ascii="Arial Narrow" w:hAnsi="Arial Narrow"/>
          <w:bCs/>
          <w:sz w:val="20"/>
          <w:szCs w:val="20"/>
          <w:lang w:val="fr-FR"/>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26AEBD12" w14:textId="6159B2D3" w:rsidR="00FF4366" w:rsidRPr="00FF4366" w:rsidRDefault="00FF4366" w:rsidP="003522A1">
      <w:pPr>
        <w:pStyle w:val="Listaszerbekezds"/>
        <w:numPr>
          <w:ilvl w:val="1"/>
          <w:numId w:val="61"/>
        </w:numPr>
        <w:spacing w:after="0" w:line="240" w:lineRule="auto"/>
        <w:ind w:left="567" w:right="-7" w:hanging="567"/>
        <w:jc w:val="both"/>
        <w:rPr>
          <w:rFonts w:ascii="Arial Narrow" w:hAnsi="Arial Narrow"/>
          <w:sz w:val="20"/>
          <w:szCs w:val="20"/>
          <w:lang w:val="fr-FR"/>
        </w:rPr>
      </w:pPr>
      <w:r w:rsidRPr="005D1238">
        <w:rPr>
          <w:rFonts w:ascii="Arial Narrow" w:hAnsi="Arial Narrow"/>
          <w:b/>
          <w:bCs/>
          <w:sz w:val="20"/>
          <w:szCs w:val="20"/>
          <w:lang w:val="fr-FR"/>
        </w:rPr>
        <w:t xml:space="preserve">adatvédelmi incidens: </w:t>
      </w:r>
      <w:r w:rsidRPr="005D1238">
        <w:rPr>
          <w:rFonts w:ascii="Arial Narrow" w:hAnsi="Arial Narrow"/>
          <w:bCs/>
          <w:sz w:val="20"/>
          <w:szCs w:val="20"/>
          <w:lang w:val="fr-FR"/>
        </w:rPr>
        <w:t xml:space="preserve">a biztonság olyan sérülése, amely </w:t>
      </w:r>
      <w:proofErr w:type="gramStart"/>
      <w:r w:rsidRPr="005D1238">
        <w:rPr>
          <w:rFonts w:ascii="Arial Narrow" w:hAnsi="Arial Narrow"/>
          <w:bCs/>
          <w:sz w:val="20"/>
          <w:szCs w:val="20"/>
          <w:lang w:val="fr-FR"/>
        </w:rPr>
        <w:t>a</w:t>
      </w:r>
      <w:proofErr w:type="gramEnd"/>
      <w:r w:rsidRPr="005D1238">
        <w:rPr>
          <w:rFonts w:ascii="Arial Narrow" w:hAnsi="Arial Narrow"/>
          <w:bCs/>
          <w:sz w:val="20"/>
          <w:szCs w:val="20"/>
          <w:lang w:val="fr-FR"/>
        </w:rPr>
        <w:t xml:space="preserve"> továbbított, tárolt vagy más módon kezelt személyes adatok véletlen vagy jogellenes megsemmisítését, elvesztését, megváltoztatását, jogosulatlan közlését vagy az azokhoz való jogosulatlan hozzáférést eredményezi.</w:t>
      </w:r>
    </w:p>
    <w:p w14:paraId="189825CC" w14:textId="1CB9C3BD" w:rsidR="00FF4366" w:rsidRPr="00FF4366" w:rsidRDefault="00FF4366" w:rsidP="003522A1">
      <w:pPr>
        <w:pStyle w:val="Listaszerbekezds"/>
        <w:numPr>
          <w:ilvl w:val="0"/>
          <w:numId w:val="66"/>
        </w:numPr>
        <w:spacing w:before="240" w:after="240" w:line="240" w:lineRule="auto"/>
        <w:ind w:left="567" w:hanging="567"/>
        <w:jc w:val="both"/>
        <w:rPr>
          <w:rFonts w:ascii="Arial Narrow" w:hAnsi="Arial Narrow"/>
          <w:b/>
          <w:sz w:val="20"/>
          <w:szCs w:val="20"/>
        </w:rPr>
      </w:pPr>
      <w:r w:rsidRPr="00FF4366">
        <w:rPr>
          <w:rFonts w:ascii="Arial Narrow" w:hAnsi="Arial Narrow"/>
          <w:b/>
          <w:sz w:val="20"/>
          <w:szCs w:val="20"/>
        </w:rPr>
        <w:t>Az adatkezelés alapelvei:</w:t>
      </w:r>
    </w:p>
    <w:p w14:paraId="1FEEB6D0" w14:textId="77777777" w:rsidR="00FF4366" w:rsidRPr="00F72262" w:rsidRDefault="00FF4366" w:rsidP="003522A1">
      <w:pPr>
        <w:pStyle w:val="Listaszerbekezds"/>
        <w:numPr>
          <w:ilvl w:val="1"/>
          <w:numId w:val="62"/>
        </w:numPr>
        <w:spacing w:after="0" w:line="240" w:lineRule="auto"/>
        <w:ind w:left="567" w:right="-7" w:hanging="567"/>
        <w:jc w:val="both"/>
        <w:rPr>
          <w:rFonts w:ascii="Arial Narrow" w:hAnsi="Arial Narrow"/>
          <w:bCs/>
          <w:sz w:val="20"/>
          <w:szCs w:val="20"/>
          <w:lang w:val="fr-FR"/>
        </w:rPr>
      </w:pPr>
      <w:r w:rsidRPr="00F72262">
        <w:rPr>
          <w:rFonts w:ascii="Arial Narrow" w:hAnsi="Arial Narrow"/>
          <w:bCs/>
          <w:sz w:val="20"/>
          <w:szCs w:val="20"/>
          <w:lang w:val="fr-FR"/>
        </w:rPr>
        <w:t>Az Egyesület az adatok kezelését jogszerűen és tisztességesen, valamint az érintett számára átlátható módon végzi (</w:t>
      </w:r>
      <w:r w:rsidRPr="00F72262">
        <w:rPr>
          <w:rFonts w:ascii="Arial Narrow" w:hAnsi="Arial Narrow"/>
          <w:b/>
          <w:bCs/>
          <w:sz w:val="20"/>
          <w:szCs w:val="20"/>
          <w:lang w:val="fr-FR"/>
        </w:rPr>
        <w:t>jogszerűség, tisztességes eljárás és átláthatóság</w:t>
      </w:r>
      <w:r w:rsidRPr="00F72262">
        <w:rPr>
          <w:rFonts w:ascii="Arial Narrow" w:hAnsi="Arial Narrow"/>
          <w:bCs/>
          <w:sz w:val="20"/>
          <w:szCs w:val="20"/>
          <w:lang w:val="fr-FR"/>
        </w:rPr>
        <w:t>).</w:t>
      </w:r>
    </w:p>
    <w:p w14:paraId="23E809C7" w14:textId="77777777" w:rsidR="00FF4366" w:rsidRPr="00F72262" w:rsidRDefault="00FF4366" w:rsidP="003522A1">
      <w:pPr>
        <w:pStyle w:val="Listaszerbekezds"/>
        <w:numPr>
          <w:ilvl w:val="1"/>
          <w:numId w:val="62"/>
        </w:numPr>
        <w:spacing w:after="0" w:line="240" w:lineRule="auto"/>
        <w:ind w:left="567" w:right="-7" w:hanging="567"/>
        <w:jc w:val="both"/>
        <w:rPr>
          <w:rFonts w:ascii="Arial Narrow" w:hAnsi="Arial Narrow"/>
          <w:bCs/>
          <w:sz w:val="20"/>
          <w:szCs w:val="20"/>
          <w:lang w:val="fr-FR"/>
        </w:rPr>
      </w:pPr>
      <w:r w:rsidRPr="00F72262">
        <w:rPr>
          <w:rFonts w:ascii="Arial Narrow" w:hAnsi="Arial Narrow"/>
          <w:bCs/>
          <w:sz w:val="20"/>
          <w:szCs w:val="20"/>
          <w:lang w:val="fr-FR"/>
        </w:rPr>
        <w:t xml:space="preserve">Az Egyesület a személyes adatok gyűjtését csak meghatározott, egyértelmű és jogszerű célból végzi, és azokat nem kezeli ezekkel </w:t>
      </w:r>
      <w:proofErr w:type="gramStart"/>
      <w:r w:rsidRPr="00F72262">
        <w:rPr>
          <w:rFonts w:ascii="Arial Narrow" w:hAnsi="Arial Narrow"/>
          <w:bCs/>
          <w:sz w:val="20"/>
          <w:szCs w:val="20"/>
          <w:lang w:val="fr-FR"/>
        </w:rPr>
        <w:t>a</w:t>
      </w:r>
      <w:proofErr w:type="gramEnd"/>
      <w:r w:rsidRPr="00F72262">
        <w:rPr>
          <w:rFonts w:ascii="Arial Narrow" w:hAnsi="Arial Narrow"/>
          <w:bCs/>
          <w:sz w:val="20"/>
          <w:szCs w:val="20"/>
          <w:lang w:val="fr-FR"/>
        </w:rPr>
        <w:t xml:space="preserve"> célokkal össze nem egyeztethető módon (</w:t>
      </w:r>
      <w:r w:rsidRPr="00F72262">
        <w:rPr>
          <w:rFonts w:ascii="Arial Narrow" w:hAnsi="Arial Narrow"/>
          <w:b/>
          <w:bCs/>
          <w:sz w:val="20"/>
          <w:szCs w:val="20"/>
          <w:lang w:val="fr-FR"/>
        </w:rPr>
        <w:t>célhoz kötöttség</w:t>
      </w:r>
      <w:r w:rsidRPr="00F72262">
        <w:rPr>
          <w:rFonts w:ascii="Arial Narrow" w:hAnsi="Arial Narrow"/>
          <w:bCs/>
          <w:sz w:val="20"/>
          <w:szCs w:val="20"/>
          <w:lang w:val="fr-FR"/>
        </w:rPr>
        <w:t>).</w:t>
      </w:r>
    </w:p>
    <w:p w14:paraId="17CBE452" w14:textId="77777777" w:rsidR="00FF4366" w:rsidRPr="00F72262" w:rsidRDefault="00FF4366" w:rsidP="003522A1">
      <w:pPr>
        <w:pStyle w:val="Listaszerbekezds"/>
        <w:numPr>
          <w:ilvl w:val="1"/>
          <w:numId w:val="62"/>
        </w:numPr>
        <w:spacing w:after="0" w:line="240" w:lineRule="auto"/>
        <w:ind w:left="567" w:right="-7" w:hanging="567"/>
        <w:jc w:val="both"/>
        <w:rPr>
          <w:rFonts w:ascii="Arial Narrow" w:hAnsi="Arial Narrow"/>
          <w:bCs/>
          <w:sz w:val="20"/>
          <w:szCs w:val="20"/>
          <w:lang w:val="fr-FR"/>
        </w:rPr>
      </w:pPr>
      <w:r w:rsidRPr="00F72262">
        <w:rPr>
          <w:rFonts w:ascii="Arial Narrow" w:hAnsi="Arial Narrow"/>
          <w:bCs/>
          <w:sz w:val="20"/>
          <w:szCs w:val="20"/>
          <w:lang w:val="fr-FR"/>
        </w:rPr>
        <w:t>Az Egyesület az adatkezelést annak célja(i) szempontjából megfelelően és relevánsan, és a szükségesre korlátozva végzi (</w:t>
      </w:r>
      <w:r w:rsidRPr="00F72262">
        <w:rPr>
          <w:rFonts w:ascii="Arial Narrow" w:hAnsi="Arial Narrow"/>
          <w:b/>
          <w:bCs/>
          <w:sz w:val="20"/>
          <w:szCs w:val="20"/>
          <w:lang w:val="fr-FR"/>
        </w:rPr>
        <w:t>adattakarékosság</w:t>
      </w:r>
      <w:r w:rsidRPr="00F72262">
        <w:rPr>
          <w:rFonts w:ascii="Arial Narrow" w:hAnsi="Arial Narrow"/>
          <w:bCs/>
          <w:sz w:val="20"/>
          <w:szCs w:val="20"/>
          <w:lang w:val="fr-FR"/>
        </w:rPr>
        <w:t>).</w:t>
      </w:r>
    </w:p>
    <w:p w14:paraId="0402ED24" w14:textId="77777777" w:rsidR="00FF4366" w:rsidRPr="00F72262" w:rsidRDefault="00FF4366" w:rsidP="003522A1">
      <w:pPr>
        <w:pStyle w:val="Listaszerbekezds"/>
        <w:numPr>
          <w:ilvl w:val="1"/>
          <w:numId w:val="62"/>
        </w:numPr>
        <w:spacing w:after="0" w:line="240" w:lineRule="auto"/>
        <w:ind w:left="567" w:right="-7" w:hanging="567"/>
        <w:jc w:val="both"/>
        <w:rPr>
          <w:rFonts w:ascii="Arial Narrow" w:hAnsi="Arial Narrow"/>
          <w:bCs/>
          <w:sz w:val="20"/>
          <w:szCs w:val="20"/>
          <w:lang w:val="fr-FR"/>
        </w:rPr>
      </w:pPr>
      <w:r w:rsidRPr="00F72262">
        <w:rPr>
          <w:rFonts w:ascii="Arial Narrow" w:hAnsi="Arial Narrow"/>
          <w:bCs/>
          <w:sz w:val="20"/>
          <w:szCs w:val="20"/>
          <w:lang w:val="fr-FR"/>
        </w:rPr>
        <w:t>Az Egyesület pontosan és naprakészen kezeli az adatokat (</w:t>
      </w:r>
      <w:r w:rsidRPr="00F72262">
        <w:rPr>
          <w:rFonts w:ascii="Arial Narrow" w:hAnsi="Arial Narrow"/>
          <w:b/>
          <w:bCs/>
          <w:sz w:val="20"/>
          <w:szCs w:val="20"/>
          <w:lang w:val="fr-FR"/>
        </w:rPr>
        <w:t>pontosság</w:t>
      </w:r>
      <w:r w:rsidRPr="00F72262">
        <w:rPr>
          <w:rFonts w:ascii="Arial Narrow" w:hAnsi="Arial Narrow"/>
          <w:bCs/>
          <w:sz w:val="20"/>
          <w:szCs w:val="20"/>
          <w:lang w:val="fr-FR"/>
        </w:rPr>
        <w:t>).</w:t>
      </w:r>
    </w:p>
    <w:p w14:paraId="7F503F43" w14:textId="77777777" w:rsidR="00FF4366" w:rsidRPr="00F72262" w:rsidRDefault="00FF4366" w:rsidP="003522A1">
      <w:pPr>
        <w:pStyle w:val="Listaszerbekezds"/>
        <w:numPr>
          <w:ilvl w:val="1"/>
          <w:numId w:val="62"/>
        </w:numPr>
        <w:spacing w:after="0" w:line="240" w:lineRule="auto"/>
        <w:ind w:left="567" w:right="-7" w:hanging="567"/>
        <w:jc w:val="both"/>
        <w:rPr>
          <w:rFonts w:ascii="Arial Narrow" w:hAnsi="Arial Narrow"/>
          <w:bCs/>
          <w:sz w:val="20"/>
          <w:szCs w:val="20"/>
          <w:lang w:val="fr-FR"/>
        </w:rPr>
      </w:pPr>
      <w:r w:rsidRPr="00F72262">
        <w:rPr>
          <w:rFonts w:ascii="Arial Narrow" w:hAnsi="Arial Narrow"/>
          <w:bCs/>
          <w:sz w:val="20"/>
          <w:szCs w:val="20"/>
          <w:lang w:val="fr-FR"/>
        </w:rPr>
        <w:t>Az Egyesület az adatok tárolását olyan formában végzi, amely az érintettek azonosítását csak a személyes adatok kezelése céljainak eléréséhez szükséges ideig teszi lehetővé (</w:t>
      </w:r>
      <w:r w:rsidRPr="00F72262">
        <w:rPr>
          <w:rFonts w:ascii="Arial Narrow" w:hAnsi="Arial Narrow"/>
          <w:b/>
          <w:bCs/>
          <w:sz w:val="20"/>
          <w:szCs w:val="20"/>
          <w:lang w:val="fr-FR"/>
        </w:rPr>
        <w:t>korlátozott tárolhatóság</w:t>
      </w:r>
      <w:r w:rsidRPr="00F72262">
        <w:rPr>
          <w:rFonts w:ascii="Arial Narrow" w:hAnsi="Arial Narrow"/>
          <w:bCs/>
          <w:sz w:val="20"/>
          <w:szCs w:val="20"/>
          <w:lang w:val="fr-FR"/>
        </w:rPr>
        <w:t>).</w:t>
      </w:r>
    </w:p>
    <w:p w14:paraId="5FBC25AA" w14:textId="77777777" w:rsidR="00083C6E" w:rsidRDefault="00FF4366" w:rsidP="003522A1">
      <w:pPr>
        <w:pStyle w:val="Listaszerbekezds"/>
        <w:numPr>
          <w:ilvl w:val="1"/>
          <w:numId w:val="62"/>
        </w:numPr>
        <w:spacing w:after="0" w:line="240" w:lineRule="auto"/>
        <w:ind w:left="567" w:right="-7" w:hanging="567"/>
        <w:jc w:val="both"/>
        <w:rPr>
          <w:rFonts w:ascii="Arial Narrow" w:hAnsi="Arial Narrow"/>
          <w:bCs/>
          <w:sz w:val="20"/>
          <w:szCs w:val="20"/>
          <w:lang w:val="fr-FR"/>
        </w:rPr>
      </w:pPr>
      <w:r w:rsidRPr="00F72262">
        <w:rPr>
          <w:rFonts w:ascii="Arial Narrow" w:hAnsi="Arial Narrow"/>
          <w:bCs/>
          <w:sz w:val="20"/>
          <w:szCs w:val="20"/>
          <w:lang w:val="fr-FR"/>
        </w:rPr>
        <w:t>Az Egyesület megfelelő technikai vagy szervezési intézkedések alkalmazásával biztosítja a személyes adatok megfelelő biztonságát, az adatok jogosulatlan vagy jogellenes kezelésével, véletlen elvesztésével, megsemmisítésével vagy károsodásával szembeni védelmet is ideértve (</w:t>
      </w:r>
      <w:r w:rsidRPr="00F72262">
        <w:rPr>
          <w:rFonts w:ascii="Arial Narrow" w:hAnsi="Arial Narrow"/>
          <w:b/>
          <w:bCs/>
          <w:sz w:val="20"/>
          <w:szCs w:val="20"/>
          <w:lang w:val="fr-FR"/>
        </w:rPr>
        <w:t>integritás és bizalmas jelleg</w:t>
      </w:r>
      <w:r w:rsidRPr="00F72262">
        <w:rPr>
          <w:rFonts w:ascii="Arial Narrow" w:hAnsi="Arial Narrow"/>
          <w:bCs/>
          <w:sz w:val="20"/>
          <w:szCs w:val="20"/>
          <w:lang w:val="fr-FR"/>
        </w:rPr>
        <w:t xml:space="preserve">). </w:t>
      </w:r>
    </w:p>
    <w:p w14:paraId="41EC4C51" w14:textId="6ADC7528" w:rsidR="00083C6E" w:rsidRPr="00083C6E" w:rsidRDefault="00083C6E" w:rsidP="003522A1">
      <w:pPr>
        <w:pStyle w:val="Listaszerbekezds"/>
        <w:numPr>
          <w:ilvl w:val="1"/>
          <w:numId w:val="62"/>
        </w:numPr>
        <w:spacing w:after="0" w:line="240" w:lineRule="auto"/>
        <w:ind w:left="567" w:right="-7" w:hanging="567"/>
        <w:jc w:val="both"/>
        <w:rPr>
          <w:rFonts w:ascii="Arial Narrow" w:hAnsi="Arial Narrow"/>
          <w:bCs/>
          <w:sz w:val="20"/>
          <w:szCs w:val="20"/>
          <w:lang w:val="fr-FR"/>
        </w:rPr>
      </w:pPr>
      <w:r>
        <w:rPr>
          <w:rFonts w:ascii="Arial Narrow" w:eastAsia="Times New Roman" w:hAnsi="Arial Narrow" w:cs="Times New Roman"/>
          <w:sz w:val="20"/>
          <w:szCs w:val="20"/>
        </w:rPr>
        <w:t>Az Egyesület</w:t>
      </w:r>
      <w:r w:rsidRPr="00083C6E">
        <w:rPr>
          <w:rFonts w:ascii="Arial Narrow" w:eastAsia="Times New Roman" w:hAnsi="Arial Narrow" w:cs="Times New Roman"/>
          <w:sz w:val="20"/>
          <w:szCs w:val="20"/>
        </w:rPr>
        <w:t xml:space="preserve"> semmilyen személyes adatot nem gyűjt a weboldalakon keresztül automatikusan vagy az érintettek tudta nélkül. Továbbá az érintettek által önkéntesen </w:t>
      </w:r>
      <w:r>
        <w:rPr>
          <w:rFonts w:ascii="Arial Narrow" w:eastAsia="Times New Roman" w:hAnsi="Arial Narrow" w:cs="Times New Roman"/>
          <w:sz w:val="20"/>
          <w:szCs w:val="20"/>
        </w:rPr>
        <w:t>az Egyesület</w:t>
      </w:r>
      <w:r w:rsidRPr="00083C6E">
        <w:rPr>
          <w:rFonts w:ascii="Arial Narrow" w:eastAsia="Times New Roman" w:hAnsi="Arial Narrow" w:cs="Times New Roman"/>
          <w:sz w:val="20"/>
          <w:szCs w:val="20"/>
        </w:rPr>
        <w:t xml:space="preserve"> rendelkezésére bocsátott adatokat is kizárólag saját tevékenysége keretein belül használja fel, nem adja kölcsön, nem értékesíti, vagy nem teszi hozzáférhetővé harmadik fél számára.</w:t>
      </w:r>
    </w:p>
    <w:p w14:paraId="550F5859" w14:textId="7319CE33" w:rsidR="00FF4366" w:rsidRPr="00FF4366" w:rsidRDefault="00FF4366" w:rsidP="003522A1">
      <w:pPr>
        <w:pStyle w:val="Listaszerbekezds"/>
        <w:numPr>
          <w:ilvl w:val="0"/>
          <w:numId w:val="66"/>
        </w:numPr>
        <w:spacing w:before="240" w:after="240" w:line="240" w:lineRule="auto"/>
        <w:ind w:left="567" w:hanging="567"/>
        <w:jc w:val="both"/>
        <w:rPr>
          <w:rFonts w:ascii="Arial Narrow" w:hAnsi="Arial Narrow"/>
          <w:b/>
          <w:sz w:val="20"/>
          <w:szCs w:val="20"/>
        </w:rPr>
      </w:pPr>
      <w:r w:rsidRPr="00FF4366">
        <w:rPr>
          <w:rFonts w:ascii="Arial Narrow" w:hAnsi="Arial Narrow"/>
          <w:b/>
          <w:sz w:val="20"/>
          <w:szCs w:val="20"/>
        </w:rPr>
        <w:t>Kezelt adatok köre, célja és jogalapja</w:t>
      </w:r>
      <w:r>
        <w:rPr>
          <w:rFonts w:ascii="Arial Narrow" w:hAnsi="Arial Narrow"/>
          <w:b/>
          <w:sz w:val="20"/>
          <w:szCs w:val="20"/>
        </w:rPr>
        <w:t>:</w:t>
      </w:r>
    </w:p>
    <w:p w14:paraId="48BD440B" w14:textId="37590136" w:rsidR="00FF4366" w:rsidRDefault="00FF4366" w:rsidP="003522A1">
      <w:pPr>
        <w:pStyle w:val="Listaszerbekezds"/>
        <w:numPr>
          <w:ilvl w:val="0"/>
          <w:numId w:val="60"/>
        </w:numPr>
        <w:spacing w:after="0" w:line="240" w:lineRule="auto"/>
        <w:ind w:left="567" w:right="-7" w:hanging="567"/>
        <w:jc w:val="both"/>
        <w:rPr>
          <w:rFonts w:ascii="Arial Narrow" w:hAnsi="Arial Narrow"/>
          <w:sz w:val="20"/>
          <w:szCs w:val="20"/>
        </w:rPr>
      </w:pPr>
      <w:r w:rsidRPr="00A51EF0">
        <w:rPr>
          <w:rFonts w:ascii="Arial Narrow" w:hAnsi="Arial Narrow"/>
          <w:sz w:val="20"/>
          <w:szCs w:val="20"/>
        </w:rPr>
        <w:t>Az</w:t>
      </w:r>
      <w:r>
        <w:rPr>
          <w:rFonts w:ascii="Arial Narrow" w:hAnsi="Arial Narrow"/>
          <w:sz w:val="20"/>
          <w:szCs w:val="20"/>
        </w:rPr>
        <w:t xml:space="preserve"> egyes jogviszonyoktól függően a Kancellária Sport Egyesület által kezelt adatok köre, adatkezelés célja és jogalapja változó, melyekre vonatkozóan az egyes jogviszonyokra vonatkozó részletes tájékoztatók nyújtanak felvilágosítást, mely tájékoztatók elérhetőek az Egyesület honlapján.</w:t>
      </w:r>
    </w:p>
    <w:p w14:paraId="2C2772C0" w14:textId="35F96365" w:rsidR="00FF4366" w:rsidRDefault="00FF4366" w:rsidP="003522A1">
      <w:pPr>
        <w:pStyle w:val="Listaszerbekezds"/>
        <w:numPr>
          <w:ilvl w:val="0"/>
          <w:numId w:val="60"/>
        </w:numPr>
        <w:spacing w:after="0" w:line="240" w:lineRule="auto"/>
        <w:ind w:left="567" w:right="-7" w:hanging="567"/>
        <w:jc w:val="both"/>
        <w:rPr>
          <w:rFonts w:ascii="Arial Narrow" w:hAnsi="Arial Narrow"/>
          <w:sz w:val="20"/>
          <w:szCs w:val="20"/>
        </w:rPr>
      </w:pPr>
      <w:r>
        <w:rPr>
          <w:rFonts w:ascii="Arial Narrow" w:hAnsi="Arial Narrow"/>
          <w:sz w:val="20"/>
          <w:szCs w:val="20"/>
        </w:rPr>
        <w:t>Az adatkezelés jogalapja lehet, ha:</w:t>
      </w:r>
    </w:p>
    <w:p w14:paraId="73406B3A" w14:textId="77777777" w:rsidR="00FF4366" w:rsidRPr="00FF4366" w:rsidRDefault="00FF4366" w:rsidP="003522A1">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567"/>
        <w:jc w:val="both"/>
        <w:rPr>
          <w:rFonts w:ascii="Arial Narrow" w:hAnsi="Arial Narrow"/>
          <w:sz w:val="20"/>
        </w:rPr>
      </w:pPr>
      <w:r w:rsidRPr="00FF4366">
        <w:rPr>
          <w:rFonts w:ascii="Arial Narrow" w:hAnsi="Arial Narrow"/>
          <w:sz w:val="20"/>
        </w:rPr>
        <w:t>az érintett hozzájárulását adta személyes adatainak egy vagy több konkrét célból történő kezeléséhez;</w:t>
      </w:r>
    </w:p>
    <w:p w14:paraId="095E93F3" w14:textId="77777777" w:rsidR="00FF4366" w:rsidRPr="00FF4366" w:rsidRDefault="00FF4366" w:rsidP="003522A1">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567"/>
        <w:jc w:val="both"/>
        <w:rPr>
          <w:rFonts w:ascii="Arial Narrow" w:hAnsi="Arial Narrow"/>
          <w:sz w:val="20"/>
        </w:rPr>
      </w:pPr>
      <w:r w:rsidRPr="00FF4366">
        <w:rPr>
          <w:rFonts w:ascii="Arial Narrow" w:hAnsi="Arial Narrow"/>
          <w:sz w:val="20"/>
        </w:rPr>
        <w:t>az adatkezelés olyan szerződés teljesítéséhez szükséges, amelyben az érintett az egyik fél, vagy az a szerződés megkötését megelőzően az érintett kérésére történő lépések megtételéhez szükséges;</w:t>
      </w:r>
    </w:p>
    <w:p w14:paraId="0C5E78C5" w14:textId="209D3908" w:rsidR="00FF4366" w:rsidRPr="00FF4366" w:rsidRDefault="00FF4366" w:rsidP="003522A1">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567"/>
        <w:jc w:val="both"/>
        <w:rPr>
          <w:rFonts w:ascii="Arial Narrow" w:hAnsi="Arial Narrow"/>
          <w:sz w:val="20"/>
        </w:rPr>
      </w:pPr>
      <w:r w:rsidRPr="00FF4366">
        <w:rPr>
          <w:rFonts w:ascii="Arial Narrow" w:hAnsi="Arial Narrow"/>
          <w:sz w:val="20"/>
        </w:rPr>
        <w:t>az adatkezelés az adatkezelőre vonatkozó jogi kötelezettség teljesítéséhez szükséges;</w:t>
      </w:r>
    </w:p>
    <w:p w14:paraId="157E57BF" w14:textId="77777777" w:rsidR="00FF4366" w:rsidRPr="00FF4366" w:rsidRDefault="00FF4366" w:rsidP="003522A1">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567"/>
        <w:jc w:val="both"/>
        <w:rPr>
          <w:rFonts w:ascii="Arial Narrow" w:hAnsi="Arial Narrow"/>
          <w:sz w:val="20"/>
        </w:rPr>
      </w:pPr>
      <w:r w:rsidRPr="00FF4366">
        <w:rPr>
          <w:rFonts w:ascii="Arial Narrow" w:hAnsi="Arial Narrow"/>
          <w:sz w:val="20"/>
        </w:rPr>
        <w:t>az adatkezelés az érintett vagy egy másik természetes személy létfontosságú érdekeinek védelme miatt szükséges;</w:t>
      </w:r>
    </w:p>
    <w:p w14:paraId="4AA1BC93" w14:textId="40FAEEE1" w:rsidR="00FF4366" w:rsidRPr="00FF4366" w:rsidRDefault="00FF4366" w:rsidP="003522A1">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567"/>
        <w:jc w:val="both"/>
        <w:rPr>
          <w:rFonts w:ascii="Arial Narrow" w:hAnsi="Arial Narrow"/>
          <w:sz w:val="20"/>
        </w:rPr>
      </w:pPr>
      <w:r w:rsidRPr="00FF4366">
        <w:rPr>
          <w:rFonts w:ascii="Arial Narrow" w:hAnsi="Arial Narrow"/>
          <w:sz w:val="20"/>
        </w:rPr>
        <w:t>az adatkezelés közérdekű vagy az adatkezelőre ruházott közhatalmi jogosítvány gyakorlásának keretében végzett feladat végrehajtásához szükséges;</w:t>
      </w:r>
    </w:p>
    <w:p w14:paraId="3B66DB55" w14:textId="61E2CC0D" w:rsidR="00FF4366" w:rsidRPr="00DD6265" w:rsidRDefault="00FF4366" w:rsidP="003522A1">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567"/>
        <w:jc w:val="both"/>
        <w:rPr>
          <w:rFonts w:ascii="Arial Narrow" w:hAnsi="Arial Narrow"/>
          <w:sz w:val="20"/>
        </w:rPr>
      </w:pPr>
      <w:r w:rsidRPr="00FF4366">
        <w:rPr>
          <w:rFonts w:ascii="Arial Narrow" w:hAnsi="Arial Narrow"/>
          <w:sz w:val="20"/>
        </w:rPr>
        <w:t>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w:t>
      </w:r>
      <w:r w:rsidR="008B36CE" w:rsidRPr="008B36CE">
        <w:rPr>
          <w:rFonts w:ascii="Arial Narrow" w:hAnsi="Arial Narrow"/>
          <w:sz w:val="20"/>
          <w:szCs w:val="20"/>
        </w:rPr>
        <w:t xml:space="preserve"> </w:t>
      </w:r>
      <w:r w:rsidR="008B36CE">
        <w:rPr>
          <w:rFonts w:ascii="Arial Narrow" w:hAnsi="Arial Narrow"/>
          <w:sz w:val="20"/>
          <w:szCs w:val="20"/>
        </w:rPr>
        <w:t xml:space="preserve">A jogi igényérvényesítéshez kapcsolódó adatkezelés vonatkozásában elvégzett érdekmérlegelési teszt az Egyesület Adatvédelmi és Adatkezelési Szabályzatának </w:t>
      </w:r>
      <w:r w:rsidR="003D7E4C">
        <w:rPr>
          <w:rFonts w:ascii="Arial Narrow" w:hAnsi="Arial Narrow"/>
          <w:b/>
          <w:sz w:val="20"/>
          <w:szCs w:val="20"/>
        </w:rPr>
        <w:t>31</w:t>
      </w:r>
      <w:r w:rsidR="008B36CE" w:rsidRPr="008B36CE">
        <w:rPr>
          <w:rFonts w:ascii="Arial Narrow" w:hAnsi="Arial Narrow"/>
          <w:b/>
          <w:sz w:val="20"/>
          <w:szCs w:val="20"/>
        </w:rPr>
        <w:t>. számú melléklet</w:t>
      </w:r>
      <w:r w:rsidR="008B36CE">
        <w:rPr>
          <w:rFonts w:ascii="Arial Narrow" w:hAnsi="Arial Narrow"/>
          <w:sz w:val="20"/>
          <w:szCs w:val="20"/>
        </w:rPr>
        <w:t>ét képezi</w:t>
      </w:r>
      <w:r w:rsidR="0016617A">
        <w:rPr>
          <w:rFonts w:ascii="Arial Narrow" w:hAnsi="Arial Narrow"/>
          <w:sz w:val="20"/>
          <w:szCs w:val="20"/>
        </w:rPr>
        <w:t>, és a teszt</w:t>
      </w:r>
      <w:r w:rsidR="0016617A" w:rsidRPr="0016617A">
        <w:rPr>
          <w:rFonts w:ascii="Arial Narrow" w:hAnsi="Arial Narrow"/>
          <w:sz w:val="20"/>
          <w:szCs w:val="20"/>
        </w:rPr>
        <w:t xml:space="preserve"> eredményeképpen megállapítást nyert, hogy a GDPR 6. cikk (1) bekezdés f) pontjában meghatározott adatkezelési jogalap jogi igényérvényesítés érdekében történő adatkezelés tekintetében fennáll.</w:t>
      </w:r>
    </w:p>
    <w:p w14:paraId="0069EFE5" w14:textId="1B5EE6A3" w:rsidR="00FF4366" w:rsidRPr="00FF4366" w:rsidRDefault="00FF4366" w:rsidP="003522A1">
      <w:pPr>
        <w:pStyle w:val="Listaszerbekezds"/>
        <w:numPr>
          <w:ilvl w:val="0"/>
          <w:numId w:val="66"/>
        </w:numPr>
        <w:spacing w:before="240" w:after="240" w:line="240" w:lineRule="auto"/>
        <w:ind w:left="567" w:hanging="567"/>
        <w:jc w:val="both"/>
        <w:rPr>
          <w:rFonts w:ascii="Arial Narrow" w:hAnsi="Arial Narrow"/>
          <w:b/>
          <w:sz w:val="20"/>
          <w:szCs w:val="20"/>
        </w:rPr>
      </w:pPr>
      <w:r w:rsidRPr="00FF4366">
        <w:rPr>
          <w:rFonts w:ascii="Arial Narrow" w:hAnsi="Arial Narrow"/>
          <w:b/>
          <w:sz w:val="20"/>
          <w:szCs w:val="20"/>
        </w:rPr>
        <w:t>Adatkezelés időtartama</w:t>
      </w:r>
      <w:r w:rsidR="00CA1948">
        <w:rPr>
          <w:rFonts w:ascii="Arial Narrow" w:hAnsi="Arial Narrow"/>
          <w:b/>
          <w:sz w:val="20"/>
          <w:szCs w:val="20"/>
        </w:rPr>
        <w:t>:</w:t>
      </w:r>
    </w:p>
    <w:p w14:paraId="6251884C" w14:textId="77777777" w:rsidR="00DD6265" w:rsidRDefault="00FF4366" w:rsidP="003522A1">
      <w:pPr>
        <w:pStyle w:val="Listaszerbekezds"/>
        <w:numPr>
          <w:ilvl w:val="0"/>
          <w:numId w:val="63"/>
        </w:numPr>
        <w:spacing w:after="0" w:line="240" w:lineRule="auto"/>
        <w:ind w:left="567" w:right="-7" w:hanging="567"/>
        <w:jc w:val="both"/>
        <w:rPr>
          <w:rFonts w:ascii="Arial Narrow" w:hAnsi="Arial Narrow"/>
          <w:sz w:val="20"/>
          <w:szCs w:val="20"/>
        </w:rPr>
      </w:pPr>
      <w:r>
        <w:rPr>
          <w:rFonts w:ascii="Arial Narrow" w:hAnsi="Arial Narrow"/>
          <w:sz w:val="20"/>
          <w:szCs w:val="20"/>
        </w:rPr>
        <w:t>A személyes adatokat az Adatkezelő az adatkezelés céljának eléréséhez szükséges ideig, jogszabályi kötelezettségek teljesítésének idejéig, hozzájáruláson alapuló adatkezelés esetén az érintett hozzájárulásának visszavonásáig kezeli.</w:t>
      </w:r>
    </w:p>
    <w:p w14:paraId="3FF2FC63" w14:textId="0051BE38" w:rsidR="00FF4366" w:rsidRPr="007B6C91" w:rsidRDefault="00FF4366" w:rsidP="003522A1">
      <w:pPr>
        <w:pStyle w:val="Listaszerbekezds"/>
        <w:numPr>
          <w:ilvl w:val="0"/>
          <w:numId w:val="66"/>
        </w:numPr>
        <w:spacing w:before="240" w:after="240" w:line="240" w:lineRule="auto"/>
        <w:ind w:left="567" w:right="-6" w:hanging="567"/>
        <w:jc w:val="both"/>
        <w:rPr>
          <w:rFonts w:ascii="Arial Narrow" w:hAnsi="Arial Narrow"/>
          <w:sz w:val="20"/>
          <w:szCs w:val="20"/>
        </w:rPr>
      </w:pPr>
      <w:r w:rsidRPr="00DD6265">
        <w:rPr>
          <w:rFonts w:ascii="Arial Narrow" w:hAnsi="Arial Narrow"/>
          <w:b/>
          <w:sz w:val="20"/>
          <w:szCs w:val="20"/>
        </w:rPr>
        <w:t>Adatfeldolgozás</w:t>
      </w:r>
      <w:r w:rsidR="00CA1948">
        <w:rPr>
          <w:rFonts w:ascii="Arial Narrow" w:hAnsi="Arial Narrow"/>
          <w:b/>
          <w:sz w:val="20"/>
          <w:szCs w:val="20"/>
        </w:rPr>
        <w:t>:</w:t>
      </w:r>
    </w:p>
    <w:p w14:paraId="6CD36FBF" w14:textId="0EEEBFC6" w:rsidR="007B6C91" w:rsidRPr="007B6C91" w:rsidRDefault="007B6C91" w:rsidP="003522A1">
      <w:pPr>
        <w:pStyle w:val="Listaszerbekezds"/>
        <w:numPr>
          <w:ilvl w:val="1"/>
          <w:numId w:val="63"/>
        </w:numPr>
        <w:spacing w:before="240" w:after="240" w:line="240" w:lineRule="auto"/>
        <w:ind w:left="567" w:right="-6" w:hanging="567"/>
        <w:jc w:val="both"/>
        <w:rPr>
          <w:rFonts w:ascii="Arial Narrow" w:hAnsi="Arial Narrow"/>
          <w:sz w:val="20"/>
          <w:szCs w:val="20"/>
        </w:rPr>
      </w:pPr>
      <w:r w:rsidRPr="007B6C91">
        <w:rPr>
          <w:rFonts w:ascii="Arial Narrow" w:hAnsi="Arial Narrow"/>
          <w:sz w:val="20"/>
          <w:szCs w:val="20"/>
        </w:rPr>
        <w:lastRenderedPageBreak/>
        <w:t>Az Egyesület az alábbi adatfeldolgozókat veszi igénybe, az alábbi célokból:</w:t>
      </w:r>
    </w:p>
    <w:tbl>
      <w:tblPr>
        <w:tblW w:w="8647" w:type="dxa"/>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78"/>
        <w:gridCol w:w="3969"/>
      </w:tblGrid>
      <w:tr w:rsidR="007B6C91" w14:paraId="28FA09F7" w14:textId="77777777" w:rsidTr="007B6C91">
        <w:trPr>
          <w:trHeight w:val="250"/>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FBC668" w14:textId="77777777" w:rsidR="007B6C91" w:rsidRPr="007B6C91" w:rsidRDefault="007B6C91" w:rsidP="00C10D6E">
            <w:pPr>
              <w:pStyle w:val="Default"/>
              <w:rPr>
                <w:rFonts w:ascii="Arial Narrow" w:hAnsi="Arial Narrow"/>
                <w:b/>
                <w:sz w:val="20"/>
                <w:szCs w:val="20"/>
              </w:rPr>
            </w:pPr>
            <w:r w:rsidRPr="007B6C91">
              <w:rPr>
                <w:rFonts w:ascii="Arial Narrow" w:hAnsi="Arial Narrow"/>
                <w:b/>
                <w:bCs/>
                <w:sz w:val="20"/>
                <w:szCs w:val="20"/>
              </w:rPr>
              <w:t xml:space="preserve">Adatfeldolgozó neve és címe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F772C0" w14:textId="77777777" w:rsidR="007B6C91" w:rsidRPr="007B6C91" w:rsidRDefault="007B6C91" w:rsidP="00C10D6E">
            <w:pPr>
              <w:pStyle w:val="Default"/>
              <w:rPr>
                <w:rFonts w:ascii="Arial Narrow" w:hAnsi="Arial Narrow"/>
                <w:b/>
                <w:sz w:val="20"/>
                <w:szCs w:val="20"/>
              </w:rPr>
            </w:pPr>
            <w:r w:rsidRPr="007B6C91">
              <w:rPr>
                <w:rFonts w:ascii="Arial Narrow" w:hAnsi="Arial Narrow"/>
                <w:b/>
                <w:bCs/>
                <w:sz w:val="20"/>
                <w:szCs w:val="20"/>
              </w:rPr>
              <w:t xml:space="preserve">Adatfeldolgozás célja </w:t>
            </w:r>
          </w:p>
        </w:tc>
      </w:tr>
      <w:tr w:rsidR="007B6C91" w14:paraId="31830855" w14:textId="77777777" w:rsidTr="007B6C91">
        <w:trPr>
          <w:trHeight w:val="1184"/>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5D16E2" w14:textId="77777777" w:rsidR="007B6C91" w:rsidRPr="007B6C91" w:rsidRDefault="007B6C91" w:rsidP="00C10D6E">
            <w:pPr>
              <w:pStyle w:val="Default"/>
              <w:rPr>
                <w:rFonts w:ascii="Arial Narrow" w:hAnsi="Arial Narrow"/>
                <w:sz w:val="20"/>
                <w:szCs w:val="20"/>
              </w:rPr>
            </w:pPr>
            <w:r w:rsidRPr="007B6C91">
              <w:rPr>
                <w:rFonts w:ascii="Arial Narrow" w:hAnsi="Arial Narrow"/>
                <w:sz w:val="20"/>
                <w:szCs w:val="20"/>
              </w:rPr>
              <w:t>Dr. Sebők Levente-István Ügyvédi Iroda</w:t>
            </w:r>
          </w:p>
          <w:p w14:paraId="5D43A0E2" w14:textId="77777777" w:rsidR="007B6C91" w:rsidRPr="007B6C91" w:rsidRDefault="007B6C91" w:rsidP="00C10D6E">
            <w:pPr>
              <w:pStyle w:val="Default"/>
              <w:rPr>
                <w:rFonts w:ascii="Arial Narrow" w:hAnsi="Arial Narrow"/>
                <w:sz w:val="20"/>
                <w:szCs w:val="20"/>
              </w:rPr>
            </w:pPr>
            <w:r w:rsidRPr="007B6C91">
              <w:rPr>
                <w:rFonts w:ascii="Arial Narrow" w:hAnsi="Arial Narrow"/>
                <w:sz w:val="20"/>
                <w:szCs w:val="20"/>
              </w:rPr>
              <w:t>székhely: 1051 Budapest, Október 6. utca 22. földszint 2</w:t>
            </w:r>
            <w:proofErr w:type="gramStart"/>
            <w:r w:rsidRPr="007B6C91">
              <w:rPr>
                <w:rFonts w:ascii="Arial Narrow" w:hAnsi="Arial Narrow"/>
                <w:sz w:val="20"/>
                <w:szCs w:val="20"/>
              </w:rPr>
              <w:t>.,</w:t>
            </w:r>
            <w:proofErr w:type="gramEnd"/>
            <w:r w:rsidRPr="007B6C91">
              <w:rPr>
                <w:rFonts w:ascii="Arial Narrow" w:hAnsi="Arial Narrow"/>
                <w:sz w:val="20"/>
                <w:szCs w:val="20"/>
              </w:rPr>
              <w:t xml:space="preserve"> nyilvántartási száma: 18281404</w:t>
            </w:r>
          </w:p>
          <w:p w14:paraId="067FF491" w14:textId="77777777" w:rsidR="007B6C91" w:rsidRPr="007B6C91" w:rsidRDefault="007B6C91" w:rsidP="00C10D6E">
            <w:pPr>
              <w:pStyle w:val="Default"/>
              <w:rPr>
                <w:rFonts w:ascii="Arial Narrow" w:hAnsi="Arial Narrow"/>
                <w:sz w:val="20"/>
                <w:szCs w:val="20"/>
              </w:rPr>
            </w:pPr>
            <w:r w:rsidRPr="007B6C91">
              <w:rPr>
                <w:rFonts w:ascii="Arial Narrow" w:hAnsi="Arial Narrow"/>
                <w:sz w:val="20"/>
                <w:szCs w:val="20"/>
              </w:rPr>
              <w:t xml:space="preserve">adószám: 18281404-2-41.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D618D1" w14:textId="2658EDE6" w:rsidR="007B6C91" w:rsidRPr="007B6C91" w:rsidRDefault="007B6C91" w:rsidP="0016617A">
            <w:pPr>
              <w:pStyle w:val="Default"/>
              <w:jc w:val="both"/>
              <w:rPr>
                <w:rFonts w:ascii="Arial Narrow" w:hAnsi="Arial Narrow"/>
                <w:sz w:val="20"/>
                <w:szCs w:val="20"/>
              </w:rPr>
            </w:pPr>
            <w:r w:rsidRPr="007B6C91">
              <w:rPr>
                <w:rFonts w:ascii="Arial Narrow" w:hAnsi="Arial Narrow"/>
                <w:sz w:val="20"/>
                <w:szCs w:val="20"/>
              </w:rPr>
              <w:t>szolgáltatásra irányuló megbízási szerződés megszerkesztése, igényérvényesítés, követeléskezelés</w:t>
            </w:r>
            <w:r w:rsidR="00E11AB6">
              <w:rPr>
                <w:rFonts w:ascii="Arial Narrow" w:hAnsi="Arial Narrow"/>
                <w:sz w:val="20"/>
                <w:szCs w:val="20"/>
              </w:rPr>
              <w:t xml:space="preserve">. A jogi igényérvényesítéshez kapcsolódó adatkezelés vonatkozásában elvégzett érdekmérlegelési teszt az Egyesület Adatvédelmi és Adatkezelési Szabályzatának </w:t>
            </w:r>
            <w:r w:rsidR="003D7E4C">
              <w:rPr>
                <w:rFonts w:ascii="Arial Narrow" w:hAnsi="Arial Narrow"/>
                <w:b/>
                <w:sz w:val="20"/>
                <w:szCs w:val="20"/>
              </w:rPr>
              <w:t>31</w:t>
            </w:r>
            <w:r w:rsidR="00E11AB6" w:rsidRPr="008B36CE">
              <w:rPr>
                <w:rFonts w:ascii="Arial Narrow" w:hAnsi="Arial Narrow"/>
                <w:b/>
                <w:sz w:val="20"/>
                <w:szCs w:val="20"/>
              </w:rPr>
              <w:t>. számú melléklet</w:t>
            </w:r>
            <w:r w:rsidR="0016617A">
              <w:rPr>
                <w:rFonts w:ascii="Arial Narrow" w:hAnsi="Arial Narrow"/>
                <w:sz w:val="20"/>
                <w:szCs w:val="20"/>
              </w:rPr>
              <w:t>ét képezi.</w:t>
            </w:r>
          </w:p>
        </w:tc>
      </w:tr>
      <w:tr w:rsidR="007B6C91" w:rsidRPr="004B6888" w14:paraId="31F81B45" w14:textId="77777777" w:rsidTr="007B6C91">
        <w:trPr>
          <w:trHeight w:val="517"/>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338471" w14:textId="77777777" w:rsidR="007B6C91" w:rsidRDefault="007B6C91" w:rsidP="00C10D6E">
            <w:pPr>
              <w:spacing w:after="0" w:line="240" w:lineRule="auto"/>
              <w:rPr>
                <w:rFonts w:ascii="Arial Narrow" w:hAnsi="Arial Narrow"/>
                <w:sz w:val="20"/>
                <w:szCs w:val="20"/>
              </w:rPr>
            </w:pPr>
            <w:r w:rsidRPr="007B6C91">
              <w:rPr>
                <w:rFonts w:ascii="Arial Narrow" w:hAnsi="Arial Narrow"/>
                <w:sz w:val="20"/>
                <w:szCs w:val="20"/>
              </w:rPr>
              <w:t>M&amp;M Autó Company Kft.</w:t>
            </w:r>
          </w:p>
          <w:p w14:paraId="0AE368D8" w14:textId="79BF5460" w:rsidR="00EE2048" w:rsidRPr="00EE2048" w:rsidRDefault="00EE2048" w:rsidP="00C10D6E">
            <w:pPr>
              <w:spacing w:after="0" w:line="240" w:lineRule="auto"/>
              <w:rPr>
                <w:rFonts w:ascii="Arial Narrow" w:hAnsi="Arial Narrow"/>
                <w:sz w:val="20"/>
                <w:szCs w:val="20"/>
              </w:rPr>
            </w:pPr>
            <w:r w:rsidRPr="00EE2048">
              <w:rPr>
                <w:rFonts w:ascii="Arial Narrow" w:hAnsi="Arial Narrow"/>
                <w:bCs/>
                <w:sz w:val="20"/>
                <w:szCs w:val="20"/>
              </w:rPr>
              <w:t>2194 Tura, Bacsó Béla utca 17.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39D047" w14:textId="77777777" w:rsidR="007B6C91" w:rsidRPr="007B6C91" w:rsidRDefault="007B6C91" w:rsidP="00C10D6E">
            <w:pPr>
              <w:pStyle w:val="Default"/>
              <w:rPr>
                <w:rFonts w:ascii="Arial Narrow" w:hAnsi="Arial Narrow"/>
                <w:sz w:val="20"/>
                <w:szCs w:val="20"/>
              </w:rPr>
            </w:pPr>
            <w:r w:rsidRPr="007B6C91">
              <w:rPr>
                <w:rFonts w:ascii="Arial Narrow" w:hAnsi="Arial Narrow"/>
                <w:sz w:val="20"/>
                <w:szCs w:val="20"/>
              </w:rPr>
              <w:t xml:space="preserve">szerver szolgáltatás nyújtása </w:t>
            </w:r>
          </w:p>
        </w:tc>
      </w:tr>
      <w:tr w:rsidR="007B6C91" w:rsidRPr="004B6888" w14:paraId="477314AB" w14:textId="77777777" w:rsidTr="007B6C91">
        <w:trPr>
          <w:trHeight w:val="70"/>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9420A9" w14:textId="77777777" w:rsidR="007B6C91" w:rsidRPr="007B6C91" w:rsidRDefault="007B6C91" w:rsidP="00C10D6E">
            <w:pPr>
              <w:spacing w:after="0" w:line="240" w:lineRule="auto"/>
              <w:rPr>
                <w:rFonts w:ascii="Arial Narrow" w:hAnsi="Arial Narrow"/>
                <w:sz w:val="20"/>
                <w:szCs w:val="20"/>
              </w:rPr>
            </w:pPr>
            <w:r w:rsidRPr="007B6C91">
              <w:rPr>
                <w:rFonts w:ascii="Arial Narrow" w:hAnsi="Arial Narrow"/>
                <w:sz w:val="20"/>
                <w:szCs w:val="20"/>
              </w:rPr>
              <w:t>Steiner Csilla EV</w:t>
            </w:r>
          </w:p>
          <w:p w14:paraId="163AF9FD" w14:textId="2F822491" w:rsidR="007B6C91" w:rsidRPr="007B6C91" w:rsidRDefault="007B6C91" w:rsidP="00C10D6E">
            <w:pPr>
              <w:spacing w:after="0" w:line="240" w:lineRule="auto"/>
            </w:pPr>
            <w:r w:rsidRPr="007B6C91">
              <w:rPr>
                <w:rStyle w:val="ng-binding"/>
                <w:rFonts w:ascii="Arial Narrow" w:hAnsi="Arial Narrow"/>
                <w:sz w:val="20"/>
                <w:szCs w:val="20"/>
              </w:rPr>
              <w:t>2161</w:t>
            </w:r>
            <w:r w:rsidRPr="007B6C91">
              <w:rPr>
                <w:rFonts w:ascii="Arial Narrow" w:hAnsi="Arial Narrow"/>
                <w:sz w:val="20"/>
                <w:szCs w:val="20"/>
              </w:rPr>
              <w:t xml:space="preserve"> </w:t>
            </w:r>
            <w:r w:rsidRPr="007B6C91">
              <w:rPr>
                <w:rStyle w:val="ng-binding"/>
                <w:rFonts w:ascii="Arial Narrow" w:hAnsi="Arial Narrow"/>
                <w:sz w:val="20"/>
                <w:szCs w:val="20"/>
              </w:rPr>
              <w:t>Csomád,</w:t>
            </w:r>
            <w:r w:rsidRPr="007B6C91">
              <w:rPr>
                <w:rFonts w:ascii="Arial Narrow" w:hAnsi="Arial Narrow"/>
                <w:sz w:val="20"/>
                <w:szCs w:val="20"/>
              </w:rPr>
              <w:t xml:space="preserve"> </w:t>
            </w:r>
            <w:r w:rsidRPr="007B6C91">
              <w:rPr>
                <w:rStyle w:val="ng-binding"/>
                <w:rFonts w:ascii="Arial Narrow" w:hAnsi="Arial Narrow"/>
                <w:sz w:val="20"/>
                <w:szCs w:val="20"/>
              </w:rPr>
              <w:t>Fóti</w:t>
            </w:r>
            <w:r w:rsidRPr="007B6C91">
              <w:rPr>
                <w:rFonts w:ascii="Arial Narrow" w:hAnsi="Arial Narrow"/>
                <w:sz w:val="20"/>
                <w:szCs w:val="20"/>
              </w:rPr>
              <w:t xml:space="preserve"> </w:t>
            </w:r>
            <w:r w:rsidRPr="007B6C91">
              <w:rPr>
                <w:rStyle w:val="ng-binding"/>
                <w:rFonts w:ascii="Arial Narrow" w:hAnsi="Arial Narrow"/>
                <w:sz w:val="20"/>
                <w:szCs w:val="20"/>
              </w:rPr>
              <w:t>utca</w:t>
            </w:r>
            <w:r w:rsidRPr="007B6C91">
              <w:rPr>
                <w:rFonts w:ascii="Arial Narrow" w:hAnsi="Arial Narrow"/>
                <w:sz w:val="20"/>
                <w:szCs w:val="20"/>
              </w:rPr>
              <w:t xml:space="preserve"> </w:t>
            </w:r>
            <w:r w:rsidRPr="007B6C91">
              <w:rPr>
                <w:rStyle w:val="ng-binding"/>
                <w:rFonts w:ascii="Arial Narrow" w:hAnsi="Arial Narrow"/>
                <w:sz w:val="20"/>
                <w:szCs w:val="20"/>
              </w:rPr>
              <w:t>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95232B" w14:textId="7649351D" w:rsidR="007B6C91" w:rsidRPr="007B6C91" w:rsidRDefault="007B6C91" w:rsidP="00C10D6E">
            <w:pPr>
              <w:pStyle w:val="Default"/>
            </w:pPr>
            <w:r w:rsidRPr="007B6C91">
              <w:rPr>
                <w:rFonts w:ascii="Arial Narrow" w:hAnsi="Arial Narrow"/>
                <w:sz w:val="20"/>
                <w:szCs w:val="20"/>
              </w:rPr>
              <w:t xml:space="preserve">könyvelés, bérszámfejtés </w:t>
            </w:r>
          </w:p>
        </w:tc>
      </w:tr>
    </w:tbl>
    <w:p w14:paraId="5A573A0F" w14:textId="4D626EAE" w:rsidR="00DD6265" w:rsidRPr="007B6C91" w:rsidRDefault="00DD6265" w:rsidP="003522A1">
      <w:pPr>
        <w:pStyle w:val="Listaszerbekezds"/>
        <w:numPr>
          <w:ilvl w:val="0"/>
          <w:numId w:val="66"/>
        </w:numPr>
        <w:spacing w:before="240" w:after="240" w:line="240" w:lineRule="auto"/>
        <w:ind w:left="567" w:right="-6" w:hanging="567"/>
        <w:jc w:val="both"/>
        <w:rPr>
          <w:rFonts w:ascii="Arial Narrow" w:hAnsi="Arial Narrow"/>
          <w:sz w:val="20"/>
          <w:szCs w:val="20"/>
        </w:rPr>
      </w:pPr>
      <w:r w:rsidRPr="007B6C91">
        <w:rPr>
          <w:rFonts w:ascii="Arial Narrow" w:hAnsi="Arial Narrow"/>
          <w:b/>
          <w:sz w:val="20"/>
          <w:szCs w:val="20"/>
        </w:rPr>
        <w:t>Adattovábbítás</w:t>
      </w:r>
      <w:r w:rsidR="00CA1948">
        <w:rPr>
          <w:rFonts w:ascii="Arial Narrow" w:hAnsi="Arial Narrow"/>
          <w:b/>
          <w:sz w:val="20"/>
          <w:szCs w:val="20"/>
        </w:rPr>
        <w:t>:</w:t>
      </w:r>
    </w:p>
    <w:p w14:paraId="7827F9E8" w14:textId="074D816C" w:rsidR="00CA1948" w:rsidRDefault="00DD6265" w:rsidP="003522A1">
      <w:pPr>
        <w:pStyle w:val="Listaszerbekezds"/>
        <w:numPr>
          <w:ilvl w:val="2"/>
          <w:numId w:val="55"/>
        </w:numPr>
        <w:spacing w:after="0" w:line="240" w:lineRule="auto"/>
        <w:ind w:left="567" w:right="-7" w:hanging="567"/>
        <w:jc w:val="both"/>
        <w:rPr>
          <w:rFonts w:ascii="Arial Narrow" w:hAnsi="Arial Narrow"/>
          <w:sz w:val="20"/>
          <w:szCs w:val="20"/>
        </w:rPr>
      </w:pPr>
      <w:r>
        <w:rPr>
          <w:rFonts w:ascii="Arial Narrow" w:hAnsi="Arial Narrow"/>
          <w:sz w:val="20"/>
          <w:szCs w:val="20"/>
        </w:rPr>
        <w:t xml:space="preserve">Az </w:t>
      </w:r>
      <w:r w:rsidR="00FF4366" w:rsidRPr="00DD6265">
        <w:rPr>
          <w:rFonts w:ascii="Arial Narrow" w:hAnsi="Arial Narrow"/>
          <w:sz w:val="20"/>
          <w:szCs w:val="20"/>
        </w:rPr>
        <w:t xml:space="preserve">Egyesület a személyes adatok kezelése során az érintettek hozzájárulása nélkül harmadik személy részére a személyes adatokat nem teszi hozzáférhetővé, kivéve, ha az adatátadást a Kancellária Sport Egyesületre vonatkozó jogszabályi kötelezettség írja elő. </w:t>
      </w:r>
    </w:p>
    <w:p w14:paraId="3DDA59F2" w14:textId="76CA07DB" w:rsidR="00FF4366" w:rsidRPr="00CA1948" w:rsidRDefault="00FF4366" w:rsidP="003522A1">
      <w:pPr>
        <w:pStyle w:val="Listaszerbekezds"/>
        <w:numPr>
          <w:ilvl w:val="0"/>
          <w:numId w:val="66"/>
        </w:numPr>
        <w:spacing w:before="240" w:after="240" w:line="240" w:lineRule="auto"/>
        <w:ind w:left="567" w:right="-6" w:hanging="567"/>
        <w:jc w:val="both"/>
        <w:rPr>
          <w:rFonts w:ascii="Arial Narrow" w:hAnsi="Arial Narrow"/>
          <w:sz w:val="20"/>
          <w:szCs w:val="20"/>
        </w:rPr>
      </w:pPr>
      <w:r w:rsidRPr="00CA1948">
        <w:rPr>
          <w:rFonts w:ascii="Arial Narrow" w:hAnsi="Arial Narrow"/>
          <w:b/>
          <w:sz w:val="20"/>
          <w:szCs w:val="20"/>
        </w:rPr>
        <w:t>Adattovábbítás</w:t>
      </w:r>
      <w:r w:rsidR="00DD6265" w:rsidRPr="00CA1948">
        <w:rPr>
          <w:rFonts w:ascii="Arial Narrow" w:hAnsi="Arial Narrow"/>
          <w:b/>
          <w:sz w:val="20"/>
          <w:szCs w:val="20"/>
        </w:rPr>
        <w:t xml:space="preserve"> harmadik országba</w:t>
      </w:r>
      <w:r w:rsidR="00CA1948">
        <w:rPr>
          <w:rFonts w:ascii="Arial Narrow" w:hAnsi="Arial Narrow"/>
          <w:b/>
          <w:sz w:val="20"/>
          <w:szCs w:val="20"/>
        </w:rPr>
        <w:t>:</w:t>
      </w:r>
    </w:p>
    <w:p w14:paraId="6F8B7DC5" w14:textId="7269C8B9" w:rsidR="00FF4366" w:rsidRPr="00CA1948" w:rsidRDefault="00FF4366" w:rsidP="003522A1">
      <w:pPr>
        <w:pStyle w:val="Listaszerbekezds"/>
        <w:numPr>
          <w:ilvl w:val="0"/>
          <w:numId w:val="68"/>
        </w:numPr>
        <w:spacing w:after="0" w:line="240" w:lineRule="auto"/>
        <w:ind w:left="567" w:right="-851" w:hanging="567"/>
        <w:jc w:val="both"/>
        <w:rPr>
          <w:rFonts w:ascii="Arial Narrow" w:hAnsi="Arial Narrow"/>
          <w:sz w:val="20"/>
          <w:szCs w:val="20"/>
        </w:rPr>
      </w:pPr>
      <w:r w:rsidRPr="00CA1948">
        <w:rPr>
          <w:rFonts w:ascii="Arial Narrow" w:hAnsi="Arial Narrow"/>
          <w:sz w:val="20"/>
          <w:szCs w:val="20"/>
        </w:rPr>
        <w:t xml:space="preserve">A Kancellária Sport Egyesület harmadik országba </w:t>
      </w:r>
      <w:r w:rsidR="00CA1948">
        <w:rPr>
          <w:rFonts w:ascii="Arial Narrow" w:hAnsi="Arial Narrow"/>
          <w:sz w:val="20"/>
          <w:szCs w:val="20"/>
        </w:rPr>
        <w:t xml:space="preserve">személyes </w:t>
      </w:r>
      <w:r w:rsidRPr="00CA1948">
        <w:rPr>
          <w:rFonts w:ascii="Arial Narrow" w:hAnsi="Arial Narrow"/>
          <w:sz w:val="20"/>
          <w:szCs w:val="20"/>
        </w:rPr>
        <w:t>adatokat nem továbbít.</w:t>
      </w:r>
    </w:p>
    <w:p w14:paraId="5564D1FF" w14:textId="6A37DC04" w:rsidR="00FF4366" w:rsidRPr="00CA1948" w:rsidRDefault="00FF4366" w:rsidP="003522A1">
      <w:pPr>
        <w:pStyle w:val="Listaszerbekezds"/>
        <w:numPr>
          <w:ilvl w:val="0"/>
          <w:numId w:val="66"/>
        </w:numPr>
        <w:spacing w:before="240" w:after="240" w:line="240" w:lineRule="auto"/>
        <w:ind w:left="567" w:right="-851" w:hanging="567"/>
        <w:jc w:val="both"/>
        <w:rPr>
          <w:rFonts w:ascii="Arial Narrow" w:hAnsi="Arial Narrow"/>
          <w:b/>
          <w:sz w:val="20"/>
          <w:szCs w:val="20"/>
        </w:rPr>
      </w:pPr>
      <w:r w:rsidRPr="00CA1948">
        <w:rPr>
          <w:rFonts w:ascii="Arial Narrow" w:hAnsi="Arial Narrow"/>
          <w:b/>
          <w:sz w:val="20"/>
          <w:szCs w:val="20"/>
        </w:rPr>
        <w:t>Ér</w:t>
      </w:r>
      <w:r w:rsidR="00CA1948">
        <w:rPr>
          <w:rFonts w:ascii="Arial Narrow" w:hAnsi="Arial Narrow"/>
          <w:b/>
          <w:sz w:val="20"/>
          <w:szCs w:val="20"/>
        </w:rPr>
        <w:t>intett jogai és kötelezettségei:</w:t>
      </w:r>
    </w:p>
    <w:p w14:paraId="17D8FEFA" w14:textId="77777777" w:rsidR="00FF4366" w:rsidRPr="00610224" w:rsidRDefault="00FF4366" w:rsidP="003522A1">
      <w:pPr>
        <w:pStyle w:val="Listaszerbekezds"/>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ight="-7" w:hanging="567"/>
        <w:contextualSpacing/>
        <w:jc w:val="both"/>
        <w:rPr>
          <w:rFonts w:ascii="Arial Narrow" w:hAnsi="Arial Narrow"/>
          <w:sz w:val="20"/>
          <w:szCs w:val="20"/>
        </w:rPr>
      </w:pPr>
      <w:r>
        <w:rPr>
          <w:rFonts w:ascii="Arial Narrow" w:hAnsi="Arial Narrow"/>
          <w:sz w:val="20"/>
          <w:szCs w:val="20"/>
        </w:rPr>
        <w:t>Ön kérheti a Kancellária Sport Egyesülettől az Ö</w:t>
      </w:r>
      <w:r w:rsidRPr="00610224">
        <w:rPr>
          <w:rFonts w:ascii="Arial Narrow" w:hAnsi="Arial Narrow"/>
          <w:sz w:val="20"/>
          <w:szCs w:val="20"/>
        </w:rPr>
        <w:t xml:space="preserve">nre vonatkozó </w:t>
      </w:r>
      <w:r w:rsidRPr="00610224">
        <w:rPr>
          <w:rFonts w:ascii="Arial Narrow" w:hAnsi="Arial Narrow"/>
          <w:b/>
          <w:sz w:val="20"/>
          <w:szCs w:val="20"/>
        </w:rPr>
        <w:t>személyes adatokhoz való hozzáférést,</w:t>
      </w:r>
      <w:r w:rsidRPr="00610224">
        <w:rPr>
          <w:rFonts w:ascii="Arial Narrow" w:hAnsi="Arial Narrow"/>
          <w:sz w:val="20"/>
          <w:szCs w:val="20"/>
        </w:rPr>
        <w:t xml:space="preserve"> azaz </w:t>
      </w:r>
      <w:r>
        <w:rPr>
          <w:rFonts w:ascii="Arial Narrow" w:hAnsi="Arial Narrow"/>
          <w:sz w:val="20"/>
          <w:szCs w:val="20"/>
        </w:rPr>
        <w:t>információt kérhet arról, hogy Ö</w:t>
      </w:r>
      <w:r w:rsidRPr="00610224">
        <w:rPr>
          <w:rFonts w:ascii="Arial Narrow" w:hAnsi="Arial Narrow"/>
          <w:sz w:val="20"/>
          <w:szCs w:val="20"/>
        </w:rPr>
        <w:t>nnel kapcsolatban milyen adatokat kezelünk. Ezen adatokról másolatot is kérhet, amennyiben az mások j</w:t>
      </w:r>
      <w:r>
        <w:rPr>
          <w:rFonts w:ascii="Arial Narrow" w:hAnsi="Arial Narrow"/>
          <w:sz w:val="20"/>
          <w:szCs w:val="20"/>
        </w:rPr>
        <w:t>ogait nem érintheti hátrányosan.</w:t>
      </w:r>
    </w:p>
    <w:p w14:paraId="33BD23E1" w14:textId="77777777" w:rsidR="00CA1948" w:rsidRDefault="00FF4366" w:rsidP="003522A1">
      <w:pPr>
        <w:pStyle w:val="Listaszerbekezds"/>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ight="-7" w:hanging="567"/>
        <w:contextualSpacing/>
        <w:jc w:val="both"/>
        <w:rPr>
          <w:rFonts w:ascii="Arial Narrow" w:hAnsi="Arial Narrow"/>
          <w:sz w:val="20"/>
          <w:szCs w:val="20"/>
        </w:rPr>
      </w:pPr>
      <w:r w:rsidRPr="00D77346">
        <w:rPr>
          <w:rFonts w:ascii="Arial Narrow" w:hAnsi="Arial Narrow"/>
          <w:sz w:val="20"/>
          <w:szCs w:val="20"/>
        </w:rPr>
        <w:t xml:space="preserve">Kérheti az Önre vonatkozó </w:t>
      </w:r>
      <w:r w:rsidRPr="00D77346">
        <w:rPr>
          <w:rFonts w:ascii="Arial Narrow" w:hAnsi="Arial Narrow"/>
          <w:b/>
          <w:sz w:val="20"/>
          <w:szCs w:val="20"/>
        </w:rPr>
        <w:t xml:space="preserve">személyes adatok </w:t>
      </w:r>
      <w:r w:rsidRPr="00CA1948">
        <w:rPr>
          <w:rFonts w:ascii="Arial Narrow" w:hAnsi="Arial Narrow"/>
          <w:b/>
          <w:sz w:val="20"/>
          <w:szCs w:val="20"/>
        </w:rPr>
        <w:t>helyesbítését,</w:t>
      </w:r>
      <w:r w:rsidRPr="00CA1948">
        <w:rPr>
          <w:rFonts w:ascii="Arial Narrow" w:hAnsi="Arial Narrow"/>
          <w:sz w:val="20"/>
          <w:szCs w:val="20"/>
        </w:rPr>
        <w:t xml:space="preserve"> </w:t>
      </w:r>
      <w:r w:rsidR="00CA1948">
        <w:rPr>
          <w:rFonts w:ascii="Arial Narrow" w:hAnsi="Arial Narrow"/>
          <w:sz w:val="20"/>
          <w:szCs w:val="20"/>
        </w:rPr>
        <w:t xml:space="preserve">az </w:t>
      </w:r>
      <w:r w:rsidRPr="00CA1948">
        <w:rPr>
          <w:rFonts w:ascii="Arial Narrow" w:hAnsi="Arial Narrow"/>
          <w:b/>
          <w:sz w:val="20"/>
          <w:szCs w:val="20"/>
        </w:rPr>
        <w:t>adatok törlését,</w:t>
      </w:r>
      <w:r w:rsidRPr="00CA1948">
        <w:rPr>
          <w:rFonts w:ascii="Arial Narrow" w:hAnsi="Arial Narrow"/>
          <w:sz w:val="20"/>
          <w:szCs w:val="20"/>
        </w:rPr>
        <w:t xml:space="preserve"> kivéve – többek között – ha az adat kezelése jogi igények előterjesztéséhez, érvényesítéséhez, illetve védelméhez szükséges;</w:t>
      </w:r>
    </w:p>
    <w:p w14:paraId="474B088D" w14:textId="5B7EEF67" w:rsidR="00FF4366" w:rsidRPr="00CA1948" w:rsidRDefault="00CC271A" w:rsidP="003522A1">
      <w:pPr>
        <w:pStyle w:val="Listaszerbekezds"/>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ight="-7" w:hanging="567"/>
        <w:contextualSpacing/>
        <w:jc w:val="both"/>
        <w:rPr>
          <w:rFonts w:ascii="Arial Narrow" w:hAnsi="Arial Narrow"/>
          <w:sz w:val="20"/>
          <w:szCs w:val="20"/>
        </w:rPr>
      </w:pPr>
      <w:r>
        <w:rPr>
          <w:rFonts w:ascii="Arial Narrow" w:hAnsi="Arial Narrow"/>
          <w:sz w:val="20"/>
          <w:szCs w:val="20"/>
        </w:rPr>
        <w:t>Ön kérheti a</w:t>
      </w:r>
      <w:r w:rsidR="00CA1948">
        <w:rPr>
          <w:rFonts w:ascii="Arial Narrow" w:hAnsi="Arial Narrow"/>
          <w:sz w:val="20"/>
          <w:szCs w:val="20"/>
        </w:rPr>
        <w:t xml:space="preserve"> személyes adatai </w:t>
      </w:r>
      <w:r w:rsidR="00FF4366" w:rsidRPr="00CA1948">
        <w:rPr>
          <w:rFonts w:ascii="Arial Narrow" w:hAnsi="Arial Narrow"/>
          <w:b/>
          <w:sz w:val="20"/>
          <w:szCs w:val="20"/>
        </w:rPr>
        <w:t>kezelésének korlátozását.</w:t>
      </w:r>
      <w:r w:rsidR="00FF4366" w:rsidRPr="00CA1948">
        <w:rPr>
          <w:rFonts w:ascii="Arial Narrow" w:hAnsi="Arial Narrow"/>
          <w:sz w:val="20"/>
          <w:szCs w:val="20"/>
        </w:rPr>
        <w:t xml:space="preserve"> Ha valamely adat korlátozás alá esik, az ilyen személyes adatot kizárólag tároljuk; </w:t>
      </w:r>
      <w:r w:rsidR="00CA1948">
        <w:rPr>
          <w:rFonts w:ascii="Arial Narrow" w:hAnsi="Arial Narrow"/>
          <w:sz w:val="20"/>
          <w:szCs w:val="20"/>
        </w:rPr>
        <w:t>egyéb személyes adatot kizárólag az Ö</w:t>
      </w:r>
      <w:r w:rsidR="00FF4366" w:rsidRPr="00CA1948">
        <w:rPr>
          <w:rFonts w:ascii="Arial Narrow" w:hAnsi="Arial Narrow"/>
          <w:sz w:val="20"/>
          <w:szCs w:val="20"/>
        </w:rPr>
        <w:t>n hozzájárulásával, vagy jogi igények előterjesztéséhez, érvényesítéséhez vagy védelméhez, vagy más természetes vagy jogi személy jogainak védelme érdekében, továbbá az Európai Unió vagy valamely tagállama fontos közérdekéből lehet kezelni;</w:t>
      </w:r>
    </w:p>
    <w:p w14:paraId="2493DAF9" w14:textId="6BF28710" w:rsidR="00FF4366" w:rsidRPr="00610224" w:rsidRDefault="00FF4366" w:rsidP="003522A1">
      <w:pPr>
        <w:pStyle w:val="Listaszerbekezds"/>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ight="-7" w:hanging="567"/>
        <w:contextualSpacing/>
        <w:jc w:val="both"/>
        <w:rPr>
          <w:rFonts w:ascii="Arial Narrow" w:hAnsi="Arial Narrow"/>
          <w:sz w:val="20"/>
          <w:szCs w:val="20"/>
        </w:rPr>
      </w:pPr>
      <w:r w:rsidRPr="00610224">
        <w:rPr>
          <w:rFonts w:ascii="Arial Narrow" w:hAnsi="Arial Narrow"/>
          <w:sz w:val="20"/>
          <w:szCs w:val="20"/>
        </w:rPr>
        <w:t xml:space="preserve">Ön </w:t>
      </w:r>
      <w:r w:rsidRPr="00610224">
        <w:rPr>
          <w:rFonts w:ascii="Arial Narrow" w:hAnsi="Arial Narrow"/>
          <w:b/>
          <w:sz w:val="20"/>
          <w:szCs w:val="20"/>
        </w:rPr>
        <w:t>bármikor tiltakozhat a személyes adatok kezelése ellen</w:t>
      </w:r>
      <w:r w:rsidRPr="00610224">
        <w:rPr>
          <w:rFonts w:ascii="Arial Narrow" w:hAnsi="Arial Narrow"/>
          <w:sz w:val="20"/>
          <w:szCs w:val="20"/>
        </w:rPr>
        <w:t xml:space="preserve"> valamely saját helyzetével kapcsolatos okból. Ilyen </w:t>
      </w:r>
      <w:r>
        <w:rPr>
          <w:rFonts w:ascii="Arial Narrow" w:hAnsi="Arial Narrow"/>
          <w:sz w:val="20"/>
          <w:szCs w:val="20"/>
        </w:rPr>
        <w:t>e</w:t>
      </w:r>
      <w:r w:rsidRPr="00610224">
        <w:rPr>
          <w:rFonts w:ascii="Arial Narrow" w:hAnsi="Arial Narrow"/>
          <w:sz w:val="20"/>
          <w:szCs w:val="20"/>
        </w:rPr>
        <w:t xml:space="preserve">setben </w:t>
      </w:r>
      <w:r w:rsidR="00CA1948">
        <w:rPr>
          <w:rFonts w:ascii="Arial Narrow" w:hAnsi="Arial Narrow"/>
          <w:sz w:val="20"/>
          <w:szCs w:val="20"/>
        </w:rPr>
        <w:t>az Adatkezelő</w:t>
      </w:r>
      <w:r w:rsidRPr="00610224">
        <w:rPr>
          <w:rFonts w:ascii="Arial Narrow" w:hAnsi="Arial Narrow"/>
          <w:sz w:val="20"/>
          <w:szCs w:val="20"/>
        </w:rPr>
        <w:t xml:space="preserve"> a személyes adatokat nem kezelheti tovább, kivéve, ha az adatkezelést olyan kényszerítő erejű jogos okok indokolják, a</w:t>
      </w:r>
      <w:r w:rsidR="00CA1948">
        <w:rPr>
          <w:rFonts w:ascii="Arial Narrow" w:hAnsi="Arial Narrow"/>
          <w:sz w:val="20"/>
          <w:szCs w:val="20"/>
        </w:rPr>
        <w:t>melyek elsőbbséget élveznek az Ö</w:t>
      </w:r>
      <w:r w:rsidRPr="00610224">
        <w:rPr>
          <w:rFonts w:ascii="Arial Narrow" w:hAnsi="Arial Narrow"/>
          <w:sz w:val="20"/>
          <w:szCs w:val="20"/>
        </w:rPr>
        <w:t>n érdekeivel, jogaival és szabadságaival szemben, vagy amelyek jogi igények előterjesztéséhez, érvényesítéséhez vagy védelméhez kapcsolódnak;</w:t>
      </w:r>
    </w:p>
    <w:p w14:paraId="5315D794" w14:textId="77777777" w:rsidR="00CA1948" w:rsidRDefault="00CA1948" w:rsidP="003522A1">
      <w:pPr>
        <w:pStyle w:val="Listaszerbekezds"/>
        <w:numPr>
          <w:ilvl w:val="0"/>
          <w:numId w:val="64"/>
        </w:numPr>
        <w:spacing w:after="0" w:line="240" w:lineRule="auto"/>
        <w:ind w:left="567" w:right="-7" w:hanging="567"/>
        <w:jc w:val="both"/>
        <w:rPr>
          <w:rFonts w:ascii="Arial Narrow" w:hAnsi="Arial Narrow"/>
          <w:sz w:val="20"/>
          <w:szCs w:val="20"/>
        </w:rPr>
      </w:pPr>
      <w:r>
        <w:rPr>
          <w:rFonts w:ascii="Arial Narrow" w:hAnsi="Arial Narrow"/>
          <w:sz w:val="20"/>
          <w:szCs w:val="20"/>
        </w:rPr>
        <w:t>Ön jogosult arra, hogy az Ö</w:t>
      </w:r>
      <w:r w:rsidR="00FF4366" w:rsidRPr="00D77346">
        <w:rPr>
          <w:rFonts w:ascii="Arial Narrow" w:hAnsi="Arial Narrow"/>
          <w:sz w:val="20"/>
          <w:szCs w:val="20"/>
        </w:rPr>
        <w:t xml:space="preserve">n által </w:t>
      </w:r>
      <w:r>
        <w:rPr>
          <w:rFonts w:ascii="Arial Narrow" w:hAnsi="Arial Narrow"/>
          <w:sz w:val="20"/>
          <w:szCs w:val="20"/>
        </w:rPr>
        <w:t>az Adatkezelő</w:t>
      </w:r>
      <w:r w:rsidR="00FF4366" w:rsidRPr="00D77346">
        <w:rPr>
          <w:rFonts w:ascii="Arial Narrow" w:hAnsi="Arial Narrow"/>
          <w:sz w:val="20"/>
          <w:szCs w:val="20"/>
        </w:rPr>
        <w:t xml:space="preserve"> rendelkezés</w:t>
      </w:r>
      <w:r>
        <w:rPr>
          <w:rFonts w:ascii="Arial Narrow" w:hAnsi="Arial Narrow"/>
          <w:sz w:val="20"/>
          <w:szCs w:val="20"/>
        </w:rPr>
        <w:t>é</w:t>
      </w:r>
      <w:r w:rsidR="00FF4366" w:rsidRPr="00D77346">
        <w:rPr>
          <w:rFonts w:ascii="Arial Narrow" w:hAnsi="Arial Narrow"/>
          <w:sz w:val="20"/>
          <w:szCs w:val="20"/>
        </w:rPr>
        <w:t xml:space="preserve">re bocsátott személyes adatokat tagolt, széles körben használt, géppel olvasható formátumban megkapja, és jogosult arra is, hogy ezeket az adatokat egy másik adatkezelőnek továbbítsa </w:t>
      </w:r>
      <w:r w:rsidR="00FF4366" w:rsidRPr="00D77346">
        <w:rPr>
          <w:rFonts w:ascii="Arial Narrow" w:hAnsi="Arial Narrow"/>
          <w:b/>
          <w:sz w:val="20"/>
          <w:szCs w:val="20"/>
        </w:rPr>
        <w:t>(adathordozáshoz való jog).</w:t>
      </w:r>
      <w:r w:rsidR="00FF4366" w:rsidRPr="00D77346">
        <w:rPr>
          <w:rFonts w:ascii="Arial Narrow" w:hAnsi="Arial Narrow"/>
          <w:sz w:val="20"/>
          <w:szCs w:val="20"/>
        </w:rPr>
        <w:t xml:space="preserve"> Ezen jog gyakorlásának feltétele, hogy az adatke</w:t>
      </w:r>
      <w:r>
        <w:rPr>
          <w:rFonts w:ascii="Arial Narrow" w:hAnsi="Arial Narrow"/>
          <w:sz w:val="20"/>
          <w:szCs w:val="20"/>
        </w:rPr>
        <w:t>zelés az Ö</w:t>
      </w:r>
      <w:r w:rsidR="00FF4366" w:rsidRPr="00D77346">
        <w:rPr>
          <w:rFonts w:ascii="Arial Narrow" w:hAnsi="Arial Narrow"/>
          <w:sz w:val="20"/>
          <w:szCs w:val="20"/>
        </w:rPr>
        <w:t>n hozzájárulásán vagy a szerződéskötési szándékon alapul és az adatkezelés automatizált módon történik.</w:t>
      </w:r>
    </w:p>
    <w:p w14:paraId="2EC0B0EC" w14:textId="74CA48AC" w:rsidR="00FF4366" w:rsidRPr="00CA1948" w:rsidRDefault="00FF4366" w:rsidP="003522A1">
      <w:pPr>
        <w:pStyle w:val="Listaszerbekezds"/>
        <w:numPr>
          <w:ilvl w:val="0"/>
          <w:numId w:val="64"/>
        </w:numPr>
        <w:spacing w:after="0" w:line="240" w:lineRule="auto"/>
        <w:ind w:left="567" w:right="-7" w:hanging="567"/>
        <w:jc w:val="both"/>
        <w:rPr>
          <w:rFonts w:ascii="Arial Narrow" w:hAnsi="Arial Narrow"/>
          <w:sz w:val="20"/>
          <w:szCs w:val="20"/>
        </w:rPr>
      </w:pPr>
      <w:r w:rsidRPr="00CA1948">
        <w:rPr>
          <w:rFonts w:ascii="Arial Narrow" w:hAnsi="Arial Narrow"/>
          <w:sz w:val="20"/>
          <w:szCs w:val="20"/>
        </w:rPr>
        <w:t>Ön jogosult arra, hogy saját helyzetével kapcsolatos bármely okból, bármikor tiltakozzon személyes adatainak, a közhatalmi jogosítvány gyakorlásán, illetve a jogos érdeken alapuló adatkezelése ellen</w:t>
      </w:r>
      <w:r w:rsidR="00CA1948">
        <w:rPr>
          <w:rFonts w:ascii="Arial Narrow" w:hAnsi="Arial Narrow"/>
          <w:sz w:val="20"/>
          <w:szCs w:val="20"/>
        </w:rPr>
        <w:t xml:space="preserve"> </w:t>
      </w:r>
      <w:r w:rsidR="00CA1948" w:rsidRPr="00CA1948">
        <w:rPr>
          <w:rFonts w:ascii="Arial Narrow" w:hAnsi="Arial Narrow"/>
          <w:b/>
          <w:sz w:val="20"/>
          <w:szCs w:val="20"/>
        </w:rPr>
        <w:t>(tiltakozáshoz való jog)</w:t>
      </w:r>
      <w:r w:rsidRPr="00CA1948">
        <w:rPr>
          <w:rFonts w:ascii="Arial Narrow" w:hAnsi="Arial Narrow"/>
          <w:sz w:val="20"/>
          <w:szCs w:val="20"/>
        </w:rPr>
        <w:t>. Ilyen esetben a Kancellária Sport Egyesület a személyes adatokat nem kezeli tovább, ez alól kivétel, ha az adatkezelést olyan kényszerítő erejű jogos okok indokolják, amelyek elsőbbséget élveznek az Ön érdekeivel, jogaival és szabadságaival szemben, vagy amelyek jogi igények előterjesztéséhez, érvényesítéséhez vagy védelméhez kapcsolódnak.</w:t>
      </w:r>
    </w:p>
    <w:p w14:paraId="31502421" w14:textId="5A1027D8" w:rsidR="00FF4366" w:rsidRPr="00CA1948" w:rsidRDefault="00FF4366" w:rsidP="003522A1">
      <w:pPr>
        <w:pStyle w:val="Listaszerbekezds"/>
        <w:numPr>
          <w:ilvl w:val="0"/>
          <w:numId w:val="66"/>
        </w:numPr>
        <w:spacing w:before="240" w:after="240" w:line="240" w:lineRule="auto"/>
        <w:ind w:left="567" w:right="-851" w:hanging="567"/>
        <w:jc w:val="both"/>
        <w:rPr>
          <w:rFonts w:ascii="Arial Narrow" w:hAnsi="Arial Narrow"/>
          <w:b/>
          <w:sz w:val="20"/>
          <w:szCs w:val="20"/>
        </w:rPr>
      </w:pPr>
      <w:r w:rsidRPr="00CA1948">
        <w:rPr>
          <w:rFonts w:ascii="Arial Narrow" w:hAnsi="Arial Narrow"/>
          <w:b/>
          <w:sz w:val="20"/>
          <w:szCs w:val="20"/>
        </w:rPr>
        <w:t>Adatbiztonság</w:t>
      </w:r>
      <w:r w:rsidR="00920B05">
        <w:rPr>
          <w:rFonts w:ascii="Arial Narrow" w:hAnsi="Arial Narrow"/>
          <w:b/>
          <w:sz w:val="20"/>
          <w:szCs w:val="20"/>
        </w:rPr>
        <w:t>:</w:t>
      </w:r>
    </w:p>
    <w:p w14:paraId="1BBEB6BA" w14:textId="77777777" w:rsidR="00083C6E" w:rsidRDefault="00FF4366" w:rsidP="003522A1">
      <w:pPr>
        <w:pStyle w:val="Listaszerbekezds"/>
        <w:numPr>
          <w:ilvl w:val="0"/>
          <w:numId w:val="65"/>
        </w:numPr>
        <w:spacing w:after="0" w:line="240" w:lineRule="auto"/>
        <w:ind w:left="567" w:right="-7" w:hanging="567"/>
        <w:jc w:val="both"/>
        <w:rPr>
          <w:rFonts w:ascii="Arial Narrow" w:hAnsi="Arial Narrow"/>
          <w:sz w:val="20"/>
          <w:szCs w:val="20"/>
        </w:rPr>
      </w:pPr>
      <w:r>
        <w:rPr>
          <w:rFonts w:ascii="Arial Narrow" w:hAnsi="Arial Narrow"/>
          <w:sz w:val="20"/>
          <w:szCs w:val="20"/>
        </w:rPr>
        <w:t xml:space="preserve">A Kancellária Sport Egyesület megfelelő technikai és szervezési intézkedéseket hajtott és hajt végre annak érdekében, hogy a megfelelő szintű adatbiztonságot garantálja. Ennek megfelelően </w:t>
      </w:r>
      <w:r w:rsidR="00CA1948">
        <w:rPr>
          <w:rFonts w:ascii="Arial Narrow" w:hAnsi="Arial Narrow"/>
          <w:sz w:val="20"/>
          <w:szCs w:val="20"/>
        </w:rPr>
        <w:t>az Egyesület</w:t>
      </w:r>
      <w:r>
        <w:rPr>
          <w:rFonts w:ascii="Arial Narrow" w:hAnsi="Arial Narrow"/>
          <w:sz w:val="20"/>
          <w:szCs w:val="20"/>
        </w:rPr>
        <w:t xml:space="preserve"> biztosítja </w:t>
      </w:r>
      <w:r w:rsidR="00CA1948">
        <w:rPr>
          <w:rFonts w:ascii="Arial Narrow" w:hAnsi="Arial Narrow"/>
          <w:sz w:val="20"/>
          <w:szCs w:val="20"/>
        </w:rPr>
        <w:t xml:space="preserve">a személyes adatokat tartalmazó </w:t>
      </w:r>
      <w:r>
        <w:rPr>
          <w:rFonts w:ascii="Arial Narrow" w:hAnsi="Arial Narrow"/>
          <w:sz w:val="20"/>
          <w:szCs w:val="20"/>
        </w:rPr>
        <w:t>iratok fizikailag zártan, digitálisan titkosított fájlokban történő kezelését. A Kancellária Sport Egyesület megfelelő hozzáférési és jogosultsági szintek meghatározásával intézkedik arról, hogy az Ön adati biztonságban legyenek.</w:t>
      </w:r>
    </w:p>
    <w:p w14:paraId="1266E17B" w14:textId="77777777" w:rsidR="00083C6E" w:rsidRPr="00083C6E" w:rsidRDefault="00083C6E" w:rsidP="003522A1">
      <w:pPr>
        <w:pStyle w:val="Listaszerbekezds"/>
        <w:numPr>
          <w:ilvl w:val="0"/>
          <w:numId w:val="65"/>
        </w:numPr>
        <w:spacing w:after="0" w:line="240" w:lineRule="auto"/>
        <w:ind w:left="567" w:right="-7" w:hanging="567"/>
        <w:jc w:val="both"/>
        <w:rPr>
          <w:rFonts w:ascii="Arial Narrow" w:hAnsi="Arial Narrow"/>
          <w:sz w:val="20"/>
          <w:szCs w:val="20"/>
        </w:rPr>
      </w:pPr>
      <w:r>
        <w:rPr>
          <w:rFonts w:ascii="Arial Narrow" w:hAnsi="Arial Narrow" w:cs="Times New Roman"/>
          <w:sz w:val="20"/>
          <w:szCs w:val="20"/>
        </w:rPr>
        <w:t>Az Egyesület</w:t>
      </w:r>
      <w:r w:rsidRPr="00083C6E">
        <w:rPr>
          <w:rFonts w:ascii="Arial Narrow" w:hAnsi="Arial Narrow" w:cs="Times New Roman"/>
          <w:sz w:val="20"/>
          <w:szCs w:val="20"/>
        </w:rPr>
        <w:t xml:space="preserve"> informatikai eszközeinek kiválasztásakor, beszerzésekor és üzemeltetésekor figyelembe veszi, biztosítja, hogy a kezelt személyes adat csak a feljogosítottak számára legyen hozzáférhet</w:t>
      </w:r>
      <w:r w:rsidRPr="00083C6E">
        <w:rPr>
          <w:rFonts w:ascii="Arial Narrow" w:hAnsi="Arial Narrow" w:cs="TimesNewRoman"/>
          <w:sz w:val="20"/>
          <w:szCs w:val="20"/>
        </w:rPr>
        <w:t>ő</w:t>
      </w:r>
      <w:r w:rsidRPr="00083C6E">
        <w:rPr>
          <w:rFonts w:ascii="Arial Narrow" w:hAnsi="Arial Narrow" w:cs="Times New Roman"/>
          <w:sz w:val="20"/>
          <w:szCs w:val="20"/>
        </w:rPr>
        <w:t>, eredete igazolható, hiteles legyen.</w:t>
      </w:r>
    </w:p>
    <w:p w14:paraId="44ACEA00" w14:textId="08189E47" w:rsidR="00083C6E" w:rsidRPr="00083C6E" w:rsidRDefault="00083C6E" w:rsidP="003522A1">
      <w:pPr>
        <w:pStyle w:val="Listaszerbekezds"/>
        <w:numPr>
          <w:ilvl w:val="0"/>
          <w:numId w:val="65"/>
        </w:numPr>
        <w:spacing w:after="0" w:line="240" w:lineRule="auto"/>
        <w:ind w:left="567" w:right="-7" w:hanging="567"/>
        <w:jc w:val="both"/>
        <w:rPr>
          <w:rFonts w:ascii="Arial Narrow" w:hAnsi="Arial Narrow"/>
          <w:sz w:val="20"/>
          <w:szCs w:val="20"/>
        </w:rPr>
      </w:pPr>
      <w:r>
        <w:rPr>
          <w:rFonts w:ascii="Arial Narrow" w:hAnsi="Arial Narrow" w:cs="Times New Roman"/>
          <w:sz w:val="20"/>
          <w:szCs w:val="20"/>
        </w:rPr>
        <w:lastRenderedPageBreak/>
        <w:t>Az Egyesület</w:t>
      </w:r>
      <w:r w:rsidRPr="00083C6E">
        <w:rPr>
          <w:rFonts w:ascii="Arial Narrow" w:hAnsi="Arial Narrow" w:cs="Times New Roman"/>
          <w:sz w:val="20"/>
          <w:szCs w:val="20"/>
        </w:rPr>
        <w:t xml:space="preserve"> m</w:t>
      </w:r>
      <w:r w:rsidRPr="00083C6E">
        <w:rPr>
          <w:rFonts w:ascii="Arial Narrow" w:hAnsi="Arial Narrow" w:cs="TimesNewRoman"/>
          <w:sz w:val="20"/>
          <w:szCs w:val="20"/>
        </w:rPr>
        <w:t>ű</w:t>
      </w:r>
      <w:r w:rsidRPr="00083C6E">
        <w:rPr>
          <w:rFonts w:ascii="Arial Narrow" w:hAnsi="Arial Narrow" w:cs="Times New Roman"/>
          <w:sz w:val="20"/>
          <w:szCs w:val="20"/>
        </w:rPr>
        <w:t>szaki, informatikai, szervezési és szervezeten belüli intézkedésekkel gondoskodik az adatkezelés biztonságának meg</w:t>
      </w:r>
      <w:r w:rsidRPr="00083C6E">
        <w:rPr>
          <w:rFonts w:ascii="Arial Narrow" w:hAnsi="Arial Narrow" w:cs="TimesNewRoman"/>
          <w:sz w:val="20"/>
          <w:szCs w:val="20"/>
        </w:rPr>
        <w:t>ő</w:t>
      </w:r>
      <w:r w:rsidRPr="00083C6E">
        <w:rPr>
          <w:rFonts w:ascii="Arial Narrow" w:hAnsi="Arial Narrow" w:cs="Times New Roman"/>
          <w:sz w:val="20"/>
          <w:szCs w:val="20"/>
        </w:rPr>
        <w:t>rzésér</w:t>
      </w:r>
      <w:r w:rsidRPr="00083C6E">
        <w:rPr>
          <w:rFonts w:ascii="Arial Narrow" w:hAnsi="Arial Narrow" w:cs="TimesNewRoman"/>
          <w:sz w:val="20"/>
          <w:szCs w:val="20"/>
        </w:rPr>
        <w:t>ő</w:t>
      </w:r>
      <w:r w:rsidRPr="00083C6E">
        <w:rPr>
          <w:rFonts w:ascii="Arial Narrow" w:hAnsi="Arial Narrow" w:cs="Times New Roman"/>
          <w:sz w:val="20"/>
          <w:szCs w:val="20"/>
        </w:rPr>
        <w:t>l, az adatkezeléssel kapcsolatos kockázatok megfelel</w:t>
      </w:r>
      <w:r w:rsidRPr="00083C6E">
        <w:rPr>
          <w:rFonts w:ascii="Arial Narrow" w:hAnsi="Arial Narrow" w:cs="TimesNewRoman"/>
          <w:sz w:val="20"/>
          <w:szCs w:val="20"/>
        </w:rPr>
        <w:t xml:space="preserve">ő </w:t>
      </w:r>
      <w:r w:rsidRPr="00083C6E">
        <w:rPr>
          <w:rFonts w:ascii="Arial Narrow" w:hAnsi="Arial Narrow" w:cs="Times New Roman"/>
          <w:sz w:val="20"/>
          <w:szCs w:val="20"/>
        </w:rPr>
        <w:t>védelmi szintjér</w:t>
      </w:r>
      <w:r w:rsidRPr="00083C6E">
        <w:rPr>
          <w:rFonts w:ascii="Arial Narrow" w:hAnsi="Arial Narrow" w:cs="TimesNewRoman"/>
          <w:sz w:val="20"/>
          <w:szCs w:val="20"/>
        </w:rPr>
        <w:t>ő</w:t>
      </w:r>
      <w:r w:rsidRPr="00083C6E">
        <w:rPr>
          <w:rFonts w:ascii="Arial Narrow" w:hAnsi="Arial Narrow" w:cs="Times New Roman"/>
          <w:sz w:val="20"/>
          <w:szCs w:val="20"/>
        </w:rPr>
        <w:t>l.</w:t>
      </w:r>
    </w:p>
    <w:p w14:paraId="1164F61D" w14:textId="77777777" w:rsidR="00083C6E" w:rsidRDefault="00FF4366" w:rsidP="003522A1">
      <w:pPr>
        <w:pStyle w:val="Listaszerbekezds"/>
        <w:numPr>
          <w:ilvl w:val="0"/>
          <w:numId w:val="66"/>
        </w:numPr>
        <w:spacing w:before="240" w:after="240" w:line="240" w:lineRule="auto"/>
        <w:ind w:left="567" w:right="-851" w:hanging="567"/>
        <w:jc w:val="both"/>
        <w:rPr>
          <w:rFonts w:ascii="Arial Narrow" w:hAnsi="Arial Narrow"/>
          <w:b/>
          <w:sz w:val="20"/>
          <w:szCs w:val="20"/>
        </w:rPr>
      </w:pPr>
      <w:r w:rsidRPr="00920B05">
        <w:rPr>
          <w:rFonts w:ascii="Arial Narrow" w:hAnsi="Arial Narrow"/>
          <w:b/>
          <w:sz w:val="20"/>
          <w:szCs w:val="20"/>
        </w:rPr>
        <w:t>Adatkezeléssel kapcsolatos jogorvoslati jogok</w:t>
      </w:r>
    </w:p>
    <w:p w14:paraId="5613F520" w14:textId="77777777" w:rsidR="00083C6E" w:rsidRPr="00083C6E" w:rsidRDefault="00083C6E" w:rsidP="003522A1">
      <w:pPr>
        <w:pStyle w:val="Listaszerbekezds"/>
        <w:numPr>
          <w:ilvl w:val="0"/>
          <w:numId w:val="69"/>
        </w:numPr>
        <w:spacing w:after="0" w:line="240" w:lineRule="auto"/>
        <w:ind w:left="567" w:right="-7" w:hanging="567"/>
        <w:jc w:val="both"/>
        <w:rPr>
          <w:rFonts w:ascii="Arial Narrow" w:hAnsi="Arial Narrow"/>
          <w:b/>
          <w:sz w:val="20"/>
          <w:szCs w:val="20"/>
        </w:rPr>
      </w:pPr>
      <w:proofErr w:type="gramStart"/>
      <w:r>
        <w:rPr>
          <w:rFonts w:ascii="Arial Narrow" w:eastAsia="Times New Roman" w:hAnsi="Arial Narrow" w:cs="Times New Roman"/>
          <w:sz w:val="20"/>
          <w:szCs w:val="20"/>
        </w:rPr>
        <w:t>Ön a személyes adatai</w:t>
      </w:r>
      <w:r w:rsidRPr="00083C6E">
        <w:rPr>
          <w:rFonts w:ascii="Arial Narrow" w:eastAsia="Times New Roman" w:hAnsi="Arial Narrow" w:cs="Times New Roman"/>
          <w:sz w:val="20"/>
          <w:szCs w:val="20"/>
        </w:rPr>
        <w:t xml:space="preserve"> kezelésével kapcsolatban (a feldolgozott adatairól,  az adatkezelés céljáról,  jogalapjáról időtartamáról, az adatfeldolgozó nevéről, címéről (székhelyéről) és az adatkezeléssel összefüggő tevékenységéről, továbbá arról, hogy kik és milyen célból kapják vagy kapták meg az adatokat)  </w:t>
      </w:r>
      <w:r>
        <w:rPr>
          <w:rFonts w:ascii="Arial Narrow" w:eastAsia="Times New Roman" w:hAnsi="Arial Narrow" w:cs="Times New Roman"/>
          <w:sz w:val="20"/>
          <w:szCs w:val="20"/>
        </w:rPr>
        <w:t>Az Adatkezelőtől</w:t>
      </w:r>
      <w:r w:rsidRPr="00083C6E">
        <w:rPr>
          <w:rFonts w:ascii="Arial Narrow" w:eastAsia="Times New Roman" w:hAnsi="Arial Narrow" w:cs="Times New Roman"/>
          <w:sz w:val="20"/>
          <w:szCs w:val="20"/>
        </w:rPr>
        <w:t xml:space="preserve"> mind elektronikusan, mind írásban</w:t>
      </w:r>
      <w:r>
        <w:rPr>
          <w:rFonts w:ascii="Arial Narrow" w:eastAsia="Times New Roman" w:hAnsi="Arial Narrow" w:cs="Times New Roman"/>
          <w:sz w:val="20"/>
          <w:szCs w:val="20"/>
        </w:rPr>
        <w:t>, mind személyesen, szóban,</w:t>
      </w:r>
      <w:r w:rsidRPr="00083C6E">
        <w:rPr>
          <w:rFonts w:ascii="Arial Narrow" w:eastAsia="Times New Roman" w:hAnsi="Arial Narrow" w:cs="Times New Roman"/>
          <w:sz w:val="20"/>
          <w:szCs w:val="20"/>
        </w:rPr>
        <w:t xml:space="preserve"> ingyenesen tájékoztatást kérhet, illetve ingyenesen kérheti kezelt adatainak helyesbítését, módosítását, megváltoztatását, vagy törlését, jogellenesnek vélt adatkezelés esetén pedig bírósághoz valamint </w:t>
      </w:r>
      <w:r w:rsidRPr="00083C6E">
        <w:rPr>
          <w:rFonts w:ascii="Arial Narrow" w:hAnsi="Arial Narrow" w:cs="Times New Roman"/>
          <w:sz w:val="20"/>
          <w:szCs w:val="20"/>
        </w:rPr>
        <w:t>a Nemzeti Adatvédelmi</w:t>
      </w:r>
      <w:proofErr w:type="gramEnd"/>
      <w:r w:rsidRPr="00083C6E">
        <w:rPr>
          <w:rFonts w:ascii="Arial Narrow" w:hAnsi="Arial Narrow" w:cs="Times New Roman"/>
          <w:sz w:val="20"/>
          <w:szCs w:val="20"/>
        </w:rPr>
        <w:t xml:space="preserve"> és Információszabadság Hatósághoz </w:t>
      </w:r>
      <w:r>
        <w:rPr>
          <w:rFonts w:ascii="Arial Narrow" w:eastAsia="Times New Roman" w:hAnsi="Arial Narrow" w:cs="Times New Roman"/>
          <w:sz w:val="20"/>
          <w:szCs w:val="20"/>
        </w:rPr>
        <w:t>fordulhat</w:t>
      </w:r>
      <w:r w:rsidRPr="00083C6E">
        <w:rPr>
          <w:rFonts w:ascii="Arial Narrow" w:eastAsia="Times New Roman" w:hAnsi="Arial Narrow" w:cs="Times New Roman"/>
          <w:sz w:val="20"/>
          <w:szCs w:val="20"/>
        </w:rPr>
        <w:t>.</w:t>
      </w:r>
    </w:p>
    <w:p w14:paraId="1F86F14C" w14:textId="63163D1B" w:rsidR="00083C6E" w:rsidRPr="00083C6E" w:rsidRDefault="00083C6E" w:rsidP="003522A1">
      <w:pPr>
        <w:pStyle w:val="Listaszerbekezds"/>
        <w:numPr>
          <w:ilvl w:val="0"/>
          <w:numId w:val="69"/>
        </w:numPr>
        <w:spacing w:after="0" w:line="240" w:lineRule="auto"/>
        <w:ind w:left="567" w:right="-7" w:hanging="567"/>
        <w:jc w:val="both"/>
        <w:rPr>
          <w:rFonts w:ascii="Arial Narrow" w:hAnsi="Arial Narrow"/>
          <w:b/>
          <w:sz w:val="20"/>
          <w:szCs w:val="20"/>
        </w:rPr>
      </w:pPr>
      <w:r>
        <w:rPr>
          <w:rFonts w:ascii="Arial Narrow" w:eastAsia="Times New Roman" w:hAnsi="Arial Narrow" w:cs="Times New Roman"/>
          <w:sz w:val="20"/>
          <w:szCs w:val="20"/>
        </w:rPr>
        <w:t>Az Adatkezelő</w:t>
      </w:r>
      <w:r w:rsidRPr="00083C6E">
        <w:rPr>
          <w:rFonts w:ascii="Arial Narrow" w:eastAsia="Times New Roman" w:hAnsi="Arial Narrow" w:cs="Times New Roman"/>
          <w:sz w:val="20"/>
          <w:szCs w:val="20"/>
        </w:rPr>
        <w:t xml:space="preserve"> köteles törölni az </w:t>
      </w:r>
      <w:r>
        <w:rPr>
          <w:rFonts w:ascii="Arial Narrow" w:eastAsia="Times New Roman" w:hAnsi="Arial Narrow" w:cs="Times New Roman"/>
          <w:sz w:val="20"/>
          <w:szCs w:val="20"/>
        </w:rPr>
        <w:t xml:space="preserve">Ön </w:t>
      </w:r>
      <w:r w:rsidRPr="00083C6E">
        <w:rPr>
          <w:rFonts w:ascii="Arial Narrow" w:eastAsia="Times New Roman" w:hAnsi="Arial Narrow" w:cs="Times New Roman"/>
          <w:sz w:val="20"/>
          <w:szCs w:val="20"/>
        </w:rPr>
        <w:t>személyes adatait, amennyiben:</w:t>
      </w:r>
    </w:p>
    <w:p w14:paraId="16E3B5FF" w14:textId="221D5335" w:rsidR="00083C6E" w:rsidRPr="00411194" w:rsidRDefault="00083C6E" w:rsidP="003522A1">
      <w:pPr>
        <w:pStyle w:val="Listaszerbekezds"/>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after="0" w:line="240" w:lineRule="auto"/>
        <w:ind w:left="1134" w:hanging="567"/>
        <w:contextualSpacing/>
        <w:jc w:val="both"/>
        <w:rPr>
          <w:rFonts w:ascii="Arial Narrow" w:eastAsia="Times New Roman" w:hAnsi="Arial Narrow" w:cs="Times New Roman"/>
          <w:sz w:val="20"/>
          <w:szCs w:val="20"/>
        </w:rPr>
      </w:pPr>
      <w:r>
        <w:rPr>
          <w:rFonts w:ascii="Arial Narrow" w:eastAsia="Times New Roman" w:hAnsi="Arial Narrow" w:cs="Times New Roman"/>
          <w:sz w:val="20"/>
          <w:szCs w:val="20"/>
        </w:rPr>
        <w:t>a kezelés</w:t>
      </w:r>
      <w:r w:rsidRPr="00411194">
        <w:rPr>
          <w:rFonts w:ascii="Arial Narrow" w:eastAsia="Times New Roman" w:hAnsi="Arial Narrow" w:cs="Times New Roman"/>
          <w:sz w:val="20"/>
          <w:szCs w:val="20"/>
        </w:rPr>
        <w:t xml:space="preserve"> jogellenes,</w:t>
      </w:r>
    </w:p>
    <w:p w14:paraId="38C9B2C2" w14:textId="23EE896F" w:rsidR="00083C6E" w:rsidRPr="00411194" w:rsidRDefault="00083C6E" w:rsidP="003522A1">
      <w:pPr>
        <w:pStyle w:val="Listaszerbekezds"/>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after="0" w:line="240" w:lineRule="auto"/>
        <w:ind w:left="1134" w:hanging="567"/>
        <w:contextualSpacing/>
        <w:jc w:val="both"/>
        <w:rPr>
          <w:rFonts w:ascii="Arial Narrow" w:eastAsia="Times New Roman" w:hAnsi="Arial Narrow" w:cs="Times New Roman"/>
          <w:sz w:val="20"/>
          <w:szCs w:val="20"/>
        </w:rPr>
      </w:pPr>
      <w:r>
        <w:rPr>
          <w:rFonts w:ascii="Arial Narrow" w:eastAsia="Times New Roman" w:hAnsi="Arial Narrow" w:cs="Times New Roman"/>
          <w:sz w:val="20"/>
          <w:szCs w:val="20"/>
        </w:rPr>
        <w:t>Ön</w:t>
      </w:r>
      <w:r w:rsidRPr="00411194">
        <w:rPr>
          <w:rFonts w:ascii="Arial Narrow" w:eastAsia="Times New Roman" w:hAnsi="Arial Narrow" w:cs="Times New Roman"/>
          <w:sz w:val="20"/>
          <w:szCs w:val="20"/>
        </w:rPr>
        <w:t xml:space="preserve"> kéri,</w:t>
      </w:r>
    </w:p>
    <w:p w14:paraId="2CDB7C04" w14:textId="5094B745" w:rsidR="00083C6E" w:rsidRPr="00411194" w:rsidRDefault="00083C6E" w:rsidP="003522A1">
      <w:pPr>
        <w:pStyle w:val="Listaszerbekezds"/>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after="0" w:line="240" w:lineRule="auto"/>
        <w:ind w:left="1134" w:hanging="567"/>
        <w:contextualSpacing/>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az adat </w:t>
      </w:r>
      <w:r w:rsidRPr="00411194">
        <w:rPr>
          <w:rFonts w:ascii="Arial Narrow" w:eastAsia="Times New Roman" w:hAnsi="Arial Narrow" w:cs="Times New Roman"/>
          <w:sz w:val="20"/>
          <w:szCs w:val="20"/>
        </w:rPr>
        <w:t>hiányos vagy téves - és ez az állapot jogszerűen nem korrigálható - feltéve, hogy a törlést törvény nem zárja ki,</w:t>
      </w:r>
    </w:p>
    <w:p w14:paraId="7B31807D" w14:textId="77777777" w:rsidR="00083C6E" w:rsidRPr="00411194" w:rsidRDefault="00083C6E" w:rsidP="003522A1">
      <w:pPr>
        <w:pStyle w:val="Listaszerbekezds"/>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after="0" w:line="240" w:lineRule="auto"/>
        <w:ind w:left="1134" w:hanging="567"/>
        <w:contextualSpacing/>
        <w:jc w:val="both"/>
        <w:rPr>
          <w:rFonts w:ascii="Arial Narrow" w:eastAsia="Times New Roman" w:hAnsi="Arial Narrow" w:cs="Times New Roman"/>
          <w:sz w:val="20"/>
          <w:szCs w:val="20"/>
        </w:rPr>
      </w:pPr>
      <w:r w:rsidRPr="00411194">
        <w:rPr>
          <w:rFonts w:ascii="Arial Narrow" w:eastAsia="Times New Roman" w:hAnsi="Arial Narrow" w:cs="Times New Roman"/>
          <w:sz w:val="20"/>
          <w:szCs w:val="20"/>
        </w:rPr>
        <w:t>az adatkezelés célja megszűnt, vagy az adatok tárolásának törvényben meghatározott ideje lejárt,</w:t>
      </w:r>
    </w:p>
    <w:p w14:paraId="351B2FDA" w14:textId="77777777" w:rsidR="00083C6E" w:rsidRPr="00411194" w:rsidRDefault="00083C6E" w:rsidP="003522A1">
      <w:pPr>
        <w:pStyle w:val="Listaszerbekezds"/>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after="0" w:line="240" w:lineRule="auto"/>
        <w:ind w:left="1134" w:hanging="567"/>
        <w:jc w:val="both"/>
        <w:rPr>
          <w:rFonts w:ascii="Arial Narrow" w:eastAsia="Times New Roman" w:hAnsi="Arial Narrow" w:cs="Times New Roman"/>
          <w:sz w:val="20"/>
          <w:szCs w:val="20"/>
        </w:rPr>
      </w:pPr>
      <w:r w:rsidRPr="00411194">
        <w:rPr>
          <w:rFonts w:ascii="Arial Narrow" w:eastAsia="Times New Roman" w:hAnsi="Arial Narrow" w:cs="Times New Roman"/>
          <w:sz w:val="20"/>
          <w:szCs w:val="20"/>
        </w:rPr>
        <w:t>azt bíróság vagy a</w:t>
      </w:r>
      <w:r>
        <w:rPr>
          <w:rFonts w:ascii="Arial Narrow" w:eastAsia="Times New Roman" w:hAnsi="Arial Narrow" w:cs="Times New Roman"/>
          <w:sz w:val="20"/>
          <w:szCs w:val="20"/>
        </w:rPr>
        <w:t xml:space="preserve"> Nemzeti</w:t>
      </w:r>
      <w:r w:rsidRPr="00411194">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 xml:space="preserve">Adatvédelmi és </w:t>
      </w:r>
      <w:r w:rsidRPr="00A5447E">
        <w:rPr>
          <w:rFonts w:ascii="Arial Narrow" w:eastAsia="Times New Roman" w:hAnsi="Arial Narrow" w:cs="Times New Roman"/>
          <w:sz w:val="20"/>
          <w:szCs w:val="20"/>
        </w:rPr>
        <w:t>Információszabadság Hatóság elrendelte</w:t>
      </w:r>
      <w:r w:rsidRPr="00411194">
        <w:rPr>
          <w:rFonts w:ascii="Arial Narrow" w:eastAsia="Times New Roman" w:hAnsi="Arial Narrow" w:cs="Times New Roman"/>
          <w:sz w:val="20"/>
          <w:szCs w:val="20"/>
        </w:rPr>
        <w:t>.</w:t>
      </w:r>
    </w:p>
    <w:p w14:paraId="0D33130E" w14:textId="61A9106D" w:rsidR="00083C6E" w:rsidRPr="007E576C" w:rsidRDefault="00083C6E" w:rsidP="003522A1">
      <w:pPr>
        <w:pStyle w:val="Listaszerbekezds"/>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Ön </w:t>
      </w:r>
      <w:r w:rsidRPr="007E576C">
        <w:rPr>
          <w:rFonts w:ascii="Arial Narrow" w:eastAsia="Times New Roman" w:hAnsi="Arial Narrow" w:cs="Times New Roman"/>
          <w:sz w:val="20"/>
          <w:szCs w:val="20"/>
        </w:rPr>
        <w:t>abban az esetben tiltakozhat személyes adatának kezelése ellen, ha</w:t>
      </w:r>
    </w:p>
    <w:p w14:paraId="7B6EB1C3" w14:textId="26F135E8" w:rsidR="00083C6E" w:rsidRPr="00411194" w:rsidRDefault="00083C6E" w:rsidP="003522A1">
      <w:pPr>
        <w:pStyle w:val="Listaszerbekezds"/>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567"/>
        <w:contextualSpacing/>
        <w:jc w:val="both"/>
        <w:rPr>
          <w:rFonts w:ascii="Arial Narrow" w:eastAsia="Times New Roman" w:hAnsi="Arial Narrow" w:cs="Times New Roman"/>
          <w:sz w:val="20"/>
          <w:szCs w:val="20"/>
        </w:rPr>
      </w:pPr>
      <w:r w:rsidRPr="00411194">
        <w:rPr>
          <w:rFonts w:ascii="Arial Narrow" w:eastAsia="Times New Roman" w:hAnsi="Arial Narrow" w:cs="Times New Roman"/>
          <w:sz w:val="20"/>
          <w:szCs w:val="20"/>
        </w:rPr>
        <w:t>a személyes adatok kezelése</w:t>
      </w:r>
      <w:r>
        <w:rPr>
          <w:rFonts w:ascii="Arial Narrow" w:eastAsia="Times New Roman" w:hAnsi="Arial Narrow" w:cs="Times New Roman"/>
          <w:sz w:val="20"/>
          <w:szCs w:val="20"/>
        </w:rPr>
        <w:t xml:space="preserve"> vagy továbbítása kizárólag az A</w:t>
      </w:r>
      <w:r w:rsidRPr="00411194">
        <w:rPr>
          <w:rFonts w:ascii="Arial Narrow" w:eastAsia="Times New Roman" w:hAnsi="Arial Narrow" w:cs="Times New Roman"/>
          <w:sz w:val="20"/>
          <w:szCs w:val="20"/>
        </w:rPr>
        <w:t>datkezelőre vonatkozó jogi kötelezettség teljesítéséhez vagy az adatkezelő, adatátvevő vagy harmadik személy jogos érdekének érvényesítéséhez szükséges, kivéve kötelező adatkezelés esetén;</w:t>
      </w:r>
      <w:bookmarkStart w:id="88" w:name="pr167"/>
      <w:bookmarkEnd w:id="88"/>
    </w:p>
    <w:p w14:paraId="60A67016" w14:textId="77777777" w:rsidR="00083C6E" w:rsidRPr="00411194" w:rsidRDefault="00083C6E" w:rsidP="003522A1">
      <w:pPr>
        <w:pStyle w:val="Listaszerbekezds"/>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567"/>
        <w:contextualSpacing/>
        <w:jc w:val="both"/>
        <w:rPr>
          <w:rFonts w:ascii="Arial Narrow" w:eastAsia="Times New Roman" w:hAnsi="Arial Narrow" w:cs="Times New Roman"/>
          <w:sz w:val="20"/>
          <w:szCs w:val="20"/>
        </w:rPr>
      </w:pPr>
      <w:r w:rsidRPr="00411194">
        <w:rPr>
          <w:rFonts w:ascii="Arial Narrow" w:eastAsia="Times New Roman" w:hAnsi="Arial Narrow" w:cs="Times New Roman"/>
          <w:sz w:val="20"/>
          <w:szCs w:val="20"/>
        </w:rPr>
        <w:t>a személyes adat felhasználása vagy továbbítása közvetlen üzletszerzés, közvélemény-kutatás vagy tudományos kutatás céljára történik; valamint</w:t>
      </w:r>
      <w:bookmarkStart w:id="89" w:name="pr168"/>
      <w:bookmarkEnd w:id="89"/>
    </w:p>
    <w:p w14:paraId="6C26EBB5" w14:textId="77777777" w:rsidR="00083C6E" w:rsidRPr="00411194" w:rsidRDefault="00083C6E" w:rsidP="003522A1">
      <w:pPr>
        <w:pStyle w:val="Listaszerbekezds"/>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567"/>
        <w:jc w:val="both"/>
        <w:rPr>
          <w:rFonts w:ascii="Arial Narrow" w:eastAsia="Times New Roman" w:hAnsi="Arial Narrow" w:cs="Times New Roman"/>
          <w:sz w:val="20"/>
          <w:szCs w:val="20"/>
        </w:rPr>
      </w:pPr>
      <w:r w:rsidRPr="00411194">
        <w:rPr>
          <w:rFonts w:ascii="Arial Narrow" w:eastAsia="Times New Roman" w:hAnsi="Arial Narrow" w:cs="Times New Roman"/>
          <w:sz w:val="20"/>
          <w:szCs w:val="20"/>
        </w:rPr>
        <w:t>törvényben meghatározott egyéb esetben.</w:t>
      </w:r>
    </w:p>
    <w:p w14:paraId="730D5100" w14:textId="2DABA9E9" w:rsidR="008B788A" w:rsidRDefault="00692CE7" w:rsidP="003522A1">
      <w:pPr>
        <w:pStyle w:val="Listaszerbekezds"/>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jc w:val="both"/>
        <w:rPr>
          <w:rFonts w:ascii="Arial Narrow" w:eastAsia="Times New Roman" w:hAnsi="Arial Narrow" w:cs="Times New Roman"/>
          <w:sz w:val="20"/>
          <w:szCs w:val="20"/>
        </w:rPr>
      </w:pPr>
      <w:r>
        <w:rPr>
          <w:rFonts w:ascii="Arial Narrow" w:eastAsia="Times New Roman" w:hAnsi="Arial Narrow" w:cs="Times New Roman"/>
          <w:sz w:val="20"/>
          <w:szCs w:val="20"/>
        </w:rPr>
        <w:t>Az</w:t>
      </w:r>
      <w:r w:rsidR="008B788A">
        <w:rPr>
          <w:rFonts w:ascii="Arial Narrow" w:eastAsia="Times New Roman" w:hAnsi="Arial Narrow" w:cs="Times New Roman"/>
          <w:sz w:val="20"/>
          <w:szCs w:val="20"/>
        </w:rPr>
        <w:t xml:space="preserve"> Adatkezelő </w:t>
      </w:r>
      <w:r w:rsidR="00083C6E" w:rsidRPr="00AA392F">
        <w:rPr>
          <w:rFonts w:ascii="Arial Narrow" w:eastAsia="Times New Roman" w:hAnsi="Arial Narrow" w:cs="Times New Roman"/>
          <w:sz w:val="20"/>
          <w:szCs w:val="20"/>
        </w:rPr>
        <w:t>a tiltakozást köteles a kérelem benyújtásától számított legrövid</w:t>
      </w:r>
      <w:r w:rsidR="008B788A">
        <w:rPr>
          <w:rFonts w:ascii="Arial Narrow" w:eastAsia="Times New Roman" w:hAnsi="Arial Narrow" w:cs="Times New Roman"/>
          <w:sz w:val="20"/>
          <w:szCs w:val="20"/>
        </w:rPr>
        <w:t>ebb időn belül, de legfeljebb 25 /huszon</w:t>
      </w:r>
      <w:r w:rsidR="00083C6E" w:rsidRPr="00AA392F">
        <w:rPr>
          <w:rFonts w:ascii="Arial Narrow" w:eastAsia="Times New Roman" w:hAnsi="Arial Narrow" w:cs="Times New Roman"/>
          <w:sz w:val="20"/>
          <w:szCs w:val="20"/>
        </w:rPr>
        <w:t xml:space="preserve">öt/ nap alatt megvizsgálni, és annak megalapozottságáról </w:t>
      </w:r>
      <w:r w:rsidR="008B788A">
        <w:rPr>
          <w:rFonts w:ascii="Arial Narrow" w:eastAsia="Times New Roman" w:hAnsi="Arial Narrow" w:cs="Times New Roman"/>
          <w:sz w:val="20"/>
          <w:szCs w:val="20"/>
        </w:rPr>
        <w:t>Önt</w:t>
      </w:r>
      <w:r w:rsidR="00083C6E" w:rsidRPr="00AA392F">
        <w:rPr>
          <w:rFonts w:ascii="Arial Narrow" w:eastAsia="Times New Roman" w:hAnsi="Arial Narrow" w:cs="Times New Roman"/>
          <w:sz w:val="20"/>
          <w:szCs w:val="20"/>
        </w:rPr>
        <w:t xml:space="preserve"> írásban tájékoztatni. Amennyiben a tiltakozás indokolt, </w:t>
      </w:r>
      <w:r w:rsidR="008B788A">
        <w:rPr>
          <w:rFonts w:ascii="Arial Narrow" w:eastAsia="Times New Roman" w:hAnsi="Arial Narrow" w:cs="Times New Roman"/>
          <w:sz w:val="20"/>
          <w:szCs w:val="20"/>
        </w:rPr>
        <w:t>az Adatkezelő</w:t>
      </w:r>
      <w:r w:rsidR="00083C6E" w:rsidRPr="00AA392F">
        <w:rPr>
          <w:rFonts w:ascii="Arial Narrow" w:eastAsia="Times New Roman" w:hAnsi="Arial Narrow" w:cs="Times New Roman"/>
          <w:sz w:val="20"/>
          <w:szCs w:val="20"/>
        </w:rPr>
        <w:t xml:space="preserve"> köteles az adatkezelést - beleértve a további adatfelvételt és adattovábbítást is - megszüntetni és az adatokat zárolni, valamint a tiltakozásról, illetőleg az annak alapján tett intézkedésekről értesíteni mindazokat, akik részére a tiltakozással érintett személyes adatot korábban továbbította, és akik kötelesek intézkedni a tiltakozási jog érvényesítése érdekében.</w:t>
      </w:r>
    </w:p>
    <w:p w14:paraId="6C46BDD3" w14:textId="77777777" w:rsidR="008B788A" w:rsidRPr="008B788A" w:rsidRDefault="008B788A" w:rsidP="003522A1">
      <w:pPr>
        <w:pStyle w:val="Listaszerbekezds"/>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jc w:val="both"/>
        <w:rPr>
          <w:rFonts w:ascii="Arial Narrow" w:eastAsia="Times New Roman" w:hAnsi="Arial Narrow" w:cs="Times New Roman"/>
          <w:sz w:val="20"/>
          <w:szCs w:val="20"/>
        </w:rPr>
      </w:pPr>
      <w:r>
        <w:rPr>
          <w:rFonts w:ascii="Arial Narrow" w:hAnsi="Arial Narrow" w:cs="Times New Roman"/>
          <w:sz w:val="20"/>
          <w:szCs w:val="20"/>
        </w:rPr>
        <w:t>Az Adatkezelő</w:t>
      </w:r>
      <w:r w:rsidR="00083C6E" w:rsidRPr="008B788A">
        <w:rPr>
          <w:rFonts w:ascii="Arial Narrow" w:hAnsi="Arial Narrow" w:cs="Times New Roman"/>
          <w:sz w:val="20"/>
          <w:szCs w:val="20"/>
        </w:rPr>
        <w:t xml:space="preserve"> a helyesbítésr</w:t>
      </w:r>
      <w:r w:rsidR="00083C6E" w:rsidRPr="008B788A">
        <w:rPr>
          <w:rFonts w:ascii="Arial Narrow" w:hAnsi="Arial Narrow" w:cs="TimesNewRoman"/>
          <w:sz w:val="20"/>
          <w:szCs w:val="20"/>
        </w:rPr>
        <w:t>ő</w:t>
      </w:r>
      <w:r w:rsidR="00083C6E" w:rsidRPr="008B788A">
        <w:rPr>
          <w:rFonts w:ascii="Arial Narrow" w:hAnsi="Arial Narrow" w:cs="Times New Roman"/>
          <w:sz w:val="20"/>
          <w:szCs w:val="20"/>
        </w:rPr>
        <w:t>l és a törlésr</w:t>
      </w:r>
      <w:r w:rsidR="00083C6E" w:rsidRPr="008B788A">
        <w:rPr>
          <w:rFonts w:ascii="Arial Narrow" w:hAnsi="Arial Narrow" w:cs="TimesNewRoman"/>
          <w:sz w:val="20"/>
          <w:szCs w:val="20"/>
        </w:rPr>
        <w:t>ő</w:t>
      </w:r>
      <w:r w:rsidR="00083C6E" w:rsidRPr="008B788A">
        <w:rPr>
          <w:rFonts w:ascii="Arial Narrow" w:hAnsi="Arial Narrow" w:cs="Times New Roman"/>
          <w:sz w:val="20"/>
          <w:szCs w:val="20"/>
        </w:rPr>
        <w:t xml:space="preserve">l </w:t>
      </w:r>
      <w:r>
        <w:rPr>
          <w:rFonts w:ascii="Arial Narrow" w:hAnsi="Arial Narrow" w:cs="Times New Roman"/>
          <w:sz w:val="20"/>
          <w:szCs w:val="20"/>
        </w:rPr>
        <w:t>Önt</w:t>
      </w:r>
      <w:r w:rsidR="00083C6E" w:rsidRPr="008B788A">
        <w:rPr>
          <w:rFonts w:ascii="Arial Narrow" w:hAnsi="Arial Narrow" w:cs="Times New Roman"/>
          <w:sz w:val="20"/>
          <w:szCs w:val="20"/>
        </w:rPr>
        <w:t>, továbbá mindazokat értesíti, akiknek korábban az adatot adatkezelés c</w:t>
      </w:r>
      <w:r>
        <w:rPr>
          <w:rFonts w:ascii="Arial Narrow" w:hAnsi="Arial Narrow" w:cs="Times New Roman"/>
          <w:sz w:val="20"/>
          <w:szCs w:val="20"/>
        </w:rPr>
        <w:t>éljára továbbította</w:t>
      </w:r>
      <w:r w:rsidR="00083C6E" w:rsidRPr="008B788A">
        <w:rPr>
          <w:rFonts w:ascii="Arial Narrow" w:hAnsi="Arial Narrow" w:cs="Times New Roman"/>
          <w:sz w:val="20"/>
          <w:szCs w:val="20"/>
        </w:rPr>
        <w:t>. Az értesítés mell</w:t>
      </w:r>
      <w:r w:rsidR="00083C6E" w:rsidRPr="008B788A">
        <w:rPr>
          <w:rFonts w:ascii="Arial Narrow" w:hAnsi="Arial Narrow" w:cs="TimesNewRoman"/>
          <w:sz w:val="20"/>
          <w:szCs w:val="20"/>
        </w:rPr>
        <w:t>ő</w:t>
      </w:r>
      <w:r w:rsidR="00083C6E" w:rsidRPr="008B788A">
        <w:rPr>
          <w:rFonts w:ascii="Arial Narrow" w:hAnsi="Arial Narrow" w:cs="Times New Roman"/>
          <w:sz w:val="20"/>
          <w:szCs w:val="20"/>
        </w:rPr>
        <w:t>zhet</w:t>
      </w:r>
      <w:r w:rsidR="00083C6E" w:rsidRPr="008B788A">
        <w:rPr>
          <w:rFonts w:ascii="Arial Narrow" w:hAnsi="Arial Narrow" w:cs="TimesNewRoman"/>
          <w:sz w:val="20"/>
          <w:szCs w:val="20"/>
        </w:rPr>
        <w:t>ő</w:t>
      </w:r>
      <w:r w:rsidR="00083C6E" w:rsidRPr="008B788A">
        <w:rPr>
          <w:rFonts w:ascii="Arial Narrow" w:hAnsi="Arial Narrow" w:cs="Times New Roman"/>
          <w:sz w:val="20"/>
          <w:szCs w:val="20"/>
        </w:rPr>
        <w:t xml:space="preserve">, ha ez az adatkezelés céljára való tekintettel az </w:t>
      </w:r>
      <w:r>
        <w:rPr>
          <w:rFonts w:ascii="Arial Narrow" w:hAnsi="Arial Narrow" w:cs="Times New Roman"/>
          <w:sz w:val="20"/>
          <w:szCs w:val="20"/>
        </w:rPr>
        <w:t xml:space="preserve">Ön </w:t>
      </w:r>
      <w:r w:rsidR="00083C6E" w:rsidRPr="008B788A">
        <w:rPr>
          <w:rFonts w:ascii="Arial Narrow" w:hAnsi="Arial Narrow" w:cs="Times New Roman"/>
          <w:sz w:val="20"/>
          <w:szCs w:val="20"/>
        </w:rPr>
        <w:t>jogos érdekét nem sérti.</w:t>
      </w:r>
    </w:p>
    <w:p w14:paraId="4B81D197" w14:textId="77777777" w:rsidR="008B788A" w:rsidRDefault="00083C6E" w:rsidP="003522A1">
      <w:pPr>
        <w:pStyle w:val="Listaszerbekezds"/>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jc w:val="both"/>
        <w:rPr>
          <w:rFonts w:ascii="Arial Narrow" w:eastAsia="Times New Roman" w:hAnsi="Arial Narrow" w:cs="Times New Roman"/>
          <w:sz w:val="20"/>
          <w:szCs w:val="20"/>
        </w:rPr>
      </w:pPr>
      <w:r w:rsidRPr="008B788A">
        <w:rPr>
          <w:rFonts w:ascii="Arial Narrow" w:eastAsia="Times New Roman" w:hAnsi="Arial Narrow" w:cs="Times New Roman"/>
          <w:sz w:val="20"/>
          <w:szCs w:val="20"/>
        </w:rPr>
        <w:t xml:space="preserve">Abban az esetben, ha </w:t>
      </w:r>
      <w:r w:rsidR="008B788A">
        <w:rPr>
          <w:rFonts w:ascii="Arial Narrow" w:eastAsia="Times New Roman" w:hAnsi="Arial Narrow" w:cs="Times New Roman"/>
          <w:sz w:val="20"/>
          <w:szCs w:val="20"/>
        </w:rPr>
        <w:t>Ön az Adatkezelő</w:t>
      </w:r>
      <w:r w:rsidRPr="008B788A">
        <w:rPr>
          <w:rFonts w:ascii="Arial Narrow" w:eastAsia="Times New Roman" w:hAnsi="Arial Narrow" w:cs="Times New Roman"/>
          <w:sz w:val="20"/>
          <w:szCs w:val="20"/>
        </w:rPr>
        <w:t xml:space="preserve"> döntésével nem ért egyet, az ellen - annak közlésétől számított 30 /harminc/ napon belül - bírósághoz fordulhat.</w:t>
      </w:r>
    </w:p>
    <w:p w14:paraId="75AA0FBC" w14:textId="37943353" w:rsidR="00FF4366" w:rsidRPr="008B788A" w:rsidRDefault="00FF4366" w:rsidP="003522A1">
      <w:pPr>
        <w:pStyle w:val="Listaszerbekezds"/>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jc w:val="both"/>
        <w:rPr>
          <w:rFonts w:ascii="Arial Narrow" w:eastAsia="Times New Roman" w:hAnsi="Arial Narrow" w:cs="Times New Roman"/>
          <w:sz w:val="20"/>
          <w:szCs w:val="20"/>
        </w:rPr>
      </w:pPr>
      <w:r w:rsidRPr="008B788A">
        <w:rPr>
          <w:rFonts w:ascii="Arial Narrow" w:hAnsi="Arial Narrow"/>
          <w:sz w:val="20"/>
          <w:szCs w:val="20"/>
        </w:rPr>
        <w:t>Önnek joga van az adatkezeléssel kapcsolatban jogorvoslatot kérni, az alábbi szerveknél és elérhetőségeken:</w:t>
      </w:r>
    </w:p>
    <w:p w14:paraId="182A8667" w14:textId="77777777" w:rsidR="00FF4366" w:rsidRDefault="00FF4366" w:rsidP="00C10D6E">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Narrow" w:hAnsi="Arial Narrow"/>
          <w:sz w:val="20"/>
          <w:szCs w:val="20"/>
        </w:rPr>
      </w:pPr>
    </w:p>
    <w:p w14:paraId="3272CE7F" w14:textId="77777777" w:rsidR="00FF4366" w:rsidRDefault="00FF4366" w:rsidP="00C10D6E">
      <w:pPr>
        <w:spacing w:after="0" w:line="240" w:lineRule="auto"/>
        <w:ind w:left="426"/>
        <w:rPr>
          <w:rFonts w:ascii="Arial Narrow" w:hAnsi="Arial Narrow"/>
          <w:b/>
          <w:sz w:val="20"/>
          <w:szCs w:val="20"/>
        </w:rPr>
      </w:pPr>
      <w:r>
        <w:rPr>
          <w:rFonts w:ascii="Arial Narrow" w:hAnsi="Arial Narrow"/>
          <w:b/>
          <w:sz w:val="20"/>
          <w:szCs w:val="20"/>
        </w:rPr>
        <w:t>Kancellária Sport Egyesület</w:t>
      </w:r>
    </w:p>
    <w:p w14:paraId="7968B700" w14:textId="77777777" w:rsidR="00FF4366" w:rsidRDefault="00FF4366" w:rsidP="00C10D6E">
      <w:pPr>
        <w:spacing w:after="0" w:line="240" w:lineRule="auto"/>
        <w:ind w:left="426"/>
        <w:rPr>
          <w:rFonts w:ascii="Arial Narrow" w:hAnsi="Arial Narrow"/>
          <w:sz w:val="20"/>
          <w:szCs w:val="20"/>
        </w:rPr>
      </w:pPr>
      <w:proofErr w:type="gramStart"/>
      <w:r>
        <w:rPr>
          <w:rFonts w:ascii="Arial Narrow" w:hAnsi="Arial Narrow"/>
          <w:sz w:val="20"/>
          <w:szCs w:val="20"/>
        </w:rPr>
        <w:t>székhely</w:t>
      </w:r>
      <w:proofErr w:type="gramEnd"/>
      <w:r>
        <w:rPr>
          <w:rFonts w:ascii="Arial Narrow" w:hAnsi="Arial Narrow"/>
          <w:sz w:val="20"/>
          <w:szCs w:val="20"/>
        </w:rPr>
        <w:t>: 1055 Budapest, Kossuth tér 2-4.</w:t>
      </w:r>
    </w:p>
    <w:p w14:paraId="4141652C" w14:textId="77777777" w:rsidR="00FF4366" w:rsidRDefault="00FF4366" w:rsidP="00C10D6E">
      <w:pPr>
        <w:spacing w:after="0" w:line="240" w:lineRule="auto"/>
        <w:ind w:left="426"/>
        <w:rPr>
          <w:rFonts w:ascii="Arial Narrow" w:hAnsi="Arial Narrow"/>
          <w:sz w:val="20"/>
          <w:szCs w:val="20"/>
        </w:rPr>
      </w:pPr>
      <w:proofErr w:type="gramStart"/>
      <w:r>
        <w:rPr>
          <w:rFonts w:ascii="Arial Narrow" w:hAnsi="Arial Narrow"/>
          <w:sz w:val="20"/>
          <w:szCs w:val="20"/>
        </w:rPr>
        <w:t>cégjegyzékszáma</w:t>
      </w:r>
      <w:proofErr w:type="gramEnd"/>
      <w:r>
        <w:rPr>
          <w:rFonts w:ascii="Arial Narrow" w:hAnsi="Arial Narrow"/>
          <w:sz w:val="20"/>
          <w:szCs w:val="20"/>
        </w:rPr>
        <w:t>:</w:t>
      </w:r>
    </w:p>
    <w:p w14:paraId="04D331AA" w14:textId="77777777" w:rsidR="00FF4366" w:rsidRDefault="00FF4366" w:rsidP="00C10D6E">
      <w:pPr>
        <w:spacing w:after="0" w:line="240" w:lineRule="auto"/>
        <w:ind w:left="426"/>
        <w:rPr>
          <w:rFonts w:ascii="Arial Narrow" w:hAnsi="Arial Narrow"/>
          <w:sz w:val="20"/>
          <w:szCs w:val="20"/>
        </w:rPr>
      </w:pPr>
      <w:proofErr w:type="gramStart"/>
      <w:r>
        <w:rPr>
          <w:rFonts w:ascii="Arial Narrow" w:hAnsi="Arial Narrow"/>
          <w:sz w:val="20"/>
          <w:szCs w:val="20"/>
        </w:rPr>
        <w:t>adószám</w:t>
      </w:r>
      <w:proofErr w:type="gramEnd"/>
      <w:r>
        <w:rPr>
          <w:rFonts w:ascii="Arial Narrow" w:hAnsi="Arial Narrow"/>
          <w:sz w:val="20"/>
          <w:szCs w:val="20"/>
        </w:rPr>
        <w:t>: 18098994-1-41.</w:t>
      </w:r>
    </w:p>
    <w:p w14:paraId="3524F0B8" w14:textId="77777777" w:rsidR="00FF4366" w:rsidRDefault="00FF4366" w:rsidP="00C10D6E">
      <w:pPr>
        <w:spacing w:after="0" w:line="240" w:lineRule="auto"/>
        <w:ind w:left="426"/>
        <w:rPr>
          <w:rFonts w:ascii="Arial Narrow" w:hAnsi="Arial Narrow"/>
          <w:sz w:val="20"/>
          <w:szCs w:val="20"/>
        </w:rPr>
      </w:pPr>
      <w:proofErr w:type="gramStart"/>
      <w:r>
        <w:rPr>
          <w:rFonts w:ascii="Arial Narrow" w:hAnsi="Arial Narrow"/>
          <w:sz w:val="20"/>
          <w:szCs w:val="20"/>
        </w:rPr>
        <w:t>nyilvántartási</w:t>
      </w:r>
      <w:proofErr w:type="gramEnd"/>
      <w:r>
        <w:rPr>
          <w:rFonts w:ascii="Arial Narrow" w:hAnsi="Arial Narrow"/>
          <w:sz w:val="20"/>
          <w:szCs w:val="20"/>
        </w:rPr>
        <w:t xml:space="preserve"> szám: 17092 / 1999., </w:t>
      </w:r>
    </w:p>
    <w:p w14:paraId="653391E4" w14:textId="77777777" w:rsidR="00FF4366" w:rsidRDefault="00FF4366" w:rsidP="00C10D6E">
      <w:pPr>
        <w:spacing w:after="0" w:line="240" w:lineRule="auto"/>
        <w:ind w:left="426"/>
        <w:rPr>
          <w:rFonts w:ascii="Arial Narrow" w:hAnsi="Arial Narrow"/>
          <w:sz w:val="20"/>
          <w:szCs w:val="20"/>
        </w:rPr>
      </w:pPr>
      <w:proofErr w:type="gramStart"/>
      <w:r>
        <w:rPr>
          <w:rFonts w:ascii="Arial Narrow" w:hAnsi="Arial Narrow"/>
          <w:sz w:val="20"/>
          <w:szCs w:val="20"/>
        </w:rPr>
        <w:t>statisztikai</w:t>
      </w:r>
      <w:proofErr w:type="gramEnd"/>
      <w:r>
        <w:rPr>
          <w:rFonts w:ascii="Arial Narrow" w:hAnsi="Arial Narrow"/>
          <w:sz w:val="20"/>
          <w:szCs w:val="20"/>
        </w:rPr>
        <w:t xml:space="preserve"> számjel: 18098994-9312-521-01 </w:t>
      </w:r>
    </w:p>
    <w:p w14:paraId="0670C9DF" w14:textId="77777777" w:rsidR="00FF4366" w:rsidRDefault="00FF4366" w:rsidP="00C10D6E">
      <w:pPr>
        <w:spacing w:after="0" w:line="240" w:lineRule="auto"/>
        <w:ind w:left="426"/>
        <w:rPr>
          <w:rFonts w:ascii="Arial Narrow" w:hAnsi="Arial Narrow" w:cs="Arial"/>
          <w:sz w:val="20"/>
          <w:szCs w:val="20"/>
        </w:rPr>
      </w:pPr>
      <w:proofErr w:type="gramStart"/>
      <w:r>
        <w:rPr>
          <w:rFonts w:ascii="Arial Narrow" w:hAnsi="Arial Narrow"/>
          <w:sz w:val="20"/>
          <w:szCs w:val="20"/>
        </w:rPr>
        <w:t>képviseli</w:t>
      </w:r>
      <w:proofErr w:type="gramEnd"/>
      <w:r>
        <w:rPr>
          <w:rFonts w:ascii="Arial Narrow" w:hAnsi="Arial Narrow"/>
          <w:sz w:val="20"/>
          <w:szCs w:val="20"/>
        </w:rPr>
        <w:t xml:space="preserve">: dr. Baka Levente </w:t>
      </w:r>
      <w:r>
        <w:rPr>
          <w:rFonts w:ascii="Arial Narrow" w:hAnsi="Arial Narrow" w:cs="Arial"/>
          <w:sz w:val="20"/>
          <w:szCs w:val="20"/>
        </w:rPr>
        <w:t>elnök</w:t>
      </w:r>
    </w:p>
    <w:p w14:paraId="2FFD3506" w14:textId="77777777" w:rsidR="00FF4366" w:rsidRDefault="00FF4366" w:rsidP="00C10D6E">
      <w:pPr>
        <w:spacing w:after="0" w:line="240" w:lineRule="auto"/>
        <w:ind w:left="426"/>
        <w:rPr>
          <w:rFonts w:ascii="Arial Narrow" w:hAnsi="Arial Narrow" w:cs="Arial"/>
          <w:sz w:val="20"/>
          <w:szCs w:val="20"/>
        </w:rPr>
      </w:pPr>
      <w:proofErr w:type="gramStart"/>
      <w:r>
        <w:rPr>
          <w:rFonts w:ascii="Arial Narrow" w:hAnsi="Arial Narrow" w:cs="Arial"/>
          <w:sz w:val="20"/>
          <w:szCs w:val="20"/>
        </w:rPr>
        <w:t>telefonszám</w:t>
      </w:r>
      <w:proofErr w:type="gramEnd"/>
      <w:r>
        <w:rPr>
          <w:rFonts w:ascii="Arial Narrow" w:hAnsi="Arial Narrow" w:cs="Arial"/>
          <w:sz w:val="20"/>
          <w:szCs w:val="20"/>
        </w:rPr>
        <w:t xml:space="preserve">: </w:t>
      </w:r>
      <w:r>
        <w:rPr>
          <w:rFonts w:ascii="Arial Narrow" w:hAnsi="Arial Narrow"/>
          <w:sz w:val="20"/>
          <w:szCs w:val="20"/>
        </w:rPr>
        <w:t>06-1-795-6896</w:t>
      </w:r>
    </w:p>
    <w:p w14:paraId="1FE7E5D2" w14:textId="77777777" w:rsidR="00FF4366" w:rsidRDefault="00FF4366" w:rsidP="00C10D6E">
      <w:pPr>
        <w:spacing w:after="0" w:line="240" w:lineRule="auto"/>
        <w:ind w:left="426"/>
      </w:pPr>
      <w:proofErr w:type="gramStart"/>
      <w:r>
        <w:rPr>
          <w:rFonts w:ascii="Arial Narrow" w:hAnsi="Arial Narrow" w:cs="Arial"/>
          <w:sz w:val="20"/>
          <w:szCs w:val="20"/>
        </w:rPr>
        <w:t>e-mail</w:t>
      </w:r>
      <w:proofErr w:type="gramEnd"/>
      <w:r>
        <w:rPr>
          <w:rFonts w:ascii="Arial Narrow" w:hAnsi="Arial Narrow" w:cs="Arial"/>
          <w:sz w:val="20"/>
          <w:szCs w:val="20"/>
        </w:rPr>
        <w:t xml:space="preserve"> cím: </w:t>
      </w:r>
      <w:hyperlink r:id="rId11">
        <w:r>
          <w:rPr>
            <w:rStyle w:val="Internet-hivatkozs"/>
            <w:rFonts w:ascii="Arial Narrow" w:hAnsi="Arial Narrow"/>
            <w:sz w:val="20"/>
            <w:szCs w:val="20"/>
          </w:rPr>
          <w:t>kancellariase@im.gov.hu</w:t>
        </w:r>
      </w:hyperlink>
    </w:p>
    <w:p w14:paraId="1E687D70" w14:textId="77777777" w:rsidR="00FF4366" w:rsidRDefault="00FF4366" w:rsidP="00C10D6E">
      <w:pPr>
        <w:spacing w:after="0" w:line="240" w:lineRule="auto"/>
        <w:ind w:left="426"/>
        <w:rPr>
          <w:rStyle w:val="Hiperhivatkozs"/>
          <w:rFonts w:ascii="Arial Narrow" w:hAnsi="Arial Narrow" w:cs="Arial"/>
          <w:sz w:val="20"/>
          <w:szCs w:val="20"/>
        </w:rPr>
      </w:pPr>
      <w:proofErr w:type="gramStart"/>
      <w:r>
        <w:rPr>
          <w:rFonts w:ascii="Arial Narrow" w:hAnsi="Arial Narrow" w:cs="Arial"/>
          <w:sz w:val="20"/>
          <w:szCs w:val="20"/>
        </w:rPr>
        <w:t>weboldal</w:t>
      </w:r>
      <w:proofErr w:type="gramEnd"/>
      <w:r>
        <w:rPr>
          <w:rFonts w:ascii="Arial Narrow" w:hAnsi="Arial Narrow" w:cs="Arial"/>
          <w:sz w:val="20"/>
          <w:szCs w:val="20"/>
        </w:rPr>
        <w:t xml:space="preserve">: </w:t>
      </w:r>
      <w:hyperlink r:id="rId12" w:history="1">
        <w:r w:rsidRPr="00905387">
          <w:rPr>
            <w:rStyle w:val="Hiperhivatkozs"/>
            <w:rFonts w:ascii="Arial Narrow" w:hAnsi="Arial Narrow" w:cs="Arial"/>
            <w:sz w:val="20"/>
            <w:szCs w:val="20"/>
          </w:rPr>
          <w:t>http://www.kancellariase.hu/</w:t>
        </w:r>
      </w:hyperlink>
    </w:p>
    <w:p w14:paraId="1C6A6F19" w14:textId="798C0811" w:rsidR="00FF4366" w:rsidRDefault="00FF4366" w:rsidP="00C10D6E">
      <w:pPr>
        <w:spacing w:after="0" w:line="240" w:lineRule="auto"/>
        <w:ind w:left="426"/>
        <w:rPr>
          <w:rFonts w:ascii="Arial Narrow" w:hAnsi="Arial Narrow" w:cs="Arial"/>
          <w:sz w:val="20"/>
          <w:szCs w:val="20"/>
        </w:rPr>
      </w:pPr>
    </w:p>
    <w:p w14:paraId="3A34C3D6" w14:textId="77777777" w:rsidR="00FF4366" w:rsidRPr="00FE67A9" w:rsidRDefault="00FF4366" w:rsidP="00C10D6E">
      <w:pPr>
        <w:spacing w:after="0" w:line="240" w:lineRule="auto"/>
        <w:ind w:left="426"/>
        <w:jc w:val="both"/>
        <w:rPr>
          <w:rFonts w:ascii="Arial Narrow" w:hAnsi="Arial Narrow" w:cs="Arial"/>
          <w:b/>
          <w:sz w:val="20"/>
          <w:szCs w:val="20"/>
        </w:rPr>
      </w:pPr>
      <w:r w:rsidRPr="00FE67A9">
        <w:rPr>
          <w:rFonts w:ascii="Arial Narrow" w:hAnsi="Arial Narrow" w:cs="Arial"/>
          <w:b/>
          <w:sz w:val="20"/>
          <w:szCs w:val="20"/>
        </w:rPr>
        <w:t>Nemzeti Adatvédelmi és Információszabadság Hatóság</w:t>
      </w:r>
    </w:p>
    <w:p w14:paraId="1549B399" w14:textId="77777777" w:rsidR="00FF4366" w:rsidRPr="0089753E" w:rsidRDefault="00FF4366" w:rsidP="00C10D6E">
      <w:pPr>
        <w:pStyle w:val="Listaszerbekezds"/>
        <w:spacing w:after="0" w:line="240" w:lineRule="auto"/>
        <w:ind w:left="426"/>
        <w:jc w:val="both"/>
        <w:rPr>
          <w:rFonts w:ascii="Arial Narrow" w:hAnsi="Arial Narrow" w:cs="Arial"/>
          <w:sz w:val="20"/>
          <w:szCs w:val="20"/>
        </w:rPr>
      </w:pPr>
      <w:r w:rsidRPr="0089753E">
        <w:rPr>
          <w:rFonts w:ascii="Arial Narrow" w:hAnsi="Arial Narrow" w:cs="Arial"/>
          <w:sz w:val="20"/>
          <w:szCs w:val="20"/>
        </w:rPr>
        <w:t>Cím: 1125 Budapest, Szilágyi Erzsébet fasor 22/c</w:t>
      </w:r>
    </w:p>
    <w:p w14:paraId="477BB9AA" w14:textId="77777777" w:rsidR="00FF4366" w:rsidRPr="00FE67A9" w:rsidRDefault="00FF4366" w:rsidP="00C10D6E">
      <w:pPr>
        <w:spacing w:after="0" w:line="240" w:lineRule="auto"/>
        <w:ind w:left="426"/>
        <w:jc w:val="both"/>
        <w:rPr>
          <w:rFonts w:ascii="Arial Narrow" w:hAnsi="Arial Narrow" w:cs="Arial"/>
          <w:sz w:val="20"/>
          <w:szCs w:val="20"/>
        </w:rPr>
      </w:pPr>
      <w:r w:rsidRPr="00FE67A9">
        <w:rPr>
          <w:rFonts w:ascii="Arial Narrow" w:hAnsi="Arial Narrow" w:cs="Arial"/>
          <w:sz w:val="20"/>
          <w:szCs w:val="20"/>
        </w:rPr>
        <w:t>Telefon: +36 (1) 391-1400</w:t>
      </w:r>
    </w:p>
    <w:p w14:paraId="708E9ABA" w14:textId="77777777" w:rsidR="00FF4366" w:rsidRPr="00FE67A9" w:rsidRDefault="00FF4366" w:rsidP="00C10D6E">
      <w:pPr>
        <w:spacing w:after="0" w:line="240" w:lineRule="auto"/>
        <w:ind w:left="426"/>
        <w:jc w:val="both"/>
        <w:rPr>
          <w:rFonts w:ascii="Arial Narrow" w:hAnsi="Arial Narrow" w:cs="Arial"/>
          <w:sz w:val="20"/>
          <w:szCs w:val="20"/>
        </w:rPr>
      </w:pPr>
      <w:r w:rsidRPr="00FE67A9">
        <w:rPr>
          <w:rFonts w:ascii="Arial Narrow" w:hAnsi="Arial Narrow" w:cs="Arial"/>
          <w:sz w:val="20"/>
          <w:szCs w:val="20"/>
        </w:rPr>
        <w:t>Fax: +36 (1) 391-1410</w:t>
      </w:r>
    </w:p>
    <w:p w14:paraId="29D2C7F5" w14:textId="77777777" w:rsidR="00FF4366" w:rsidRPr="00FE67A9" w:rsidRDefault="00FF4366" w:rsidP="00C10D6E">
      <w:pPr>
        <w:spacing w:after="0" w:line="240" w:lineRule="auto"/>
        <w:ind w:left="426"/>
        <w:jc w:val="both"/>
        <w:rPr>
          <w:rFonts w:ascii="Arial Narrow" w:hAnsi="Arial Narrow" w:cs="Arial"/>
          <w:sz w:val="20"/>
          <w:szCs w:val="20"/>
        </w:rPr>
      </w:pPr>
      <w:r w:rsidRPr="00FE67A9">
        <w:rPr>
          <w:rFonts w:ascii="Arial Narrow" w:hAnsi="Arial Narrow" w:cs="Arial"/>
          <w:sz w:val="20"/>
          <w:szCs w:val="20"/>
        </w:rPr>
        <w:t>www: http://www.naih.hu</w:t>
      </w:r>
    </w:p>
    <w:p w14:paraId="164DDB8C" w14:textId="2DB98B2A" w:rsidR="00FF4366" w:rsidRDefault="00FF4366" w:rsidP="00C10D6E">
      <w:pPr>
        <w:spacing w:after="0" w:line="240" w:lineRule="auto"/>
        <w:ind w:left="426" w:right="-851"/>
        <w:jc w:val="both"/>
        <w:rPr>
          <w:rFonts w:ascii="Arial Narrow" w:hAnsi="Arial Narrow" w:cs="Arial"/>
          <w:sz w:val="20"/>
          <w:szCs w:val="20"/>
        </w:rPr>
      </w:pPr>
      <w:proofErr w:type="gramStart"/>
      <w:r w:rsidRPr="0089753E">
        <w:rPr>
          <w:rFonts w:ascii="Arial Narrow" w:hAnsi="Arial Narrow" w:cs="Arial"/>
          <w:sz w:val="20"/>
          <w:szCs w:val="20"/>
        </w:rPr>
        <w:t>e-mail</w:t>
      </w:r>
      <w:proofErr w:type="gramEnd"/>
      <w:r w:rsidRPr="0089753E">
        <w:rPr>
          <w:rFonts w:ascii="Arial Narrow" w:hAnsi="Arial Narrow" w:cs="Arial"/>
          <w:sz w:val="20"/>
          <w:szCs w:val="20"/>
        </w:rPr>
        <w:t xml:space="preserve">: </w:t>
      </w:r>
      <w:hyperlink r:id="rId13" w:history="1">
        <w:r w:rsidR="00920B05" w:rsidRPr="007A0E6D">
          <w:rPr>
            <w:rStyle w:val="Hiperhivatkozs"/>
            <w:rFonts w:ascii="Arial Narrow" w:hAnsi="Arial Narrow" w:cs="Arial"/>
            <w:sz w:val="20"/>
            <w:szCs w:val="20"/>
          </w:rPr>
          <w:t>ugyfelszolgalat@naih.hu</w:t>
        </w:r>
      </w:hyperlink>
    </w:p>
    <w:p w14:paraId="3D1A07D7" w14:textId="7403A211" w:rsidR="007E576B" w:rsidRPr="00875A3F" w:rsidRDefault="007E576B" w:rsidP="00875A3F">
      <w:pPr>
        <w:spacing w:after="0" w:line="240" w:lineRule="auto"/>
        <w:ind w:left="426"/>
        <w:jc w:val="both"/>
        <w:rPr>
          <w:rFonts w:ascii="Arial Narrow" w:hAnsi="Arial Narrow" w:cs="Arial"/>
          <w:b/>
          <w:sz w:val="20"/>
          <w:szCs w:val="20"/>
        </w:rPr>
      </w:pPr>
      <w:r w:rsidRPr="00875A3F">
        <w:rPr>
          <w:rFonts w:ascii="Arial Narrow" w:hAnsi="Arial Narrow" w:cs="Arial"/>
          <w:b/>
          <w:sz w:val="20"/>
          <w:szCs w:val="20"/>
        </w:rPr>
        <w:t>Fővárosi Törvényszék</w:t>
      </w:r>
    </w:p>
    <w:p w14:paraId="566E642B" w14:textId="4784CBEF" w:rsidR="008B788A" w:rsidRDefault="008B788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6"/>
        <w:rPr>
          <w:rFonts w:ascii="Arial Narrow" w:eastAsia="Times New Roman" w:hAnsi="Arial Narrow" w:cs="Times New Roman"/>
          <w:color w:val="auto"/>
          <w:sz w:val="20"/>
          <w:szCs w:val="20"/>
          <w:bdr w:val="none" w:sz="0" w:space="0" w:color="auto"/>
        </w:rPr>
      </w:pPr>
      <w:r w:rsidRPr="00E62450">
        <w:rPr>
          <w:rFonts w:ascii="Arial Narrow" w:eastAsia="Times New Roman" w:hAnsi="Arial Narrow" w:cs="Times New Roman"/>
          <w:color w:val="auto"/>
          <w:sz w:val="20"/>
          <w:szCs w:val="20"/>
          <w:bdr w:val="none" w:sz="0" w:space="0" w:color="auto"/>
        </w:rPr>
        <w:t>C</w:t>
      </w:r>
      <w:r w:rsidR="007E576B">
        <w:rPr>
          <w:rFonts w:ascii="Arial Narrow" w:eastAsia="Times New Roman" w:hAnsi="Arial Narrow" w:cs="Times New Roman"/>
          <w:color w:val="auto"/>
          <w:sz w:val="20"/>
          <w:szCs w:val="20"/>
          <w:bdr w:val="none" w:sz="0" w:space="0" w:color="auto"/>
        </w:rPr>
        <w:t>ím: 1055 Budapest, Markó utca 27</w:t>
      </w:r>
      <w:r w:rsidRPr="00E62450">
        <w:rPr>
          <w:rFonts w:ascii="Arial Narrow" w:eastAsia="Times New Roman" w:hAnsi="Arial Narrow" w:cs="Times New Roman"/>
          <w:color w:val="auto"/>
          <w:sz w:val="20"/>
          <w:szCs w:val="20"/>
          <w:bdr w:val="none" w:sz="0" w:space="0" w:color="auto"/>
        </w:rPr>
        <w:t>.</w:t>
      </w:r>
    </w:p>
    <w:p w14:paraId="64059D3B" w14:textId="77777777" w:rsidR="008B788A" w:rsidRPr="00E62450" w:rsidRDefault="008B788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color w:val="auto"/>
          <w:sz w:val="20"/>
          <w:szCs w:val="20"/>
          <w:bdr w:val="none" w:sz="0" w:space="0" w:color="auto"/>
        </w:rPr>
      </w:pPr>
    </w:p>
    <w:p w14:paraId="466DBF5E" w14:textId="54723388" w:rsidR="008B788A" w:rsidRPr="008B788A" w:rsidRDefault="008B788A" w:rsidP="003522A1">
      <w:pPr>
        <w:pStyle w:val="Listaszerbekezds"/>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rPr>
          <w:rFonts w:ascii="Arial Narrow" w:eastAsia="Times New Roman" w:hAnsi="Arial Narrow" w:cs="Times New Roman"/>
          <w:color w:val="auto"/>
          <w:sz w:val="20"/>
          <w:szCs w:val="20"/>
          <w:bdr w:val="none" w:sz="0" w:space="0" w:color="auto"/>
        </w:rPr>
      </w:pPr>
      <w:r w:rsidRPr="008B788A">
        <w:rPr>
          <w:rFonts w:ascii="Arial Narrow" w:hAnsi="Arial Narrow"/>
          <w:sz w:val="20"/>
          <w:szCs w:val="20"/>
        </w:rPr>
        <w:t>Ön - választása szerint - a lakóhelye vagy tartózkodási helye szerint illetékes bíróság előtt is megindíthatja a pert.</w:t>
      </w:r>
    </w:p>
    <w:p w14:paraId="43EC3FA8" w14:textId="77777777" w:rsidR="00FF4366" w:rsidRDefault="00FF4366" w:rsidP="00C10D6E">
      <w:pPr>
        <w:pStyle w:val="Listaszerbekezds"/>
        <w:spacing w:after="0" w:line="240" w:lineRule="auto"/>
        <w:ind w:left="360" w:right="-851"/>
        <w:jc w:val="both"/>
        <w:rPr>
          <w:rFonts w:ascii="Arial Narrow" w:hAnsi="Arial Narrow"/>
          <w:sz w:val="20"/>
          <w:szCs w:val="20"/>
        </w:rPr>
      </w:pPr>
    </w:p>
    <w:p w14:paraId="06F1FFBA" w14:textId="191ACAC9" w:rsidR="00FF4366" w:rsidRPr="008B788A" w:rsidRDefault="008B788A" w:rsidP="00C10D6E">
      <w:pPr>
        <w:spacing w:after="0" w:line="240" w:lineRule="auto"/>
        <w:rPr>
          <w:rFonts w:ascii="Arial Narrow" w:hAnsi="Arial Narrow"/>
          <w:b/>
          <w:sz w:val="20"/>
          <w:szCs w:val="20"/>
        </w:rPr>
      </w:pPr>
      <w:r>
        <w:rPr>
          <w:rFonts w:ascii="Arial Narrow" w:hAnsi="Arial Narrow"/>
          <w:b/>
          <w:sz w:val="20"/>
          <w:szCs w:val="20"/>
        </w:rPr>
        <w:t xml:space="preserve">Budapest, </w:t>
      </w:r>
      <w:r w:rsidR="00716AB6">
        <w:rPr>
          <w:rFonts w:ascii="Arial Narrow" w:hAnsi="Arial Narrow"/>
          <w:b/>
          <w:sz w:val="20"/>
          <w:szCs w:val="20"/>
        </w:rPr>
        <w:t xml:space="preserve">2018. december </w:t>
      </w:r>
      <w:r w:rsidR="00716AB6" w:rsidRPr="00716253">
        <w:rPr>
          <w:rFonts w:ascii="Arial Narrow" w:hAnsi="Arial Narrow"/>
          <w:b/>
          <w:sz w:val="20"/>
          <w:szCs w:val="20"/>
          <w:highlight w:val="yellow"/>
        </w:rPr>
        <w:t>__</w:t>
      </w:r>
      <w:r w:rsidR="00716AB6">
        <w:rPr>
          <w:rFonts w:ascii="Arial Narrow" w:hAnsi="Arial Narrow"/>
          <w:b/>
          <w:sz w:val="20"/>
          <w:szCs w:val="20"/>
        </w:rPr>
        <w:t>.</w:t>
      </w:r>
    </w:p>
    <w:p w14:paraId="0CEC2A70" w14:textId="77777777" w:rsidR="00FF4366" w:rsidRPr="00461E5E" w:rsidRDefault="00FF4366" w:rsidP="00C10D6E">
      <w:pPr>
        <w:spacing w:after="0" w:line="240" w:lineRule="auto"/>
        <w:jc w:val="right"/>
        <w:rPr>
          <w:rFonts w:ascii="Arial Narrow" w:hAnsi="Arial Narrow"/>
          <w:b/>
          <w:sz w:val="20"/>
          <w:szCs w:val="20"/>
        </w:rPr>
      </w:pPr>
      <w:r w:rsidRPr="00461E5E">
        <w:rPr>
          <w:rFonts w:ascii="Arial Narrow" w:hAnsi="Arial Narrow"/>
          <w:b/>
          <w:sz w:val="20"/>
          <w:szCs w:val="20"/>
        </w:rPr>
        <w:t>Kancellária Sport Egyesület</w:t>
      </w:r>
    </w:p>
    <w:p w14:paraId="5F11204D" w14:textId="7B4354AC" w:rsidR="00A357AF" w:rsidRPr="000C336D" w:rsidRDefault="00DE6BEB" w:rsidP="00C10D6E">
      <w:pPr>
        <w:spacing w:line="240" w:lineRule="auto"/>
        <w:rPr>
          <w:rFonts w:ascii="Arial Narrow" w:hAnsi="Arial Narrow"/>
          <w:b/>
          <w:sz w:val="20"/>
          <w:szCs w:val="24"/>
        </w:rPr>
      </w:pPr>
      <w:r w:rsidRPr="000C336D">
        <w:rPr>
          <w:rFonts w:ascii="Arial Narrow" w:hAnsi="Arial Narrow"/>
          <w:i/>
          <w:sz w:val="20"/>
          <w:szCs w:val="24"/>
        </w:rPr>
        <w:lastRenderedPageBreak/>
        <w:br w:type="page"/>
      </w:r>
    </w:p>
    <w:p w14:paraId="7F2F0FCC" w14:textId="77777777" w:rsidR="00564274" w:rsidRDefault="00A357AF" w:rsidP="003522A1">
      <w:pPr>
        <w:pStyle w:val="Cmsor2"/>
        <w:numPr>
          <w:ilvl w:val="0"/>
          <w:numId w:val="59"/>
        </w:numPr>
        <w:spacing w:line="240" w:lineRule="auto"/>
        <w:ind w:left="0" w:firstLine="0"/>
        <w:jc w:val="center"/>
        <w:rPr>
          <w:rFonts w:ascii="Arial Narrow" w:hAnsi="Arial Narrow"/>
          <w:b/>
          <w:color w:val="auto"/>
          <w:sz w:val="20"/>
          <w:szCs w:val="20"/>
        </w:rPr>
      </w:pPr>
      <w:bookmarkStart w:id="90" w:name="_Toc531686352"/>
      <w:bookmarkStart w:id="91" w:name="_Toc16500841"/>
      <w:r w:rsidRPr="008F5F2C">
        <w:rPr>
          <w:rFonts w:ascii="Arial Narrow" w:hAnsi="Arial Narrow"/>
          <w:b/>
          <w:color w:val="auto"/>
          <w:sz w:val="20"/>
          <w:szCs w:val="20"/>
        </w:rPr>
        <w:lastRenderedPageBreak/>
        <w:t>számú melléklet</w:t>
      </w:r>
      <w:bookmarkEnd w:id="90"/>
      <w:bookmarkEnd w:id="91"/>
    </w:p>
    <w:p w14:paraId="577DA5D0" w14:textId="408310FA" w:rsidR="00F2710E" w:rsidRPr="00564274" w:rsidRDefault="00F2710E" w:rsidP="00C10D6E">
      <w:pPr>
        <w:pStyle w:val="Cmsor2"/>
        <w:numPr>
          <w:ilvl w:val="0"/>
          <w:numId w:val="0"/>
        </w:numPr>
        <w:tabs>
          <w:tab w:val="left" w:pos="426"/>
        </w:tabs>
        <w:spacing w:line="240" w:lineRule="auto"/>
        <w:ind w:left="426"/>
        <w:jc w:val="center"/>
        <w:rPr>
          <w:rFonts w:ascii="Arial Narrow" w:hAnsi="Arial Narrow"/>
          <w:b/>
          <w:color w:val="auto"/>
          <w:sz w:val="20"/>
          <w:szCs w:val="20"/>
        </w:rPr>
      </w:pPr>
      <w:bookmarkStart w:id="92" w:name="_Toc16500842"/>
      <w:r w:rsidRPr="00564274">
        <w:rPr>
          <w:rFonts w:ascii="Arial Narrow" w:hAnsi="Arial Narrow"/>
          <w:b/>
          <w:color w:val="auto"/>
          <w:sz w:val="20"/>
          <w:szCs w:val="20"/>
        </w:rPr>
        <w:t xml:space="preserve">Adatkezelési </w:t>
      </w:r>
      <w:r w:rsidR="00564274" w:rsidRPr="00564274">
        <w:rPr>
          <w:rFonts w:ascii="Arial Narrow" w:hAnsi="Arial Narrow"/>
          <w:b/>
          <w:color w:val="auto"/>
          <w:sz w:val="20"/>
          <w:szCs w:val="20"/>
        </w:rPr>
        <w:t>Tájékoztató munkavállalók részére</w:t>
      </w:r>
      <w:bookmarkEnd w:id="92"/>
    </w:p>
    <w:p w14:paraId="37923816" w14:textId="77777777" w:rsidR="007F7910" w:rsidRPr="00102FCE" w:rsidRDefault="007F7910" w:rsidP="00C10D6E">
      <w:pPr>
        <w:spacing w:before="240" w:after="120" w:line="240" w:lineRule="auto"/>
        <w:jc w:val="both"/>
        <w:rPr>
          <w:rFonts w:ascii="Arial Narrow" w:hAnsi="Arial Narrow"/>
          <w:b/>
          <w:sz w:val="20"/>
          <w:szCs w:val="20"/>
        </w:rPr>
      </w:pPr>
      <w:r w:rsidRPr="00F54202">
        <w:rPr>
          <w:rFonts w:ascii="Arial Narrow" w:hAnsi="Arial Narrow"/>
          <w:b/>
          <w:sz w:val="20"/>
          <w:szCs w:val="20"/>
        </w:rPr>
        <w:t>Adatkezelő adatai:</w:t>
      </w:r>
    </w:p>
    <w:tbl>
      <w:tblPr>
        <w:tblStyle w:val="Rcsostblzat"/>
        <w:tblW w:w="9214" w:type="dxa"/>
        <w:tblInd w:w="-5" w:type="dxa"/>
        <w:tblLook w:val="04A0" w:firstRow="1" w:lastRow="0" w:firstColumn="1" w:lastColumn="0" w:noHBand="0" w:noVBand="1"/>
      </w:tblPr>
      <w:tblGrid>
        <w:gridCol w:w="4528"/>
        <w:gridCol w:w="4686"/>
      </w:tblGrid>
      <w:tr w:rsidR="007F7910" w14:paraId="3712FD2A" w14:textId="77777777" w:rsidTr="003715B6">
        <w:trPr>
          <w:trHeight w:hRule="exact" w:val="284"/>
        </w:trPr>
        <w:tc>
          <w:tcPr>
            <w:tcW w:w="4528" w:type="dxa"/>
          </w:tcPr>
          <w:p w14:paraId="7F7E69F9" w14:textId="77777777" w:rsidR="007F7910" w:rsidRPr="00914C35"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686" w:type="dxa"/>
          </w:tcPr>
          <w:p w14:paraId="2FB46853" w14:textId="346B601A" w:rsidR="007F7910" w:rsidRPr="009A3F7F" w:rsidRDefault="00F95AD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b/>
                <w:sz w:val="20"/>
                <w:szCs w:val="20"/>
              </w:rPr>
              <w:t>Kancellária Sport E</w:t>
            </w:r>
            <w:r w:rsidR="007F7910" w:rsidRPr="009A3F7F">
              <w:rPr>
                <w:rFonts w:ascii="Arial Narrow" w:hAnsi="Arial Narrow"/>
                <w:b/>
                <w:sz w:val="20"/>
                <w:szCs w:val="20"/>
              </w:rPr>
              <w:t>gyesület</w:t>
            </w:r>
          </w:p>
        </w:tc>
      </w:tr>
      <w:tr w:rsidR="007F7910" w14:paraId="7715ED44" w14:textId="77777777" w:rsidTr="003715B6">
        <w:trPr>
          <w:trHeight w:hRule="exact" w:val="284"/>
        </w:trPr>
        <w:tc>
          <w:tcPr>
            <w:tcW w:w="4528" w:type="dxa"/>
          </w:tcPr>
          <w:p w14:paraId="6E86F2E5"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686" w:type="dxa"/>
          </w:tcPr>
          <w:p w14:paraId="4A2135B3"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7F7910" w14:paraId="270D8F0F" w14:textId="77777777" w:rsidTr="003715B6">
        <w:trPr>
          <w:trHeight w:hRule="exact" w:val="284"/>
        </w:trPr>
        <w:tc>
          <w:tcPr>
            <w:tcW w:w="4528" w:type="dxa"/>
          </w:tcPr>
          <w:p w14:paraId="1F3C305B"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központi ügyintézés helye:</w:t>
            </w:r>
          </w:p>
        </w:tc>
        <w:tc>
          <w:tcPr>
            <w:tcW w:w="4686" w:type="dxa"/>
          </w:tcPr>
          <w:p w14:paraId="6317E734"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7F7910" w14:paraId="4F2D506D" w14:textId="77777777" w:rsidTr="003715B6">
        <w:trPr>
          <w:trHeight w:hRule="exact" w:val="284"/>
        </w:trPr>
        <w:tc>
          <w:tcPr>
            <w:tcW w:w="4528" w:type="dxa"/>
          </w:tcPr>
          <w:p w14:paraId="4E35EBC5"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686" w:type="dxa"/>
          </w:tcPr>
          <w:p w14:paraId="05A2BCB0"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7F7910" w14:paraId="5D5A401E" w14:textId="77777777" w:rsidTr="003715B6">
        <w:trPr>
          <w:trHeight w:hRule="exact" w:val="284"/>
        </w:trPr>
        <w:tc>
          <w:tcPr>
            <w:tcW w:w="4528" w:type="dxa"/>
          </w:tcPr>
          <w:p w14:paraId="1873510C"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686" w:type="dxa"/>
          </w:tcPr>
          <w:p w14:paraId="1AF8FEF8"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7F7910" w14:paraId="26A35AB5" w14:textId="77777777" w:rsidTr="003715B6">
        <w:trPr>
          <w:trHeight w:hRule="exact" w:val="284"/>
        </w:trPr>
        <w:tc>
          <w:tcPr>
            <w:tcW w:w="4528" w:type="dxa"/>
          </w:tcPr>
          <w:p w14:paraId="6A5A986F"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686" w:type="dxa"/>
          </w:tcPr>
          <w:p w14:paraId="3096DCDA"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7F7910" w14:paraId="07431C5B" w14:textId="77777777" w:rsidTr="003715B6">
        <w:trPr>
          <w:trHeight w:hRule="exact" w:val="284"/>
        </w:trPr>
        <w:tc>
          <w:tcPr>
            <w:tcW w:w="4528" w:type="dxa"/>
          </w:tcPr>
          <w:p w14:paraId="63DB9E7B"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686" w:type="dxa"/>
          </w:tcPr>
          <w:p w14:paraId="7B5BAE85" w14:textId="77777777" w:rsidR="007F7910"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14" w:history="1">
              <w:r w:rsidR="007F7910" w:rsidRPr="009A3F7F">
                <w:rPr>
                  <w:rStyle w:val="Hiperhivatkozs"/>
                  <w:rFonts w:ascii="Arial Narrow" w:eastAsia="Times New Roman" w:hAnsi="Arial Narrow" w:cs="Times New Roman"/>
                  <w:b/>
                  <w:bCs/>
                  <w:sz w:val="20"/>
                  <w:szCs w:val="20"/>
                  <w:u w:val="none"/>
                </w:rPr>
                <w:t>www.kancellariase.hu</w:t>
              </w:r>
            </w:hyperlink>
          </w:p>
        </w:tc>
      </w:tr>
      <w:tr w:rsidR="007F7910" w14:paraId="39B287E1" w14:textId="77777777" w:rsidTr="003715B6">
        <w:trPr>
          <w:trHeight w:hRule="exact" w:val="284"/>
        </w:trPr>
        <w:tc>
          <w:tcPr>
            <w:tcW w:w="4528" w:type="dxa"/>
          </w:tcPr>
          <w:p w14:paraId="34A3823C"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686" w:type="dxa"/>
          </w:tcPr>
          <w:p w14:paraId="7FC813F5" w14:textId="77777777" w:rsidR="007F7910" w:rsidRPr="00F95F85"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7F7910" w14:paraId="7B63C819" w14:textId="77777777" w:rsidTr="003715B6">
        <w:trPr>
          <w:trHeight w:hRule="exact" w:val="284"/>
        </w:trPr>
        <w:tc>
          <w:tcPr>
            <w:tcW w:w="4528" w:type="dxa"/>
          </w:tcPr>
          <w:p w14:paraId="11138F8B"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686" w:type="dxa"/>
          </w:tcPr>
          <w:p w14:paraId="367681F1" w14:textId="77777777" w:rsidR="007F7910" w:rsidRPr="009A3F7F"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3E006736" w14:textId="77777777" w:rsidR="007F7910" w:rsidRPr="00102FCE" w:rsidRDefault="007F7910" w:rsidP="00C10D6E">
      <w:pPr>
        <w:pStyle w:val="Nincstrkz"/>
        <w:spacing w:before="240" w:after="120"/>
        <w:rPr>
          <w:rFonts w:ascii="Arial Narrow" w:hAnsi="Arial Narrow"/>
          <w:b/>
          <w:sz w:val="20"/>
          <w:szCs w:val="20"/>
        </w:rPr>
      </w:pPr>
      <w:r w:rsidRPr="00F54202">
        <w:rPr>
          <w:rFonts w:ascii="Arial Narrow" w:hAnsi="Arial Narrow"/>
          <w:b/>
          <w:sz w:val="20"/>
          <w:szCs w:val="20"/>
        </w:rPr>
        <w:t>Adatvédelmi felelősök és elérhetőségeik:</w:t>
      </w:r>
    </w:p>
    <w:tbl>
      <w:tblPr>
        <w:tblStyle w:val="Rcsostblzat"/>
        <w:tblW w:w="9214" w:type="dxa"/>
        <w:tblInd w:w="-5" w:type="dxa"/>
        <w:tblLook w:val="04A0" w:firstRow="1" w:lastRow="0" w:firstColumn="1" w:lastColumn="0" w:noHBand="0" w:noVBand="1"/>
      </w:tblPr>
      <w:tblGrid>
        <w:gridCol w:w="2724"/>
        <w:gridCol w:w="3230"/>
        <w:gridCol w:w="3260"/>
      </w:tblGrid>
      <w:tr w:rsidR="007F7910" w:rsidRPr="00660351" w14:paraId="4DCEC955" w14:textId="77777777" w:rsidTr="003715B6">
        <w:trPr>
          <w:trHeight w:hRule="exact" w:val="284"/>
        </w:trPr>
        <w:tc>
          <w:tcPr>
            <w:tcW w:w="2724" w:type="dxa"/>
          </w:tcPr>
          <w:p w14:paraId="30844D79" w14:textId="77777777" w:rsidR="007F7910" w:rsidRPr="00660351"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gi"/>
                <w:rFonts w:ascii="Arial Narrow" w:hAnsi="Arial Narrow"/>
                <w:sz w:val="20"/>
              </w:rPr>
            </w:pPr>
            <w:r w:rsidRPr="00660351">
              <w:rPr>
                <w:rStyle w:val="gi"/>
                <w:rFonts w:ascii="Arial Narrow" w:hAnsi="Arial Narrow"/>
                <w:sz w:val="20"/>
              </w:rPr>
              <w:t>név:</w:t>
            </w:r>
          </w:p>
        </w:tc>
        <w:tc>
          <w:tcPr>
            <w:tcW w:w="3230" w:type="dxa"/>
          </w:tcPr>
          <w:p w14:paraId="5E9CE00A" w14:textId="77777777" w:rsidR="007F7910" w:rsidRPr="00F931F0"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F931F0">
              <w:rPr>
                <w:rStyle w:val="gi"/>
                <w:rFonts w:ascii="Arial Narrow" w:hAnsi="Arial Narrow"/>
                <w:b/>
                <w:sz w:val="20"/>
              </w:rPr>
              <w:t>Szikes Péter Józsefné</w:t>
            </w:r>
          </w:p>
        </w:tc>
        <w:tc>
          <w:tcPr>
            <w:tcW w:w="3260" w:type="dxa"/>
          </w:tcPr>
          <w:p w14:paraId="434BCB9B" w14:textId="77777777" w:rsidR="007F7910" w:rsidRPr="00F931F0"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F931F0">
              <w:rPr>
                <w:rFonts w:ascii="Arial Narrow" w:hAnsi="Arial Narrow" w:cs="Arial"/>
                <w:b/>
                <w:sz w:val="20"/>
              </w:rPr>
              <w:t>Bereczky-Balázs Nikolett</w:t>
            </w:r>
          </w:p>
        </w:tc>
      </w:tr>
      <w:tr w:rsidR="007F7910" w:rsidRPr="00660351" w14:paraId="0094C576" w14:textId="77777777" w:rsidTr="003715B6">
        <w:trPr>
          <w:trHeight w:hRule="exact" w:val="284"/>
        </w:trPr>
        <w:tc>
          <w:tcPr>
            <w:tcW w:w="2724" w:type="dxa"/>
          </w:tcPr>
          <w:p w14:paraId="110E9B6C" w14:textId="77777777" w:rsidR="007F7910" w:rsidRPr="00660351"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rPr>
            </w:pPr>
            <w:r w:rsidRPr="00660351">
              <w:rPr>
                <w:rFonts w:ascii="Arial Narrow" w:hAnsi="Arial Narrow"/>
                <w:sz w:val="20"/>
              </w:rPr>
              <w:t>vezetékes telefonszám:</w:t>
            </w:r>
          </w:p>
        </w:tc>
        <w:tc>
          <w:tcPr>
            <w:tcW w:w="3230" w:type="dxa"/>
          </w:tcPr>
          <w:p w14:paraId="786D3408" w14:textId="77777777" w:rsidR="007F7910" w:rsidRPr="00F931F0"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F931F0">
              <w:rPr>
                <w:rFonts w:ascii="Arial Narrow" w:hAnsi="Arial Narrow"/>
                <w:b/>
                <w:sz w:val="20"/>
              </w:rPr>
              <w:t>+36-1-795-3493</w:t>
            </w:r>
          </w:p>
        </w:tc>
        <w:tc>
          <w:tcPr>
            <w:tcW w:w="3260" w:type="dxa"/>
          </w:tcPr>
          <w:p w14:paraId="107200C8" w14:textId="77777777" w:rsidR="007F7910" w:rsidRPr="00F931F0"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F931F0">
              <w:rPr>
                <w:rFonts w:ascii="Arial Narrow" w:hAnsi="Arial Narrow"/>
                <w:b/>
                <w:sz w:val="20"/>
              </w:rPr>
              <w:t>+36-1-795-6896</w:t>
            </w:r>
          </w:p>
        </w:tc>
      </w:tr>
      <w:tr w:rsidR="007F7910" w:rsidRPr="00660351" w14:paraId="724AAB63" w14:textId="77777777" w:rsidTr="003715B6">
        <w:trPr>
          <w:trHeight w:hRule="exact" w:val="284"/>
        </w:trPr>
        <w:tc>
          <w:tcPr>
            <w:tcW w:w="2724" w:type="dxa"/>
          </w:tcPr>
          <w:p w14:paraId="6667FA4F" w14:textId="77777777" w:rsidR="007F7910" w:rsidRPr="00660351"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Tahoma"/>
                <w:sz w:val="20"/>
              </w:rPr>
            </w:pPr>
            <w:r w:rsidRPr="00660351">
              <w:rPr>
                <w:rFonts w:ascii="Arial Narrow" w:hAnsi="Arial Narrow" w:cs="Tahoma"/>
                <w:sz w:val="20"/>
              </w:rPr>
              <w:t>mobil telefonszám:</w:t>
            </w:r>
          </w:p>
        </w:tc>
        <w:tc>
          <w:tcPr>
            <w:tcW w:w="3230" w:type="dxa"/>
          </w:tcPr>
          <w:p w14:paraId="3DFA9C9D" w14:textId="77777777" w:rsidR="007F7910" w:rsidRPr="00F931F0"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rPr>
            </w:pPr>
            <w:r w:rsidRPr="00F931F0">
              <w:rPr>
                <w:rFonts w:ascii="Arial Narrow" w:hAnsi="Arial Narrow" w:cs="Tahoma"/>
                <w:b/>
                <w:sz w:val="20"/>
              </w:rPr>
              <w:t>+36-20-389-0905</w:t>
            </w:r>
          </w:p>
        </w:tc>
        <w:tc>
          <w:tcPr>
            <w:tcW w:w="3260" w:type="dxa"/>
          </w:tcPr>
          <w:p w14:paraId="52571843" w14:textId="77777777" w:rsidR="007F7910" w:rsidRPr="00F931F0"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7F7910" w:rsidRPr="00660351" w14:paraId="10A5840D" w14:textId="77777777" w:rsidTr="003715B6">
        <w:trPr>
          <w:trHeight w:hRule="exact" w:val="284"/>
        </w:trPr>
        <w:tc>
          <w:tcPr>
            <w:tcW w:w="2724" w:type="dxa"/>
          </w:tcPr>
          <w:p w14:paraId="359DE821" w14:textId="77777777" w:rsidR="007F7910" w:rsidRPr="00660351"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gi"/>
                <w:rFonts w:ascii="Arial Narrow" w:hAnsi="Arial Narrow"/>
                <w:sz w:val="20"/>
              </w:rPr>
            </w:pPr>
            <w:r w:rsidRPr="00660351">
              <w:rPr>
                <w:rStyle w:val="gi"/>
                <w:rFonts w:ascii="Arial Narrow" w:hAnsi="Arial Narrow"/>
                <w:sz w:val="20"/>
              </w:rPr>
              <w:t>e-mail cím:</w:t>
            </w:r>
          </w:p>
        </w:tc>
        <w:tc>
          <w:tcPr>
            <w:tcW w:w="3230" w:type="dxa"/>
          </w:tcPr>
          <w:p w14:paraId="05DF1AE0" w14:textId="77777777" w:rsidR="007F7910" w:rsidRPr="00F931F0" w:rsidRDefault="007F791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Tahoma"/>
                <w:b/>
                <w:sz w:val="20"/>
              </w:rPr>
            </w:pPr>
            <w:r w:rsidRPr="00F931F0">
              <w:rPr>
                <w:rStyle w:val="gi"/>
                <w:rFonts w:ascii="Arial Narrow" w:hAnsi="Arial Narrow"/>
                <w:b/>
                <w:sz w:val="20"/>
              </w:rPr>
              <w:t>peterne.szikes@im.gov.hu</w:t>
            </w:r>
          </w:p>
        </w:tc>
        <w:tc>
          <w:tcPr>
            <w:tcW w:w="3260" w:type="dxa"/>
            <w:vAlign w:val="center"/>
          </w:tcPr>
          <w:p w14:paraId="5B16B188" w14:textId="77777777" w:rsidR="007F7910" w:rsidRPr="00F931F0" w:rsidRDefault="007F7910" w:rsidP="00C10D6E">
            <w:pPr>
              <w:spacing w:line="240" w:lineRule="auto"/>
              <w:rPr>
                <w:b/>
              </w:rPr>
            </w:pPr>
            <w:r w:rsidRPr="00F931F0">
              <w:rPr>
                <w:rStyle w:val="gi"/>
                <w:rFonts w:ascii="Arial Narrow" w:hAnsi="Arial Narrow"/>
                <w:b/>
                <w:sz w:val="20"/>
              </w:rPr>
              <w:t>nikoletta.bereczky-balazs@im.gov.hu</w:t>
            </w:r>
          </w:p>
        </w:tc>
      </w:tr>
    </w:tbl>
    <w:p w14:paraId="38C7B1CD" w14:textId="77777777" w:rsidR="007F7910" w:rsidRPr="00610224" w:rsidRDefault="007F7910" w:rsidP="00C10D6E">
      <w:pPr>
        <w:spacing w:before="240" w:after="240" w:line="240" w:lineRule="auto"/>
        <w:jc w:val="both"/>
        <w:rPr>
          <w:rFonts w:ascii="Arial Narrow" w:hAnsi="Arial Narrow"/>
          <w:sz w:val="20"/>
          <w:szCs w:val="20"/>
        </w:rPr>
      </w:pPr>
      <w:r>
        <w:rPr>
          <w:rFonts w:ascii="Arial Narrow" w:hAnsi="Arial Narrow"/>
          <w:sz w:val="20"/>
          <w:szCs w:val="20"/>
        </w:rPr>
        <w:t>Az Ö</w:t>
      </w:r>
      <w:r w:rsidRPr="00610224">
        <w:rPr>
          <w:rFonts w:ascii="Arial Narrow" w:hAnsi="Arial Narrow"/>
          <w:sz w:val="20"/>
          <w:szCs w:val="20"/>
        </w:rPr>
        <w:t xml:space="preserve">n személyes adatai kezelésével kapcsolatban – az Európai Unió Általános Adatvédelmi Rendeletével (GDPR) összhangban </w:t>
      </w:r>
      <w:r>
        <w:rPr>
          <w:rFonts w:ascii="Arial Narrow" w:hAnsi="Arial Narrow"/>
          <w:sz w:val="20"/>
          <w:szCs w:val="20"/>
        </w:rPr>
        <w:t>– az alábbi tájékoztatást adjuk:</w:t>
      </w:r>
    </w:p>
    <w:tbl>
      <w:tblPr>
        <w:tblStyle w:val="Rcsostblzat"/>
        <w:tblW w:w="9214" w:type="dxa"/>
        <w:tblInd w:w="-5" w:type="dxa"/>
        <w:tblLook w:val="04A0" w:firstRow="1" w:lastRow="0" w:firstColumn="1" w:lastColumn="0" w:noHBand="0" w:noVBand="1"/>
      </w:tblPr>
      <w:tblGrid>
        <w:gridCol w:w="2694"/>
        <w:gridCol w:w="6520"/>
      </w:tblGrid>
      <w:tr w:rsidR="007F7910" w:rsidRPr="00610224" w14:paraId="1A1CB893" w14:textId="77777777" w:rsidTr="009564B1">
        <w:tc>
          <w:tcPr>
            <w:tcW w:w="2694" w:type="dxa"/>
            <w:vAlign w:val="center"/>
          </w:tcPr>
          <w:p w14:paraId="5FFCDF76" w14:textId="77777777" w:rsidR="007F7910" w:rsidRPr="00610224" w:rsidRDefault="007F7910" w:rsidP="00C10D6E">
            <w:pPr>
              <w:spacing w:after="0" w:line="240" w:lineRule="auto"/>
              <w:rPr>
                <w:rFonts w:ascii="Arial Narrow" w:hAnsi="Arial Narrow"/>
                <w:b/>
                <w:sz w:val="20"/>
                <w:szCs w:val="20"/>
              </w:rPr>
            </w:pPr>
            <w:r>
              <w:rPr>
                <w:rFonts w:ascii="Arial Narrow" w:hAnsi="Arial Narrow"/>
                <w:b/>
                <w:sz w:val="20"/>
                <w:szCs w:val="20"/>
              </w:rPr>
              <w:t>Az Ö</w:t>
            </w:r>
            <w:r w:rsidRPr="00610224">
              <w:rPr>
                <w:rFonts w:ascii="Arial Narrow" w:hAnsi="Arial Narrow"/>
                <w:b/>
                <w:sz w:val="20"/>
                <w:szCs w:val="20"/>
              </w:rPr>
              <w:t>n személyes adatai kezelésének célja:</w:t>
            </w:r>
          </w:p>
        </w:tc>
        <w:tc>
          <w:tcPr>
            <w:tcW w:w="6520" w:type="dxa"/>
          </w:tcPr>
          <w:p w14:paraId="772598C3" w14:textId="77777777" w:rsidR="003715B6" w:rsidRDefault="003715B6" w:rsidP="00C10D6E">
            <w:pPr>
              <w:spacing w:after="0" w:line="240" w:lineRule="auto"/>
              <w:jc w:val="both"/>
              <w:rPr>
                <w:rFonts w:ascii="Arial Narrow" w:hAnsi="Arial Narrow"/>
                <w:sz w:val="20"/>
                <w:szCs w:val="20"/>
              </w:rPr>
            </w:pPr>
            <w:r>
              <w:rPr>
                <w:rFonts w:ascii="Arial Narrow" w:hAnsi="Arial Narrow"/>
                <w:sz w:val="20"/>
                <w:szCs w:val="20"/>
              </w:rPr>
              <w:t>Összefoglalóan az Ö</w:t>
            </w:r>
            <w:r w:rsidR="007F7910" w:rsidRPr="00610224">
              <w:rPr>
                <w:rFonts w:ascii="Arial Narrow" w:hAnsi="Arial Narrow"/>
                <w:sz w:val="20"/>
                <w:szCs w:val="20"/>
              </w:rPr>
              <w:t>n személyes adatai kezelésének célja a munkaviszonyból eredő munkáltatói és munkavállalói kötelezettségek teljesítése, valamint a munkáltatói, munkavál</w:t>
            </w:r>
            <w:r w:rsidR="007F7910">
              <w:rPr>
                <w:rFonts w:ascii="Arial Narrow" w:hAnsi="Arial Narrow"/>
                <w:sz w:val="20"/>
                <w:szCs w:val="20"/>
              </w:rPr>
              <w:t>lalói jogok érvényesíthetősége.</w:t>
            </w:r>
          </w:p>
          <w:p w14:paraId="6D7AC677" w14:textId="0569AB7D" w:rsidR="007F7910" w:rsidRPr="003715B6" w:rsidRDefault="003715B6" w:rsidP="00C10D6E">
            <w:pPr>
              <w:spacing w:after="0" w:line="240" w:lineRule="auto"/>
              <w:jc w:val="both"/>
              <w:rPr>
                <w:rFonts w:ascii="Arial Narrow" w:hAnsi="Arial Narrow"/>
                <w:sz w:val="20"/>
                <w:szCs w:val="20"/>
              </w:rPr>
            </w:pPr>
            <w:r w:rsidRPr="003715B6">
              <w:rPr>
                <w:rFonts w:ascii="Arial Narrow" w:hAnsi="Arial Narrow"/>
                <w:sz w:val="20"/>
                <w:szCs w:val="20"/>
              </w:rPr>
              <w:t xml:space="preserve">Az Önről kezelt </w:t>
            </w:r>
            <w:r w:rsidR="007F7910" w:rsidRPr="003715B6">
              <w:rPr>
                <w:rFonts w:ascii="Arial Narrow" w:hAnsi="Arial Narrow"/>
                <w:sz w:val="20"/>
                <w:szCs w:val="20"/>
              </w:rPr>
              <w:t xml:space="preserve">személyes adatok meghatározása a jelen </w:t>
            </w:r>
            <w:r w:rsidRPr="003715B6">
              <w:rPr>
                <w:rFonts w:ascii="Arial Narrow" w:hAnsi="Arial Narrow"/>
                <w:sz w:val="20"/>
                <w:szCs w:val="20"/>
              </w:rPr>
              <w:t xml:space="preserve">tájékoztató </w:t>
            </w:r>
            <w:r w:rsidR="007F7910" w:rsidRPr="003715B6">
              <w:rPr>
                <w:rFonts w:ascii="Arial Narrow" w:hAnsi="Arial Narrow"/>
                <w:sz w:val="20"/>
                <w:szCs w:val="20"/>
              </w:rPr>
              <w:t>mellékletében található.</w:t>
            </w:r>
          </w:p>
        </w:tc>
      </w:tr>
      <w:tr w:rsidR="007F7910" w:rsidRPr="00610224" w14:paraId="48880744" w14:textId="77777777" w:rsidTr="009564B1">
        <w:trPr>
          <w:trHeight w:val="191"/>
        </w:trPr>
        <w:tc>
          <w:tcPr>
            <w:tcW w:w="2694" w:type="dxa"/>
            <w:vMerge w:val="restart"/>
            <w:vAlign w:val="center"/>
          </w:tcPr>
          <w:p w14:paraId="5AE194D3" w14:textId="6436082F" w:rsidR="007F7910" w:rsidRPr="00610224" w:rsidRDefault="003715B6" w:rsidP="00C10D6E">
            <w:pPr>
              <w:spacing w:after="0" w:line="240" w:lineRule="auto"/>
              <w:rPr>
                <w:rFonts w:ascii="Arial Narrow" w:hAnsi="Arial Narrow"/>
                <w:b/>
                <w:sz w:val="20"/>
                <w:szCs w:val="20"/>
              </w:rPr>
            </w:pPr>
            <w:r>
              <w:rPr>
                <w:rFonts w:ascii="Arial Narrow" w:hAnsi="Arial Narrow"/>
                <w:b/>
                <w:sz w:val="20"/>
                <w:szCs w:val="20"/>
              </w:rPr>
              <w:t>Az Ö</w:t>
            </w:r>
            <w:r w:rsidR="007F7910" w:rsidRPr="00610224">
              <w:rPr>
                <w:rFonts w:ascii="Arial Narrow" w:hAnsi="Arial Narrow"/>
                <w:b/>
                <w:sz w:val="20"/>
                <w:szCs w:val="20"/>
              </w:rPr>
              <w:t>n személyes adatai kezelésének jogalapjai:</w:t>
            </w:r>
          </w:p>
          <w:p w14:paraId="1B17500D" w14:textId="77777777" w:rsidR="007F7910" w:rsidRPr="00610224" w:rsidRDefault="007F7910" w:rsidP="00C10D6E">
            <w:pPr>
              <w:spacing w:after="0" w:line="240" w:lineRule="auto"/>
              <w:jc w:val="center"/>
              <w:rPr>
                <w:rFonts w:ascii="Arial Narrow" w:hAnsi="Arial Narrow"/>
                <w:b/>
                <w:sz w:val="20"/>
                <w:szCs w:val="20"/>
              </w:rPr>
            </w:pPr>
          </w:p>
        </w:tc>
        <w:tc>
          <w:tcPr>
            <w:tcW w:w="6520" w:type="dxa"/>
          </w:tcPr>
          <w:p w14:paraId="6866BDB0" w14:textId="77777777" w:rsidR="007F7910" w:rsidRPr="00610224" w:rsidRDefault="007F7910" w:rsidP="003522A1">
            <w:pPr>
              <w:pStyle w:val="Listaszerbekezds"/>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hanging="141"/>
              <w:contextualSpacing/>
              <w:jc w:val="both"/>
              <w:rPr>
                <w:rFonts w:ascii="Arial Narrow" w:hAnsi="Arial Narrow"/>
                <w:sz w:val="20"/>
                <w:szCs w:val="20"/>
              </w:rPr>
            </w:pPr>
            <w:r w:rsidRPr="00610224">
              <w:rPr>
                <w:rFonts w:ascii="Arial Narrow" w:hAnsi="Arial Narrow"/>
                <w:sz w:val="20"/>
                <w:szCs w:val="20"/>
              </w:rPr>
              <w:t>munkaszerződés vagy munkaviszonyhoz kötődő megállapodás teljesítése [GDPR 6. cikk (1) bekezdés b) pont]</w:t>
            </w:r>
          </w:p>
        </w:tc>
      </w:tr>
      <w:tr w:rsidR="007F7910" w:rsidRPr="00610224" w14:paraId="6E31B43B" w14:textId="77777777" w:rsidTr="009564B1">
        <w:trPr>
          <w:trHeight w:val="70"/>
        </w:trPr>
        <w:tc>
          <w:tcPr>
            <w:tcW w:w="2694" w:type="dxa"/>
            <w:vMerge/>
            <w:vAlign w:val="center"/>
          </w:tcPr>
          <w:p w14:paraId="258B9EFC" w14:textId="77777777" w:rsidR="007F7910" w:rsidRPr="00610224" w:rsidRDefault="007F7910" w:rsidP="00C10D6E">
            <w:pPr>
              <w:spacing w:after="0" w:line="240" w:lineRule="auto"/>
              <w:jc w:val="center"/>
              <w:rPr>
                <w:rFonts w:ascii="Arial Narrow" w:hAnsi="Arial Narrow"/>
                <w:b/>
                <w:sz w:val="20"/>
                <w:szCs w:val="20"/>
              </w:rPr>
            </w:pPr>
          </w:p>
        </w:tc>
        <w:tc>
          <w:tcPr>
            <w:tcW w:w="6520" w:type="dxa"/>
          </w:tcPr>
          <w:p w14:paraId="785EF6DF" w14:textId="77777777" w:rsidR="007F7910" w:rsidRPr="00610224" w:rsidRDefault="007F7910" w:rsidP="003522A1">
            <w:pPr>
              <w:pStyle w:val="Listaszerbekezds"/>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hanging="141"/>
              <w:contextualSpacing/>
              <w:jc w:val="both"/>
              <w:rPr>
                <w:rFonts w:ascii="Arial Narrow" w:hAnsi="Arial Narrow"/>
                <w:sz w:val="20"/>
                <w:szCs w:val="20"/>
              </w:rPr>
            </w:pPr>
            <w:r w:rsidRPr="00610224">
              <w:rPr>
                <w:rFonts w:ascii="Arial Narrow" w:hAnsi="Arial Narrow"/>
                <w:sz w:val="20"/>
                <w:szCs w:val="20"/>
              </w:rPr>
              <w:t>a munkáltatóra vonatkozó jogi kötelezettség teljesítése [GDPR 6. cikk (1) bekezdés c) pont]</w:t>
            </w:r>
          </w:p>
        </w:tc>
      </w:tr>
      <w:tr w:rsidR="007F7910" w:rsidRPr="00610224" w14:paraId="217FB2AA" w14:textId="77777777" w:rsidTr="009564B1">
        <w:trPr>
          <w:trHeight w:val="516"/>
        </w:trPr>
        <w:tc>
          <w:tcPr>
            <w:tcW w:w="2694" w:type="dxa"/>
            <w:vMerge/>
            <w:vAlign w:val="center"/>
          </w:tcPr>
          <w:p w14:paraId="03DC38F1" w14:textId="77777777" w:rsidR="007F7910" w:rsidRPr="00610224" w:rsidRDefault="007F7910" w:rsidP="00C10D6E">
            <w:pPr>
              <w:spacing w:after="0" w:line="240" w:lineRule="auto"/>
              <w:jc w:val="center"/>
              <w:rPr>
                <w:rFonts w:ascii="Arial Narrow" w:hAnsi="Arial Narrow"/>
                <w:b/>
                <w:sz w:val="20"/>
                <w:szCs w:val="20"/>
              </w:rPr>
            </w:pPr>
          </w:p>
        </w:tc>
        <w:tc>
          <w:tcPr>
            <w:tcW w:w="6520" w:type="dxa"/>
          </w:tcPr>
          <w:p w14:paraId="3281329E" w14:textId="77777777" w:rsidR="007F7910" w:rsidRPr="00610224" w:rsidRDefault="007F7910" w:rsidP="003522A1">
            <w:pPr>
              <w:pStyle w:val="Listaszerbekezds"/>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hanging="141"/>
              <w:contextualSpacing/>
              <w:jc w:val="both"/>
              <w:rPr>
                <w:rFonts w:ascii="Arial Narrow" w:hAnsi="Arial Narrow"/>
                <w:sz w:val="20"/>
                <w:szCs w:val="20"/>
              </w:rPr>
            </w:pPr>
            <w:r w:rsidRPr="00610224">
              <w:rPr>
                <w:rFonts w:ascii="Arial Narrow" w:hAnsi="Arial Narrow"/>
                <w:sz w:val="20"/>
                <w:szCs w:val="20"/>
              </w:rPr>
              <w:t>az adatkezelés a munkáltató (vagy egy harmadik fél) jogos érdekeinek érvényesítéséhez szükséges [GDPR 6. cikk (1) bekezdés f) pont]</w:t>
            </w:r>
          </w:p>
        </w:tc>
      </w:tr>
      <w:tr w:rsidR="003715B6" w:rsidRPr="00610224" w14:paraId="4F82B910" w14:textId="77777777" w:rsidTr="009564B1">
        <w:trPr>
          <w:trHeight w:val="298"/>
        </w:trPr>
        <w:tc>
          <w:tcPr>
            <w:tcW w:w="2694" w:type="dxa"/>
            <w:vMerge/>
            <w:vAlign w:val="center"/>
          </w:tcPr>
          <w:p w14:paraId="7AD22070" w14:textId="77777777" w:rsidR="003715B6" w:rsidRPr="00610224" w:rsidRDefault="003715B6" w:rsidP="00C10D6E">
            <w:pPr>
              <w:spacing w:after="0" w:line="240" w:lineRule="auto"/>
              <w:jc w:val="center"/>
              <w:rPr>
                <w:rFonts w:ascii="Arial Narrow" w:hAnsi="Arial Narrow"/>
                <w:b/>
                <w:sz w:val="20"/>
                <w:szCs w:val="20"/>
              </w:rPr>
            </w:pPr>
          </w:p>
        </w:tc>
        <w:tc>
          <w:tcPr>
            <w:tcW w:w="6520" w:type="dxa"/>
          </w:tcPr>
          <w:p w14:paraId="6A335CF9" w14:textId="377CF77D" w:rsidR="003715B6" w:rsidRPr="003715B6" w:rsidRDefault="003715B6" w:rsidP="003522A1">
            <w:pPr>
              <w:pStyle w:val="Listaszerbekezds"/>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hanging="141"/>
              <w:contextualSpacing/>
              <w:jc w:val="both"/>
              <w:rPr>
                <w:rFonts w:ascii="Arial Narrow" w:hAnsi="Arial Narrow"/>
                <w:sz w:val="20"/>
                <w:szCs w:val="20"/>
              </w:rPr>
            </w:pPr>
            <w:r>
              <w:rPr>
                <w:rFonts w:ascii="Arial Narrow" w:hAnsi="Arial Narrow"/>
                <w:sz w:val="20"/>
                <w:szCs w:val="20"/>
              </w:rPr>
              <w:t>bizonyos esetekben a jogalap az Ö</w:t>
            </w:r>
            <w:r w:rsidRPr="00610224">
              <w:rPr>
                <w:rFonts w:ascii="Arial Narrow" w:hAnsi="Arial Narrow"/>
                <w:sz w:val="20"/>
                <w:szCs w:val="20"/>
              </w:rPr>
              <w:t>n hozzájárulása [GDPR 6. cikk (1) bekezdés a) pont]</w:t>
            </w:r>
          </w:p>
        </w:tc>
      </w:tr>
      <w:tr w:rsidR="007F7910" w:rsidRPr="00610224" w14:paraId="55F38882" w14:textId="77777777" w:rsidTr="009564B1">
        <w:tc>
          <w:tcPr>
            <w:tcW w:w="2694" w:type="dxa"/>
            <w:vMerge/>
            <w:vAlign w:val="center"/>
          </w:tcPr>
          <w:p w14:paraId="3AF5E060" w14:textId="77777777" w:rsidR="007F7910" w:rsidRPr="00610224" w:rsidRDefault="007F7910" w:rsidP="00C10D6E">
            <w:pPr>
              <w:spacing w:after="0" w:line="240" w:lineRule="auto"/>
              <w:jc w:val="center"/>
              <w:rPr>
                <w:rFonts w:ascii="Arial Narrow" w:hAnsi="Arial Narrow"/>
                <w:b/>
                <w:sz w:val="20"/>
                <w:szCs w:val="20"/>
              </w:rPr>
            </w:pPr>
          </w:p>
        </w:tc>
        <w:tc>
          <w:tcPr>
            <w:tcW w:w="6520" w:type="dxa"/>
          </w:tcPr>
          <w:p w14:paraId="70144DA4" w14:textId="1794B172" w:rsidR="007F7910" w:rsidRPr="003715B6" w:rsidRDefault="007F7910" w:rsidP="00C10D6E">
            <w:pPr>
              <w:spacing w:after="0" w:line="240" w:lineRule="auto"/>
              <w:jc w:val="both"/>
              <w:rPr>
                <w:rFonts w:ascii="Arial Narrow" w:hAnsi="Arial Narrow"/>
                <w:sz w:val="20"/>
                <w:szCs w:val="20"/>
              </w:rPr>
            </w:pPr>
            <w:r w:rsidRPr="003715B6">
              <w:rPr>
                <w:rFonts w:ascii="Arial Narrow" w:hAnsi="Arial Narrow"/>
                <w:sz w:val="20"/>
                <w:szCs w:val="20"/>
              </w:rPr>
              <w:t>A</w:t>
            </w:r>
            <w:r w:rsidR="003715B6" w:rsidRPr="003715B6">
              <w:rPr>
                <w:rFonts w:ascii="Arial Narrow" w:hAnsi="Arial Narrow"/>
                <w:sz w:val="20"/>
                <w:szCs w:val="20"/>
              </w:rPr>
              <w:t>z Ö</w:t>
            </w:r>
            <w:r w:rsidRPr="003715B6">
              <w:rPr>
                <w:rFonts w:ascii="Arial Narrow" w:hAnsi="Arial Narrow"/>
                <w:sz w:val="20"/>
                <w:szCs w:val="20"/>
              </w:rPr>
              <w:t>nről kezelt egyes személyes adatok kezelésének jogalapjai a jelen irat mellékletében találhatók.</w:t>
            </w:r>
          </w:p>
        </w:tc>
      </w:tr>
      <w:tr w:rsidR="007F7910" w:rsidRPr="00610224" w14:paraId="26ACA531" w14:textId="77777777" w:rsidTr="009564B1">
        <w:trPr>
          <w:trHeight w:val="705"/>
        </w:trPr>
        <w:tc>
          <w:tcPr>
            <w:tcW w:w="2694" w:type="dxa"/>
            <w:vAlign w:val="center"/>
          </w:tcPr>
          <w:p w14:paraId="7AC8CDD9" w14:textId="739B380B" w:rsidR="007F7910" w:rsidRPr="00610224" w:rsidRDefault="002C59C8" w:rsidP="00C10D6E">
            <w:pPr>
              <w:spacing w:after="0" w:line="240" w:lineRule="auto"/>
              <w:rPr>
                <w:rFonts w:ascii="Arial Narrow" w:hAnsi="Arial Narrow"/>
                <w:b/>
                <w:sz w:val="20"/>
                <w:szCs w:val="20"/>
              </w:rPr>
            </w:pPr>
            <w:r>
              <w:rPr>
                <w:rFonts w:ascii="Arial Narrow" w:hAnsi="Arial Narrow"/>
                <w:b/>
                <w:sz w:val="20"/>
                <w:szCs w:val="20"/>
              </w:rPr>
              <w:t>A M</w:t>
            </w:r>
            <w:r w:rsidR="007F7910" w:rsidRPr="00610224">
              <w:rPr>
                <w:rFonts w:ascii="Arial Narrow" w:hAnsi="Arial Narrow"/>
                <w:b/>
                <w:sz w:val="20"/>
                <w:szCs w:val="20"/>
              </w:rPr>
              <w:t>unkáltató jogos érdekén alapuló adatkezeléssel kapcsolatos munkáltatói jogos érdekek leírása:</w:t>
            </w:r>
          </w:p>
          <w:p w14:paraId="048DE9E2" w14:textId="77777777" w:rsidR="007F7910" w:rsidRPr="00610224" w:rsidRDefault="007F7910" w:rsidP="00C10D6E">
            <w:pPr>
              <w:spacing w:after="0" w:line="240" w:lineRule="auto"/>
              <w:jc w:val="center"/>
              <w:rPr>
                <w:rFonts w:ascii="Arial Narrow" w:hAnsi="Arial Narrow"/>
                <w:b/>
                <w:sz w:val="20"/>
                <w:szCs w:val="20"/>
              </w:rPr>
            </w:pPr>
          </w:p>
        </w:tc>
        <w:tc>
          <w:tcPr>
            <w:tcW w:w="6520" w:type="dxa"/>
          </w:tcPr>
          <w:p w14:paraId="5CDF4F1D" w14:textId="5B6BDA3A" w:rsidR="003715B6" w:rsidRDefault="003715B6" w:rsidP="00C10D6E">
            <w:pPr>
              <w:spacing w:after="0" w:line="240" w:lineRule="auto"/>
              <w:jc w:val="both"/>
              <w:rPr>
                <w:rFonts w:ascii="Arial Narrow" w:hAnsi="Arial Narrow"/>
                <w:sz w:val="20"/>
                <w:szCs w:val="20"/>
              </w:rPr>
            </w:pPr>
            <w:r>
              <w:rPr>
                <w:rFonts w:ascii="Arial Narrow" w:hAnsi="Arial Narrow"/>
                <w:sz w:val="20"/>
                <w:szCs w:val="20"/>
              </w:rPr>
              <w:t>A GDPR lehetővé teszi az Adatkezelő (M</w:t>
            </w:r>
            <w:r w:rsidR="007F7910" w:rsidRPr="00610224">
              <w:rPr>
                <w:rFonts w:ascii="Arial Narrow" w:hAnsi="Arial Narrow"/>
                <w:sz w:val="20"/>
                <w:szCs w:val="20"/>
              </w:rPr>
              <w:t>unkáltató) számára azt, hogy vala</w:t>
            </w:r>
            <w:r>
              <w:rPr>
                <w:rFonts w:ascii="Arial Narrow" w:hAnsi="Arial Narrow"/>
                <w:sz w:val="20"/>
                <w:szCs w:val="20"/>
              </w:rPr>
              <w:t xml:space="preserve">mely jogos érdekére alapozva határozza meg az </w:t>
            </w:r>
            <w:r w:rsidR="002C59C8">
              <w:rPr>
                <w:rFonts w:ascii="Arial Narrow" w:hAnsi="Arial Narrow"/>
                <w:sz w:val="20"/>
                <w:szCs w:val="20"/>
              </w:rPr>
              <w:t>adatkezelés</w:t>
            </w:r>
            <w:r>
              <w:rPr>
                <w:rFonts w:ascii="Arial Narrow" w:hAnsi="Arial Narrow"/>
                <w:sz w:val="20"/>
                <w:szCs w:val="20"/>
              </w:rPr>
              <w:t xml:space="preserve"> jogalapját. Ezen, az Adatkezelő jogos érdekére alapított adatkezelés alól kivétel, ha az Ö</w:t>
            </w:r>
            <w:r w:rsidR="007F7910" w:rsidRPr="00610224">
              <w:rPr>
                <w:rFonts w:ascii="Arial Narrow" w:hAnsi="Arial Narrow"/>
                <w:sz w:val="20"/>
                <w:szCs w:val="20"/>
              </w:rPr>
              <w:t>n érdekei, alapvető jogai és szab</w:t>
            </w:r>
            <w:r>
              <w:rPr>
                <w:rFonts w:ascii="Arial Narrow" w:hAnsi="Arial Narrow"/>
                <w:sz w:val="20"/>
                <w:szCs w:val="20"/>
              </w:rPr>
              <w:t xml:space="preserve">adságai elsőbbséget élveznek. Az Adatkezelő </w:t>
            </w:r>
            <w:r w:rsidR="007F7910" w:rsidRPr="00610224">
              <w:rPr>
                <w:rFonts w:ascii="Arial Narrow" w:hAnsi="Arial Narrow"/>
                <w:sz w:val="20"/>
                <w:szCs w:val="20"/>
              </w:rPr>
              <w:t>adatkezeléshez való jogos érdeke fennállhat például abban az esetben, ha a felek között munkaviszony áll fenn, azaz a jelen esetben is.</w:t>
            </w:r>
          </w:p>
          <w:p w14:paraId="4602EF0D" w14:textId="77777777" w:rsidR="0016617A" w:rsidRDefault="002F6ED1" w:rsidP="0016617A">
            <w:pPr>
              <w:spacing w:after="0" w:line="240" w:lineRule="auto"/>
              <w:jc w:val="both"/>
              <w:rPr>
                <w:rFonts w:ascii="Arial Narrow" w:hAnsi="Arial Narrow"/>
                <w:sz w:val="20"/>
                <w:szCs w:val="20"/>
              </w:rPr>
            </w:pPr>
            <w:r>
              <w:rPr>
                <w:rFonts w:ascii="Arial Narrow" w:hAnsi="Arial Narrow"/>
                <w:sz w:val="20"/>
                <w:szCs w:val="20"/>
              </w:rPr>
              <w:t>A M</w:t>
            </w:r>
            <w:r w:rsidR="007F7910" w:rsidRPr="00610224">
              <w:rPr>
                <w:rFonts w:ascii="Arial Narrow" w:hAnsi="Arial Narrow"/>
                <w:sz w:val="20"/>
                <w:szCs w:val="20"/>
              </w:rPr>
              <w:t>unkáltató</w:t>
            </w:r>
            <w:r w:rsidR="00D16631">
              <w:rPr>
                <w:rFonts w:ascii="Arial Narrow" w:hAnsi="Arial Narrow"/>
                <w:sz w:val="20"/>
                <w:szCs w:val="20"/>
              </w:rPr>
              <w:t xml:space="preserve"> jogos érdek alapján kezeli az Ö</w:t>
            </w:r>
            <w:r w:rsidR="007F7910" w:rsidRPr="00610224">
              <w:rPr>
                <w:rFonts w:ascii="Arial Narrow" w:hAnsi="Arial Narrow"/>
                <w:sz w:val="20"/>
                <w:szCs w:val="20"/>
              </w:rPr>
              <w:t>n</w:t>
            </w:r>
            <w:r w:rsidR="002C59C8">
              <w:rPr>
                <w:rFonts w:ascii="Arial Narrow" w:hAnsi="Arial Narrow"/>
                <w:sz w:val="20"/>
                <w:szCs w:val="20"/>
              </w:rPr>
              <w:t xml:space="preserve"> </w:t>
            </w:r>
            <w:r w:rsidR="002C59C8" w:rsidRPr="002C59C8">
              <w:rPr>
                <w:rFonts w:ascii="Arial Narrow" w:hAnsi="Arial Narrow"/>
                <w:b/>
                <w:sz w:val="20"/>
                <w:szCs w:val="20"/>
              </w:rPr>
              <w:t>magán</w:t>
            </w:r>
            <w:r w:rsidR="007F7910" w:rsidRPr="002C59C8">
              <w:rPr>
                <w:rFonts w:ascii="Arial Narrow" w:hAnsi="Arial Narrow"/>
                <w:b/>
                <w:sz w:val="20"/>
                <w:szCs w:val="20"/>
              </w:rPr>
              <w:t xml:space="preserve"> telefonszámát</w:t>
            </w:r>
            <w:r w:rsidR="007F7910" w:rsidRPr="00610224">
              <w:rPr>
                <w:rFonts w:ascii="Arial Narrow" w:hAnsi="Arial Narrow"/>
                <w:b/>
                <w:sz w:val="20"/>
                <w:szCs w:val="20"/>
              </w:rPr>
              <w:t xml:space="preserve"> és e-mail-címét</w:t>
            </w:r>
            <w:r w:rsidR="007F7910" w:rsidRPr="00610224">
              <w:rPr>
                <w:rFonts w:ascii="Arial Narrow" w:hAnsi="Arial Narrow"/>
                <w:sz w:val="20"/>
                <w:szCs w:val="20"/>
              </w:rPr>
              <w:t>, amely</w:t>
            </w:r>
            <w:r w:rsidR="00D16631">
              <w:rPr>
                <w:rFonts w:ascii="Arial Narrow" w:hAnsi="Arial Narrow"/>
                <w:sz w:val="20"/>
                <w:szCs w:val="20"/>
              </w:rPr>
              <w:t xml:space="preserve"> adatkezelés</w:t>
            </w:r>
            <w:r w:rsidR="007F7910" w:rsidRPr="00610224">
              <w:rPr>
                <w:rFonts w:ascii="Arial Narrow" w:hAnsi="Arial Narrow"/>
                <w:sz w:val="20"/>
                <w:szCs w:val="20"/>
              </w:rPr>
              <w:t xml:space="preserve">nek célja, hogy a </w:t>
            </w:r>
            <w:r w:rsidR="00D16631">
              <w:rPr>
                <w:rFonts w:ascii="Arial Narrow" w:hAnsi="Arial Narrow"/>
                <w:sz w:val="20"/>
                <w:szCs w:val="20"/>
              </w:rPr>
              <w:t>munkavégzést akadályozó körülményekkel</w:t>
            </w:r>
            <w:r w:rsidR="007F7910" w:rsidRPr="00610224">
              <w:rPr>
                <w:rFonts w:ascii="Arial Narrow" w:hAnsi="Arial Narrow"/>
                <w:sz w:val="20"/>
                <w:szCs w:val="20"/>
              </w:rPr>
              <w:t xml:space="preserve"> kapcsolatban a felek egymást értesíten</w:t>
            </w:r>
            <w:r w:rsidR="00D16631">
              <w:rPr>
                <w:rFonts w:ascii="Arial Narrow" w:hAnsi="Arial Narrow"/>
                <w:sz w:val="20"/>
                <w:szCs w:val="20"/>
              </w:rPr>
              <w:t>i tudják. A M</w:t>
            </w:r>
            <w:r w:rsidR="007F7910" w:rsidRPr="00610224">
              <w:rPr>
                <w:rFonts w:ascii="Arial Narrow" w:hAnsi="Arial Narrow"/>
                <w:sz w:val="20"/>
                <w:szCs w:val="20"/>
              </w:rPr>
              <w:t xml:space="preserve">unkáltató jogos érdeke ez esetben az, hogy a munkaviszony </w:t>
            </w:r>
            <w:r w:rsidR="00D16631">
              <w:rPr>
                <w:rFonts w:ascii="Arial Narrow" w:hAnsi="Arial Narrow"/>
                <w:sz w:val="20"/>
                <w:szCs w:val="20"/>
              </w:rPr>
              <w:t>alapján fennálló kötel</w:t>
            </w:r>
            <w:r w:rsidR="002C59C8">
              <w:rPr>
                <w:rFonts w:ascii="Arial Narrow" w:hAnsi="Arial Narrow"/>
                <w:sz w:val="20"/>
                <w:szCs w:val="20"/>
              </w:rPr>
              <w:t>e</w:t>
            </w:r>
            <w:r w:rsidR="00D16631">
              <w:rPr>
                <w:rFonts w:ascii="Arial Narrow" w:hAnsi="Arial Narrow"/>
                <w:sz w:val="20"/>
                <w:szCs w:val="20"/>
              </w:rPr>
              <w:t xml:space="preserve">zettségek </w:t>
            </w:r>
            <w:r w:rsidR="007F7910" w:rsidRPr="00610224">
              <w:rPr>
                <w:rFonts w:ascii="Arial Narrow" w:hAnsi="Arial Narrow"/>
                <w:sz w:val="20"/>
                <w:szCs w:val="20"/>
              </w:rPr>
              <w:t>teljesítése gördülékeny legyen, a munkavállaló jelenlétéről vagy hiányzásáról ke</w:t>
            </w:r>
            <w:r w:rsidR="0016617A">
              <w:rPr>
                <w:rFonts w:ascii="Arial Narrow" w:hAnsi="Arial Narrow"/>
                <w:sz w:val="20"/>
                <w:szCs w:val="20"/>
              </w:rPr>
              <w:t>llő időben tudomást szerezzen.</w:t>
            </w:r>
          </w:p>
          <w:p w14:paraId="74A25ED8" w14:textId="2B546C2F" w:rsidR="0016617A" w:rsidRPr="0016617A" w:rsidRDefault="00D16631" w:rsidP="0016617A">
            <w:pPr>
              <w:spacing w:after="0" w:line="240" w:lineRule="auto"/>
              <w:jc w:val="both"/>
              <w:rPr>
                <w:rFonts w:ascii="Arial Narrow" w:hAnsi="Arial Narrow"/>
                <w:sz w:val="20"/>
                <w:szCs w:val="20"/>
              </w:rPr>
            </w:pPr>
            <w:r>
              <w:rPr>
                <w:rFonts w:ascii="Arial Narrow" w:hAnsi="Arial Narrow"/>
                <w:sz w:val="20"/>
                <w:szCs w:val="20"/>
              </w:rPr>
              <w:t>A M</w:t>
            </w:r>
            <w:r w:rsidR="007F7910" w:rsidRPr="00D16631">
              <w:rPr>
                <w:rFonts w:ascii="Arial Narrow" w:hAnsi="Arial Narrow"/>
                <w:sz w:val="20"/>
                <w:szCs w:val="20"/>
              </w:rPr>
              <w:t>unkáltató a fentiekkel kapcsolatban érdekmérlegelési teszteket végzett, amely</w:t>
            </w:r>
            <w:r w:rsidR="003715B6" w:rsidRPr="00D16631">
              <w:rPr>
                <w:rFonts w:ascii="Arial Narrow" w:hAnsi="Arial Narrow"/>
                <w:sz w:val="20"/>
                <w:szCs w:val="20"/>
              </w:rPr>
              <w:t>ek</w:t>
            </w:r>
            <w:r w:rsidR="007F7910" w:rsidRPr="00D16631">
              <w:rPr>
                <w:rFonts w:ascii="Arial Narrow" w:hAnsi="Arial Narrow"/>
                <w:sz w:val="20"/>
                <w:szCs w:val="20"/>
              </w:rPr>
              <w:t xml:space="preserve"> </w:t>
            </w:r>
            <w:r w:rsidR="00414F18">
              <w:rPr>
                <w:rFonts w:ascii="Arial Narrow" w:hAnsi="Arial Narrow"/>
                <w:sz w:val="20"/>
                <w:szCs w:val="20"/>
              </w:rPr>
              <w:t>az Adatvédelmi és A</w:t>
            </w:r>
            <w:r w:rsidR="003715B6" w:rsidRPr="00D16631">
              <w:rPr>
                <w:rFonts w:ascii="Arial Narrow" w:hAnsi="Arial Narrow"/>
                <w:sz w:val="20"/>
                <w:szCs w:val="20"/>
              </w:rPr>
              <w:t xml:space="preserve">datkezelési Szabályzat </w:t>
            </w:r>
            <w:r w:rsidR="003715B6" w:rsidRPr="00D16631">
              <w:rPr>
                <w:rFonts w:ascii="Arial Narrow" w:hAnsi="Arial Narrow"/>
                <w:b/>
                <w:sz w:val="20"/>
                <w:szCs w:val="20"/>
              </w:rPr>
              <w:t>16.</w:t>
            </w:r>
            <w:r w:rsidR="003715B6" w:rsidRPr="00D16631">
              <w:rPr>
                <w:rFonts w:ascii="Arial Narrow" w:hAnsi="Arial Narrow"/>
                <w:sz w:val="20"/>
                <w:szCs w:val="20"/>
              </w:rPr>
              <w:t xml:space="preserve"> és </w:t>
            </w:r>
            <w:r w:rsidR="003715B6" w:rsidRPr="00D16631">
              <w:rPr>
                <w:rFonts w:ascii="Arial Narrow" w:hAnsi="Arial Narrow"/>
                <w:b/>
                <w:sz w:val="20"/>
                <w:szCs w:val="20"/>
              </w:rPr>
              <w:t>17. számú melléklet</w:t>
            </w:r>
            <w:r w:rsidR="003715B6" w:rsidRPr="00D16631">
              <w:rPr>
                <w:rFonts w:ascii="Arial Narrow" w:hAnsi="Arial Narrow"/>
                <w:sz w:val="20"/>
                <w:szCs w:val="20"/>
              </w:rPr>
              <w:t xml:space="preserve">eit képezik, </w:t>
            </w:r>
            <w:r w:rsidR="0016617A">
              <w:rPr>
                <w:rFonts w:ascii="Arial Narrow" w:hAnsi="Arial Narrow"/>
                <w:sz w:val="20"/>
                <w:szCs w:val="20"/>
              </w:rPr>
              <w:t>és a teszt</w:t>
            </w:r>
            <w:r w:rsidR="0016617A" w:rsidRPr="0016617A">
              <w:rPr>
                <w:rFonts w:ascii="Arial Narrow" w:hAnsi="Arial Narrow"/>
                <w:sz w:val="20"/>
                <w:szCs w:val="20"/>
              </w:rPr>
              <w:t xml:space="preserve"> eredményeképpen megállapítást nyert, hogy a GDPR 6. cikk (1) bekezdés f) pontjában meghatározott adatkezelési jogalap </w:t>
            </w:r>
            <w:r w:rsidR="002748E8">
              <w:rPr>
                <w:rFonts w:ascii="Arial Narrow" w:hAnsi="Arial Narrow"/>
                <w:sz w:val="20"/>
                <w:szCs w:val="20"/>
              </w:rPr>
              <w:t>a munkavá</w:t>
            </w:r>
            <w:r w:rsidR="0016617A">
              <w:rPr>
                <w:rFonts w:ascii="Arial Narrow" w:hAnsi="Arial Narrow"/>
                <w:sz w:val="20"/>
                <w:szCs w:val="20"/>
              </w:rPr>
              <w:t>lallókkal történő kapcsolattartás</w:t>
            </w:r>
            <w:r w:rsidR="0016617A" w:rsidRPr="0016617A">
              <w:rPr>
                <w:rFonts w:ascii="Arial Narrow" w:hAnsi="Arial Narrow"/>
                <w:sz w:val="20"/>
                <w:szCs w:val="20"/>
              </w:rPr>
              <w:t xml:space="preserve"> érdekében történő adatkezelés tekintetében fennáll.</w:t>
            </w:r>
          </w:p>
          <w:p w14:paraId="0E31C704" w14:textId="28CA516C" w:rsidR="007F7910" w:rsidRPr="00D16631" w:rsidRDefault="007F7910" w:rsidP="00C10D6E">
            <w:pPr>
              <w:spacing w:after="0" w:line="240" w:lineRule="auto"/>
              <w:jc w:val="both"/>
              <w:rPr>
                <w:rFonts w:ascii="Arial Narrow" w:hAnsi="Arial Narrow"/>
                <w:sz w:val="20"/>
                <w:szCs w:val="20"/>
              </w:rPr>
            </w:pPr>
          </w:p>
        </w:tc>
      </w:tr>
      <w:tr w:rsidR="007F7910" w:rsidRPr="00610224" w14:paraId="4B066D36" w14:textId="77777777" w:rsidTr="009564B1">
        <w:tc>
          <w:tcPr>
            <w:tcW w:w="2694" w:type="dxa"/>
            <w:vAlign w:val="center"/>
          </w:tcPr>
          <w:p w14:paraId="484A203E" w14:textId="083F115B" w:rsidR="007F7910" w:rsidRPr="00610224" w:rsidRDefault="007F7910" w:rsidP="00C10D6E">
            <w:pPr>
              <w:spacing w:after="0" w:line="240" w:lineRule="auto"/>
              <w:rPr>
                <w:rFonts w:ascii="Arial Narrow" w:hAnsi="Arial Narrow"/>
                <w:b/>
                <w:sz w:val="20"/>
                <w:szCs w:val="20"/>
              </w:rPr>
            </w:pPr>
            <w:r w:rsidRPr="00610224">
              <w:rPr>
                <w:rFonts w:ascii="Arial Narrow" w:hAnsi="Arial Narrow"/>
                <w:b/>
                <w:sz w:val="20"/>
                <w:szCs w:val="20"/>
              </w:rPr>
              <w:t xml:space="preserve">A személyes adatok címzettjei </w:t>
            </w:r>
            <w:r w:rsidRPr="00610224">
              <w:rPr>
                <w:rFonts w:ascii="Arial Narrow" w:hAnsi="Arial Narrow"/>
                <w:sz w:val="20"/>
                <w:szCs w:val="20"/>
              </w:rPr>
              <w:lastRenderedPageBreak/>
              <w:t>(azaz azok a személye</w:t>
            </w:r>
            <w:r w:rsidR="00D16631">
              <w:rPr>
                <w:rFonts w:ascii="Arial Narrow" w:hAnsi="Arial Narrow"/>
                <w:sz w:val="20"/>
                <w:szCs w:val="20"/>
              </w:rPr>
              <w:t xml:space="preserve">k, </w:t>
            </w:r>
            <w:proofErr w:type="gramStart"/>
            <w:r w:rsidR="00D16631">
              <w:rPr>
                <w:rFonts w:ascii="Arial Narrow" w:hAnsi="Arial Narrow"/>
                <w:sz w:val="20"/>
                <w:szCs w:val="20"/>
              </w:rPr>
              <w:t>akik</w:t>
            </w:r>
            <w:proofErr w:type="gramEnd"/>
            <w:r w:rsidR="00D16631">
              <w:rPr>
                <w:rFonts w:ascii="Arial Narrow" w:hAnsi="Arial Narrow"/>
                <w:sz w:val="20"/>
                <w:szCs w:val="20"/>
              </w:rPr>
              <w:t xml:space="preserve"> vagy amelyek részére a M</w:t>
            </w:r>
            <w:r w:rsidRPr="00610224">
              <w:rPr>
                <w:rFonts w:ascii="Arial Narrow" w:hAnsi="Arial Narrow"/>
                <w:sz w:val="20"/>
                <w:szCs w:val="20"/>
              </w:rPr>
              <w:t>unkáltató személyes adatot továbbít):</w:t>
            </w:r>
          </w:p>
          <w:p w14:paraId="5EC3C363" w14:textId="77777777" w:rsidR="007F7910" w:rsidRPr="00610224" w:rsidRDefault="007F7910" w:rsidP="00C10D6E">
            <w:pPr>
              <w:spacing w:after="0" w:line="240" w:lineRule="auto"/>
              <w:jc w:val="center"/>
              <w:rPr>
                <w:rFonts w:ascii="Arial Narrow" w:hAnsi="Arial Narrow"/>
                <w:b/>
                <w:sz w:val="20"/>
                <w:szCs w:val="20"/>
              </w:rPr>
            </w:pPr>
          </w:p>
        </w:tc>
        <w:tc>
          <w:tcPr>
            <w:tcW w:w="6520" w:type="dxa"/>
          </w:tcPr>
          <w:p w14:paraId="172B9724" w14:textId="650194F3" w:rsidR="007F7910" w:rsidRDefault="00D16631" w:rsidP="00C10D6E">
            <w:pPr>
              <w:spacing w:after="0" w:line="240" w:lineRule="auto"/>
              <w:jc w:val="both"/>
              <w:rPr>
                <w:rFonts w:ascii="Arial Narrow" w:hAnsi="Arial Narrow"/>
                <w:sz w:val="20"/>
                <w:szCs w:val="20"/>
              </w:rPr>
            </w:pPr>
            <w:r>
              <w:rPr>
                <w:rFonts w:ascii="Arial Narrow" w:hAnsi="Arial Narrow"/>
                <w:sz w:val="20"/>
                <w:szCs w:val="20"/>
              </w:rPr>
              <w:lastRenderedPageBreak/>
              <w:t>Az Ö</w:t>
            </w:r>
            <w:r w:rsidR="007F7910" w:rsidRPr="00610224">
              <w:rPr>
                <w:rFonts w:ascii="Arial Narrow" w:hAnsi="Arial Narrow"/>
                <w:sz w:val="20"/>
                <w:szCs w:val="20"/>
              </w:rPr>
              <w:t xml:space="preserve">n munkaviszonyával </w:t>
            </w:r>
            <w:proofErr w:type="gramStart"/>
            <w:r w:rsidR="007F7910" w:rsidRPr="00610224">
              <w:rPr>
                <w:rFonts w:ascii="Arial Narrow" w:hAnsi="Arial Narrow"/>
                <w:sz w:val="20"/>
                <w:szCs w:val="20"/>
              </w:rPr>
              <w:t>összefüggésben</w:t>
            </w:r>
            <w:proofErr w:type="gramEnd"/>
            <w:r>
              <w:rPr>
                <w:rFonts w:ascii="Arial Narrow" w:hAnsi="Arial Narrow"/>
                <w:sz w:val="20"/>
                <w:szCs w:val="20"/>
              </w:rPr>
              <w:t xml:space="preserve"> számos esetben szükséges az Ö</w:t>
            </w:r>
            <w:r w:rsidR="007F7910" w:rsidRPr="00610224">
              <w:rPr>
                <w:rFonts w:ascii="Arial Narrow" w:hAnsi="Arial Narrow"/>
                <w:sz w:val="20"/>
                <w:szCs w:val="20"/>
              </w:rPr>
              <w:t xml:space="preserve">n </w:t>
            </w:r>
            <w:r w:rsidR="007F7910" w:rsidRPr="00610224">
              <w:rPr>
                <w:rFonts w:ascii="Arial Narrow" w:hAnsi="Arial Narrow"/>
                <w:sz w:val="20"/>
                <w:szCs w:val="20"/>
              </w:rPr>
              <w:lastRenderedPageBreak/>
              <w:t>meghatározott személyes adatait más személyek vagy szervek részére át</w:t>
            </w:r>
            <w:r>
              <w:rPr>
                <w:rFonts w:ascii="Arial Narrow" w:hAnsi="Arial Narrow"/>
                <w:sz w:val="20"/>
                <w:szCs w:val="20"/>
              </w:rPr>
              <w:t>adnunk, például azért, hogy az Ö</w:t>
            </w:r>
            <w:r w:rsidR="007F7910" w:rsidRPr="00610224">
              <w:rPr>
                <w:rFonts w:ascii="Arial Narrow" w:hAnsi="Arial Narrow"/>
                <w:sz w:val="20"/>
                <w:szCs w:val="20"/>
              </w:rPr>
              <w:t>n munkaköri orvosi alkalma</w:t>
            </w:r>
            <w:r>
              <w:rPr>
                <w:rFonts w:ascii="Arial Narrow" w:hAnsi="Arial Narrow"/>
                <w:sz w:val="20"/>
                <w:szCs w:val="20"/>
              </w:rPr>
              <w:t>sságáról meggyőződjünk vagy az Ö</w:t>
            </w:r>
            <w:r w:rsidR="007F7910" w:rsidRPr="00610224">
              <w:rPr>
                <w:rFonts w:ascii="Arial Narrow" w:hAnsi="Arial Narrow"/>
                <w:sz w:val="20"/>
                <w:szCs w:val="20"/>
              </w:rPr>
              <w:t xml:space="preserve">n munkabérének számfejtése zökkenőmentes legyen. </w:t>
            </w:r>
          </w:p>
          <w:p w14:paraId="08BC0952" w14:textId="77777777" w:rsidR="00882225" w:rsidRPr="00610224" w:rsidRDefault="00882225" w:rsidP="00C10D6E">
            <w:pPr>
              <w:spacing w:after="0" w:line="240" w:lineRule="auto"/>
              <w:jc w:val="both"/>
              <w:rPr>
                <w:rFonts w:ascii="Arial Narrow" w:hAnsi="Arial Narrow"/>
                <w:sz w:val="20"/>
                <w:szCs w:val="20"/>
              </w:rPr>
            </w:pPr>
          </w:p>
          <w:p w14:paraId="7E520250" w14:textId="77777777" w:rsidR="007F7910" w:rsidRPr="00610224" w:rsidRDefault="007F7910" w:rsidP="00C10D6E">
            <w:pPr>
              <w:spacing w:after="0" w:line="240" w:lineRule="auto"/>
              <w:jc w:val="both"/>
              <w:rPr>
                <w:rFonts w:ascii="Arial Narrow" w:hAnsi="Arial Narrow"/>
                <w:sz w:val="20"/>
                <w:szCs w:val="20"/>
              </w:rPr>
            </w:pPr>
            <w:r w:rsidRPr="00610224">
              <w:rPr>
                <w:rFonts w:ascii="Arial Narrow" w:hAnsi="Arial Narrow"/>
                <w:sz w:val="20"/>
                <w:szCs w:val="20"/>
              </w:rPr>
              <w:t>Ennek megfelelően</w:t>
            </w:r>
          </w:p>
          <w:p w14:paraId="726CC687" w14:textId="79BAAB7C" w:rsidR="00882225" w:rsidRPr="0058030D" w:rsidRDefault="00D16631" w:rsidP="003522A1">
            <w:pPr>
              <w:pStyle w:val="Listaszerbekezds"/>
              <w:numPr>
                <w:ilvl w:val="0"/>
                <w:numId w:val="75"/>
              </w:numPr>
              <w:tabs>
                <w:tab w:val="left" w:pos="360"/>
                <w:tab w:val="left" w:pos="4536"/>
              </w:tabs>
              <w:spacing w:after="0" w:line="240" w:lineRule="auto"/>
              <w:ind w:left="31" w:hanging="141"/>
              <w:jc w:val="both"/>
              <w:rPr>
                <w:rFonts w:ascii="Arial Narrow" w:hAnsi="Arial Narrow"/>
                <w:sz w:val="20"/>
                <w:szCs w:val="20"/>
                <w:shd w:val="clear" w:color="auto" w:fill="FFFFFF"/>
              </w:rPr>
            </w:pPr>
            <w:r w:rsidRPr="009564B1">
              <w:rPr>
                <w:rFonts w:ascii="Arial Narrow" w:hAnsi="Arial Narrow"/>
                <w:sz w:val="20"/>
                <w:szCs w:val="20"/>
              </w:rPr>
              <w:t>az Ö</w:t>
            </w:r>
            <w:r w:rsidR="007F7910" w:rsidRPr="009564B1">
              <w:rPr>
                <w:rFonts w:ascii="Arial Narrow" w:hAnsi="Arial Narrow"/>
                <w:sz w:val="20"/>
                <w:szCs w:val="20"/>
              </w:rPr>
              <w:t>n jelenléti adatai (munkaidő-nyilvántartás adatai, szabadság, keresőképtelenség, esetleges igazolatlan távollét) minden hónap</w:t>
            </w:r>
            <w:r w:rsidRPr="009564B1">
              <w:rPr>
                <w:rFonts w:ascii="Arial Narrow" w:hAnsi="Arial Narrow"/>
                <w:sz w:val="20"/>
                <w:szCs w:val="20"/>
              </w:rPr>
              <w:t xml:space="preserve"> végén továbbításra kerülnek a M</w:t>
            </w:r>
            <w:r w:rsidR="007F7910" w:rsidRPr="009564B1">
              <w:rPr>
                <w:rFonts w:ascii="Arial Narrow" w:hAnsi="Arial Narrow"/>
                <w:sz w:val="20"/>
                <w:szCs w:val="20"/>
              </w:rPr>
              <w:t>unkálta</w:t>
            </w:r>
            <w:r w:rsidR="009564B1" w:rsidRPr="009564B1">
              <w:rPr>
                <w:rFonts w:ascii="Arial Narrow" w:hAnsi="Arial Narrow"/>
                <w:sz w:val="20"/>
                <w:szCs w:val="20"/>
              </w:rPr>
              <w:t xml:space="preserve">tó számára bérszámfejtést végző </w:t>
            </w:r>
            <w:r w:rsidR="007F7910" w:rsidRPr="009564B1">
              <w:rPr>
                <w:rFonts w:ascii="Arial Narrow" w:hAnsi="Arial Narrow"/>
                <w:sz w:val="20"/>
                <w:szCs w:val="20"/>
              </w:rPr>
              <w:t>[</w:t>
            </w:r>
            <w:r w:rsidR="009564B1" w:rsidRPr="009564B1">
              <w:rPr>
                <w:rFonts w:ascii="Arial Narrow" w:hAnsi="Arial Narrow"/>
                <w:b/>
                <w:sz w:val="20"/>
                <w:szCs w:val="20"/>
              </w:rPr>
              <w:t>Steiner Csilla egyéni vállalkozó</w:t>
            </w:r>
            <w:r w:rsidR="009564B1" w:rsidRPr="007B6C91">
              <w:rPr>
                <w:rFonts w:ascii="Arial Narrow" w:hAnsi="Arial Narrow"/>
                <w:b/>
                <w:sz w:val="20"/>
                <w:szCs w:val="20"/>
              </w:rPr>
              <w:t xml:space="preserve">, </w:t>
            </w:r>
            <w:r w:rsidR="007B6C91" w:rsidRPr="007B6C91">
              <w:rPr>
                <w:rStyle w:val="ng-binding"/>
                <w:rFonts w:ascii="Arial Narrow" w:hAnsi="Arial Narrow"/>
                <w:b/>
                <w:sz w:val="20"/>
                <w:szCs w:val="20"/>
              </w:rPr>
              <w:t>2161</w:t>
            </w:r>
            <w:r w:rsidR="007B6C91" w:rsidRPr="007B6C91">
              <w:rPr>
                <w:rFonts w:ascii="Arial Narrow" w:hAnsi="Arial Narrow"/>
                <w:b/>
                <w:sz w:val="20"/>
                <w:szCs w:val="20"/>
              </w:rPr>
              <w:t xml:space="preserve"> </w:t>
            </w:r>
            <w:r w:rsidR="007B6C91" w:rsidRPr="007B6C91">
              <w:rPr>
                <w:rStyle w:val="ng-binding"/>
                <w:rFonts w:ascii="Arial Narrow" w:hAnsi="Arial Narrow"/>
                <w:b/>
                <w:sz w:val="20"/>
                <w:szCs w:val="20"/>
              </w:rPr>
              <w:t>Csomád,</w:t>
            </w:r>
            <w:r w:rsidR="007B6C91" w:rsidRPr="007B6C91">
              <w:rPr>
                <w:rFonts w:ascii="Arial Narrow" w:hAnsi="Arial Narrow"/>
                <w:b/>
                <w:sz w:val="20"/>
                <w:szCs w:val="20"/>
              </w:rPr>
              <w:t xml:space="preserve"> </w:t>
            </w:r>
            <w:r w:rsidR="007B6C91" w:rsidRPr="007B6C91">
              <w:rPr>
                <w:rStyle w:val="ng-binding"/>
                <w:rFonts w:ascii="Arial Narrow" w:hAnsi="Arial Narrow"/>
                <w:b/>
                <w:sz w:val="20"/>
                <w:szCs w:val="20"/>
              </w:rPr>
              <w:t>Fóti</w:t>
            </w:r>
            <w:r w:rsidR="007B6C91" w:rsidRPr="007B6C91">
              <w:rPr>
                <w:rFonts w:ascii="Arial Narrow" w:hAnsi="Arial Narrow"/>
                <w:b/>
                <w:sz w:val="20"/>
                <w:szCs w:val="20"/>
              </w:rPr>
              <w:t xml:space="preserve"> </w:t>
            </w:r>
            <w:r w:rsidR="007B6C91" w:rsidRPr="007B6C91">
              <w:rPr>
                <w:rStyle w:val="ng-binding"/>
                <w:rFonts w:ascii="Arial Narrow" w:hAnsi="Arial Narrow"/>
                <w:b/>
                <w:sz w:val="20"/>
                <w:szCs w:val="20"/>
              </w:rPr>
              <w:t>utca</w:t>
            </w:r>
            <w:r w:rsidR="007B6C91" w:rsidRPr="007B6C91">
              <w:rPr>
                <w:rFonts w:ascii="Arial Narrow" w:hAnsi="Arial Narrow"/>
                <w:b/>
                <w:sz w:val="20"/>
                <w:szCs w:val="20"/>
              </w:rPr>
              <w:t xml:space="preserve"> </w:t>
            </w:r>
            <w:r w:rsidR="007B6C91" w:rsidRPr="007B6C91">
              <w:rPr>
                <w:rStyle w:val="ng-binding"/>
                <w:rFonts w:ascii="Arial Narrow" w:hAnsi="Arial Narrow"/>
                <w:b/>
                <w:sz w:val="20"/>
                <w:szCs w:val="20"/>
              </w:rPr>
              <w:t>4.</w:t>
            </w:r>
            <w:r w:rsidR="007B6C91" w:rsidRPr="007B6C91">
              <w:rPr>
                <w:rFonts w:ascii="Arial Narrow" w:hAnsi="Arial Narrow"/>
                <w:sz w:val="20"/>
                <w:szCs w:val="20"/>
              </w:rPr>
              <w:t>]</w:t>
            </w:r>
            <w:r w:rsidR="007B6C91" w:rsidRPr="009564B1">
              <w:rPr>
                <w:rFonts w:ascii="Arial Narrow" w:hAnsi="Arial Narrow"/>
                <w:sz w:val="20"/>
                <w:szCs w:val="20"/>
              </w:rPr>
              <w:t xml:space="preserve"> </w:t>
            </w:r>
            <w:r w:rsidR="007F7910" w:rsidRPr="009564B1">
              <w:rPr>
                <w:rFonts w:ascii="Arial Narrow" w:hAnsi="Arial Narrow"/>
                <w:sz w:val="20"/>
                <w:szCs w:val="20"/>
              </w:rPr>
              <w:t>r</w:t>
            </w:r>
            <w:r w:rsidRPr="009564B1">
              <w:rPr>
                <w:rFonts w:ascii="Arial Narrow" w:hAnsi="Arial Narrow"/>
                <w:sz w:val="20"/>
                <w:szCs w:val="20"/>
              </w:rPr>
              <w:t>észére azzal a céllal, hogy az Ö</w:t>
            </w:r>
            <w:r w:rsidR="007F7910" w:rsidRPr="009564B1">
              <w:rPr>
                <w:rFonts w:ascii="Arial Narrow" w:hAnsi="Arial Narrow"/>
                <w:sz w:val="20"/>
                <w:szCs w:val="20"/>
              </w:rPr>
              <w:t>n munkabére számfejtésre kerüljön.</w:t>
            </w:r>
          </w:p>
          <w:p w14:paraId="0951A7F7" w14:textId="77777777" w:rsidR="0058030D" w:rsidRPr="0058030D" w:rsidRDefault="0058030D" w:rsidP="0058030D">
            <w:pPr>
              <w:pStyle w:val="Listaszerbekezds"/>
              <w:tabs>
                <w:tab w:val="left" w:pos="360"/>
                <w:tab w:val="left" w:pos="4536"/>
              </w:tabs>
              <w:spacing w:after="0" w:line="240" w:lineRule="auto"/>
              <w:ind w:left="31"/>
              <w:jc w:val="both"/>
              <w:rPr>
                <w:rFonts w:ascii="Arial Narrow" w:hAnsi="Arial Narrow"/>
                <w:sz w:val="20"/>
                <w:szCs w:val="20"/>
                <w:shd w:val="clear" w:color="auto" w:fill="FFFFFF"/>
              </w:rPr>
            </w:pPr>
          </w:p>
          <w:p w14:paraId="04D69C44" w14:textId="4633D6A0" w:rsidR="007F7910" w:rsidRDefault="009564B1" w:rsidP="003522A1">
            <w:pPr>
              <w:pStyle w:val="Listaszerbekezds"/>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hanging="141"/>
              <w:contextualSpacing/>
              <w:jc w:val="both"/>
              <w:rPr>
                <w:rFonts w:ascii="Arial Narrow" w:hAnsi="Arial Narrow"/>
                <w:sz w:val="20"/>
                <w:szCs w:val="20"/>
              </w:rPr>
            </w:pPr>
            <w:r>
              <w:rPr>
                <w:rFonts w:ascii="Arial Narrow" w:hAnsi="Arial Narrow"/>
                <w:sz w:val="20"/>
                <w:szCs w:val="20"/>
              </w:rPr>
              <w:t>Ezen túlmenően az Ö</w:t>
            </w:r>
            <w:r w:rsidR="007F7910" w:rsidRPr="00610224">
              <w:rPr>
                <w:rFonts w:ascii="Arial Narrow" w:hAnsi="Arial Narrow"/>
                <w:sz w:val="20"/>
                <w:szCs w:val="20"/>
              </w:rPr>
              <w:t>n munkaügyi adatait h</w:t>
            </w:r>
            <w:r>
              <w:rPr>
                <w:rFonts w:ascii="Arial Narrow" w:hAnsi="Arial Narrow"/>
                <w:sz w:val="20"/>
                <w:szCs w:val="20"/>
              </w:rPr>
              <w:t>atósági eljárásokban köteles a M</w:t>
            </w:r>
            <w:r w:rsidR="007F7910" w:rsidRPr="00610224">
              <w:rPr>
                <w:rFonts w:ascii="Arial Narrow" w:hAnsi="Arial Narrow"/>
                <w:sz w:val="20"/>
                <w:szCs w:val="20"/>
              </w:rPr>
              <w:t>unkáltató továbbítani (a munkaviszony bejelentése a NAV felé vagy hatósági ellenőrzés során: például munkaügyi ellenőrzés esetében).</w:t>
            </w:r>
          </w:p>
          <w:p w14:paraId="4DBD89F2" w14:textId="0BAD4244" w:rsidR="00882225" w:rsidRDefault="00882225" w:rsidP="00C10D6E">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hanging="141"/>
              <w:contextualSpacing/>
              <w:jc w:val="both"/>
              <w:rPr>
                <w:rFonts w:ascii="Arial Narrow" w:hAnsi="Arial Narrow"/>
                <w:sz w:val="20"/>
                <w:szCs w:val="20"/>
              </w:rPr>
            </w:pPr>
          </w:p>
          <w:p w14:paraId="43D48530" w14:textId="2415A165" w:rsidR="009564B1" w:rsidRPr="00610224" w:rsidRDefault="009564B1" w:rsidP="003522A1">
            <w:pPr>
              <w:pStyle w:val="Listaszerbekezds"/>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hanging="141"/>
              <w:contextualSpacing/>
              <w:jc w:val="both"/>
              <w:rPr>
                <w:rFonts w:ascii="Arial Narrow" w:hAnsi="Arial Narrow"/>
                <w:sz w:val="20"/>
                <w:szCs w:val="20"/>
              </w:rPr>
            </w:pPr>
            <w:r>
              <w:rPr>
                <w:rFonts w:ascii="Arial Narrow" w:hAnsi="Arial Narrow"/>
                <w:sz w:val="20"/>
                <w:szCs w:val="20"/>
              </w:rPr>
              <w:t xml:space="preserve">Az Önnel szembeni igényérvényesítés esetén, az igényérvényesítéshez szükséges személy adatai továbbításra kerülnek a Munkáltató jogi </w:t>
            </w:r>
            <w:r w:rsidRPr="009564B1">
              <w:rPr>
                <w:rFonts w:ascii="Arial Narrow" w:hAnsi="Arial Narrow"/>
                <w:sz w:val="20"/>
                <w:szCs w:val="20"/>
              </w:rPr>
              <w:t>képv</w:t>
            </w:r>
            <w:r w:rsidR="002C59C8">
              <w:rPr>
                <w:rFonts w:ascii="Arial Narrow" w:hAnsi="Arial Narrow"/>
                <w:sz w:val="20"/>
                <w:szCs w:val="20"/>
              </w:rPr>
              <w:t>i</w:t>
            </w:r>
            <w:r w:rsidRPr="009564B1">
              <w:rPr>
                <w:rFonts w:ascii="Arial Narrow" w:hAnsi="Arial Narrow"/>
                <w:sz w:val="20"/>
                <w:szCs w:val="20"/>
              </w:rPr>
              <w:t>selője [</w:t>
            </w:r>
            <w:r w:rsidRPr="009564B1">
              <w:rPr>
                <w:rFonts w:ascii="Arial Narrow" w:hAnsi="Arial Narrow"/>
                <w:b/>
                <w:sz w:val="20"/>
                <w:szCs w:val="20"/>
              </w:rPr>
              <w:t>Dr. Sebők Levente-István Ügyvédi Iroda, 1051 Budapest, Október 6. utca 22. földszint 2.</w:t>
            </w:r>
            <w:r w:rsidRPr="009564B1">
              <w:rPr>
                <w:rFonts w:ascii="Arial Narrow" w:hAnsi="Arial Narrow"/>
                <w:sz w:val="20"/>
                <w:szCs w:val="20"/>
              </w:rPr>
              <w:t>]</w:t>
            </w:r>
            <w:r>
              <w:rPr>
                <w:rFonts w:ascii="Arial Narrow" w:hAnsi="Arial Narrow"/>
                <w:sz w:val="20"/>
                <w:szCs w:val="20"/>
              </w:rPr>
              <w:t>, valamint az illetékes bíróság, közjegyző, végrehajtó felé.</w:t>
            </w:r>
            <w:r w:rsidRPr="00610224">
              <w:rPr>
                <w:rFonts w:ascii="Arial Narrow" w:hAnsi="Arial Narrow"/>
                <w:sz w:val="20"/>
                <w:szCs w:val="20"/>
              </w:rPr>
              <w:t xml:space="preserve"> </w:t>
            </w:r>
          </w:p>
        </w:tc>
      </w:tr>
      <w:tr w:rsidR="007F7910" w:rsidRPr="00610224" w14:paraId="11484ED1" w14:textId="77777777" w:rsidTr="009564B1">
        <w:trPr>
          <w:trHeight w:val="1436"/>
        </w:trPr>
        <w:tc>
          <w:tcPr>
            <w:tcW w:w="2694" w:type="dxa"/>
            <w:vAlign w:val="center"/>
          </w:tcPr>
          <w:p w14:paraId="5098843D" w14:textId="0D71A66C" w:rsidR="007F7910" w:rsidRPr="00610224" w:rsidRDefault="00691365" w:rsidP="00C10D6E">
            <w:pPr>
              <w:spacing w:after="0" w:line="240" w:lineRule="auto"/>
              <w:rPr>
                <w:rFonts w:ascii="Arial Narrow" w:hAnsi="Arial Narrow"/>
                <w:b/>
                <w:sz w:val="20"/>
                <w:szCs w:val="20"/>
              </w:rPr>
            </w:pPr>
            <w:r>
              <w:rPr>
                <w:rFonts w:ascii="Arial Narrow" w:hAnsi="Arial Narrow"/>
                <w:b/>
                <w:sz w:val="20"/>
                <w:szCs w:val="20"/>
              </w:rPr>
              <w:lastRenderedPageBreak/>
              <w:t>H</w:t>
            </w:r>
            <w:r w:rsidRPr="00691365">
              <w:rPr>
                <w:rFonts w:ascii="Arial Narrow" w:hAnsi="Arial Narrow"/>
                <w:b/>
                <w:sz w:val="20"/>
                <w:szCs w:val="20"/>
              </w:rPr>
              <w:t xml:space="preserve">armadik országba </w:t>
            </w:r>
            <w:r w:rsidRPr="00691365">
              <w:rPr>
                <w:rFonts w:ascii="Arial Narrow" w:hAnsi="Arial Narrow"/>
                <w:sz w:val="20"/>
                <w:szCs w:val="20"/>
              </w:rPr>
              <w:t>(vagy nemzetközi szervezet részére)</w:t>
            </w:r>
            <w:r w:rsidRPr="00691365">
              <w:rPr>
                <w:rFonts w:ascii="Arial Narrow" w:hAnsi="Arial Narrow"/>
                <w:b/>
                <w:sz w:val="20"/>
                <w:szCs w:val="20"/>
              </w:rPr>
              <w:t xml:space="preserve"> </w:t>
            </w:r>
            <w:r>
              <w:rPr>
                <w:rFonts w:ascii="Arial Narrow" w:hAnsi="Arial Narrow"/>
                <w:b/>
                <w:sz w:val="20"/>
                <w:szCs w:val="20"/>
              </w:rPr>
              <w:t>történő adattovábbítás:</w:t>
            </w:r>
          </w:p>
        </w:tc>
        <w:tc>
          <w:tcPr>
            <w:tcW w:w="6520" w:type="dxa"/>
          </w:tcPr>
          <w:p w14:paraId="0615E6EA" w14:textId="40FAB92F" w:rsidR="007F7910" w:rsidRPr="00610224" w:rsidRDefault="009564B1" w:rsidP="00C10D6E">
            <w:pPr>
              <w:spacing w:after="0" w:line="240" w:lineRule="auto"/>
              <w:jc w:val="both"/>
              <w:rPr>
                <w:rFonts w:ascii="Arial Narrow" w:hAnsi="Arial Narrow"/>
                <w:sz w:val="20"/>
                <w:szCs w:val="20"/>
              </w:rPr>
            </w:pPr>
            <w:r>
              <w:rPr>
                <w:rFonts w:ascii="Arial Narrow" w:hAnsi="Arial Narrow"/>
                <w:sz w:val="20"/>
                <w:szCs w:val="20"/>
              </w:rPr>
              <w:t>Az Ö</w:t>
            </w:r>
            <w:r w:rsidR="007F7910" w:rsidRPr="00610224">
              <w:rPr>
                <w:rFonts w:ascii="Arial Narrow" w:hAnsi="Arial Narrow"/>
                <w:sz w:val="20"/>
                <w:szCs w:val="20"/>
              </w:rPr>
              <w:t>n adatait nem továbbítjuk harmadik országba vagy nemzetközi szervezet részére.</w:t>
            </w:r>
          </w:p>
        </w:tc>
      </w:tr>
      <w:tr w:rsidR="007F7910" w:rsidRPr="00610224" w14:paraId="3E4650DA" w14:textId="77777777" w:rsidTr="009564B1">
        <w:trPr>
          <w:trHeight w:val="1464"/>
        </w:trPr>
        <w:tc>
          <w:tcPr>
            <w:tcW w:w="2694" w:type="dxa"/>
            <w:vAlign w:val="center"/>
          </w:tcPr>
          <w:p w14:paraId="278C9798" w14:textId="50091C57" w:rsidR="007F7910" w:rsidRPr="00610224" w:rsidRDefault="007F7910" w:rsidP="00C10D6E">
            <w:pPr>
              <w:spacing w:after="0" w:line="240" w:lineRule="auto"/>
              <w:rPr>
                <w:rFonts w:ascii="Arial Narrow" w:hAnsi="Arial Narrow"/>
                <w:b/>
                <w:sz w:val="20"/>
                <w:szCs w:val="20"/>
              </w:rPr>
            </w:pPr>
            <w:r w:rsidRPr="00610224">
              <w:rPr>
                <w:rFonts w:ascii="Arial Narrow" w:hAnsi="Arial Narrow"/>
                <w:b/>
                <w:sz w:val="20"/>
                <w:szCs w:val="20"/>
              </w:rPr>
              <w:t>A személyes adatok tárolásának időtartama, illetve ezen időtartam meghatározásának szempontjai:</w:t>
            </w:r>
          </w:p>
        </w:tc>
        <w:tc>
          <w:tcPr>
            <w:tcW w:w="6520" w:type="dxa"/>
          </w:tcPr>
          <w:p w14:paraId="57A05E16" w14:textId="1C46F92C" w:rsidR="007F7910" w:rsidRPr="00610224" w:rsidRDefault="009564B1" w:rsidP="00C10D6E">
            <w:pPr>
              <w:spacing w:after="0" w:line="240" w:lineRule="auto"/>
              <w:jc w:val="both"/>
              <w:rPr>
                <w:rFonts w:ascii="Arial Narrow" w:hAnsi="Arial Narrow"/>
                <w:sz w:val="20"/>
                <w:szCs w:val="20"/>
              </w:rPr>
            </w:pPr>
            <w:r>
              <w:rPr>
                <w:rFonts w:ascii="Arial Narrow" w:hAnsi="Arial Narrow"/>
                <w:sz w:val="20"/>
                <w:szCs w:val="20"/>
              </w:rPr>
              <w:t>Az Ö</w:t>
            </w:r>
            <w:r w:rsidR="007F7910" w:rsidRPr="00610224">
              <w:rPr>
                <w:rFonts w:ascii="Arial Narrow" w:hAnsi="Arial Narrow"/>
                <w:sz w:val="20"/>
                <w:szCs w:val="20"/>
              </w:rPr>
              <w:t>n személyes adatait addig és annak fü</w:t>
            </w:r>
            <w:r>
              <w:rPr>
                <w:rFonts w:ascii="Arial Narrow" w:hAnsi="Arial Narrow"/>
                <w:sz w:val="20"/>
                <w:szCs w:val="20"/>
              </w:rPr>
              <w:t xml:space="preserve">ggvényében kezeljük, amíg az adatkezelés </w:t>
            </w:r>
            <w:r w:rsidR="007F7910" w:rsidRPr="00610224">
              <w:rPr>
                <w:rFonts w:ascii="Arial Narrow" w:hAnsi="Arial Narrow"/>
                <w:sz w:val="20"/>
                <w:szCs w:val="20"/>
              </w:rPr>
              <w:t xml:space="preserve">célja és jogalapja fennáll, továbbá amíg azok tárolását jogszabály kötelezően előírja. Azokat az adatokat, amelyek kezelését adó- vagy társadalombiztosítási szabályok írják elő, a tárgyévet követő 5 teljes évet követően töröljük (feltéve, hogy azok nem esnek a nyugdíjhoz kapcsolódó adatok körébe, amelyeket 50 évig tárolunk). </w:t>
            </w:r>
          </w:p>
        </w:tc>
      </w:tr>
      <w:tr w:rsidR="007F7910" w:rsidRPr="00610224" w14:paraId="2D5BDFB0" w14:textId="77777777" w:rsidTr="009564B1">
        <w:tc>
          <w:tcPr>
            <w:tcW w:w="2694" w:type="dxa"/>
            <w:vAlign w:val="center"/>
          </w:tcPr>
          <w:p w14:paraId="2A989363" w14:textId="77777777" w:rsidR="007F7910" w:rsidRPr="00610224" w:rsidRDefault="007F7910" w:rsidP="00C10D6E">
            <w:pPr>
              <w:spacing w:after="0" w:line="240" w:lineRule="auto"/>
              <w:rPr>
                <w:rFonts w:ascii="Arial Narrow" w:hAnsi="Arial Narrow"/>
                <w:b/>
                <w:sz w:val="20"/>
                <w:szCs w:val="20"/>
              </w:rPr>
            </w:pPr>
            <w:r w:rsidRPr="00610224">
              <w:rPr>
                <w:rFonts w:ascii="Arial Narrow" w:hAnsi="Arial Narrow"/>
                <w:b/>
                <w:sz w:val="20"/>
                <w:szCs w:val="20"/>
              </w:rPr>
              <w:t>Az adatkezeléssel kapcsolatban Önt megillető jogok:</w:t>
            </w:r>
          </w:p>
          <w:p w14:paraId="3A5B0ECA" w14:textId="77777777" w:rsidR="007F7910" w:rsidRPr="00610224" w:rsidRDefault="007F7910" w:rsidP="00C10D6E">
            <w:pPr>
              <w:spacing w:after="0" w:line="240" w:lineRule="auto"/>
              <w:jc w:val="center"/>
              <w:rPr>
                <w:rFonts w:ascii="Arial Narrow" w:hAnsi="Arial Narrow"/>
                <w:b/>
                <w:sz w:val="20"/>
                <w:szCs w:val="20"/>
              </w:rPr>
            </w:pPr>
          </w:p>
        </w:tc>
        <w:tc>
          <w:tcPr>
            <w:tcW w:w="6520" w:type="dxa"/>
          </w:tcPr>
          <w:p w14:paraId="52531C58" w14:textId="0E20ECE2" w:rsidR="007F7910" w:rsidRPr="00414F18" w:rsidRDefault="007F7910" w:rsidP="00C10D6E">
            <w:pPr>
              <w:spacing w:after="0" w:line="240" w:lineRule="auto"/>
              <w:jc w:val="both"/>
              <w:rPr>
                <w:rFonts w:ascii="Arial Narrow" w:hAnsi="Arial Narrow"/>
                <w:sz w:val="20"/>
                <w:szCs w:val="20"/>
              </w:rPr>
            </w:pPr>
            <w:r w:rsidRPr="00414F18">
              <w:rPr>
                <w:rFonts w:ascii="Arial Narrow" w:hAnsi="Arial Narrow"/>
                <w:sz w:val="20"/>
                <w:szCs w:val="20"/>
              </w:rPr>
              <w:t>Ön a GDPR szabál</w:t>
            </w:r>
            <w:r w:rsidR="009564B1" w:rsidRPr="00414F18">
              <w:rPr>
                <w:rFonts w:ascii="Arial Narrow" w:hAnsi="Arial Narrow"/>
                <w:sz w:val="20"/>
                <w:szCs w:val="20"/>
              </w:rPr>
              <w:t>yai alapján kérheti a M</w:t>
            </w:r>
            <w:r w:rsidRPr="00414F18">
              <w:rPr>
                <w:rFonts w:ascii="Arial Narrow" w:hAnsi="Arial Narrow"/>
                <w:sz w:val="20"/>
                <w:szCs w:val="20"/>
              </w:rPr>
              <w:t>unkáltatótól:</w:t>
            </w:r>
          </w:p>
          <w:p w14:paraId="59734850" w14:textId="55A96FBB" w:rsidR="007F7910" w:rsidRPr="00610224" w:rsidRDefault="009564B1" w:rsidP="003522A1">
            <w:pPr>
              <w:pStyle w:val="Listaszerbekezds"/>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hanging="141"/>
              <w:contextualSpacing/>
              <w:jc w:val="both"/>
              <w:rPr>
                <w:rFonts w:ascii="Arial Narrow" w:hAnsi="Arial Narrow"/>
                <w:sz w:val="20"/>
                <w:szCs w:val="20"/>
              </w:rPr>
            </w:pPr>
            <w:r>
              <w:rPr>
                <w:rFonts w:ascii="Arial Narrow" w:hAnsi="Arial Narrow"/>
                <w:sz w:val="20"/>
                <w:szCs w:val="20"/>
              </w:rPr>
              <w:t>az Ö</w:t>
            </w:r>
            <w:r w:rsidR="007F7910" w:rsidRPr="00610224">
              <w:rPr>
                <w:rFonts w:ascii="Arial Narrow" w:hAnsi="Arial Narrow"/>
                <w:sz w:val="20"/>
                <w:szCs w:val="20"/>
              </w:rPr>
              <w:t xml:space="preserve">nre vonatkozó </w:t>
            </w:r>
            <w:r w:rsidR="007F7910" w:rsidRPr="00610224">
              <w:rPr>
                <w:rFonts w:ascii="Arial Narrow" w:hAnsi="Arial Narrow"/>
                <w:b/>
                <w:sz w:val="20"/>
                <w:szCs w:val="20"/>
              </w:rPr>
              <w:t>személyes adatokhoz való hozzáférést,</w:t>
            </w:r>
            <w:r w:rsidR="007F7910" w:rsidRPr="00610224">
              <w:rPr>
                <w:rFonts w:ascii="Arial Narrow" w:hAnsi="Arial Narrow"/>
                <w:sz w:val="20"/>
                <w:szCs w:val="20"/>
              </w:rPr>
              <w:t xml:space="preserve"> azaz </w:t>
            </w:r>
            <w:r>
              <w:rPr>
                <w:rFonts w:ascii="Arial Narrow" w:hAnsi="Arial Narrow"/>
                <w:sz w:val="20"/>
                <w:szCs w:val="20"/>
              </w:rPr>
              <w:t>információt kérhet arról, hogy Ö</w:t>
            </w:r>
            <w:r w:rsidR="007F7910" w:rsidRPr="00610224">
              <w:rPr>
                <w:rFonts w:ascii="Arial Narrow" w:hAnsi="Arial Narrow"/>
                <w:sz w:val="20"/>
                <w:szCs w:val="20"/>
              </w:rPr>
              <w:t>nnel kapcsolatban milyen adatokat kezelünk. Ezen adatokról másolatot is kérhet, amennyiben az mások jogait nem érintheti hátrányosan;</w:t>
            </w:r>
          </w:p>
          <w:p w14:paraId="36AA17EE" w14:textId="6ABC7139" w:rsidR="007F7910" w:rsidRPr="00610224" w:rsidRDefault="009564B1" w:rsidP="003522A1">
            <w:pPr>
              <w:pStyle w:val="Listaszerbekezds"/>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hanging="141"/>
              <w:contextualSpacing/>
              <w:jc w:val="both"/>
              <w:rPr>
                <w:rFonts w:ascii="Arial Narrow" w:hAnsi="Arial Narrow"/>
                <w:sz w:val="20"/>
                <w:szCs w:val="20"/>
              </w:rPr>
            </w:pPr>
            <w:r>
              <w:rPr>
                <w:rFonts w:ascii="Arial Narrow" w:hAnsi="Arial Narrow"/>
                <w:sz w:val="20"/>
                <w:szCs w:val="20"/>
              </w:rPr>
              <w:t>az Ö</w:t>
            </w:r>
            <w:r w:rsidR="007F7910" w:rsidRPr="00610224">
              <w:rPr>
                <w:rFonts w:ascii="Arial Narrow" w:hAnsi="Arial Narrow"/>
                <w:sz w:val="20"/>
                <w:szCs w:val="20"/>
              </w:rPr>
              <w:t xml:space="preserve">nre vonatkozó </w:t>
            </w:r>
            <w:r w:rsidR="007F7910" w:rsidRPr="00610224">
              <w:rPr>
                <w:rFonts w:ascii="Arial Narrow" w:hAnsi="Arial Narrow"/>
                <w:b/>
                <w:sz w:val="20"/>
                <w:szCs w:val="20"/>
              </w:rPr>
              <w:t>személyes adatok helyesbítését,</w:t>
            </w:r>
            <w:r w:rsidR="007F7910" w:rsidRPr="00610224">
              <w:rPr>
                <w:rFonts w:ascii="Arial Narrow" w:hAnsi="Arial Narrow"/>
                <w:sz w:val="20"/>
                <w:szCs w:val="20"/>
              </w:rPr>
              <w:t xml:space="preserve"> például, ha bankszámlaszáma megváltozik;</w:t>
            </w:r>
          </w:p>
          <w:p w14:paraId="3664CA65" w14:textId="37183C10" w:rsidR="007F7910" w:rsidRPr="00610224" w:rsidRDefault="009564B1" w:rsidP="003522A1">
            <w:pPr>
              <w:pStyle w:val="Listaszerbekezds"/>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hanging="141"/>
              <w:contextualSpacing/>
              <w:jc w:val="both"/>
              <w:rPr>
                <w:rFonts w:ascii="Arial Narrow" w:hAnsi="Arial Narrow"/>
                <w:sz w:val="20"/>
                <w:szCs w:val="20"/>
              </w:rPr>
            </w:pPr>
            <w:r>
              <w:rPr>
                <w:rFonts w:ascii="Arial Narrow" w:hAnsi="Arial Narrow"/>
                <w:sz w:val="20"/>
                <w:szCs w:val="20"/>
              </w:rPr>
              <w:t>az Ö</w:t>
            </w:r>
            <w:r w:rsidR="007F7910" w:rsidRPr="00610224">
              <w:rPr>
                <w:rFonts w:ascii="Arial Narrow" w:hAnsi="Arial Narrow"/>
                <w:sz w:val="20"/>
                <w:szCs w:val="20"/>
              </w:rPr>
              <w:t xml:space="preserve">nre vonatkozó </w:t>
            </w:r>
            <w:r w:rsidR="007F7910" w:rsidRPr="00610224">
              <w:rPr>
                <w:rFonts w:ascii="Arial Narrow" w:hAnsi="Arial Narrow"/>
                <w:b/>
                <w:sz w:val="20"/>
                <w:szCs w:val="20"/>
              </w:rPr>
              <w:t>személyes adatok törlését,</w:t>
            </w:r>
            <w:r w:rsidR="007F7910" w:rsidRPr="00610224">
              <w:rPr>
                <w:rFonts w:ascii="Arial Narrow" w:hAnsi="Arial Narrow"/>
                <w:sz w:val="20"/>
                <w:szCs w:val="20"/>
              </w:rPr>
              <w:t xml:space="preserve"> kivéve – többek között – ha az adat kezelése jogi igények előterjesztéséhez, érvényesítéséhez, illetve védelméhez szükséges;</w:t>
            </w:r>
          </w:p>
          <w:p w14:paraId="53B562BA" w14:textId="57FC800F" w:rsidR="007F7910" w:rsidRPr="00610224" w:rsidRDefault="009564B1" w:rsidP="003522A1">
            <w:pPr>
              <w:pStyle w:val="Listaszerbekezds"/>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hanging="141"/>
              <w:contextualSpacing/>
              <w:jc w:val="both"/>
              <w:rPr>
                <w:rFonts w:ascii="Arial Narrow" w:hAnsi="Arial Narrow"/>
                <w:sz w:val="20"/>
                <w:szCs w:val="20"/>
              </w:rPr>
            </w:pPr>
            <w:r>
              <w:rPr>
                <w:rFonts w:ascii="Arial Narrow" w:hAnsi="Arial Narrow"/>
                <w:sz w:val="20"/>
                <w:szCs w:val="20"/>
              </w:rPr>
              <w:t>az Ö</w:t>
            </w:r>
            <w:r w:rsidR="007F7910" w:rsidRPr="00610224">
              <w:rPr>
                <w:rFonts w:ascii="Arial Narrow" w:hAnsi="Arial Narrow"/>
                <w:sz w:val="20"/>
                <w:szCs w:val="20"/>
              </w:rPr>
              <w:t xml:space="preserve">nre vonatkozó </w:t>
            </w:r>
            <w:r w:rsidR="007F7910" w:rsidRPr="00610224">
              <w:rPr>
                <w:rFonts w:ascii="Arial Narrow" w:hAnsi="Arial Narrow"/>
                <w:b/>
                <w:sz w:val="20"/>
                <w:szCs w:val="20"/>
              </w:rPr>
              <w:t>személyes adatok kezelésének korlátozását.</w:t>
            </w:r>
            <w:r w:rsidR="007F7910" w:rsidRPr="00610224">
              <w:rPr>
                <w:rFonts w:ascii="Arial Narrow" w:hAnsi="Arial Narrow"/>
                <w:sz w:val="20"/>
                <w:szCs w:val="20"/>
              </w:rPr>
              <w:t xml:space="preserve"> Ha valamely adat korlátozás alá esik, az ilyen személyes adatot kizárólag tároljuk; </w:t>
            </w:r>
            <w:r w:rsidR="00882225">
              <w:rPr>
                <w:rFonts w:ascii="Arial Narrow" w:hAnsi="Arial Narrow"/>
                <w:sz w:val="20"/>
                <w:szCs w:val="20"/>
              </w:rPr>
              <w:t>egyéb adatkezelés kizárólag az Ö</w:t>
            </w:r>
            <w:r w:rsidR="007F7910" w:rsidRPr="00610224">
              <w:rPr>
                <w:rFonts w:ascii="Arial Narrow" w:hAnsi="Arial Narrow"/>
                <w:sz w:val="20"/>
                <w:szCs w:val="20"/>
              </w:rPr>
              <w:t xml:space="preserve">n hozzájárulásával, vagy jogi igények előterjesztéséhez, érvényesítéséhez vagy védelméhez, vagy más természetes vagy jogi személy jogainak védelme érdekében, továbbá fontos közérdekéből </w:t>
            </w:r>
            <w:r w:rsidR="00882225">
              <w:rPr>
                <w:rFonts w:ascii="Arial Narrow" w:hAnsi="Arial Narrow"/>
                <w:sz w:val="20"/>
                <w:szCs w:val="20"/>
              </w:rPr>
              <w:t>történhet;</w:t>
            </w:r>
          </w:p>
          <w:p w14:paraId="709951D5" w14:textId="2220F4ED" w:rsidR="007F7910" w:rsidRPr="00610224" w:rsidRDefault="007F7910" w:rsidP="003522A1">
            <w:pPr>
              <w:pStyle w:val="Listaszerbekezds"/>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hanging="141"/>
              <w:contextualSpacing/>
              <w:jc w:val="both"/>
              <w:rPr>
                <w:rFonts w:ascii="Arial Narrow" w:hAnsi="Arial Narrow"/>
                <w:sz w:val="20"/>
                <w:szCs w:val="20"/>
              </w:rPr>
            </w:pPr>
            <w:r w:rsidRPr="00610224">
              <w:rPr>
                <w:rFonts w:ascii="Arial Narrow" w:hAnsi="Arial Narrow"/>
                <w:sz w:val="20"/>
                <w:szCs w:val="20"/>
              </w:rPr>
              <w:t xml:space="preserve">Ön </w:t>
            </w:r>
            <w:r w:rsidRPr="00610224">
              <w:rPr>
                <w:rFonts w:ascii="Arial Narrow" w:hAnsi="Arial Narrow"/>
                <w:b/>
                <w:sz w:val="20"/>
                <w:szCs w:val="20"/>
              </w:rPr>
              <w:t>bármikor tiltakozhat a személyes adatok kezelése ellen</w:t>
            </w:r>
            <w:r w:rsidRPr="00610224">
              <w:rPr>
                <w:rFonts w:ascii="Arial Narrow" w:hAnsi="Arial Narrow"/>
                <w:sz w:val="20"/>
                <w:szCs w:val="20"/>
              </w:rPr>
              <w:t xml:space="preserve"> valamely saját helyzetével kapc</w:t>
            </w:r>
            <w:r w:rsidR="00882225">
              <w:rPr>
                <w:rFonts w:ascii="Arial Narrow" w:hAnsi="Arial Narrow"/>
                <w:sz w:val="20"/>
                <w:szCs w:val="20"/>
              </w:rPr>
              <w:t>solatos okból. Ilyen esetben a M</w:t>
            </w:r>
            <w:r w:rsidRPr="00610224">
              <w:rPr>
                <w:rFonts w:ascii="Arial Narrow" w:hAnsi="Arial Narrow"/>
                <w:sz w:val="20"/>
                <w:szCs w:val="20"/>
              </w:rPr>
              <w:t>unkáltató a személyes adatokat nem kezelheti tovább, kivéve, ha az adatkezelést olyan kényszerítő erejű jogos okok indokolják, a</w:t>
            </w:r>
            <w:r w:rsidR="00882225">
              <w:rPr>
                <w:rFonts w:ascii="Arial Narrow" w:hAnsi="Arial Narrow"/>
                <w:sz w:val="20"/>
                <w:szCs w:val="20"/>
              </w:rPr>
              <w:t>melyek elsőbbséget élveznek az Ö</w:t>
            </w:r>
            <w:r w:rsidRPr="00610224">
              <w:rPr>
                <w:rFonts w:ascii="Arial Narrow" w:hAnsi="Arial Narrow"/>
                <w:sz w:val="20"/>
                <w:szCs w:val="20"/>
              </w:rPr>
              <w:t>n érdekeivel, jogaival és szabadságaival szemben, vagy amelyek jogi igények előterjesztéséhez, érvényesítéséhez vagy védelméhez kapcsolódnak;</w:t>
            </w:r>
          </w:p>
          <w:p w14:paraId="44E55788" w14:textId="3E461E77" w:rsidR="007F7910" w:rsidRPr="00610224" w:rsidRDefault="00882225" w:rsidP="003522A1">
            <w:pPr>
              <w:pStyle w:val="Listaszerbekezds"/>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hanging="141"/>
              <w:contextualSpacing/>
              <w:jc w:val="both"/>
              <w:rPr>
                <w:rFonts w:ascii="Arial Narrow" w:hAnsi="Arial Narrow"/>
                <w:sz w:val="20"/>
                <w:szCs w:val="20"/>
              </w:rPr>
            </w:pPr>
            <w:r>
              <w:rPr>
                <w:rFonts w:ascii="Arial Narrow" w:hAnsi="Arial Narrow"/>
                <w:sz w:val="20"/>
                <w:szCs w:val="20"/>
              </w:rPr>
              <w:t xml:space="preserve"> Ön jogosult arra, hogy az Ön által a Munkáltató </w:t>
            </w:r>
            <w:r w:rsidR="007F7910" w:rsidRPr="00610224">
              <w:rPr>
                <w:rFonts w:ascii="Arial Narrow" w:hAnsi="Arial Narrow"/>
                <w:sz w:val="20"/>
                <w:szCs w:val="20"/>
              </w:rPr>
              <w:t>rendelkezés</w:t>
            </w:r>
            <w:r>
              <w:rPr>
                <w:rFonts w:ascii="Arial Narrow" w:hAnsi="Arial Narrow"/>
                <w:sz w:val="20"/>
                <w:szCs w:val="20"/>
              </w:rPr>
              <w:t>é</w:t>
            </w:r>
            <w:r w:rsidR="007F7910" w:rsidRPr="00610224">
              <w:rPr>
                <w:rFonts w:ascii="Arial Narrow" w:hAnsi="Arial Narrow"/>
                <w:sz w:val="20"/>
                <w:szCs w:val="20"/>
              </w:rPr>
              <w:t xml:space="preserve">re bocsátott személyes adatokat tagolt, széles körben használt, géppel olvasható formátumban megkapja, és jogosult arra is, hogy ezeket az adatokat egy másik adatkezelőnek továbbítsa </w:t>
            </w:r>
            <w:r w:rsidR="007F7910" w:rsidRPr="00610224">
              <w:rPr>
                <w:rFonts w:ascii="Arial Narrow" w:hAnsi="Arial Narrow"/>
                <w:b/>
                <w:sz w:val="20"/>
                <w:szCs w:val="20"/>
              </w:rPr>
              <w:t>(adathordozáshoz való jog).</w:t>
            </w:r>
            <w:r w:rsidR="007F7910" w:rsidRPr="00610224">
              <w:rPr>
                <w:rFonts w:ascii="Arial Narrow" w:hAnsi="Arial Narrow"/>
                <w:sz w:val="20"/>
                <w:szCs w:val="20"/>
              </w:rPr>
              <w:t xml:space="preserve"> Ezen jog gyakorlásának feltétele, hogy az adatkezelés az </w:t>
            </w:r>
            <w:r>
              <w:rPr>
                <w:rFonts w:ascii="Arial Narrow" w:hAnsi="Arial Narrow"/>
                <w:sz w:val="20"/>
                <w:szCs w:val="20"/>
              </w:rPr>
              <w:t>Ö</w:t>
            </w:r>
            <w:r w:rsidR="007F7910" w:rsidRPr="00610224">
              <w:rPr>
                <w:rFonts w:ascii="Arial Narrow" w:hAnsi="Arial Narrow"/>
                <w:sz w:val="20"/>
                <w:szCs w:val="20"/>
              </w:rPr>
              <w:t xml:space="preserve">n hozzájárulásán vagy a szerződéskötési szándékon alapul és az adatkezelés automatizált módon történik. </w:t>
            </w:r>
          </w:p>
        </w:tc>
      </w:tr>
      <w:tr w:rsidR="007F7910" w:rsidRPr="00610224" w14:paraId="21D61C62" w14:textId="77777777" w:rsidTr="009564B1">
        <w:tc>
          <w:tcPr>
            <w:tcW w:w="2694" w:type="dxa"/>
            <w:vAlign w:val="center"/>
          </w:tcPr>
          <w:p w14:paraId="38A13044" w14:textId="77777777" w:rsidR="007F7910" w:rsidRPr="00610224" w:rsidRDefault="007F7910" w:rsidP="00C10D6E">
            <w:pPr>
              <w:spacing w:after="0" w:line="240" w:lineRule="auto"/>
              <w:rPr>
                <w:rFonts w:ascii="Arial Narrow" w:hAnsi="Arial Narrow"/>
                <w:b/>
                <w:sz w:val="20"/>
                <w:szCs w:val="20"/>
              </w:rPr>
            </w:pPr>
            <w:r w:rsidRPr="00610224">
              <w:rPr>
                <w:rFonts w:ascii="Arial Narrow" w:hAnsi="Arial Narrow"/>
                <w:b/>
                <w:sz w:val="20"/>
                <w:szCs w:val="20"/>
              </w:rPr>
              <w:t xml:space="preserve">A hozzájáruláson alapuló </w:t>
            </w:r>
            <w:r>
              <w:rPr>
                <w:rFonts w:ascii="Arial Narrow" w:hAnsi="Arial Narrow"/>
                <w:b/>
                <w:sz w:val="20"/>
                <w:szCs w:val="20"/>
              </w:rPr>
              <w:t>adatkezeléssel kapcsolatos jog:</w:t>
            </w:r>
          </w:p>
        </w:tc>
        <w:tc>
          <w:tcPr>
            <w:tcW w:w="6520" w:type="dxa"/>
          </w:tcPr>
          <w:p w14:paraId="1AC56591" w14:textId="2C7D1996" w:rsidR="007F7910" w:rsidRPr="00610224" w:rsidRDefault="007F7910" w:rsidP="00C10D6E">
            <w:pPr>
              <w:spacing w:after="0" w:line="240" w:lineRule="auto"/>
              <w:jc w:val="both"/>
              <w:rPr>
                <w:rFonts w:ascii="Arial Narrow" w:hAnsi="Arial Narrow"/>
                <w:sz w:val="20"/>
                <w:szCs w:val="20"/>
              </w:rPr>
            </w:pPr>
            <w:r w:rsidRPr="00610224">
              <w:rPr>
                <w:rFonts w:ascii="Arial Narrow" w:hAnsi="Arial Narrow"/>
                <w:sz w:val="20"/>
                <w:szCs w:val="20"/>
              </w:rPr>
              <w:t>H</w:t>
            </w:r>
            <w:r w:rsidR="00E0701C">
              <w:rPr>
                <w:rFonts w:ascii="Arial Narrow" w:hAnsi="Arial Narrow"/>
                <w:sz w:val="20"/>
                <w:szCs w:val="20"/>
              </w:rPr>
              <w:t>a valamely személyes adatát az Ö</w:t>
            </w:r>
            <w:r w:rsidRPr="00610224">
              <w:rPr>
                <w:rFonts w:ascii="Arial Narrow" w:hAnsi="Arial Narrow"/>
                <w:sz w:val="20"/>
                <w:szCs w:val="20"/>
              </w:rPr>
              <w:t>n hozzá</w:t>
            </w:r>
            <w:r w:rsidR="00E0701C">
              <w:rPr>
                <w:rFonts w:ascii="Arial Narrow" w:hAnsi="Arial Narrow"/>
                <w:sz w:val="20"/>
                <w:szCs w:val="20"/>
              </w:rPr>
              <w:t>járulása alapján kezeljük, úgy Ö</w:t>
            </w:r>
            <w:r w:rsidRPr="00610224">
              <w:rPr>
                <w:rFonts w:ascii="Arial Narrow" w:hAnsi="Arial Narrow"/>
                <w:sz w:val="20"/>
                <w:szCs w:val="20"/>
              </w:rPr>
              <w:t>nt megilleti az a jog, hogy e hozzájárulást bármikor visszavonja. Azonban a hozzájárulás visszavonása nem érinti a visszavonás előtt a hozzájárulás alapján végrehajtott adatkezelés jogszerűségét.</w:t>
            </w:r>
          </w:p>
        </w:tc>
      </w:tr>
      <w:tr w:rsidR="007F7910" w:rsidRPr="00610224" w14:paraId="11CD4DE3" w14:textId="77777777" w:rsidTr="009564B1">
        <w:tc>
          <w:tcPr>
            <w:tcW w:w="2694" w:type="dxa"/>
            <w:vAlign w:val="center"/>
          </w:tcPr>
          <w:p w14:paraId="0CDE7F8B" w14:textId="32C8C1A1" w:rsidR="007F7910" w:rsidRPr="00610224" w:rsidRDefault="00E0701C" w:rsidP="00C10D6E">
            <w:pPr>
              <w:spacing w:after="0" w:line="240" w:lineRule="auto"/>
              <w:rPr>
                <w:rFonts w:ascii="Arial Narrow" w:hAnsi="Arial Narrow"/>
                <w:b/>
                <w:sz w:val="20"/>
                <w:szCs w:val="20"/>
              </w:rPr>
            </w:pPr>
            <w:r>
              <w:rPr>
                <w:rFonts w:ascii="Arial Narrow" w:hAnsi="Arial Narrow"/>
                <w:b/>
                <w:sz w:val="20"/>
                <w:szCs w:val="20"/>
              </w:rPr>
              <w:lastRenderedPageBreak/>
              <w:t>A</w:t>
            </w:r>
            <w:r w:rsidR="007F7910" w:rsidRPr="00610224">
              <w:rPr>
                <w:rFonts w:ascii="Arial Narrow" w:hAnsi="Arial Narrow"/>
                <w:b/>
                <w:sz w:val="20"/>
                <w:szCs w:val="20"/>
              </w:rPr>
              <w:t xml:space="preserve"> jogszabályon alapuló adatkezeléssel kapcsolatos tájékoztatás:</w:t>
            </w:r>
          </w:p>
        </w:tc>
        <w:tc>
          <w:tcPr>
            <w:tcW w:w="6520" w:type="dxa"/>
          </w:tcPr>
          <w:p w14:paraId="4ECFB7DC" w14:textId="036027EB" w:rsidR="007F7910" w:rsidRPr="00610224" w:rsidRDefault="007F7910" w:rsidP="00C10D6E">
            <w:pPr>
              <w:spacing w:after="0" w:line="240" w:lineRule="auto"/>
              <w:jc w:val="both"/>
              <w:rPr>
                <w:rFonts w:ascii="Arial Narrow" w:hAnsi="Arial Narrow"/>
                <w:sz w:val="20"/>
                <w:szCs w:val="20"/>
              </w:rPr>
            </w:pPr>
            <w:r w:rsidRPr="00610224">
              <w:rPr>
                <w:rFonts w:ascii="Arial Narrow" w:hAnsi="Arial Narrow"/>
                <w:sz w:val="20"/>
                <w:szCs w:val="20"/>
              </w:rPr>
              <w:t>Ha valamely személyes</w:t>
            </w:r>
            <w:r w:rsidR="00E0701C">
              <w:rPr>
                <w:rFonts w:ascii="Arial Narrow" w:hAnsi="Arial Narrow"/>
                <w:sz w:val="20"/>
                <w:szCs w:val="20"/>
              </w:rPr>
              <w:t xml:space="preserve"> adata kezelésének jogalapja a M</w:t>
            </w:r>
            <w:r w:rsidRPr="00610224">
              <w:rPr>
                <w:rFonts w:ascii="Arial Narrow" w:hAnsi="Arial Narrow"/>
                <w:sz w:val="20"/>
                <w:szCs w:val="20"/>
              </w:rPr>
              <w:t>unkáltatót terhelő jogi kötelez</w:t>
            </w:r>
            <w:r w:rsidR="00E0701C">
              <w:rPr>
                <w:rFonts w:ascii="Arial Narrow" w:hAnsi="Arial Narrow"/>
                <w:sz w:val="20"/>
                <w:szCs w:val="20"/>
              </w:rPr>
              <w:t>ettség teljesítése, ez esetben Ö</w:t>
            </w:r>
            <w:r w:rsidRPr="00610224">
              <w:rPr>
                <w:rFonts w:ascii="Arial Narrow" w:hAnsi="Arial Narrow"/>
                <w:sz w:val="20"/>
                <w:szCs w:val="20"/>
              </w:rPr>
              <w:t>n köteles az adott személyes ada</w:t>
            </w:r>
            <w:r w:rsidR="00E0701C">
              <w:rPr>
                <w:rFonts w:ascii="Arial Narrow" w:hAnsi="Arial Narrow"/>
                <w:sz w:val="20"/>
                <w:szCs w:val="20"/>
              </w:rPr>
              <w:t>tot megadni. Ennek hiányában a M</w:t>
            </w:r>
            <w:r w:rsidRPr="00610224">
              <w:rPr>
                <w:rFonts w:ascii="Arial Narrow" w:hAnsi="Arial Narrow"/>
                <w:sz w:val="20"/>
                <w:szCs w:val="20"/>
              </w:rPr>
              <w:t>unkáltató nem tudja a rá háruló jogi kötelezett</w:t>
            </w:r>
            <w:r w:rsidR="00E0701C">
              <w:rPr>
                <w:rFonts w:ascii="Arial Narrow" w:hAnsi="Arial Narrow"/>
                <w:sz w:val="20"/>
                <w:szCs w:val="20"/>
              </w:rPr>
              <w:t>séget teljesíteni. Például, ha Ö</w:t>
            </w:r>
            <w:r w:rsidRPr="00610224">
              <w:rPr>
                <w:rFonts w:ascii="Arial Narrow" w:hAnsi="Arial Narrow"/>
                <w:sz w:val="20"/>
                <w:szCs w:val="20"/>
              </w:rPr>
              <w:t>n nem adja me</w:t>
            </w:r>
            <w:r w:rsidR="00E0701C">
              <w:rPr>
                <w:rFonts w:ascii="Arial Narrow" w:hAnsi="Arial Narrow"/>
                <w:sz w:val="20"/>
                <w:szCs w:val="20"/>
              </w:rPr>
              <w:t>g az adóazonosító jelét, úgy a Munkáltató nem tudja Önt, illetve az Ö</w:t>
            </w:r>
            <w:r w:rsidRPr="00610224">
              <w:rPr>
                <w:rFonts w:ascii="Arial Narrow" w:hAnsi="Arial Narrow"/>
                <w:sz w:val="20"/>
                <w:szCs w:val="20"/>
              </w:rPr>
              <w:t xml:space="preserve">nnel létesített munkaviszony tényét a NAV rendszerében bejelenteni. </w:t>
            </w:r>
          </w:p>
        </w:tc>
      </w:tr>
      <w:tr w:rsidR="007F7910" w:rsidRPr="00610224" w14:paraId="681F0D81" w14:textId="77777777" w:rsidTr="009564B1">
        <w:tc>
          <w:tcPr>
            <w:tcW w:w="2694" w:type="dxa"/>
            <w:vAlign w:val="center"/>
          </w:tcPr>
          <w:p w14:paraId="6C4EFD56" w14:textId="5FD21675" w:rsidR="007F7910" w:rsidRPr="00610224" w:rsidRDefault="007F7910" w:rsidP="00C10D6E">
            <w:pPr>
              <w:spacing w:after="0" w:line="240" w:lineRule="auto"/>
              <w:rPr>
                <w:rFonts w:ascii="Arial Narrow" w:hAnsi="Arial Narrow"/>
                <w:b/>
                <w:sz w:val="20"/>
                <w:szCs w:val="20"/>
              </w:rPr>
            </w:pPr>
            <w:r w:rsidRPr="00610224">
              <w:rPr>
                <w:rFonts w:ascii="Arial Narrow" w:hAnsi="Arial Narrow"/>
                <w:b/>
                <w:sz w:val="20"/>
                <w:szCs w:val="20"/>
              </w:rPr>
              <w:t>A szerződésen alapuló adatkezeléssel kapcsolatos tájékoztatás:</w:t>
            </w:r>
          </w:p>
        </w:tc>
        <w:tc>
          <w:tcPr>
            <w:tcW w:w="6520" w:type="dxa"/>
          </w:tcPr>
          <w:p w14:paraId="2D59C674" w14:textId="2729BB13" w:rsidR="007F7910" w:rsidRPr="00610224" w:rsidRDefault="007F7910" w:rsidP="00C10D6E">
            <w:pPr>
              <w:spacing w:after="0" w:line="240" w:lineRule="auto"/>
              <w:jc w:val="both"/>
              <w:rPr>
                <w:rFonts w:ascii="Arial Narrow" w:hAnsi="Arial Narrow"/>
                <w:sz w:val="20"/>
                <w:szCs w:val="20"/>
              </w:rPr>
            </w:pPr>
            <w:r w:rsidRPr="00610224">
              <w:rPr>
                <w:rFonts w:ascii="Arial Narrow" w:hAnsi="Arial Narrow"/>
                <w:sz w:val="20"/>
                <w:szCs w:val="20"/>
              </w:rPr>
              <w:t>Ha valamely személyes adata kezelésének jogalapja szerződés</w:t>
            </w:r>
            <w:r w:rsidR="00E0701C">
              <w:rPr>
                <w:rFonts w:ascii="Arial Narrow" w:hAnsi="Arial Narrow"/>
                <w:sz w:val="20"/>
                <w:szCs w:val="20"/>
              </w:rPr>
              <w:t xml:space="preserve"> teljesítése, ez esetben Ö</w:t>
            </w:r>
            <w:r w:rsidRPr="00610224">
              <w:rPr>
                <w:rFonts w:ascii="Arial Narrow" w:hAnsi="Arial Narrow"/>
                <w:sz w:val="20"/>
                <w:szCs w:val="20"/>
              </w:rPr>
              <w:t>n köteles az adott személyes adatot megadni. Ennek hiá</w:t>
            </w:r>
            <w:r w:rsidR="00E0701C">
              <w:rPr>
                <w:rFonts w:ascii="Arial Narrow" w:hAnsi="Arial Narrow"/>
                <w:sz w:val="20"/>
                <w:szCs w:val="20"/>
              </w:rPr>
              <w:t>nyában a szerződést nem tudjuk Önnel megkötni. Például, ha Ön tanulmányi szerződést köt a M</w:t>
            </w:r>
            <w:r w:rsidRPr="00610224">
              <w:rPr>
                <w:rFonts w:ascii="Arial Narrow" w:hAnsi="Arial Narrow"/>
                <w:sz w:val="20"/>
                <w:szCs w:val="20"/>
              </w:rPr>
              <w:t>unkáltatóval, köteles megadni azt az adatot, hogy mely oktatási intézményben, milyen szakon, milyen időtartamban</w:t>
            </w:r>
            <w:r w:rsidR="00E0701C">
              <w:rPr>
                <w:rFonts w:ascii="Arial Narrow" w:hAnsi="Arial Narrow"/>
                <w:sz w:val="20"/>
                <w:szCs w:val="20"/>
              </w:rPr>
              <w:t xml:space="preserve"> fog tanulni. Ha ezen adatokat Ön nem adja meg, a M</w:t>
            </w:r>
            <w:r w:rsidRPr="00610224">
              <w:rPr>
                <w:rFonts w:ascii="Arial Narrow" w:hAnsi="Arial Narrow"/>
                <w:sz w:val="20"/>
                <w:szCs w:val="20"/>
              </w:rPr>
              <w:t xml:space="preserve">unkáltató nem köteles </w:t>
            </w:r>
            <w:r w:rsidR="00E0701C">
              <w:rPr>
                <w:rFonts w:ascii="Arial Narrow" w:hAnsi="Arial Narrow"/>
                <w:sz w:val="20"/>
                <w:szCs w:val="20"/>
              </w:rPr>
              <w:t xml:space="preserve">Önnel </w:t>
            </w:r>
            <w:r w:rsidRPr="00610224">
              <w:rPr>
                <w:rFonts w:ascii="Arial Narrow" w:hAnsi="Arial Narrow"/>
                <w:sz w:val="20"/>
                <w:szCs w:val="20"/>
              </w:rPr>
              <w:t>a tanulmányi szerződést megkötni.</w:t>
            </w:r>
          </w:p>
        </w:tc>
      </w:tr>
      <w:tr w:rsidR="007F7910" w:rsidRPr="00610224" w14:paraId="302F1874" w14:textId="77777777" w:rsidTr="009564B1">
        <w:tc>
          <w:tcPr>
            <w:tcW w:w="2694" w:type="dxa"/>
            <w:vAlign w:val="center"/>
          </w:tcPr>
          <w:p w14:paraId="0A560501" w14:textId="77777777" w:rsidR="007F7910" w:rsidRPr="00610224" w:rsidRDefault="007F7910" w:rsidP="00C10D6E">
            <w:pPr>
              <w:spacing w:after="0" w:line="240" w:lineRule="auto"/>
              <w:rPr>
                <w:rFonts w:ascii="Arial Narrow" w:hAnsi="Arial Narrow"/>
                <w:b/>
                <w:sz w:val="20"/>
                <w:szCs w:val="20"/>
              </w:rPr>
            </w:pPr>
            <w:r w:rsidRPr="00610224">
              <w:rPr>
                <w:rFonts w:ascii="Arial Narrow" w:hAnsi="Arial Narrow"/>
                <w:b/>
                <w:sz w:val="20"/>
                <w:szCs w:val="20"/>
              </w:rPr>
              <w:t>Az automatizált döntéshozatal tényével – ideértve a profilalkotást is – kapcsolatos tájékoztatás:</w:t>
            </w:r>
          </w:p>
        </w:tc>
        <w:tc>
          <w:tcPr>
            <w:tcW w:w="6520" w:type="dxa"/>
          </w:tcPr>
          <w:p w14:paraId="210AA380" w14:textId="2BB4546E" w:rsidR="007F7910" w:rsidRPr="00610224" w:rsidRDefault="00E0701C" w:rsidP="00C10D6E">
            <w:pPr>
              <w:spacing w:after="0" w:line="240" w:lineRule="auto"/>
              <w:jc w:val="both"/>
              <w:rPr>
                <w:rFonts w:ascii="Arial Narrow" w:hAnsi="Arial Narrow"/>
                <w:sz w:val="20"/>
                <w:szCs w:val="20"/>
              </w:rPr>
            </w:pPr>
            <w:r>
              <w:rPr>
                <w:rFonts w:ascii="Arial Narrow" w:hAnsi="Arial Narrow"/>
                <w:sz w:val="20"/>
                <w:szCs w:val="20"/>
              </w:rPr>
              <w:t>A M</w:t>
            </w:r>
            <w:r w:rsidR="007F7910" w:rsidRPr="00610224">
              <w:rPr>
                <w:rFonts w:ascii="Arial Narrow" w:hAnsi="Arial Narrow"/>
                <w:sz w:val="20"/>
                <w:szCs w:val="20"/>
              </w:rPr>
              <w:t xml:space="preserve">unkáltató automatizált </w:t>
            </w:r>
            <w:r>
              <w:rPr>
                <w:rFonts w:ascii="Arial Narrow" w:hAnsi="Arial Narrow"/>
                <w:sz w:val="20"/>
                <w:szCs w:val="20"/>
              </w:rPr>
              <w:t xml:space="preserve">döntéshozatalon alapuló </w:t>
            </w:r>
            <w:r w:rsidR="007F7910" w:rsidRPr="00610224">
              <w:rPr>
                <w:rFonts w:ascii="Arial Narrow" w:hAnsi="Arial Narrow"/>
                <w:sz w:val="20"/>
                <w:szCs w:val="20"/>
              </w:rPr>
              <w:t>adatkezelést nem alkalmaz.</w:t>
            </w:r>
          </w:p>
        </w:tc>
      </w:tr>
      <w:tr w:rsidR="007F7910" w:rsidRPr="00610224" w14:paraId="4993D710" w14:textId="77777777" w:rsidTr="009564B1">
        <w:tc>
          <w:tcPr>
            <w:tcW w:w="2694" w:type="dxa"/>
            <w:vAlign w:val="center"/>
          </w:tcPr>
          <w:p w14:paraId="19C9E166" w14:textId="77777777" w:rsidR="007F7910" w:rsidRPr="00610224" w:rsidRDefault="007F7910" w:rsidP="00C10D6E">
            <w:pPr>
              <w:spacing w:after="0" w:line="240" w:lineRule="auto"/>
              <w:rPr>
                <w:rFonts w:ascii="Arial Narrow" w:hAnsi="Arial Narrow"/>
                <w:b/>
                <w:sz w:val="20"/>
                <w:szCs w:val="20"/>
              </w:rPr>
            </w:pPr>
            <w:r w:rsidRPr="00610224">
              <w:rPr>
                <w:rFonts w:ascii="Arial Narrow" w:hAnsi="Arial Narrow"/>
                <w:b/>
                <w:sz w:val="20"/>
                <w:szCs w:val="20"/>
              </w:rPr>
              <w:t>Tiltakozás az adatkezelés ellen</w:t>
            </w:r>
          </w:p>
        </w:tc>
        <w:tc>
          <w:tcPr>
            <w:tcW w:w="6520" w:type="dxa"/>
          </w:tcPr>
          <w:p w14:paraId="70D8D5ED" w14:textId="19E5C04A" w:rsidR="007F7910" w:rsidRPr="00A92972" w:rsidRDefault="007F7910" w:rsidP="00A9297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rPr>
            </w:pPr>
            <w:r w:rsidRPr="00610224">
              <w:rPr>
                <w:rFonts w:ascii="Arial Narrow" w:hAnsi="Arial Narrow"/>
                <w:sz w:val="20"/>
                <w:szCs w:val="20"/>
              </w:rPr>
              <w:t>Ön jogosult arra, hogy a saját helyzetével kapcsolatos okokból bármikor tiltakozzon személyes adatainak közhatalmi jogo</w:t>
            </w:r>
            <w:r w:rsidR="00E0701C">
              <w:rPr>
                <w:rFonts w:ascii="Arial Narrow" w:hAnsi="Arial Narrow"/>
                <w:sz w:val="20"/>
                <w:szCs w:val="20"/>
              </w:rPr>
              <w:t>sítvány gyakorlásán, illetve a M</w:t>
            </w:r>
            <w:r w:rsidRPr="00610224">
              <w:rPr>
                <w:rFonts w:ascii="Arial Narrow" w:hAnsi="Arial Narrow"/>
                <w:sz w:val="20"/>
                <w:szCs w:val="20"/>
              </w:rPr>
              <w:t>unkáltató jogos érdekén alapuló kezelése ellen, ideértve az említett rendelkezéseken alapuló prof</w:t>
            </w:r>
            <w:r w:rsidR="00E0701C">
              <w:rPr>
                <w:rFonts w:ascii="Arial Narrow" w:hAnsi="Arial Narrow"/>
                <w:sz w:val="20"/>
                <w:szCs w:val="20"/>
              </w:rPr>
              <w:t>ilalkotást is. Ilyen esetben a M</w:t>
            </w:r>
            <w:r w:rsidRPr="00610224">
              <w:rPr>
                <w:rFonts w:ascii="Arial Narrow" w:hAnsi="Arial Narrow"/>
                <w:sz w:val="20"/>
                <w:szCs w:val="20"/>
              </w:rPr>
              <w:t xml:space="preserve">unkáltató </w:t>
            </w:r>
            <w:proofErr w:type="gramStart"/>
            <w:r w:rsidRPr="00610224">
              <w:rPr>
                <w:rFonts w:ascii="Arial Narrow" w:hAnsi="Arial Narrow"/>
                <w:sz w:val="20"/>
                <w:szCs w:val="20"/>
              </w:rPr>
              <w:t>ezen</w:t>
            </w:r>
            <w:proofErr w:type="gramEnd"/>
            <w:r w:rsidRPr="00610224">
              <w:rPr>
                <w:rFonts w:ascii="Arial Narrow" w:hAnsi="Arial Narrow"/>
                <w:sz w:val="20"/>
                <w:szCs w:val="20"/>
              </w:rPr>
              <w:t xml:space="preserve"> személyes adatokat nem </w:t>
            </w:r>
            <w:r w:rsidR="00E0701C">
              <w:rPr>
                <w:rFonts w:ascii="Arial Narrow" w:hAnsi="Arial Narrow"/>
                <w:sz w:val="20"/>
                <w:szCs w:val="20"/>
              </w:rPr>
              <w:t>kezelheti tovább, kivéve, ha a M</w:t>
            </w:r>
            <w:r w:rsidRPr="00610224">
              <w:rPr>
                <w:rFonts w:ascii="Arial Narrow" w:hAnsi="Arial Narrow"/>
                <w:sz w:val="20"/>
                <w:szCs w:val="20"/>
              </w:rPr>
              <w:t>unkáltató bizonyítja, hogy az adatkezelést olyan kényszerítő erejű jogos okok indokolják, a</w:t>
            </w:r>
            <w:r w:rsidR="00E0701C">
              <w:rPr>
                <w:rFonts w:ascii="Arial Narrow" w:hAnsi="Arial Narrow"/>
                <w:sz w:val="20"/>
                <w:szCs w:val="20"/>
              </w:rPr>
              <w:t>melyek elsőbbséget élveznek az Ö</w:t>
            </w:r>
            <w:r w:rsidRPr="00610224">
              <w:rPr>
                <w:rFonts w:ascii="Arial Narrow" w:hAnsi="Arial Narrow"/>
                <w:sz w:val="20"/>
                <w:szCs w:val="20"/>
              </w:rPr>
              <w:t>n érdekeivel, jogaival és szabadságaival szemben, vagy amelyek jogi igények előterjesztéséhez, érvényesítéséhez vagy védelméhez kapcsolódnak.</w:t>
            </w:r>
            <w:r w:rsidR="008B36CE">
              <w:rPr>
                <w:rFonts w:ascii="Arial Narrow" w:hAnsi="Arial Narrow"/>
                <w:sz w:val="20"/>
                <w:szCs w:val="20"/>
              </w:rPr>
              <w:t xml:space="preserve"> A jogi igényérvényesítéshez kapcsolódó adatkezelés vonatkozásában elvégzett érdekmérlegelési teszt az Egyesület Adatvédelmi és Adatkezelési Szabályzatának </w:t>
            </w:r>
            <w:r w:rsidR="003D7E4C">
              <w:rPr>
                <w:rFonts w:ascii="Arial Narrow" w:hAnsi="Arial Narrow"/>
                <w:b/>
                <w:sz w:val="20"/>
                <w:szCs w:val="20"/>
              </w:rPr>
              <w:t>31</w:t>
            </w:r>
            <w:r w:rsidR="008B36CE" w:rsidRPr="008B36CE">
              <w:rPr>
                <w:rFonts w:ascii="Arial Narrow" w:hAnsi="Arial Narrow"/>
                <w:b/>
                <w:sz w:val="20"/>
                <w:szCs w:val="20"/>
              </w:rPr>
              <w:t>. számú melléklet</w:t>
            </w:r>
            <w:r w:rsidR="008B36CE">
              <w:rPr>
                <w:rFonts w:ascii="Arial Narrow" w:hAnsi="Arial Narrow"/>
                <w:sz w:val="20"/>
                <w:szCs w:val="20"/>
              </w:rPr>
              <w:t xml:space="preserve">ét képezi, </w:t>
            </w:r>
            <w:r w:rsidR="00A92972">
              <w:rPr>
                <w:rFonts w:ascii="Arial Narrow" w:hAnsi="Arial Narrow"/>
                <w:sz w:val="20"/>
                <w:szCs w:val="20"/>
              </w:rPr>
              <w:t>és a teszt</w:t>
            </w:r>
            <w:r w:rsidR="00A92972" w:rsidRPr="0016617A">
              <w:rPr>
                <w:rFonts w:ascii="Arial Narrow" w:hAnsi="Arial Narrow"/>
                <w:sz w:val="20"/>
                <w:szCs w:val="20"/>
              </w:rPr>
              <w:t xml:space="preserve"> eredményeképpen megállapítást nyert, hogy a GDPR 6. cikk (1) bekezdés f) pontjában meghatározott adatkezelési jogalap jogi igényérvényesítés érdekében történő adatkezelés tekintetében fennáll.</w:t>
            </w:r>
          </w:p>
        </w:tc>
      </w:tr>
      <w:tr w:rsidR="007F7910" w:rsidRPr="00610224" w14:paraId="7193A252" w14:textId="77777777" w:rsidTr="009564B1">
        <w:tc>
          <w:tcPr>
            <w:tcW w:w="2694" w:type="dxa"/>
            <w:vAlign w:val="center"/>
          </w:tcPr>
          <w:p w14:paraId="47AE654B" w14:textId="77777777" w:rsidR="007F7910" w:rsidRPr="00610224" w:rsidRDefault="007F7910" w:rsidP="00C10D6E">
            <w:pPr>
              <w:spacing w:after="0" w:line="240" w:lineRule="auto"/>
              <w:rPr>
                <w:rFonts w:ascii="Arial Narrow" w:hAnsi="Arial Narrow"/>
                <w:b/>
                <w:sz w:val="20"/>
                <w:szCs w:val="20"/>
              </w:rPr>
            </w:pPr>
            <w:r w:rsidRPr="00610224">
              <w:rPr>
                <w:rFonts w:ascii="Arial Narrow" w:hAnsi="Arial Narrow"/>
                <w:b/>
                <w:sz w:val="20"/>
                <w:szCs w:val="20"/>
              </w:rPr>
              <w:t>Adatbiztonságról történő tájékoztatás:</w:t>
            </w:r>
          </w:p>
          <w:p w14:paraId="0870B7FB" w14:textId="77777777" w:rsidR="007F7910" w:rsidRPr="00610224" w:rsidRDefault="007F7910" w:rsidP="00C10D6E">
            <w:pPr>
              <w:spacing w:after="0" w:line="240" w:lineRule="auto"/>
              <w:jc w:val="center"/>
              <w:rPr>
                <w:rFonts w:ascii="Arial Narrow" w:hAnsi="Arial Narrow"/>
                <w:b/>
                <w:sz w:val="20"/>
                <w:szCs w:val="20"/>
              </w:rPr>
            </w:pPr>
          </w:p>
        </w:tc>
        <w:tc>
          <w:tcPr>
            <w:tcW w:w="6520" w:type="dxa"/>
          </w:tcPr>
          <w:p w14:paraId="674EC178" w14:textId="29A09BD9" w:rsidR="007F7910" w:rsidRPr="00610224" w:rsidRDefault="00E0701C" w:rsidP="00C10D6E">
            <w:pPr>
              <w:spacing w:after="0" w:line="240" w:lineRule="auto"/>
              <w:jc w:val="both"/>
              <w:rPr>
                <w:rFonts w:ascii="Arial Narrow" w:hAnsi="Arial Narrow"/>
                <w:sz w:val="20"/>
                <w:szCs w:val="20"/>
              </w:rPr>
            </w:pPr>
            <w:r>
              <w:rPr>
                <w:rFonts w:ascii="Arial Narrow" w:hAnsi="Arial Narrow"/>
                <w:sz w:val="20"/>
                <w:szCs w:val="20"/>
              </w:rPr>
              <w:t>A M</w:t>
            </w:r>
            <w:r w:rsidR="007F7910" w:rsidRPr="00610224">
              <w:rPr>
                <w:rFonts w:ascii="Arial Narrow" w:hAnsi="Arial Narrow"/>
                <w:sz w:val="20"/>
                <w:szCs w:val="20"/>
              </w:rPr>
              <w:t>unkáltató megfelelő technikai és szervezési intézkedéseket hajtott és hajt végre annak érdekében, hogy a megfelelő szintű adatbiztonságot g</w:t>
            </w:r>
            <w:r>
              <w:rPr>
                <w:rFonts w:ascii="Arial Narrow" w:hAnsi="Arial Narrow"/>
                <w:sz w:val="20"/>
                <w:szCs w:val="20"/>
              </w:rPr>
              <w:t>arantálja. Ennek megfelelően a M</w:t>
            </w:r>
            <w:r w:rsidR="007F7910" w:rsidRPr="00610224">
              <w:rPr>
                <w:rFonts w:ascii="Arial Narrow" w:hAnsi="Arial Narrow"/>
                <w:sz w:val="20"/>
                <w:szCs w:val="20"/>
              </w:rPr>
              <w:t xml:space="preserve">unkáltató biztosítja a munkaviszonnyal kapcsolatos iratok fizikailag zártan, </w:t>
            </w:r>
            <w:r>
              <w:rPr>
                <w:rFonts w:ascii="Arial Narrow" w:hAnsi="Arial Narrow"/>
                <w:sz w:val="20"/>
                <w:szCs w:val="20"/>
              </w:rPr>
              <w:t xml:space="preserve">valamint </w:t>
            </w:r>
            <w:r w:rsidR="007F7910" w:rsidRPr="00610224">
              <w:rPr>
                <w:rFonts w:ascii="Arial Narrow" w:hAnsi="Arial Narrow"/>
                <w:sz w:val="20"/>
                <w:szCs w:val="20"/>
              </w:rPr>
              <w:t xml:space="preserve">digitálisan titkosított </w:t>
            </w:r>
            <w:r>
              <w:rPr>
                <w:rFonts w:ascii="Arial Narrow" w:hAnsi="Arial Narrow"/>
                <w:sz w:val="20"/>
                <w:szCs w:val="20"/>
              </w:rPr>
              <w:t>fájlokban történő kezelését. A M</w:t>
            </w:r>
            <w:r w:rsidR="007F7910" w:rsidRPr="00610224">
              <w:rPr>
                <w:rFonts w:ascii="Arial Narrow" w:hAnsi="Arial Narrow"/>
                <w:sz w:val="20"/>
                <w:szCs w:val="20"/>
              </w:rPr>
              <w:t>unkáltató megfelelő hozzáférési és jogosultsági szintek meghatározásá</w:t>
            </w:r>
            <w:r>
              <w:rPr>
                <w:rFonts w:ascii="Arial Narrow" w:hAnsi="Arial Narrow"/>
                <w:sz w:val="20"/>
                <w:szCs w:val="20"/>
              </w:rPr>
              <w:t>val intézkedett arról, hogy az Ö</w:t>
            </w:r>
            <w:r w:rsidR="007F7910" w:rsidRPr="00610224">
              <w:rPr>
                <w:rFonts w:ascii="Arial Narrow" w:hAnsi="Arial Narrow"/>
                <w:sz w:val="20"/>
                <w:szCs w:val="20"/>
              </w:rPr>
              <w:t>n személyes adatai biztonságban legyenek.</w:t>
            </w:r>
          </w:p>
          <w:p w14:paraId="5360F5A7" w14:textId="5127D5F0" w:rsidR="007F7910" w:rsidRPr="00610224" w:rsidRDefault="00E0701C" w:rsidP="00C10D6E">
            <w:pPr>
              <w:spacing w:after="0" w:line="240" w:lineRule="auto"/>
              <w:jc w:val="both"/>
              <w:rPr>
                <w:rFonts w:ascii="Arial Narrow" w:hAnsi="Arial Narrow"/>
                <w:sz w:val="20"/>
                <w:szCs w:val="20"/>
              </w:rPr>
            </w:pPr>
            <w:r>
              <w:rPr>
                <w:rFonts w:ascii="Arial Narrow" w:hAnsi="Arial Narrow"/>
                <w:sz w:val="20"/>
                <w:szCs w:val="20"/>
              </w:rPr>
              <w:t>Ennek megfelelően az Ö</w:t>
            </w:r>
            <w:r w:rsidR="007F7910" w:rsidRPr="00610224">
              <w:rPr>
                <w:rFonts w:ascii="Arial Narrow" w:hAnsi="Arial Narrow"/>
                <w:sz w:val="20"/>
                <w:szCs w:val="20"/>
              </w:rPr>
              <w:t>n munkaügyi dokumentációjához (önéletrajz, interjúval kapcsolatos jegyzetek, felvételi teszt eredménye, munkaszerződés és annak esetleges módosításai, jutalmazásra vonatkozó iratok, fegyelmi felelősséggel kapcsolatos iratok, telj</w:t>
            </w:r>
            <w:r>
              <w:rPr>
                <w:rFonts w:ascii="Arial Narrow" w:hAnsi="Arial Narrow"/>
                <w:sz w:val="20"/>
                <w:szCs w:val="20"/>
              </w:rPr>
              <w:t>esítményértékelés) kizárólag a M</w:t>
            </w:r>
            <w:r w:rsidR="007F7910" w:rsidRPr="00610224">
              <w:rPr>
                <w:rFonts w:ascii="Arial Narrow" w:hAnsi="Arial Narrow"/>
                <w:sz w:val="20"/>
                <w:szCs w:val="20"/>
              </w:rPr>
              <w:t>unkáltató HR-osztályának m</w:t>
            </w:r>
            <w:r>
              <w:rPr>
                <w:rFonts w:ascii="Arial Narrow" w:hAnsi="Arial Narrow"/>
                <w:sz w:val="20"/>
                <w:szCs w:val="20"/>
              </w:rPr>
              <w:t xml:space="preserve">unkatársai és az Ön közvetlen felettese </w:t>
            </w:r>
            <w:r w:rsidR="007F7910" w:rsidRPr="00610224">
              <w:rPr>
                <w:rFonts w:ascii="Arial Narrow" w:hAnsi="Arial Narrow"/>
                <w:sz w:val="20"/>
                <w:szCs w:val="20"/>
              </w:rPr>
              <w:t xml:space="preserve">férhetnek hozzá. </w:t>
            </w:r>
          </w:p>
          <w:p w14:paraId="49BCF86F" w14:textId="6B531F5A" w:rsidR="007F7910" w:rsidRPr="00610224" w:rsidRDefault="007F7910" w:rsidP="00C10D6E">
            <w:pPr>
              <w:spacing w:after="0" w:line="240" w:lineRule="auto"/>
              <w:jc w:val="both"/>
              <w:rPr>
                <w:rFonts w:ascii="Arial Narrow" w:hAnsi="Arial Narrow"/>
                <w:sz w:val="20"/>
                <w:szCs w:val="20"/>
              </w:rPr>
            </w:pPr>
            <w:r w:rsidRPr="00610224">
              <w:rPr>
                <w:rFonts w:ascii="Arial Narrow" w:hAnsi="Arial Narrow"/>
                <w:sz w:val="20"/>
                <w:szCs w:val="20"/>
              </w:rPr>
              <w:t xml:space="preserve">Ugyanakkor – ahogy fentebb írtuk – bizonyos adatai más személyek és szervek részére átadásra </w:t>
            </w:r>
            <w:r w:rsidR="00E0701C">
              <w:rPr>
                <w:rFonts w:ascii="Arial Narrow" w:hAnsi="Arial Narrow"/>
                <w:sz w:val="20"/>
                <w:szCs w:val="20"/>
              </w:rPr>
              <w:t>kerülnek, amelynek oka, hogy a M</w:t>
            </w:r>
            <w:r w:rsidRPr="00610224">
              <w:rPr>
                <w:rFonts w:ascii="Arial Narrow" w:hAnsi="Arial Narrow"/>
                <w:sz w:val="20"/>
                <w:szCs w:val="20"/>
              </w:rPr>
              <w:t>unkáltató a különböző jogi kötelezettségeit teljesíteni tudja. Ilyen adattov</w:t>
            </w:r>
            <w:r w:rsidR="00E0701C">
              <w:rPr>
                <w:rFonts w:ascii="Arial Narrow" w:hAnsi="Arial Narrow"/>
                <w:sz w:val="20"/>
                <w:szCs w:val="20"/>
              </w:rPr>
              <w:t>ábbítás esetén is biztosítja a Munkáltató, hogy az Ö</w:t>
            </w:r>
            <w:r w:rsidRPr="00610224">
              <w:rPr>
                <w:rFonts w:ascii="Arial Narrow" w:hAnsi="Arial Narrow"/>
                <w:sz w:val="20"/>
                <w:szCs w:val="20"/>
              </w:rPr>
              <w:t>n személyes adatait megóvja.</w:t>
            </w:r>
          </w:p>
        </w:tc>
      </w:tr>
      <w:tr w:rsidR="007F7910" w:rsidRPr="00610224" w14:paraId="6F87B967" w14:textId="77777777" w:rsidTr="009564B1">
        <w:tc>
          <w:tcPr>
            <w:tcW w:w="2694" w:type="dxa"/>
            <w:vAlign w:val="center"/>
          </w:tcPr>
          <w:p w14:paraId="47C7287D" w14:textId="77777777" w:rsidR="007F7910" w:rsidRPr="00610224" w:rsidRDefault="007F7910" w:rsidP="00C10D6E">
            <w:pPr>
              <w:spacing w:after="0" w:line="240" w:lineRule="auto"/>
              <w:rPr>
                <w:rFonts w:ascii="Arial Narrow" w:hAnsi="Arial Narrow"/>
                <w:b/>
                <w:sz w:val="20"/>
                <w:szCs w:val="20"/>
              </w:rPr>
            </w:pPr>
            <w:r w:rsidRPr="00610224">
              <w:rPr>
                <w:rFonts w:ascii="Arial Narrow" w:hAnsi="Arial Narrow"/>
                <w:b/>
                <w:sz w:val="20"/>
                <w:szCs w:val="20"/>
              </w:rPr>
              <w:t>Az adatkezeléssel kapcsolatos jogorvoslati jogok:</w:t>
            </w:r>
          </w:p>
          <w:p w14:paraId="3E691143" w14:textId="77777777" w:rsidR="007F7910" w:rsidRPr="00610224" w:rsidRDefault="007F7910" w:rsidP="00C10D6E">
            <w:pPr>
              <w:spacing w:after="0" w:line="240" w:lineRule="auto"/>
              <w:jc w:val="center"/>
              <w:rPr>
                <w:rFonts w:ascii="Arial Narrow" w:hAnsi="Arial Narrow"/>
                <w:b/>
                <w:sz w:val="20"/>
                <w:szCs w:val="20"/>
              </w:rPr>
            </w:pPr>
          </w:p>
        </w:tc>
        <w:tc>
          <w:tcPr>
            <w:tcW w:w="6520" w:type="dxa"/>
          </w:tcPr>
          <w:p w14:paraId="5FC8069D" w14:textId="1EE95D54" w:rsidR="007F7910" w:rsidRDefault="007F7910" w:rsidP="00C10D6E">
            <w:pPr>
              <w:spacing w:after="0" w:line="240" w:lineRule="auto"/>
              <w:jc w:val="both"/>
              <w:rPr>
                <w:rFonts w:ascii="Arial Narrow" w:hAnsi="Arial Narrow"/>
                <w:sz w:val="20"/>
                <w:szCs w:val="20"/>
              </w:rPr>
            </w:pPr>
            <w:r w:rsidRPr="00610224">
              <w:rPr>
                <w:rFonts w:ascii="Arial Narrow" w:hAnsi="Arial Narrow"/>
                <w:sz w:val="20"/>
                <w:szCs w:val="20"/>
              </w:rPr>
              <w:t xml:space="preserve">Önnek joga van az adatkezeléssel kapcsolatban </w:t>
            </w:r>
          </w:p>
          <w:p w14:paraId="79AE13BD" w14:textId="77777777" w:rsidR="00C23169" w:rsidRPr="00610224" w:rsidRDefault="00C23169" w:rsidP="00C10D6E">
            <w:pPr>
              <w:spacing w:after="0" w:line="240" w:lineRule="auto"/>
              <w:jc w:val="both"/>
              <w:rPr>
                <w:rFonts w:ascii="Arial Narrow" w:hAnsi="Arial Narrow"/>
                <w:sz w:val="20"/>
                <w:szCs w:val="20"/>
              </w:rPr>
            </w:pPr>
          </w:p>
          <w:p w14:paraId="3922AD69" w14:textId="5AF0A205" w:rsidR="007F7910" w:rsidRPr="00E0701C" w:rsidRDefault="007F7910" w:rsidP="00C10D6E">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contextualSpacing/>
              <w:jc w:val="both"/>
              <w:rPr>
                <w:rFonts w:ascii="Arial Narrow" w:hAnsi="Arial Narrow"/>
                <w:sz w:val="20"/>
                <w:szCs w:val="20"/>
              </w:rPr>
            </w:pPr>
            <w:r w:rsidRPr="00610224">
              <w:rPr>
                <w:rFonts w:ascii="Arial Narrow" w:hAnsi="Arial Narrow"/>
                <w:sz w:val="20"/>
                <w:szCs w:val="20"/>
              </w:rPr>
              <w:t xml:space="preserve">a Munkáltató </w:t>
            </w:r>
            <w:r w:rsidR="00E0701C">
              <w:rPr>
                <w:rFonts w:ascii="Arial Narrow" w:hAnsi="Arial Narrow"/>
                <w:sz w:val="20"/>
                <w:szCs w:val="20"/>
              </w:rPr>
              <w:t>adatvédelmi felelőseihez, vagy elnökéhez</w:t>
            </w:r>
            <w:r w:rsidR="0051542D">
              <w:rPr>
                <w:rFonts w:ascii="Arial Narrow" w:hAnsi="Arial Narrow"/>
                <w:sz w:val="20"/>
                <w:szCs w:val="20"/>
              </w:rPr>
              <w:t xml:space="preserve"> közvetlenül fordulni:</w:t>
            </w:r>
          </w:p>
          <w:p w14:paraId="026354EA" w14:textId="77777777" w:rsidR="007F7910" w:rsidRDefault="007F7910" w:rsidP="00C10D6E">
            <w:pPr>
              <w:spacing w:after="0" w:line="240" w:lineRule="auto"/>
              <w:rPr>
                <w:rFonts w:ascii="Arial Narrow" w:hAnsi="Arial Narrow"/>
                <w:b/>
                <w:sz w:val="20"/>
                <w:szCs w:val="20"/>
              </w:rPr>
            </w:pPr>
            <w:r>
              <w:rPr>
                <w:rFonts w:ascii="Arial Narrow" w:hAnsi="Arial Narrow"/>
                <w:b/>
                <w:sz w:val="20"/>
                <w:szCs w:val="20"/>
              </w:rPr>
              <w:t>A Kancellária Sport Egyesület</w:t>
            </w:r>
          </w:p>
          <w:p w14:paraId="37BD383A" w14:textId="77777777" w:rsidR="007F7910" w:rsidRDefault="007F7910" w:rsidP="00C10D6E">
            <w:pPr>
              <w:spacing w:after="0" w:line="240" w:lineRule="auto"/>
              <w:rPr>
                <w:rFonts w:ascii="Arial Narrow" w:hAnsi="Arial Narrow"/>
                <w:sz w:val="20"/>
                <w:szCs w:val="20"/>
              </w:rPr>
            </w:pPr>
            <w:r>
              <w:rPr>
                <w:rFonts w:ascii="Arial Narrow" w:hAnsi="Arial Narrow"/>
                <w:sz w:val="20"/>
                <w:szCs w:val="20"/>
              </w:rPr>
              <w:t>székhely: 1055 Budapest, Kossuth tér 2-4.</w:t>
            </w:r>
          </w:p>
          <w:p w14:paraId="5ECA56F6" w14:textId="77777777" w:rsidR="007F7910" w:rsidRDefault="007F7910" w:rsidP="00C10D6E">
            <w:pPr>
              <w:spacing w:after="0" w:line="240" w:lineRule="auto"/>
              <w:ind w:left="-110" w:firstLine="110"/>
              <w:rPr>
                <w:rFonts w:ascii="Arial Narrow" w:hAnsi="Arial Narrow"/>
                <w:sz w:val="20"/>
                <w:szCs w:val="20"/>
              </w:rPr>
            </w:pPr>
            <w:r>
              <w:rPr>
                <w:rFonts w:ascii="Arial Narrow" w:hAnsi="Arial Narrow"/>
                <w:sz w:val="20"/>
                <w:szCs w:val="20"/>
              </w:rPr>
              <w:t>adószám: 18098994-1-41.</w:t>
            </w:r>
          </w:p>
          <w:p w14:paraId="13770266" w14:textId="77777777" w:rsidR="007F7910" w:rsidRDefault="007F7910" w:rsidP="00C10D6E">
            <w:pPr>
              <w:spacing w:after="0" w:line="240" w:lineRule="auto"/>
              <w:ind w:left="-110" w:firstLine="110"/>
              <w:rPr>
                <w:rFonts w:ascii="Arial Narrow" w:hAnsi="Arial Narrow"/>
                <w:sz w:val="20"/>
                <w:szCs w:val="20"/>
              </w:rPr>
            </w:pPr>
            <w:r>
              <w:rPr>
                <w:rFonts w:ascii="Arial Narrow" w:hAnsi="Arial Narrow"/>
                <w:sz w:val="20"/>
                <w:szCs w:val="20"/>
              </w:rPr>
              <w:t xml:space="preserve">nyilvántartási szám: 17092 / 1999., </w:t>
            </w:r>
          </w:p>
          <w:p w14:paraId="57A3AD2A" w14:textId="77777777" w:rsidR="007F7910" w:rsidRDefault="007F7910" w:rsidP="00C10D6E">
            <w:pPr>
              <w:spacing w:after="0" w:line="240" w:lineRule="auto"/>
              <w:ind w:left="-110" w:firstLine="110"/>
              <w:rPr>
                <w:rFonts w:ascii="Arial Narrow" w:hAnsi="Arial Narrow"/>
                <w:sz w:val="20"/>
                <w:szCs w:val="20"/>
              </w:rPr>
            </w:pPr>
            <w:r>
              <w:rPr>
                <w:rFonts w:ascii="Arial Narrow" w:hAnsi="Arial Narrow"/>
                <w:sz w:val="20"/>
                <w:szCs w:val="20"/>
              </w:rPr>
              <w:t xml:space="preserve">statisztikai számjel: 18098994-9312-521-01 </w:t>
            </w:r>
          </w:p>
          <w:p w14:paraId="3D37013F" w14:textId="77777777" w:rsidR="007F7910" w:rsidRDefault="007F7910" w:rsidP="00C10D6E">
            <w:pPr>
              <w:spacing w:after="0" w:line="240" w:lineRule="auto"/>
              <w:ind w:left="-110" w:firstLine="110"/>
              <w:rPr>
                <w:rFonts w:ascii="Arial Narrow" w:hAnsi="Arial Narrow" w:cs="Arial"/>
                <w:sz w:val="20"/>
                <w:szCs w:val="20"/>
              </w:rPr>
            </w:pPr>
            <w:r>
              <w:rPr>
                <w:rFonts w:ascii="Arial Narrow" w:hAnsi="Arial Narrow"/>
                <w:sz w:val="20"/>
                <w:szCs w:val="20"/>
              </w:rPr>
              <w:t xml:space="preserve">képviseli: dr. Baka Levente </w:t>
            </w:r>
            <w:r>
              <w:rPr>
                <w:rFonts w:ascii="Arial Narrow" w:hAnsi="Arial Narrow" w:cs="Arial"/>
                <w:sz w:val="20"/>
                <w:szCs w:val="20"/>
              </w:rPr>
              <w:t>elnök</w:t>
            </w:r>
          </w:p>
          <w:p w14:paraId="3FC47E42" w14:textId="77777777" w:rsidR="0051542D" w:rsidRDefault="007F7910" w:rsidP="00C10D6E">
            <w:pPr>
              <w:spacing w:after="0" w:line="240" w:lineRule="auto"/>
              <w:ind w:left="-110" w:firstLine="110"/>
              <w:rPr>
                <w:rFonts w:ascii="Arial Narrow" w:hAnsi="Arial Narrow" w:cs="Arial"/>
                <w:sz w:val="20"/>
                <w:szCs w:val="20"/>
              </w:rPr>
            </w:pPr>
            <w:r>
              <w:rPr>
                <w:rFonts w:ascii="Arial Narrow" w:hAnsi="Arial Narrow" w:cs="Arial"/>
                <w:sz w:val="20"/>
                <w:szCs w:val="20"/>
              </w:rPr>
              <w:t xml:space="preserve">telefonszám: </w:t>
            </w:r>
            <w:r>
              <w:rPr>
                <w:rFonts w:ascii="Arial Narrow" w:hAnsi="Arial Narrow"/>
                <w:sz w:val="20"/>
                <w:szCs w:val="20"/>
              </w:rPr>
              <w:t>06-1-795-6896</w:t>
            </w:r>
          </w:p>
          <w:p w14:paraId="01454F52" w14:textId="77777777" w:rsidR="0051542D" w:rsidRDefault="007F7910" w:rsidP="00C10D6E">
            <w:pPr>
              <w:spacing w:after="0" w:line="240" w:lineRule="auto"/>
              <w:ind w:left="-110" w:firstLine="110"/>
              <w:rPr>
                <w:rFonts w:ascii="Arial Narrow" w:hAnsi="Arial Narrow" w:cs="Arial"/>
                <w:sz w:val="20"/>
                <w:szCs w:val="20"/>
              </w:rPr>
            </w:pPr>
            <w:r>
              <w:rPr>
                <w:rFonts w:ascii="Arial Narrow" w:hAnsi="Arial Narrow" w:cs="Arial"/>
                <w:sz w:val="20"/>
                <w:szCs w:val="20"/>
              </w:rPr>
              <w:t xml:space="preserve">e-mail cím: </w:t>
            </w:r>
            <w:hyperlink r:id="rId15">
              <w:r>
                <w:rPr>
                  <w:rStyle w:val="Internet-hivatkozs"/>
                  <w:rFonts w:ascii="Arial Narrow" w:hAnsi="Arial Narrow"/>
                  <w:sz w:val="20"/>
                  <w:szCs w:val="20"/>
                </w:rPr>
                <w:t>kancellariase@im.gov.hu</w:t>
              </w:r>
            </w:hyperlink>
          </w:p>
          <w:p w14:paraId="23E3E29C" w14:textId="6673BDCD" w:rsidR="007F7910" w:rsidRDefault="007F7910" w:rsidP="00C10D6E">
            <w:pPr>
              <w:spacing w:after="0" w:line="240" w:lineRule="auto"/>
              <w:ind w:left="-110" w:firstLine="110"/>
              <w:rPr>
                <w:rFonts w:ascii="Arial Narrow" w:hAnsi="Arial Narrow" w:cs="Arial"/>
                <w:sz w:val="20"/>
                <w:szCs w:val="20"/>
              </w:rPr>
            </w:pPr>
            <w:r>
              <w:rPr>
                <w:rFonts w:ascii="Arial Narrow" w:hAnsi="Arial Narrow" w:cs="Arial"/>
                <w:sz w:val="20"/>
                <w:szCs w:val="20"/>
              </w:rPr>
              <w:t xml:space="preserve">weboldal: </w:t>
            </w:r>
            <w:hyperlink r:id="rId16" w:history="1">
              <w:r w:rsidRPr="00905387">
                <w:rPr>
                  <w:rStyle w:val="Hiperhivatkozs"/>
                  <w:rFonts w:ascii="Arial Narrow" w:hAnsi="Arial Narrow" w:cs="Arial"/>
                  <w:sz w:val="20"/>
                  <w:szCs w:val="20"/>
                </w:rPr>
                <w:t>http://www.kancellariase.hu/</w:t>
              </w:r>
            </w:hyperlink>
          </w:p>
          <w:p w14:paraId="78793C9B" w14:textId="77777777" w:rsidR="007F7910" w:rsidRPr="00610224" w:rsidRDefault="007F7910" w:rsidP="00C10D6E">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Narrow" w:hAnsi="Arial Narrow"/>
                <w:sz w:val="20"/>
                <w:szCs w:val="20"/>
              </w:rPr>
            </w:pPr>
          </w:p>
          <w:p w14:paraId="5E170084" w14:textId="58A63CED" w:rsidR="007F7910" w:rsidRPr="0051542D" w:rsidRDefault="007F7910" w:rsidP="00C10D6E">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contextualSpacing/>
              <w:jc w:val="both"/>
              <w:rPr>
                <w:rFonts w:ascii="Arial Narrow" w:hAnsi="Arial Narrow"/>
                <w:sz w:val="20"/>
                <w:szCs w:val="20"/>
              </w:rPr>
            </w:pPr>
            <w:r w:rsidRPr="0051542D">
              <w:rPr>
                <w:rFonts w:ascii="Arial Narrow" w:hAnsi="Arial Narrow"/>
                <w:sz w:val="20"/>
                <w:szCs w:val="20"/>
              </w:rPr>
              <w:t>vagy</w:t>
            </w:r>
            <w:r w:rsidR="0051542D" w:rsidRPr="0051542D">
              <w:rPr>
                <w:rFonts w:ascii="Arial Narrow" w:hAnsi="Arial Narrow"/>
                <w:sz w:val="20"/>
                <w:szCs w:val="20"/>
              </w:rPr>
              <w:t xml:space="preserve"> az adatvédelmi hatósághoz fordulni</w:t>
            </w:r>
            <w:r w:rsidRPr="0051542D">
              <w:rPr>
                <w:rFonts w:ascii="Arial Narrow" w:hAnsi="Arial Narrow"/>
                <w:sz w:val="20"/>
                <w:szCs w:val="20"/>
              </w:rPr>
              <w:t>:</w:t>
            </w:r>
          </w:p>
          <w:p w14:paraId="337BABAF" w14:textId="77777777" w:rsidR="007F7910" w:rsidRPr="0089753E" w:rsidRDefault="007F7910" w:rsidP="00C10D6E">
            <w:pPr>
              <w:pStyle w:val="Listaszerbekezds"/>
              <w:spacing w:after="0" w:line="240" w:lineRule="auto"/>
              <w:ind w:left="0"/>
              <w:jc w:val="both"/>
              <w:rPr>
                <w:rFonts w:ascii="Arial Narrow" w:hAnsi="Arial Narrow" w:cs="Arial"/>
                <w:b/>
                <w:sz w:val="20"/>
                <w:szCs w:val="20"/>
              </w:rPr>
            </w:pPr>
            <w:r w:rsidRPr="0089753E">
              <w:rPr>
                <w:rFonts w:ascii="Arial Narrow" w:hAnsi="Arial Narrow" w:cs="Arial"/>
                <w:b/>
                <w:sz w:val="20"/>
                <w:szCs w:val="20"/>
              </w:rPr>
              <w:t>Nemzeti Adatvédelmi és Információszabadság Hatóság</w:t>
            </w:r>
          </w:p>
          <w:p w14:paraId="2A762959" w14:textId="77777777" w:rsidR="007F7910" w:rsidRPr="0089753E" w:rsidRDefault="007F7910" w:rsidP="00C10D6E">
            <w:pPr>
              <w:pStyle w:val="Listaszerbekezds"/>
              <w:spacing w:after="0" w:line="240" w:lineRule="auto"/>
              <w:ind w:left="0"/>
              <w:jc w:val="both"/>
              <w:rPr>
                <w:rFonts w:ascii="Arial Narrow" w:hAnsi="Arial Narrow" w:cs="Arial"/>
                <w:sz w:val="20"/>
                <w:szCs w:val="20"/>
              </w:rPr>
            </w:pPr>
            <w:r w:rsidRPr="0089753E">
              <w:rPr>
                <w:rFonts w:ascii="Arial Narrow" w:hAnsi="Arial Narrow" w:cs="Arial"/>
                <w:sz w:val="20"/>
                <w:szCs w:val="20"/>
              </w:rPr>
              <w:t>Cím: 1125 Budapest, Szilágyi Erzsébet fasor 22/c</w:t>
            </w:r>
          </w:p>
          <w:p w14:paraId="121D0DD5" w14:textId="77777777" w:rsidR="007F7910" w:rsidRPr="0089753E" w:rsidRDefault="007F7910" w:rsidP="00C10D6E">
            <w:pPr>
              <w:pStyle w:val="Listaszerbekezds"/>
              <w:spacing w:after="0" w:line="240" w:lineRule="auto"/>
              <w:ind w:left="0"/>
              <w:jc w:val="both"/>
              <w:rPr>
                <w:rFonts w:ascii="Arial Narrow" w:hAnsi="Arial Narrow" w:cs="Arial"/>
                <w:sz w:val="20"/>
                <w:szCs w:val="20"/>
              </w:rPr>
            </w:pPr>
            <w:r w:rsidRPr="0089753E">
              <w:rPr>
                <w:rFonts w:ascii="Arial Narrow" w:hAnsi="Arial Narrow" w:cs="Arial"/>
                <w:sz w:val="20"/>
                <w:szCs w:val="20"/>
              </w:rPr>
              <w:t>Telefon: +36 (1) 391-1400</w:t>
            </w:r>
          </w:p>
          <w:p w14:paraId="7FA85754" w14:textId="77777777" w:rsidR="007F7910" w:rsidRPr="0089753E" w:rsidRDefault="007F7910" w:rsidP="00C10D6E">
            <w:pPr>
              <w:pStyle w:val="Listaszerbekezds"/>
              <w:spacing w:after="0" w:line="240" w:lineRule="auto"/>
              <w:ind w:left="0"/>
              <w:jc w:val="both"/>
              <w:rPr>
                <w:rFonts w:ascii="Arial Narrow" w:hAnsi="Arial Narrow" w:cs="Arial"/>
                <w:sz w:val="20"/>
                <w:szCs w:val="20"/>
              </w:rPr>
            </w:pPr>
            <w:r w:rsidRPr="0089753E">
              <w:rPr>
                <w:rFonts w:ascii="Arial Narrow" w:hAnsi="Arial Narrow" w:cs="Arial"/>
                <w:sz w:val="20"/>
                <w:szCs w:val="20"/>
              </w:rPr>
              <w:t>Fax: +36 (1) 391-1410</w:t>
            </w:r>
          </w:p>
          <w:p w14:paraId="782B1F22" w14:textId="77777777" w:rsidR="007F7910" w:rsidRPr="0089753E" w:rsidRDefault="007F7910" w:rsidP="00C10D6E">
            <w:pPr>
              <w:pStyle w:val="Listaszerbekezds"/>
              <w:spacing w:after="0" w:line="240" w:lineRule="auto"/>
              <w:ind w:left="0"/>
              <w:jc w:val="both"/>
              <w:rPr>
                <w:rFonts w:ascii="Arial Narrow" w:hAnsi="Arial Narrow" w:cs="Arial"/>
                <w:sz w:val="20"/>
                <w:szCs w:val="20"/>
              </w:rPr>
            </w:pPr>
            <w:r w:rsidRPr="0089753E">
              <w:rPr>
                <w:rFonts w:ascii="Arial Narrow" w:hAnsi="Arial Narrow" w:cs="Arial"/>
                <w:sz w:val="20"/>
                <w:szCs w:val="20"/>
              </w:rPr>
              <w:t>www: http://www.naih.hu</w:t>
            </w:r>
          </w:p>
          <w:p w14:paraId="6CD2720C" w14:textId="34DF27AB" w:rsidR="007F7910" w:rsidRDefault="007F7910" w:rsidP="00C10D6E">
            <w:pPr>
              <w:pStyle w:val="Listaszerbekezds"/>
              <w:spacing w:after="0" w:line="240" w:lineRule="auto"/>
              <w:ind w:left="0"/>
              <w:jc w:val="both"/>
              <w:rPr>
                <w:rFonts w:ascii="Arial Narrow" w:hAnsi="Arial Narrow" w:cs="Arial"/>
                <w:sz w:val="20"/>
                <w:szCs w:val="20"/>
              </w:rPr>
            </w:pPr>
            <w:r w:rsidRPr="0089753E">
              <w:rPr>
                <w:rFonts w:ascii="Arial Narrow" w:hAnsi="Arial Narrow" w:cs="Arial"/>
                <w:sz w:val="20"/>
                <w:szCs w:val="20"/>
              </w:rPr>
              <w:lastRenderedPageBreak/>
              <w:t xml:space="preserve">e-mail: </w:t>
            </w:r>
            <w:hyperlink r:id="rId17" w:history="1">
              <w:r w:rsidR="00EB20E2" w:rsidRPr="007A0E6D">
                <w:rPr>
                  <w:rStyle w:val="Hiperhivatkozs"/>
                  <w:rFonts w:ascii="Arial Narrow" w:hAnsi="Arial Narrow" w:cs="Arial"/>
                  <w:sz w:val="20"/>
                  <w:szCs w:val="20"/>
                </w:rPr>
                <w:t>ugyfelszolgalat@naih.hu</w:t>
              </w:r>
            </w:hyperlink>
          </w:p>
          <w:p w14:paraId="5D66B0E5" w14:textId="77777777" w:rsidR="00EB20E2" w:rsidRDefault="00EB20E2" w:rsidP="00C10D6E">
            <w:pPr>
              <w:pStyle w:val="Listaszerbekezds"/>
              <w:spacing w:after="0" w:line="240" w:lineRule="auto"/>
              <w:ind w:left="0"/>
              <w:jc w:val="both"/>
              <w:rPr>
                <w:rFonts w:ascii="Arial Narrow" w:hAnsi="Arial Narrow" w:cs="Arial"/>
                <w:sz w:val="20"/>
                <w:szCs w:val="20"/>
              </w:rPr>
            </w:pPr>
          </w:p>
          <w:p w14:paraId="4D25946E" w14:textId="77777777" w:rsidR="002F262B" w:rsidRDefault="00EB20E2" w:rsidP="00C10D6E">
            <w:pPr>
              <w:pStyle w:val="Listaszerbekezds"/>
              <w:spacing w:after="0" w:line="240" w:lineRule="auto"/>
              <w:ind w:left="0"/>
              <w:jc w:val="both"/>
              <w:rPr>
                <w:rFonts w:ascii="Arial Narrow" w:hAnsi="Arial Narrow" w:cs="Arial"/>
                <w:sz w:val="20"/>
                <w:szCs w:val="20"/>
              </w:rPr>
            </w:pPr>
            <w:r>
              <w:rPr>
                <w:rFonts w:ascii="Arial Narrow" w:hAnsi="Arial Narrow" w:cs="Arial"/>
                <w:sz w:val="20"/>
                <w:szCs w:val="20"/>
              </w:rPr>
              <w:t>mind az adatvédelmi hatóság, mind az Adatkezelő döntésével szemben bírósághoz fordulni. A Munkáltató székhelye szerint illetékes hatáskörrel rendelkező bíróság</w:t>
            </w:r>
            <w:r w:rsidR="00E62450">
              <w:rPr>
                <w:rFonts w:ascii="Arial Narrow" w:hAnsi="Arial Narrow" w:cs="Arial"/>
                <w:sz w:val="20"/>
                <w:szCs w:val="20"/>
              </w:rPr>
              <w:t>:</w:t>
            </w:r>
          </w:p>
          <w:p w14:paraId="046731C5" w14:textId="77777777" w:rsidR="002F262B" w:rsidRDefault="002F262B" w:rsidP="00C10D6E">
            <w:pPr>
              <w:pStyle w:val="Listaszerbekezds"/>
              <w:spacing w:after="0" w:line="240" w:lineRule="auto"/>
              <w:ind w:left="0"/>
              <w:jc w:val="both"/>
              <w:rPr>
                <w:rFonts w:ascii="Arial Narrow" w:hAnsi="Arial Narrow"/>
                <w:b/>
                <w:color w:val="auto"/>
                <w:sz w:val="20"/>
                <w:szCs w:val="20"/>
              </w:rPr>
            </w:pPr>
            <w:r w:rsidRPr="007E576B">
              <w:rPr>
                <w:rFonts w:ascii="Arial Narrow" w:hAnsi="Arial Narrow"/>
                <w:b/>
                <w:color w:val="auto"/>
                <w:sz w:val="20"/>
                <w:szCs w:val="20"/>
              </w:rPr>
              <w:t>Fővárosi Törvényszék</w:t>
            </w:r>
          </w:p>
          <w:p w14:paraId="41A4F374" w14:textId="359BEF45" w:rsidR="00E62450" w:rsidRPr="002F262B" w:rsidRDefault="002F262B" w:rsidP="00C10D6E">
            <w:pPr>
              <w:pStyle w:val="Listaszerbekezds"/>
              <w:spacing w:after="0" w:line="240" w:lineRule="auto"/>
              <w:ind w:left="0"/>
              <w:jc w:val="both"/>
              <w:rPr>
                <w:rFonts w:ascii="Arial Narrow" w:hAnsi="Arial Narrow" w:cs="Arial"/>
                <w:sz w:val="20"/>
                <w:szCs w:val="20"/>
              </w:rPr>
            </w:pPr>
            <w:r w:rsidRPr="00E62450">
              <w:rPr>
                <w:rFonts w:ascii="Arial Narrow" w:eastAsia="Times New Roman" w:hAnsi="Arial Narrow" w:cs="Times New Roman"/>
                <w:color w:val="auto"/>
                <w:sz w:val="20"/>
                <w:szCs w:val="20"/>
                <w:bdr w:val="none" w:sz="0" w:space="0" w:color="auto"/>
              </w:rPr>
              <w:t>C</w:t>
            </w:r>
            <w:r>
              <w:rPr>
                <w:rFonts w:ascii="Arial Narrow" w:eastAsia="Times New Roman" w:hAnsi="Arial Narrow" w:cs="Times New Roman"/>
                <w:color w:val="auto"/>
                <w:sz w:val="20"/>
                <w:szCs w:val="20"/>
                <w:bdr w:val="none" w:sz="0" w:space="0" w:color="auto"/>
              </w:rPr>
              <w:t>ím: 1055 Budapest, Markó utca 27</w:t>
            </w:r>
            <w:r w:rsidRPr="00E62450">
              <w:rPr>
                <w:rFonts w:ascii="Arial Narrow" w:eastAsia="Times New Roman" w:hAnsi="Arial Narrow" w:cs="Times New Roman"/>
                <w:color w:val="auto"/>
                <w:sz w:val="20"/>
                <w:szCs w:val="20"/>
                <w:bdr w:val="none" w:sz="0" w:space="0" w:color="auto"/>
              </w:rPr>
              <w:t>.</w:t>
            </w:r>
          </w:p>
          <w:p w14:paraId="544CEA78" w14:textId="3DF3D38E" w:rsidR="00EB20E2" w:rsidRPr="00E62450" w:rsidRDefault="00F401E1" w:rsidP="00C10D6E">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
              <w:rPr>
                <w:rFonts w:ascii="Arial Narrow" w:eastAsia="Times New Roman" w:hAnsi="Arial Narrow" w:cs="Times New Roman"/>
                <w:color w:val="auto"/>
                <w:sz w:val="20"/>
                <w:szCs w:val="20"/>
                <w:bdr w:val="none" w:sz="0" w:space="0" w:color="auto"/>
              </w:rPr>
            </w:pPr>
            <w:r>
              <w:rPr>
                <w:rFonts w:ascii="Arial Narrow" w:hAnsi="Arial Narrow"/>
                <w:sz w:val="20"/>
                <w:szCs w:val="20"/>
              </w:rPr>
              <w:t>Ön</w:t>
            </w:r>
            <w:r w:rsidR="00EB20E2" w:rsidRPr="00E62450">
              <w:rPr>
                <w:rFonts w:ascii="Arial Narrow" w:hAnsi="Arial Narrow"/>
                <w:sz w:val="20"/>
                <w:szCs w:val="20"/>
              </w:rPr>
              <w:t>- választása szerint - a lakóhelye vagy tartóz</w:t>
            </w:r>
            <w:r w:rsidR="00E62450" w:rsidRPr="00E62450">
              <w:rPr>
                <w:rFonts w:ascii="Arial Narrow" w:hAnsi="Arial Narrow"/>
                <w:sz w:val="20"/>
                <w:szCs w:val="20"/>
              </w:rPr>
              <w:t>kodási helye szerint illetékes bíróság</w:t>
            </w:r>
            <w:r w:rsidR="00EB20E2" w:rsidRPr="00E62450">
              <w:rPr>
                <w:rFonts w:ascii="Arial Narrow" w:hAnsi="Arial Narrow"/>
                <w:sz w:val="20"/>
                <w:szCs w:val="20"/>
              </w:rPr>
              <w:t xml:space="preserve"> előtt is megindíthatja a pert.</w:t>
            </w:r>
          </w:p>
          <w:p w14:paraId="295651AA" w14:textId="14CAF171" w:rsidR="00EB20E2" w:rsidRPr="000C336D" w:rsidRDefault="00EB20E2" w:rsidP="00C10D6E">
            <w:pPr>
              <w:pStyle w:val="Listaszerbekezds"/>
              <w:spacing w:after="0" w:line="240" w:lineRule="auto"/>
              <w:ind w:left="0"/>
              <w:jc w:val="both"/>
              <w:rPr>
                <w:rFonts w:ascii="Arial Narrow" w:hAnsi="Arial Narrow" w:cs="Arial"/>
                <w:sz w:val="20"/>
                <w:szCs w:val="20"/>
              </w:rPr>
            </w:pPr>
          </w:p>
        </w:tc>
      </w:tr>
    </w:tbl>
    <w:p w14:paraId="44E08BAB" w14:textId="77777777" w:rsidR="007F7910" w:rsidRDefault="007F7910" w:rsidP="00C10D6E">
      <w:pPr>
        <w:spacing w:line="240" w:lineRule="auto"/>
        <w:rPr>
          <w:rFonts w:ascii="Arial Narrow" w:hAnsi="Arial Narrow"/>
          <w:i/>
          <w:sz w:val="20"/>
          <w:szCs w:val="24"/>
        </w:rPr>
      </w:pPr>
    </w:p>
    <w:p w14:paraId="3B43F097" w14:textId="77777777" w:rsidR="001A0AA8" w:rsidRPr="00461E5E" w:rsidRDefault="001A0AA8" w:rsidP="00C10D6E">
      <w:pPr>
        <w:spacing w:after="0" w:line="240" w:lineRule="auto"/>
        <w:jc w:val="right"/>
        <w:rPr>
          <w:rFonts w:ascii="Arial Narrow" w:hAnsi="Arial Narrow"/>
          <w:b/>
          <w:sz w:val="20"/>
          <w:szCs w:val="20"/>
        </w:rPr>
      </w:pPr>
      <w:r w:rsidRPr="00461E5E">
        <w:rPr>
          <w:rFonts w:ascii="Arial Narrow" w:hAnsi="Arial Narrow"/>
          <w:b/>
          <w:sz w:val="20"/>
          <w:szCs w:val="20"/>
        </w:rPr>
        <w:t>Kancellária Sport Egyesület</w:t>
      </w:r>
    </w:p>
    <w:p w14:paraId="4F407CF9" w14:textId="77777777" w:rsidR="00181710" w:rsidRDefault="00181710" w:rsidP="00C10D6E">
      <w:pPr>
        <w:spacing w:after="0" w:line="240" w:lineRule="auto"/>
        <w:jc w:val="center"/>
        <w:rPr>
          <w:rFonts w:ascii="Arial Narrow" w:hAnsi="Arial Narrow"/>
          <w:b/>
          <w:sz w:val="20"/>
          <w:szCs w:val="20"/>
        </w:rPr>
      </w:pPr>
      <w:r>
        <w:rPr>
          <w:rFonts w:ascii="Arial Narrow" w:hAnsi="Arial Narrow"/>
          <w:b/>
          <w:sz w:val="20"/>
          <w:szCs w:val="20"/>
        </w:rPr>
        <w:br w:type="page"/>
      </w:r>
    </w:p>
    <w:p w14:paraId="755B04A5" w14:textId="23BE1BE2" w:rsidR="007F7910" w:rsidRPr="00181710" w:rsidRDefault="00181710" w:rsidP="00C10D6E">
      <w:pPr>
        <w:spacing w:after="0" w:line="240" w:lineRule="auto"/>
        <w:jc w:val="center"/>
        <w:rPr>
          <w:rFonts w:ascii="Arial Narrow" w:hAnsi="Arial Narrow"/>
          <w:b/>
          <w:caps/>
          <w:sz w:val="20"/>
          <w:szCs w:val="20"/>
        </w:rPr>
      </w:pPr>
      <w:r w:rsidRPr="00181710">
        <w:rPr>
          <w:rFonts w:ascii="Arial Narrow" w:hAnsi="Arial Narrow"/>
          <w:b/>
          <w:sz w:val="20"/>
          <w:szCs w:val="20"/>
        </w:rPr>
        <w:lastRenderedPageBreak/>
        <w:t>A munkavállalóról kezelt személyes adatok ismertetése</w:t>
      </w:r>
    </w:p>
    <w:p w14:paraId="1E8AC12B" w14:textId="77777777" w:rsidR="00F95AD2" w:rsidRPr="00E82F1E" w:rsidRDefault="00F95AD2" w:rsidP="00C10D6E">
      <w:pPr>
        <w:spacing w:after="0" w:line="240" w:lineRule="auto"/>
        <w:jc w:val="center"/>
        <w:rPr>
          <w:rFonts w:ascii="Arial Narrow" w:hAnsi="Arial Narrow"/>
          <w:b/>
          <w:caps/>
          <w:sz w:val="18"/>
          <w:szCs w:val="18"/>
        </w:rPr>
      </w:pPr>
    </w:p>
    <w:p w14:paraId="3FCE32DD" w14:textId="44667FE1" w:rsidR="007F7910" w:rsidRPr="00181710" w:rsidRDefault="00181710" w:rsidP="00C10D6E">
      <w:pPr>
        <w:spacing w:line="240" w:lineRule="auto"/>
        <w:jc w:val="center"/>
        <w:rPr>
          <w:rFonts w:ascii="Arial Narrow" w:hAnsi="Arial Narrow"/>
          <w:sz w:val="20"/>
          <w:szCs w:val="20"/>
        </w:rPr>
      </w:pPr>
      <w:r w:rsidRPr="00181710">
        <w:rPr>
          <w:rFonts w:ascii="Arial Narrow" w:hAnsi="Arial Narrow"/>
          <w:b/>
          <w:sz w:val="20"/>
          <w:szCs w:val="20"/>
        </w:rPr>
        <w:t>Kancellária Sport Egyesület</w:t>
      </w:r>
    </w:p>
    <w:tbl>
      <w:tblPr>
        <w:tblW w:w="9918" w:type="dxa"/>
        <w:tblCellMar>
          <w:left w:w="70" w:type="dxa"/>
          <w:right w:w="70" w:type="dxa"/>
        </w:tblCellMar>
        <w:tblLook w:val="04A0" w:firstRow="1" w:lastRow="0" w:firstColumn="1" w:lastColumn="0" w:noHBand="0" w:noVBand="1"/>
      </w:tblPr>
      <w:tblGrid>
        <w:gridCol w:w="1273"/>
        <w:gridCol w:w="1542"/>
        <w:gridCol w:w="1524"/>
        <w:gridCol w:w="1323"/>
        <w:gridCol w:w="1367"/>
        <w:gridCol w:w="1330"/>
        <w:gridCol w:w="1559"/>
      </w:tblGrid>
      <w:tr w:rsidR="007F7910" w:rsidRPr="0004564B" w14:paraId="27E8C02F" w14:textId="77777777" w:rsidTr="003715B6">
        <w:trPr>
          <w:trHeight w:val="300"/>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22B1D" w14:textId="4DD2A103" w:rsidR="007F7910" w:rsidRPr="0004564B" w:rsidRDefault="00181710" w:rsidP="00C10D6E">
            <w:pPr>
              <w:spacing w:after="0" w:line="240" w:lineRule="auto"/>
              <w:jc w:val="center"/>
              <w:rPr>
                <w:rFonts w:ascii="Arial Narrow" w:eastAsia="Times New Roman" w:hAnsi="Arial Narrow"/>
                <w:b/>
                <w:bCs/>
                <w:sz w:val="18"/>
                <w:szCs w:val="18"/>
              </w:rPr>
            </w:pPr>
            <w:r>
              <w:rPr>
                <w:rFonts w:ascii="Arial Narrow" w:eastAsia="Times New Roman" w:hAnsi="Arial Narrow"/>
                <w:b/>
                <w:bCs/>
                <w:sz w:val="18"/>
                <w:szCs w:val="18"/>
              </w:rPr>
              <w:t>A</w:t>
            </w:r>
            <w:r w:rsidR="007F7910" w:rsidRPr="0004564B">
              <w:rPr>
                <w:rFonts w:ascii="Arial Narrow" w:eastAsia="Times New Roman" w:hAnsi="Arial Narrow"/>
                <w:b/>
                <w:bCs/>
                <w:sz w:val="18"/>
                <w:szCs w:val="18"/>
              </w:rPr>
              <w:t>datkezelés célja</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70BCE7C6" w14:textId="588FA5F3" w:rsidR="007F7910" w:rsidRPr="0004564B" w:rsidRDefault="00181710" w:rsidP="00C10D6E">
            <w:pPr>
              <w:spacing w:after="0" w:line="240" w:lineRule="auto"/>
              <w:jc w:val="center"/>
              <w:rPr>
                <w:rFonts w:ascii="Arial Narrow" w:eastAsia="Times New Roman" w:hAnsi="Arial Narrow"/>
                <w:b/>
                <w:bCs/>
                <w:sz w:val="18"/>
                <w:szCs w:val="18"/>
              </w:rPr>
            </w:pPr>
            <w:r>
              <w:rPr>
                <w:rFonts w:ascii="Arial Narrow" w:eastAsia="Times New Roman" w:hAnsi="Arial Narrow"/>
                <w:b/>
                <w:bCs/>
                <w:sz w:val="18"/>
                <w:szCs w:val="18"/>
              </w:rPr>
              <w:t>S</w:t>
            </w:r>
            <w:r w:rsidR="007F7910" w:rsidRPr="0004564B">
              <w:rPr>
                <w:rFonts w:ascii="Arial Narrow" w:eastAsia="Times New Roman" w:hAnsi="Arial Narrow"/>
                <w:b/>
                <w:bCs/>
                <w:sz w:val="18"/>
                <w:szCs w:val="18"/>
              </w:rPr>
              <w:t xml:space="preserve">zemélyes adat </w:t>
            </w:r>
          </w:p>
        </w:tc>
        <w:tc>
          <w:tcPr>
            <w:tcW w:w="2890" w:type="dxa"/>
            <w:gridSpan w:val="2"/>
            <w:tcBorders>
              <w:top w:val="single" w:sz="4" w:space="0" w:color="auto"/>
              <w:left w:val="nil"/>
              <w:bottom w:val="single" w:sz="4" w:space="0" w:color="auto"/>
              <w:right w:val="single" w:sz="4" w:space="0" w:color="000000"/>
            </w:tcBorders>
            <w:shd w:val="clear" w:color="auto" w:fill="auto"/>
            <w:vAlign w:val="center"/>
            <w:hideMark/>
          </w:tcPr>
          <w:p w14:paraId="1A149AE2" w14:textId="52B81BDD" w:rsidR="007F7910" w:rsidRPr="0004564B" w:rsidRDefault="00181710" w:rsidP="00C10D6E">
            <w:pPr>
              <w:spacing w:after="0" w:line="240" w:lineRule="auto"/>
              <w:jc w:val="center"/>
              <w:rPr>
                <w:rFonts w:ascii="Arial Narrow" w:eastAsia="Times New Roman" w:hAnsi="Arial Narrow"/>
                <w:b/>
                <w:bCs/>
                <w:sz w:val="18"/>
                <w:szCs w:val="18"/>
              </w:rPr>
            </w:pPr>
            <w:r>
              <w:rPr>
                <w:rFonts w:ascii="Arial Narrow" w:eastAsia="Times New Roman" w:hAnsi="Arial Narrow"/>
                <w:b/>
                <w:bCs/>
                <w:sz w:val="18"/>
                <w:szCs w:val="18"/>
              </w:rPr>
              <w:t>A</w:t>
            </w:r>
            <w:r w:rsidR="007F7910" w:rsidRPr="0004564B">
              <w:rPr>
                <w:rFonts w:ascii="Arial Narrow" w:eastAsia="Times New Roman" w:hAnsi="Arial Narrow"/>
                <w:b/>
                <w:bCs/>
                <w:sz w:val="18"/>
                <w:szCs w:val="18"/>
              </w:rPr>
              <w:t>datkezelési jogalap</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23867EA2" w14:textId="36FA05E6" w:rsidR="007F7910" w:rsidRPr="0004564B" w:rsidRDefault="00181710" w:rsidP="00C10D6E">
            <w:pPr>
              <w:spacing w:after="0" w:line="240" w:lineRule="auto"/>
              <w:jc w:val="center"/>
              <w:rPr>
                <w:rFonts w:ascii="Arial Narrow" w:eastAsia="Times New Roman" w:hAnsi="Arial Narrow"/>
                <w:b/>
                <w:bCs/>
                <w:sz w:val="18"/>
                <w:szCs w:val="18"/>
              </w:rPr>
            </w:pPr>
            <w:r>
              <w:rPr>
                <w:rFonts w:ascii="Arial Narrow" w:eastAsia="Times New Roman" w:hAnsi="Arial Narrow"/>
                <w:b/>
                <w:bCs/>
                <w:sz w:val="18"/>
                <w:szCs w:val="18"/>
              </w:rPr>
              <w:t>A</w:t>
            </w:r>
            <w:r w:rsidR="007F7910" w:rsidRPr="0004564B">
              <w:rPr>
                <w:rFonts w:ascii="Arial Narrow" w:eastAsia="Times New Roman" w:hAnsi="Arial Narrow"/>
                <w:b/>
                <w:bCs/>
                <w:sz w:val="18"/>
                <w:szCs w:val="18"/>
              </w:rPr>
              <w:t>datok forrása</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9B4DEF8" w14:textId="5F30FEA0" w:rsidR="007F7910" w:rsidRPr="0004564B" w:rsidRDefault="00181710" w:rsidP="00C10D6E">
            <w:pPr>
              <w:spacing w:after="0" w:line="240" w:lineRule="auto"/>
              <w:jc w:val="center"/>
              <w:rPr>
                <w:rFonts w:ascii="Arial Narrow" w:eastAsia="Times New Roman" w:hAnsi="Arial Narrow"/>
                <w:b/>
                <w:bCs/>
                <w:sz w:val="18"/>
                <w:szCs w:val="18"/>
              </w:rPr>
            </w:pPr>
            <w:r>
              <w:rPr>
                <w:rFonts w:ascii="Arial Narrow" w:eastAsia="Times New Roman" w:hAnsi="Arial Narrow"/>
                <w:b/>
                <w:bCs/>
                <w:sz w:val="18"/>
                <w:szCs w:val="18"/>
              </w:rPr>
              <w:t>A</w:t>
            </w:r>
            <w:r w:rsidR="007F7910" w:rsidRPr="0004564B">
              <w:rPr>
                <w:rFonts w:ascii="Arial Narrow" w:eastAsia="Times New Roman" w:hAnsi="Arial Narrow"/>
                <w:b/>
                <w:bCs/>
                <w:sz w:val="18"/>
                <w:szCs w:val="18"/>
              </w:rPr>
              <w:t>dattovábbítás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DAD34B" w14:textId="7405C604" w:rsidR="007F7910" w:rsidRPr="0004564B" w:rsidRDefault="00181710" w:rsidP="00C10D6E">
            <w:pPr>
              <w:spacing w:after="0" w:line="240" w:lineRule="auto"/>
              <w:jc w:val="center"/>
              <w:rPr>
                <w:rFonts w:ascii="Arial Narrow" w:eastAsia="Times New Roman" w:hAnsi="Arial Narrow"/>
                <w:b/>
                <w:bCs/>
                <w:sz w:val="18"/>
                <w:szCs w:val="18"/>
              </w:rPr>
            </w:pPr>
            <w:r>
              <w:rPr>
                <w:rFonts w:ascii="Arial Narrow" w:eastAsia="Times New Roman" w:hAnsi="Arial Narrow"/>
                <w:b/>
                <w:bCs/>
                <w:sz w:val="18"/>
                <w:szCs w:val="18"/>
              </w:rPr>
              <w:t>M</w:t>
            </w:r>
            <w:r w:rsidR="007F7910" w:rsidRPr="0004564B">
              <w:rPr>
                <w:rFonts w:ascii="Arial Narrow" w:eastAsia="Times New Roman" w:hAnsi="Arial Narrow"/>
                <w:b/>
                <w:bCs/>
                <w:sz w:val="18"/>
                <w:szCs w:val="18"/>
              </w:rPr>
              <w:t>egőrzési idő</w:t>
            </w:r>
          </w:p>
        </w:tc>
      </w:tr>
      <w:tr w:rsidR="007F7910" w:rsidRPr="0004564B" w14:paraId="7E5648DE" w14:textId="77777777" w:rsidTr="003715B6">
        <w:trPr>
          <w:trHeight w:val="1980"/>
        </w:trPr>
        <w:tc>
          <w:tcPr>
            <w:tcW w:w="1273" w:type="dxa"/>
            <w:tcBorders>
              <w:top w:val="nil"/>
              <w:left w:val="single" w:sz="4" w:space="0" w:color="auto"/>
              <w:bottom w:val="single" w:sz="4" w:space="0" w:color="auto"/>
              <w:right w:val="single" w:sz="4" w:space="0" w:color="auto"/>
            </w:tcBorders>
            <w:shd w:val="clear" w:color="auto" w:fill="auto"/>
            <w:vAlign w:val="center"/>
            <w:hideMark/>
          </w:tcPr>
          <w:p w14:paraId="2721A00B"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munkahelyi magatartás ellenőrzése </w:t>
            </w:r>
          </w:p>
        </w:tc>
        <w:tc>
          <w:tcPr>
            <w:tcW w:w="1547" w:type="dxa"/>
            <w:tcBorders>
              <w:top w:val="nil"/>
              <w:left w:val="nil"/>
              <w:bottom w:val="single" w:sz="4" w:space="0" w:color="auto"/>
              <w:right w:val="single" w:sz="4" w:space="0" w:color="auto"/>
            </w:tcBorders>
            <w:shd w:val="clear" w:color="auto" w:fill="auto"/>
            <w:vAlign w:val="center"/>
            <w:hideMark/>
          </w:tcPr>
          <w:p w14:paraId="50059F16"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e-mail, telefon, internet használat; képmás rögzítés, alkohol szonda - név, beosztás</w:t>
            </w:r>
          </w:p>
        </w:tc>
        <w:tc>
          <w:tcPr>
            <w:tcW w:w="1536" w:type="dxa"/>
            <w:tcBorders>
              <w:top w:val="nil"/>
              <w:left w:val="nil"/>
              <w:bottom w:val="single" w:sz="4" w:space="0" w:color="auto"/>
              <w:right w:val="single" w:sz="4" w:space="0" w:color="auto"/>
            </w:tcBorders>
            <w:shd w:val="clear" w:color="auto" w:fill="auto"/>
            <w:vAlign w:val="center"/>
            <w:hideMark/>
          </w:tcPr>
          <w:p w14:paraId="02B4E7B6" w14:textId="1F1D49B2"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az </w:t>
            </w:r>
            <w:r w:rsidR="00181710">
              <w:rPr>
                <w:rFonts w:ascii="Arial Narrow" w:eastAsia="Times New Roman" w:hAnsi="Arial Narrow"/>
                <w:sz w:val="18"/>
                <w:szCs w:val="18"/>
              </w:rPr>
              <w:t>adatkezelés az A</w:t>
            </w:r>
            <w:r w:rsidRPr="0004564B">
              <w:rPr>
                <w:rFonts w:ascii="Arial Narrow" w:eastAsia="Times New Roman" w:hAnsi="Arial Narrow"/>
                <w:sz w:val="18"/>
                <w:szCs w:val="18"/>
              </w:rPr>
              <w:t>datkezelő jogos érdekeinek érvényesítéséhez szüksége</w:t>
            </w:r>
            <w:r w:rsidR="00181710">
              <w:rPr>
                <w:rFonts w:ascii="Arial Narrow" w:eastAsia="Times New Roman" w:hAnsi="Arial Narrow"/>
                <w:sz w:val="18"/>
                <w:szCs w:val="18"/>
              </w:rPr>
              <w:t>s</w:t>
            </w:r>
            <w:r w:rsidRPr="0004564B">
              <w:rPr>
                <w:rFonts w:ascii="Arial Narrow" w:eastAsia="Times New Roman" w:hAnsi="Arial Narrow"/>
                <w:sz w:val="18"/>
                <w:szCs w:val="18"/>
              </w:rPr>
              <w:t xml:space="preserve"> [GDPR 6. cikk (1) bekezdés f)]</w:t>
            </w:r>
          </w:p>
        </w:tc>
        <w:tc>
          <w:tcPr>
            <w:tcW w:w="1354" w:type="dxa"/>
            <w:tcBorders>
              <w:top w:val="nil"/>
              <w:left w:val="nil"/>
              <w:bottom w:val="single" w:sz="4" w:space="0" w:color="auto"/>
              <w:right w:val="single" w:sz="4" w:space="0" w:color="auto"/>
            </w:tcBorders>
            <w:shd w:val="clear" w:color="auto" w:fill="auto"/>
            <w:vAlign w:val="center"/>
            <w:hideMark/>
          </w:tcPr>
          <w:p w14:paraId="7129E6FD"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Mt. 11. §</w:t>
            </w:r>
          </w:p>
        </w:tc>
        <w:tc>
          <w:tcPr>
            <w:tcW w:w="1384" w:type="dxa"/>
            <w:tcBorders>
              <w:top w:val="nil"/>
              <w:left w:val="nil"/>
              <w:bottom w:val="single" w:sz="4" w:space="0" w:color="auto"/>
              <w:right w:val="single" w:sz="4" w:space="0" w:color="auto"/>
            </w:tcBorders>
            <w:shd w:val="clear" w:color="auto" w:fill="auto"/>
            <w:vAlign w:val="center"/>
            <w:hideMark/>
          </w:tcPr>
          <w:p w14:paraId="6F8F68C0" w14:textId="15A60B1C" w:rsidR="007F7910" w:rsidRPr="0004564B" w:rsidRDefault="00181710"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M</w:t>
            </w:r>
            <w:r w:rsidR="007F7910" w:rsidRPr="0004564B">
              <w:rPr>
                <w:rFonts w:ascii="Arial Narrow" w:eastAsia="Times New Roman" w:hAnsi="Arial Narrow"/>
                <w:sz w:val="18"/>
                <w:szCs w:val="18"/>
              </w:rPr>
              <w:t>unkáltató</w:t>
            </w:r>
          </w:p>
        </w:tc>
        <w:tc>
          <w:tcPr>
            <w:tcW w:w="1265" w:type="dxa"/>
            <w:tcBorders>
              <w:top w:val="nil"/>
              <w:left w:val="nil"/>
              <w:bottom w:val="single" w:sz="4" w:space="0" w:color="auto"/>
              <w:right w:val="single" w:sz="4" w:space="0" w:color="auto"/>
            </w:tcBorders>
            <w:shd w:val="clear" w:color="auto" w:fill="auto"/>
            <w:vAlign w:val="center"/>
            <w:hideMark/>
          </w:tcPr>
          <w:p w14:paraId="6BB293CB" w14:textId="0A3683D4"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nincs </w:t>
            </w:r>
            <w:r w:rsidRPr="0004564B">
              <w:rPr>
                <w:rFonts w:ascii="Arial Narrow" w:eastAsia="Times New Roman" w:hAnsi="Arial Narrow"/>
                <w:sz w:val="18"/>
                <w:szCs w:val="18"/>
              </w:rPr>
              <w:br/>
            </w:r>
            <w:r w:rsidR="00181710">
              <w:rPr>
                <w:rFonts w:ascii="Arial Narrow" w:eastAsia="Times New Roman" w:hAnsi="Arial Narrow"/>
                <w:sz w:val="18"/>
                <w:szCs w:val="18"/>
              </w:rPr>
              <w:t>igényérvényesítés esetén az illetékes, bírság, közjegyző, végrehajtó, nyomozóhatóság</w:t>
            </w:r>
          </w:p>
        </w:tc>
        <w:tc>
          <w:tcPr>
            <w:tcW w:w="1559" w:type="dxa"/>
            <w:tcBorders>
              <w:top w:val="nil"/>
              <w:left w:val="nil"/>
              <w:bottom w:val="single" w:sz="4" w:space="0" w:color="auto"/>
              <w:right w:val="single" w:sz="4" w:space="0" w:color="auto"/>
            </w:tcBorders>
            <w:shd w:val="clear" w:color="auto" w:fill="auto"/>
            <w:vAlign w:val="center"/>
            <w:hideMark/>
          </w:tcPr>
          <w:p w14:paraId="3CDCD14D" w14:textId="4EE320B1"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a munkaviszon</w:t>
            </w:r>
            <w:r w:rsidR="00181710">
              <w:rPr>
                <w:rFonts w:ascii="Arial Narrow" w:eastAsia="Times New Roman" w:hAnsi="Arial Narrow"/>
                <w:sz w:val="18"/>
                <w:szCs w:val="18"/>
              </w:rPr>
              <w:t xml:space="preserve">y megszűnésétől számított 3 év, mely időtartam </w:t>
            </w:r>
            <w:r w:rsidRPr="0004564B">
              <w:rPr>
                <w:rFonts w:ascii="Arial Narrow" w:eastAsia="Times New Roman" w:hAnsi="Arial Narrow"/>
                <w:sz w:val="18"/>
                <w:szCs w:val="18"/>
              </w:rPr>
              <w:t>munkaügyi p</w:t>
            </w:r>
            <w:r w:rsidR="00181710">
              <w:rPr>
                <w:rFonts w:ascii="Arial Narrow" w:eastAsia="Times New Roman" w:hAnsi="Arial Narrow"/>
                <w:sz w:val="18"/>
                <w:szCs w:val="18"/>
              </w:rPr>
              <w:t xml:space="preserve">er esetén annak időtartamával </w:t>
            </w:r>
            <w:r w:rsidRPr="0004564B">
              <w:rPr>
                <w:rFonts w:ascii="Arial Narrow" w:eastAsia="Times New Roman" w:hAnsi="Arial Narrow"/>
                <w:sz w:val="18"/>
                <w:szCs w:val="18"/>
              </w:rPr>
              <w:t>meghosszabbodik (Mt. 286. § (1) bekezdés)</w:t>
            </w:r>
          </w:p>
        </w:tc>
      </w:tr>
      <w:tr w:rsidR="007F7910" w:rsidRPr="0004564B" w14:paraId="75A07F46" w14:textId="77777777" w:rsidTr="003715B6">
        <w:trPr>
          <w:trHeight w:val="480"/>
        </w:trPr>
        <w:tc>
          <w:tcPr>
            <w:tcW w:w="1273" w:type="dxa"/>
            <w:vMerge w:val="restart"/>
            <w:tcBorders>
              <w:top w:val="nil"/>
              <w:left w:val="single" w:sz="4" w:space="0" w:color="auto"/>
              <w:bottom w:val="single" w:sz="4" w:space="0" w:color="000000"/>
              <w:right w:val="single" w:sz="4" w:space="0" w:color="auto"/>
            </w:tcBorders>
            <w:shd w:val="clear" w:color="auto" w:fill="auto"/>
            <w:vAlign w:val="center"/>
            <w:hideMark/>
          </w:tcPr>
          <w:p w14:paraId="4F365AF1" w14:textId="1B8FAC3A"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munkaviszony létesít</w:t>
            </w:r>
            <w:r w:rsidR="009953F8">
              <w:rPr>
                <w:rFonts w:ascii="Arial Narrow" w:eastAsia="Times New Roman" w:hAnsi="Arial Narrow"/>
                <w:sz w:val="18"/>
                <w:szCs w:val="18"/>
              </w:rPr>
              <w:t>éséhez, fenntartásához és megszű</w:t>
            </w:r>
            <w:r w:rsidRPr="0004564B">
              <w:rPr>
                <w:rFonts w:ascii="Arial Narrow" w:eastAsia="Times New Roman" w:hAnsi="Arial Narrow"/>
                <w:sz w:val="18"/>
                <w:szCs w:val="18"/>
              </w:rPr>
              <w:t>néséhez kapcsolódó adatkezelés</w:t>
            </w:r>
          </w:p>
        </w:tc>
        <w:tc>
          <w:tcPr>
            <w:tcW w:w="1547" w:type="dxa"/>
            <w:tcBorders>
              <w:top w:val="nil"/>
              <w:left w:val="nil"/>
              <w:bottom w:val="single" w:sz="4" w:space="0" w:color="auto"/>
              <w:right w:val="single" w:sz="4" w:space="0" w:color="auto"/>
            </w:tcBorders>
            <w:shd w:val="clear" w:color="auto" w:fill="auto"/>
            <w:vAlign w:val="center"/>
            <w:hideMark/>
          </w:tcPr>
          <w:p w14:paraId="734BB7C6"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családi és utónév</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14:paraId="3AD61A2C"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jogi kötelezettség teljesítése [GDPR 6. cikk (1) bekezdés c) pont]</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32B288FB" w14:textId="77777777" w:rsidR="00181710" w:rsidRDefault="00181710"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Art. 1. melléklet 3. pont</w:t>
            </w:r>
          </w:p>
          <w:p w14:paraId="02B4E212" w14:textId="77777777" w:rsidR="00181710" w:rsidRDefault="00181710"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Tbj. 42. § a), b), c)</w:t>
            </w:r>
          </w:p>
          <w:p w14:paraId="42B6CB8C" w14:textId="3C28C25B"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Szja. Tv. 10. § (1), (7)</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14:paraId="79AB9139"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14:paraId="45EF2FF8" w14:textId="12C819D8"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bérszámfejtő, NAV, munkaügyi ellenőrzés során </w:t>
            </w:r>
            <w:r w:rsidR="00181710">
              <w:rPr>
                <w:rFonts w:ascii="Arial Narrow" w:eastAsia="Times New Roman" w:hAnsi="Arial Narrow"/>
                <w:sz w:val="18"/>
                <w:szCs w:val="18"/>
              </w:rPr>
              <w:t>az illetékes kormányhivatal</w:t>
            </w:r>
          </w:p>
        </w:tc>
        <w:tc>
          <w:tcPr>
            <w:tcW w:w="1559" w:type="dxa"/>
            <w:vMerge w:val="restart"/>
            <w:tcBorders>
              <w:top w:val="nil"/>
              <w:left w:val="single" w:sz="4" w:space="0" w:color="auto"/>
              <w:bottom w:val="nil"/>
              <w:right w:val="single" w:sz="4" w:space="0" w:color="auto"/>
            </w:tcBorders>
            <w:shd w:val="clear" w:color="auto" w:fill="auto"/>
            <w:noWrap/>
            <w:vAlign w:val="center"/>
            <w:hideMark/>
          </w:tcPr>
          <w:p w14:paraId="0410051B"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50 év</w:t>
            </w:r>
          </w:p>
        </w:tc>
      </w:tr>
      <w:tr w:rsidR="007F7910" w:rsidRPr="0004564B" w14:paraId="46256696" w14:textId="77777777" w:rsidTr="003715B6">
        <w:trPr>
          <w:trHeight w:val="480"/>
        </w:trPr>
        <w:tc>
          <w:tcPr>
            <w:tcW w:w="1273" w:type="dxa"/>
            <w:vMerge/>
            <w:tcBorders>
              <w:top w:val="nil"/>
              <w:left w:val="single" w:sz="4" w:space="0" w:color="auto"/>
              <w:bottom w:val="single" w:sz="4" w:space="0" w:color="000000"/>
              <w:right w:val="single" w:sz="4" w:space="0" w:color="auto"/>
            </w:tcBorders>
            <w:vAlign w:val="center"/>
            <w:hideMark/>
          </w:tcPr>
          <w:p w14:paraId="293F8F8D"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0672D617"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születési név</w:t>
            </w:r>
          </w:p>
        </w:tc>
        <w:tc>
          <w:tcPr>
            <w:tcW w:w="1536" w:type="dxa"/>
            <w:vMerge/>
            <w:tcBorders>
              <w:top w:val="nil"/>
              <w:left w:val="single" w:sz="4" w:space="0" w:color="auto"/>
              <w:bottom w:val="single" w:sz="4" w:space="0" w:color="auto"/>
              <w:right w:val="single" w:sz="4" w:space="0" w:color="auto"/>
            </w:tcBorders>
            <w:vAlign w:val="center"/>
            <w:hideMark/>
          </w:tcPr>
          <w:p w14:paraId="7E8BD6DD"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single" w:sz="4" w:space="0" w:color="auto"/>
              <w:right w:val="single" w:sz="4" w:space="0" w:color="auto"/>
            </w:tcBorders>
            <w:vAlign w:val="center"/>
            <w:hideMark/>
          </w:tcPr>
          <w:p w14:paraId="55BEEA6C"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14:paraId="1834211B"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single" w:sz="4" w:space="0" w:color="auto"/>
              <w:right w:val="single" w:sz="4" w:space="0" w:color="auto"/>
            </w:tcBorders>
            <w:vAlign w:val="center"/>
            <w:hideMark/>
          </w:tcPr>
          <w:p w14:paraId="22E6C38E"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09E8E1A6"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0D6D60BF" w14:textId="77777777" w:rsidTr="003715B6">
        <w:trPr>
          <w:trHeight w:val="300"/>
        </w:trPr>
        <w:tc>
          <w:tcPr>
            <w:tcW w:w="1273" w:type="dxa"/>
            <w:vMerge/>
            <w:tcBorders>
              <w:top w:val="nil"/>
              <w:left w:val="single" w:sz="4" w:space="0" w:color="auto"/>
              <w:bottom w:val="single" w:sz="4" w:space="0" w:color="000000"/>
              <w:right w:val="single" w:sz="4" w:space="0" w:color="auto"/>
            </w:tcBorders>
            <w:vAlign w:val="center"/>
            <w:hideMark/>
          </w:tcPr>
          <w:p w14:paraId="23DD54B2"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7D070016"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lakóhely</w:t>
            </w:r>
          </w:p>
        </w:tc>
        <w:tc>
          <w:tcPr>
            <w:tcW w:w="1536" w:type="dxa"/>
            <w:vMerge/>
            <w:tcBorders>
              <w:top w:val="nil"/>
              <w:left w:val="single" w:sz="4" w:space="0" w:color="auto"/>
              <w:bottom w:val="single" w:sz="4" w:space="0" w:color="auto"/>
              <w:right w:val="single" w:sz="4" w:space="0" w:color="auto"/>
            </w:tcBorders>
            <w:vAlign w:val="center"/>
            <w:hideMark/>
          </w:tcPr>
          <w:p w14:paraId="109B3A84"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single" w:sz="4" w:space="0" w:color="auto"/>
              <w:right w:val="single" w:sz="4" w:space="0" w:color="auto"/>
            </w:tcBorders>
            <w:vAlign w:val="center"/>
            <w:hideMark/>
          </w:tcPr>
          <w:p w14:paraId="2E208A6F"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14:paraId="316B8BCF"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single" w:sz="4" w:space="0" w:color="auto"/>
              <w:right w:val="single" w:sz="4" w:space="0" w:color="auto"/>
            </w:tcBorders>
            <w:vAlign w:val="center"/>
            <w:hideMark/>
          </w:tcPr>
          <w:p w14:paraId="05DF429E"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610B66A3"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3C0B1AB1" w14:textId="77777777" w:rsidTr="003715B6">
        <w:trPr>
          <w:trHeight w:val="510"/>
        </w:trPr>
        <w:tc>
          <w:tcPr>
            <w:tcW w:w="1273" w:type="dxa"/>
            <w:vMerge/>
            <w:tcBorders>
              <w:top w:val="nil"/>
              <w:left w:val="single" w:sz="4" w:space="0" w:color="auto"/>
              <w:bottom w:val="single" w:sz="4" w:space="0" w:color="000000"/>
              <w:right w:val="single" w:sz="4" w:space="0" w:color="auto"/>
            </w:tcBorders>
            <w:vAlign w:val="center"/>
            <w:hideMark/>
          </w:tcPr>
          <w:p w14:paraId="38253795"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06D231D0" w14:textId="4B483FB5"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an</w:t>
            </w:r>
            <w:r w:rsidR="00181710">
              <w:rPr>
                <w:rFonts w:ascii="Arial Narrow" w:eastAsia="Times New Roman" w:hAnsi="Arial Narrow"/>
                <w:sz w:val="18"/>
                <w:szCs w:val="18"/>
              </w:rPr>
              <w:t>yja születési családi és utó</w:t>
            </w:r>
            <w:r w:rsidRPr="0004564B">
              <w:rPr>
                <w:rFonts w:ascii="Arial Narrow" w:eastAsia="Times New Roman" w:hAnsi="Arial Narrow"/>
                <w:sz w:val="18"/>
                <w:szCs w:val="18"/>
              </w:rPr>
              <w:t>neve</w:t>
            </w:r>
          </w:p>
        </w:tc>
        <w:tc>
          <w:tcPr>
            <w:tcW w:w="1536" w:type="dxa"/>
            <w:vMerge/>
            <w:tcBorders>
              <w:top w:val="nil"/>
              <w:left w:val="single" w:sz="4" w:space="0" w:color="auto"/>
              <w:bottom w:val="single" w:sz="4" w:space="0" w:color="auto"/>
              <w:right w:val="single" w:sz="4" w:space="0" w:color="auto"/>
            </w:tcBorders>
            <w:vAlign w:val="center"/>
            <w:hideMark/>
          </w:tcPr>
          <w:p w14:paraId="48CDB481"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single" w:sz="4" w:space="0" w:color="auto"/>
              <w:right w:val="single" w:sz="4" w:space="0" w:color="auto"/>
            </w:tcBorders>
            <w:vAlign w:val="center"/>
            <w:hideMark/>
          </w:tcPr>
          <w:p w14:paraId="16929EB2"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14:paraId="11DEC060"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single" w:sz="4" w:space="0" w:color="auto"/>
              <w:right w:val="single" w:sz="4" w:space="0" w:color="auto"/>
            </w:tcBorders>
            <w:vAlign w:val="center"/>
            <w:hideMark/>
          </w:tcPr>
          <w:p w14:paraId="2986CEB6"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33B4D98F"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5F632D1F" w14:textId="77777777" w:rsidTr="003715B6">
        <w:trPr>
          <w:trHeight w:val="300"/>
        </w:trPr>
        <w:tc>
          <w:tcPr>
            <w:tcW w:w="1273" w:type="dxa"/>
            <w:vMerge/>
            <w:tcBorders>
              <w:top w:val="nil"/>
              <w:left w:val="single" w:sz="4" w:space="0" w:color="auto"/>
              <w:bottom w:val="single" w:sz="4" w:space="0" w:color="000000"/>
              <w:right w:val="single" w:sz="4" w:space="0" w:color="auto"/>
            </w:tcBorders>
            <w:vAlign w:val="center"/>
            <w:hideMark/>
          </w:tcPr>
          <w:p w14:paraId="110BC6AE"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0BD1B48A" w14:textId="0A9562DC" w:rsidR="007F7910" w:rsidRPr="0004564B" w:rsidRDefault="00181710"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állampolgárság</w:t>
            </w:r>
          </w:p>
        </w:tc>
        <w:tc>
          <w:tcPr>
            <w:tcW w:w="1536" w:type="dxa"/>
            <w:vMerge/>
            <w:tcBorders>
              <w:top w:val="nil"/>
              <w:left w:val="single" w:sz="4" w:space="0" w:color="auto"/>
              <w:bottom w:val="single" w:sz="4" w:space="0" w:color="auto"/>
              <w:right w:val="single" w:sz="4" w:space="0" w:color="auto"/>
            </w:tcBorders>
            <w:vAlign w:val="center"/>
            <w:hideMark/>
          </w:tcPr>
          <w:p w14:paraId="0707D5DF"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single" w:sz="4" w:space="0" w:color="auto"/>
              <w:right w:val="single" w:sz="4" w:space="0" w:color="auto"/>
            </w:tcBorders>
            <w:vAlign w:val="center"/>
            <w:hideMark/>
          </w:tcPr>
          <w:p w14:paraId="52A48747"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14:paraId="0CE6A2A3"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single" w:sz="4" w:space="0" w:color="auto"/>
              <w:right w:val="single" w:sz="4" w:space="0" w:color="auto"/>
            </w:tcBorders>
            <w:vAlign w:val="center"/>
            <w:hideMark/>
          </w:tcPr>
          <w:p w14:paraId="06F9F3A7"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3E04F621"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45C4B4C3" w14:textId="77777777" w:rsidTr="003715B6">
        <w:trPr>
          <w:trHeight w:val="300"/>
        </w:trPr>
        <w:tc>
          <w:tcPr>
            <w:tcW w:w="1273" w:type="dxa"/>
            <w:vMerge/>
            <w:tcBorders>
              <w:top w:val="nil"/>
              <w:left w:val="single" w:sz="4" w:space="0" w:color="auto"/>
              <w:bottom w:val="single" w:sz="4" w:space="0" w:color="000000"/>
              <w:right w:val="single" w:sz="4" w:space="0" w:color="auto"/>
            </w:tcBorders>
            <w:vAlign w:val="center"/>
            <w:hideMark/>
          </w:tcPr>
          <w:p w14:paraId="7AC6F5FE"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3DD81B84"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születési hely, idő</w:t>
            </w:r>
          </w:p>
        </w:tc>
        <w:tc>
          <w:tcPr>
            <w:tcW w:w="1536" w:type="dxa"/>
            <w:vMerge/>
            <w:tcBorders>
              <w:top w:val="nil"/>
              <w:left w:val="single" w:sz="4" w:space="0" w:color="auto"/>
              <w:bottom w:val="single" w:sz="4" w:space="0" w:color="auto"/>
              <w:right w:val="single" w:sz="4" w:space="0" w:color="auto"/>
            </w:tcBorders>
            <w:vAlign w:val="center"/>
            <w:hideMark/>
          </w:tcPr>
          <w:p w14:paraId="26A475BD"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0E45A4E3"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Mt. 34. §, Art. 1. melléklet 3.</w:t>
            </w:r>
          </w:p>
        </w:tc>
        <w:tc>
          <w:tcPr>
            <w:tcW w:w="1384" w:type="dxa"/>
            <w:vMerge/>
            <w:tcBorders>
              <w:top w:val="nil"/>
              <w:left w:val="single" w:sz="4" w:space="0" w:color="auto"/>
              <w:bottom w:val="single" w:sz="4" w:space="0" w:color="auto"/>
              <w:right w:val="single" w:sz="4" w:space="0" w:color="auto"/>
            </w:tcBorders>
            <w:vAlign w:val="center"/>
            <w:hideMark/>
          </w:tcPr>
          <w:p w14:paraId="20D3480C"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single" w:sz="4" w:space="0" w:color="auto"/>
              <w:right w:val="single" w:sz="4" w:space="0" w:color="auto"/>
            </w:tcBorders>
            <w:vAlign w:val="center"/>
            <w:hideMark/>
          </w:tcPr>
          <w:p w14:paraId="647FB4F2"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124D97C9"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2E7EDB6D" w14:textId="77777777" w:rsidTr="003715B6">
        <w:trPr>
          <w:trHeight w:val="300"/>
        </w:trPr>
        <w:tc>
          <w:tcPr>
            <w:tcW w:w="1273" w:type="dxa"/>
            <w:vMerge/>
            <w:tcBorders>
              <w:top w:val="nil"/>
              <w:left w:val="single" w:sz="4" w:space="0" w:color="auto"/>
              <w:bottom w:val="single" w:sz="4" w:space="0" w:color="000000"/>
              <w:right w:val="single" w:sz="4" w:space="0" w:color="auto"/>
            </w:tcBorders>
            <w:vAlign w:val="center"/>
            <w:hideMark/>
          </w:tcPr>
          <w:p w14:paraId="26578644"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06C6A7FD" w14:textId="3DD4F18D" w:rsidR="007F7910" w:rsidRPr="0004564B" w:rsidRDefault="00181710"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élet</w:t>
            </w:r>
            <w:r w:rsidR="007F7910" w:rsidRPr="0004564B">
              <w:rPr>
                <w:rFonts w:ascii="Arial Narrow" w:eastAsia="Times New Roman" w:hAnsi="Arial Narrow"/>
                <w:sz w:val="18"/>
                <w:szCs w:val="18"/>
              </w:rPr>
              <w:t>kor</w:t>
            </w:r>
          </w:p>
        </w:tc>
        <w:tc>
          <w:tcPr>
            <w:tcW w:w="1536" w:type="dxa"/>
            <w:vMerge/>
            <w:tcBorders>
              <w:top w:val="nil"/>
              <w:left w:val="single" w:sz="4" w:space="0" w:color="auto"/>
              <w:bottom w:val="single" w:sz="4" w:space="0" w:color="auto"/>
              <w:right w:val="single" w:sz="4" w:space="0" w:color="auto"/>
            </w:tcBorders>
            <w:vAlign w:val="center"/>
            <w:hideMark/>
          </w:tcPr>
          <w:p w14:paraId="0E273AC1"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single" w:sz="4" w:space="0" w:color="auto"/>
              <w:right w:val="single" w:sz="4" w:space="0" w:color="auto"/>
            </w:tcBorders>
            <w:vAlign w:val="center"/>
            <w:hideMark/>
          </w:tcPr>
          <w:p w14:paraId="1205A72D"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vMerge/>
            <w:tcBorders>
              <w:top w:val="nil"/>
              <w:left w:val="single" w:sz="4" w:space="0" w:color="auto"/>
              <w:bottom w:val="single" w:sz="4" w:space="0" w:color="auto"/>
              <w:right w:val="single" w:sz="4" w:space="0" w:color="auto"/>
            </w:tcBorders>
            <w:vAlign w:val="center"/>
            <w:hideMark/>
          </w:tcPr>
          <w:p w14:paraId="7DEB3180"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single" w:sz="4" w:space="0" w:color="auto"/>
              <w:right w:val="single" w:sz="4" w:space="0" w:color="auto"/>
            </w:tcBorders>
            <w:vAlign w:val="center"/>
            <w:hideMark/>
          </w:tcPr>
          <w:p w14:paraId="42D6F8A1"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4C0D1F84"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65612541" w14:textId="77777777" w:rsidTr="003715B6">
        <w:trPr>
          <w:trHeight w:val="765"/>
        </w:trPr>
        <w:tc>
          <w:tcPr>
            <w:tcW w:w="1273" w:type="dxa"/>
            <w:vMerge/>
            <w:tcBorders>
              <w:top w:val="nil"/>
              <w:left w:val="single" w:sz="4" w:space="0" w:color="auto"/>
              <w:bottom w:val="single" w:sz="4" w:space="0" w:color="000000"/>
              <w:right w:val="single" w:sz="4" w:space="0" w:color="auto"/>
            </w:tcBorders>
            <w:vAlign w:val="center"/>
            <w:hideMark/>
          </w:tcPr>
          <w:p w14:paraId="53B4C195"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58735AED"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erkölcsi bizonyítvány</w:t>
            </w:r>
          </w:p>
        </w:tc>
        <w:tc>
          <w:tcPr>
            <w:tcW w:w="1536" w:type="dxa"/>
            <w:tcBorders>
              <w:top w:val="nil"/>
              <w:left w:val="nil"/>
              <w:bottom w:val="single" w:sz="4" w:space="0" w:color="auto"/>
              <w:right w:val="single" w:sz="4" w:space="0" w:color="auto"/>
            </w:tcBorders>
            <w:shd w:val="clear" w:color="auto" w:fill="auto"/>
            <w:vAlign w:val="center"/>
            <w:hideMark/>
          </w:tcPr>
          <w:p w14:paraId="5C742238"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az adatkezelő jogos érdekeinek érvényesítéséhez szüksége [GDPR 6. cikk (1) bekezdés f)]</w:t>
            </w:r>
          </w:p>
        </w:tc>
        <w:tc>
          <w:tcPr>
            <w:tcW w:w="1354" w:type="dxa"/>
            <w:tcBorders>
              <w:top w:val="nil"/>
              <w:left w:val="nil"/>
              <w:bottom w:val="single" w:sz="4" w:space="0" w:color="auto"/>
              <w:right w:val="single" w:sz="4" w:space="0" w:color="auto"/>
            </w:tcBorders>
            <w:shd w:val="clear" w:color="auto" w:fill="auto"/>
            <w:vAlign w:val="center"/>
            <w:hideMark/>
          </w:tcPr>
          <w:p w14:paraId="6E519C4D"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Mt. 44/</w:t>
            </w:r>
            <w:proofErr w:type="gramStart"/>
            <w:r w:rsidRPr="0004564B">
              <w:rPr>
                <w:rFonts w:ascii="Arial Narrow" w:eastAsia="Times New Roman" w:hAnsi="Arial Narrow"/>
                <w:sz w:val="18"/>
                <w:szCs w:val="18"/>
              </w:rPr>
              <w:t>A</w:t>
            </w:r>
            <w:proofErr w:type="gramEnd"/>
            <w:r w:rsidRPr="0004564B">
              <w:rPr>
                <w:rFonts w:ascii="Arial Narrow" w:eastAsia="Times New Roman" w:hAnsi="Arial Narrow"/>
                <w:sz w:val="18"/>
                <w:szCs w:val="18"/>
              </w:rPr>
              <w:t>. § (3), (6), Tbj. 42. § (1) f)</w:t>
            </w:r>
          </w:p>
        </w:tc>
        <w:tc>
          <w:tcPr>
            <w:tcW w:w="1384" w:type="dxa"/>
            <w:tcBorders>
              <w:top w:val="nil"/>
              <w:left w:val="nil"/>
              <w:bottom w:val="single" w:sz="4" w:space="0" w:color="auto"/>
              <w:right w:val="single" w:sz="4" w:space="0" w:color="auto"/>
            </w:tcBorders>
            <w:shd w:val="clear" w:color="auto" w:fill="auto"/>
            <w:vAlign w:val="center"/>
            <w:hideMark/>
          </w:tcPr>
          <w:p w14:paraId="4BE62DA2"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tcBorders>
              <w:top w:val="nil"/>
              <w:left w:val="nil"/>
              <w:bottom w:val="single" w:sz="4" w:space="0" w:color="auto"/>
              <w:right w:val="single" w:sz="4" w:space="0" w:color="auto"/>
            </w:tcBorders>
            <w:shd w:val="clear" w:color="auto" w:fill="auto"/>
            <w:noWrap/>
            <w:vAlign w:val="center"/>
            <w:hideMark/>
          </w:tcPr>
          <w:p w14:paraId="58717CD6"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nincs</w:t>
            </w:r>
          </w:p>
        </w:tc>
        <w:tc>
          <w:tcPr>
            <w:tcW w:w="1559" w:type="dxa"/>
            <w:vMerge/>
            <w:tcBorders>
              <w:top w:val="nil"/>
              <w:left w:val="single" w:sz="4" w:space="0" w:color="auto"/>
              <w:bottom w:val="nil"/>
              <w:right w:val="single" w:sz="4" w:space="0" w:color="auto"/>
            </w:tcBorders>
            <w:vAlign w:val="center"/>
            <w:hideMark/>
          </w:tcPr>
          <w:p w14:paraId="14CF078B"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6CC2A579" w14:textId="77777777" w:rsidTr="003715B6">
        <w:trPr>
          <w:trHeight w:val="510"/>
        </w:trPr>
        <w:tc>
          <w:tcPr>
            <w:tcW w:w="1273" w:type="dxa"/>
            <w:vMerge/>
            <w:tcBorders>
              <w:top w:val="nil"/>
              <w:left w:val="single" w:sz="4" w:space="0" w:color="auto"/>
              <w:bottom w:val="single" w:sz="4" w:space="0" w:color="000000"/>
              <w:right w:val="single" w:sz="4" w:space="0" w:color="auto"/>
            </w:tcBorders>
            <w:vAlign w:val="center"/>
            <w:hideMark/>
          </w:tcPr>
          <w:p w14:paraId="5ADF0C92"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39F234B3"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alapbér</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14:paraId="1BDC93F1"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jogi kötelezettség teljesítése [GDPR 6. cikk (1) bekezdés c) pont]</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78244104"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Mt. 45. § (1), 46. § (1), Tbj. 42. § (1) d), f), </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14:paraId="21DF26B3" w14:textId="667E7732" w:rsidR="007F7910" w:rsidRPr="0004564B" w:rsidRDefault="00181710"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M</w:t>
            </w:r>
            <w:r w:rsidR="007F7910" w:rsidRPr="0004564B">
              <w:rPr>
                <w:rFonts w:ascii="Arial Narrow" w:eastAsia="Times New Roman" w:hAnsi="Arial Narrow"/>
                <w:sz w:val="18"/>
                <w:szCs w:val="18"/>
              </w:rPr>
              <w:t>unkáltató</w:t>
            </w:r>
          </w:p>
        </w:tc>
        <w:tc>
          <w:tcPr>
            <w:tcW w:w="1265" w:type="dxa"/>
            <w:vMerge w:val="restart"/>
            <w:tcBorders>
              <w:top w:val="nil"/>
              <w:left w:val="single" w:sz="4" w:space="0" w:color="auto"/>
              <w:bottom w:val="nil"/>
              <w:right w:val="single" w:sz="4" w:space="0" w:color="auto"/>
            </w:tcBorders>
            <w:shd w:val="clear" w:color="auto" w:fill="auto"/>
            <w:vAlign w:val="center"/>
            <w:hideMark/>
          </w:tcPr>
          <w:p w14:paraId="08DC5867" w14:textId="0EEBEE5C"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bérszámfejtő, NAV, munkaügyi ellenőrzés során </w:t>
            </w:r>
            <w:r w:rsidR="00181710">
              <w:rPr>
                <w:rFonts w:ascii="Arial Narrow" w:eastAsia="Times New Roman" w:hAnsi="Arial Narrow"/>
                <w:sz w:val="18"/>
                <w:szCs w:val="18"/>
              </w:rPr>
              <w:t>az illetékes kormányhivatal</w:t>
            </w:r>
          </w:p>
        </w:tc>
        <w:tc>
          <w:tcPr>
            <w:tcW w:w="1559" w:type="dxa"/>
            <w:vMerge/>
            <w:tcBorders>
              <w:top w:val="nil"/>
              <w:left w:val="single" w:sz="4" w:space="0" w:color="auto"/>
              <w:bottom w:val="nil"/>
              <w:right w:val="single" w:sz="4" w:space="0" w:color="auto"/>
            </w:tcBorders>
            <w:vAlign w:val="center"/>
            <w:hideMark/>
          </w:tcPr>
          <w:p w14:paraId="083823D0"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7020C158" w14:textId="77777777" w:rsidTr="003715B6">
        <w:trPr>
          <w:trHeight w:val="510"/>
        </w:trPr>
        <w:tc>
          <w:tcPr>
            <w:tcW w:w="1273" w:type="dxa"/>
            <w:vMerge/>
            <w:tcBorders>
              <w:top w:val="nil"/>
              <w:left w:val="single" w:sz="4" w:space="0" w:color="auto"/>
              <w:bottom w:val="single" w:sz="4" w:space="0" w:color="000000"/>
              <w:right w:val="single" w:sz="4" w:space="0" w:color="auto"/>
            </w:tcBorders>
            <w:vAlign w:val="center"/>
            <w:hideMark/>
          </w:tcPr>
          <w:p w14:paraId="0252F4AB"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4380F234"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munkakör</w:t>
            </w:r>
          </w:p>
        </w:tc>
        <w:tc>
          <w:tcPr>
            <w:tcW w:w="1536" w:type="dxa"/>
            <w:vMerge/>
            <w:tcBorders>
              <w:top w:val="nil"/>
              <w:left w:val="single" w:sz="4" w:space="0" w:color="auto"/>
              <w:bottom w:val="single" w:sz="4" w:space="0" w:color="auto"/>
              <w:right w:val="single" w:sz="4" w:space="0" w:color="auto"/>
            </w:tcBorders>
            <w:vAlign w:val="center"/>
            <w:hideMark/>
          </w:tcPr>
          <w:p w14:paraId="44D88391"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single" w:sz="4" w:space="0" w:color="000000"/>
              <w:right w:val="single" w:sz="4" w:space="0" w:color="auto"/>
            </w:tcBorders>
            <w:vAlign w:val="center"/>
            <w:hideMark/>
          </w:tcPr>
          <w:p w14:paraId="413C37E1"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vMerge/>
            <w:tcBorders>
              <w:top w:val="nil"/>
              <w:left w:val="single" w:sz="4" w:space="0" w:color="auto"/>
              <w:bottom w:val="single" w:sz="4" w:space="0" w:color="000000"/>
              <w:right w:val="single" w:sz="4" w:space="0" w:color="auto"/>
            </w:tcBorders>
            <w:vAlign w:val="center"/>
            <w:hideMark/>
          </w:tcPr>
          <w:p w14:paraId="3E388349"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nil"/>
              <w:right w:val="single" w:sz="4" w:space="0" w:color="auto"/>
            </w:tcBorders>
            <w:vAlign w:val="center"/>
            <w:hideMark/>
          </w:tcPr>
          <w:p w14:paraId="19116B7A"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4C54E6A2"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5DF73D8E" w14:textId="77777777" w:rsidTr="003715B6">
        <w:trPr>
          <w:trHeight w:val="510"/>
        </w:trPr>
        <w:tc>
          <w:tcPr>
            <w:tcW w:w="1273" w:type="dxa"/>
            <w:vMerge/>
            <w:tcBorders>
              <w:top w:val="nil"/>
              <w:left w:val="single" w:sz="4" w:space="0" w:color="auto"/>
              <w:bottom w:val="single" w:sz="4" w:space="0" w:color="000000"/>
              <w:right w:val="single" w:sz="4" w:space="0" w:color="auto"/>
            </w:tcBorders>
            <w:vAlign w:val="center"/>
            <w:hideMark/>
          </w:tcPr>
          <w:p w14:paraId="33A64DC6"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0E0261B3"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munkáltatói jogkör gyakorlója</w:t>
            </w:r>
          </w:p>
        </w:tc>
        <w:tc>
          <w:tcPr>
            <w:tcW w:w="1536" w:type="dxa"/>
            <w:vMerge/>
            <w:tcBorders>
              <w:top w:val="nil"/>
              <w:left w:val="single" w:sz="4" w:space="0" w:color="auto"/>
              <w:bottom w:val="single" w:sz="4" w:space="0" w:color="auto"/>
              <w:right w:val="single" w:sz="4" w:space="0" w:color="auto"/>
            </w:tcBorders>
            <w:vAlign w:val="center"/>
            <w:hideMark/>
          </w:tcPr>
          <w:p w14:paraId="0C6ACF6C"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tcBorders>
              <w:top w:val="nil"/>
              <w:left w:val="nil"/>
              <w:bottom w:val="single" w:sz="4" w:space="0" w:color="auto"/>
              <w:right w:val="single" w:sz="4" w:space="0" w:color="auto"/>
            </w:tcBorders>
            <w:shd w:val="clear" w:color="auto" w:fill="auto"/>
            <w:vAlign w:val="center"/>
            <w:hideMark/>
          </w:tcPr>
          <w:p w14:paraId="78A408F8"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Mt. 46. § (1)</w:t>
            </w:r>
          </w:p>
        </w:tc>
        <w:tc>
          <w:tcPr>
            <w:tcW w:w="1384" w:type="dxa"/>
            <w:vMerge/>
            <w:tcBorders>
              <w:top w:val="nil"/>
              <w:left w:val="single" w:sz="4" w:space="0" w:color="auto"/>
              <w:bottom w:val="single" w:sz="4" w:space="0" w:color="000000"/>
              <w:right w:val="single" w:sz="4" w:space="0" w:color="auto"/>
            </w:tcBorders>
            <w:vAlign w:val="center"/>
            <w:hideMark/>
          </w:tcPr>
          <w:p w14:paraId="47F90EC6"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nil"/>
              <w:right w:val="single" w:sz="4" w:space="0" w:color="auto"/>
            </w:tcBorders>
            <w:vAlign w:val="center"/>
            <w:hideMark/>
          </w:tcPr>
          <w:p w14:paraId="38B8A55C"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1EAC95B0"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0E41F155" w14:textId="77777777" w:rsidTr="003715B6">
        <w:trPr>
          <w:trHeight w:val="510"/>
        </w:trPr>
        <w:tc>
          <w:tcPr>
            <w:tcW w:w="1273" w:type="dxa"/>
            <w:vMerge/>
            <w:tcBorders>
              <w:top w:val="nil"/>
              <w:left w:val="single" w:sz="4" w:space="0" w:color="auto"/>
              <w:bottom w:val="single" w:sz="4" w:space="0" w:color="000000"/>
              <w:right w:val="single" w:sz="4" w:space="0" w:color="auto"/>
            </w:tcBorders>
            <w:vAlign w:val="center"/>
            <w:hideMark/>
          </w:tcPr>
          <w:p w14:paraId="71014866"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59436CC3"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biztosítási jogviszony kezdete</w:t>
            </w:r>
          </w:p>
        </w:tc>
        <w:tc>
          <w:tcPr>
            <w:tcW w:w="1536" w:type="dxa"/>
            <w:vMerge/>
            <w:tcBorders>
              <w:top w:val="nil"/>
              <w:left w:val="single" w:sz="4" w:space="0" w:color="auto"/>
              <w:bottom w:val="single" w:sz="4" w:space="0" w:color="auto"/>
              <w:right w:val="single" w:sz="4" w:space="0" w:color="auto"/>
            </w:tcBorders>
            <w:vAlign w:val="center"/>
            <w:hideMark/>
          </w:tcPr>
          <w:p w14:paraId="0AB04A7D"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28264220"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Art. 1. mell. 3.</w:t>
            </w:r>
          </w:p>
        </w:tc>
        <w:tc>
          <w:tcPr>
            <w:tcW w:w="1384" w:type="dxa"/>
            <w:vMerge/>
            <w:tcBorders>
              <w:top w:val="nil"/>
              <w:left w:val="single" w:sz="4" w:space="0" w:color="auto"/>
              <w:bottom w:val="single" w:sz="4" w:space="0" w:color="000000"/>
              <w:right w:val="single" w:sz="4" w:space="0" w:color="auto"/>
            </w:tcBorders>
            <w:vAlign w:val="center"/>
            <w:hideMark/>
          </w:tcPr>
          <w:p w14:paraId="5EC39F9D"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nil"/>
              <w:right w:val="single" w:sz="4" w:space="0" w:color="auto"/>
            </w:tcBorders>
            <w:vAlign w:val="center"/>
            <w:hideMark/>
          </w:tcPr>
          <w:p w14:paraId="11CF29A6"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537D7016"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6FCE87D3" w14:textId="77777777" w:rsidTr="003715B6">
        <w:trPr>
          <w:trHeight w:val="510"/>
        </w:trPr>
        <w:tc>
          <w:tcPr>
            <w:tcW w:w="1273" w:type="dxa"/>
            <w:vMerge/>
            <w:tcBorders>
              <w:top w:val="nil"/>
              <w:left w:val="single" w:sz="4" w:space="0" w:color="auto"/>
              <w:bottom w:val="single" w:sz="4" w:space="0" w:color="000000"/>
              <w:right w:val="single" w:sz="4" w:space="0" w:color="auto"/>
            </w:tcBorders>
            <w:vAlign w:val="center"/>
            <w:hideMark/>
          </w:tcPr>
          <w:p w14:paraId="12D40E97"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6C407FFC"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biztosítási jogviszony kódja</w:t>
            </w:r>
          </w:p>
        </w:tc>
        <w:tc>
          <w:tcPr>
            <w:tcW w:w="1536" w:type="dxa"/>
            <w:vMerge/>
            <w:tcBorders>
              <w:top w:val="nil"/>
              <w:left w:val="single" w:sz="4" w:space="0" w:color="auto"/>
              <w:bottom w:val="single" w:sz="4" w:space="0" w:color="auto"/>
              <w:right w:val="single" w:sz="4" w:space="0" w:color="auto"/>
            </w:tcBorders>
            <w:vAlign w:val="center"/>
            <w:hideMark/>
          </w:tcPr>
          <w:p w14:paraId="017ACB2E"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single" w:sz="4" w:space="0" w:color="000000"/>
              <w:right w:val="single" w:sz="4" w:space="0" w:color="auto"/>
            </w:tcBorders>
            <w:vAlign w:val="center"/>
            <w:hideMark/>
          </w:tcPr>
          <w:p w14:paraId="5ED15516"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vMerge/>
            <w:tcBorders>
              <w:top w:val="nil"/>
              <w:left w:val="single" w:sz="4" w:space="0" w:color="auto"/>
              <w:bottom w:val="single" w:sz="4" w:space="0" w:color="000000"/>
              <w:right w:val="single" w:sz="4" w:space="0" w:color="auto"/>
            </w:tcBorders>
            <w:vAlign w:val="center"/>
            <w:hideMark/>
          </w:tcPr>
          <w:p w14:paraId="1FBA21BC"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nil"/>
              <w:right w:val="single" w:sz="4" w:space="0" w:color="auto"/>
            </w:tcBorders>
            <w:vAlign w:val="center"/>
            <w:hideMark/>
          </w:tcPr>
          <w:p w14:paraId="42ACE816"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7E507612"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05080A22" w14:textId="77777777" w:rsidTr="003715B6">
        <w:trPr>
          <w:trHeight w:val="510"/>
        </w:trPr>
        <w:tc>
          <w:tcPr>
            <w:tcW w:w="1273" w:type="dxa"/>
            <w:vMerge/>
            <w:tcBorders>
              <w:top w:val="nil"/>
              <w:left w:val="single" w:sz="4" w:space="0" w:color="auto"/>
              <w:bottom w:val="single" w:sz="4" w:space="0" w:color="000000"/>
              <w:right w:val="single" w:sz="4" w:space="0" w:color="auto"/>
            </w:tcBorders>
            <w:vAlign w:val="center"/>
            <w:hideMark/>
          </w:tcPr>
          <w:p w14:paraId="613D8A15"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10E73F25"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biztosítási jogviszony megszűnése</w:t>
            </w:r>
          </w:p>
        </w:tc>
        <w:tc>
          <w:tcPr>
            <w:tcW w:w="1536" w:type="dxa"/>
            <w:vMerge/>
            <w:tcBorders>
              <w:top w:val="nil"/>
              <w:left w:val="single" w:sz="4" w:space="0" w:color="auto"/>
              <w:bottom w:val="single" w:sz="4" w:space="0" w:color="auto"/>
              <w:right w:val="single" w:sz="4" w:space="0" w:color="auto"/>
            </w:tcBorders>
            <w:vAlign w:val="center"/>
            <w:hideMark/>
          </w:tcPr>
          <w:p w14:paraId="126E170E"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single" w:sz="4" w:space="0" w:color="000000"/>
              <w:right w:val="single" w:sz="4" w:space="0" w:color="auto"/>
            </w:tcBorders>
            <w:vAlign w:val="center"/>
            <w:hideMark/>
          </w:tcPr>
          <w:p w14:paraId="247738CC"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vMerge/>
            <w:tcBorders>
              <w:top w:val="nil"/>
              <w:left w:val="single" w:sz="4" w:space="0" w:color="auto"/>
              <w:bottom w:val="single" w:sz="4" w:space="0" w:color="000000"/>
              <w:right w:val="single" w:sz="4" w:space="0" w:color="auto"/>
            </w:tcBorders>
            <w:vAlign w:val="center"/>
            <w:hideMark/>
          </w:tcPr>
          <w:p w14:paraId="0CCAB33E"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nil"/>
              <w:right w:val="single" w:sz="4" w:space="0" w:color="auto"/>
            </w:tcBorders>
            <w:vAlign w:val="center"/>
            <w:hideMark/>
          </w:tcPr>
          <w:p w14:paraId="574B0FCA"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75A9900C"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1346C0CC" w14:textId="77777777" w:rsidTr="003715B6">
        <w:trPr>
          <w:trHeight w:val="510"/>
        </w:trPr>
        <w:tc>
          <w:tcPr>
            <w:tcW w:w="1273" w:type="dxa"/>
            <w:vMerge/>
            <w:tcBorders>
              <w:top w:val="nil"/>
              <w:left w:val="single" w:sz="4" w:space="0" w:color="auto"/>
              <w:bottom w:val="single" w:sz="4" w:space="0" w:color="000000"/>
              <w:right w:val="single" w:sz="4" w:space="0" w:color="auto"/>
            </w:tcBorders>
            <w:vAlign w:val="center"/>
            <w:hideMark/>
          </w:tcPr>
          <w:p w14:paraId="207971E0"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6E1268B4" w14:textId="56E5A50C"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heti munka</w:t>
            </w:r>
            <w:r w:rsidR="00181710">
              <w:rPr>
                <w:rFonts w:ascii="Arial Narrow" w:eastAsia="Times New Roman" w:hAnsi="Arial Narrow"/>
                <w:sz w:val="18"/>
                <w:szCs w:val="18"/>
              </w:rPr>
              <w:t>idő</w:t>
            </w:r>
          </w:p>
        </w:tc>
        <w:tc>
          <w:tcPr>
            <w:tcW w:w="1536" w:type="dxa"/>
            <w:vMerge/>
            <w:tcBorders>
              <w:top w:val="nil"/>
              <w:left w:val="single" w:sz="4" w:space="0" w:color="auto"/>
              <w:bottom w:val="single" w:sz="4" w:space="0" w:color="auto"/>
              <w:right w:val="single" w:sz="4" w:space="0" w:color="auto"/>
            </w:tcBorders>
            <w:vAlign w:val="center"/>
            <w:hideMark/>
          </w:tcPr>
          <w:p w14:paraId="5347A26C"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single" w:sz="4" w:space="0" w:color="000000"/>
              <w:right w:val="single" w:sz="4" w:space="0" w:color="auto"/>
            </w:tcBorders>
            <w:vAlign w:val="center"/>
            <w:hideMark/>
          </w:tcPr>
          <w:p w14:paraId="7E2EEBC3"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vMerge/>
            <w:tcBorders>
              <w:top w:val="nil"/>
              <w:left w:val="single" w:sz="4" w:space="0" w:color="auto"/>
              <w:bottom w:val="single" w:sz="4" w:space="0" w:color="000000"/>
              <w:right w:val="single" w:sz="4" w:space="0" w:color="auto"/>
            </w:tcBorders>
            <w:vAlign w:val="center"/>
            <w:hideMark/>
          </w:tcPr>
          <w:p w14:paraId="69179292"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nil"/>
              <w:right w:val="single" w:sz="4" w:space="0" w:color="auto"/>
            </w:tcBorders>
            <w:vAlign w:val="center"/>
            <w:hideMark/>
          </w:tcPr>
          <w:p w14:paraId="485ED942"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79C19A3B"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2E99DCB7" w14:textId="77777777" w:rsidTr="003715B6">
        <w:trPr>
          <w:trHeight w:val="510"/>
        </w:trPr>
        <w:tc>
          <w:tcPr>
            <w:tcW w:w="1273" w:type="dxa"/>
            <w:vMerge/>
            <w:tcBorders>
              <w:top w:val="nil"/>
              <w:left w:val="single" w:sz="4" w:space="0" w:color="auto"/>
              <w:bottom w:val="single" w:sz="4" w:space="0" w:color="000000"/>
              <w:right w:val="single" w:sz="4" w:space="0" w:color="auto"/>
            </w:tcBorders>
            <w:vAlign w:val="center"/>
            <w:hideMark/>
          </w:tcPr>
          <w:p w14:paraId="1C5F1339"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067145A1" w14:textId="1B037515" w:rsidR="007F7910" w:rsidRPr="0004564B" w:rsidRDefault="00181710"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FEOR szám</w:t>
            </w:r>
          </w:p>
        </w:tc>
        <w:tc>
          <w:tcPr>
            <w:tcW w:w="1536" w:type="dxa"/>
            <w:vMerge/>
            <w:tcBorders>
              <w:top w:val="nil"/>
              <w:left w:val="single" w:sz="4" w:space="0" w:color="auto"/>
              <w:bottom w:val="single" w:sz="4" w:space="0" w:color="auto"/>
              <w:right w:val="single" w:sz="4" w:space="0" w:color="auto"/>
            </w:tcBorders>
            <w:vAlign w:val="center"/>
            <w:hideMark/>
          </w:tcPr>
          <w:p w14:paraId="4288F5C0"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single" w:sz="4" w:space="0" w:color="000000"/>
              <w:right w:val="single" w:sz="4" w:space="0" w:color="auto"/>
            </w:tcBorders>
            <w:vAlign w:val="center"/>
            <w:hideMark/>
          </w:tcPr>
          <w:p w14:paraId="1B488C70"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vMerge/>
            <w:tcBorders>
              <w:top w:val="nil"/>
              <w:left w:val="single" w:sz="4" w:space="0" w:color="auto"/>
              <w:bottom w:val="single" w:sz="4" w:space="0" w:color="000000"/>
              <w:right w:val="single" w:sz="4" w:space="0" w:color="auto"/>
            </w:tcBorders>
            <w:vAlign w:val="center"/>
            <w:hideMark/>
          </w:tcPr>
          <w:p w14:paraId="49405551"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nil"/>
              <w:right w:val="single" w:sz="4" w:space="0" w:color="auto"/>
            </w:tcBorders>
            <w:vAlign w:val="center"/>
            <w:hideMark/>
          </w:tcPr>
          <w:p w14:paraId="4415D9D8"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15531002"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17207D5E" w14:textId="77777777" w:rsidTr="003715B6">
        <w:trPr>
          <w:trHeight w:val="300"/>
        </w:trPr>
        <w:tc>
          <w:tcPr>
            <w:tcW w:w="1273" w:type="dxa"/>
            <w:vMerge/>
            <w:tcBorders>
              <w:top w:val="nil"/>
              <w:left w:val="single" w:sz="4" w:space="0" w:color="auto"/>
              <w:bottom w:val="single" w:sz="4" w:space="0" w:color="000000"/>
              <w:right w:val="single" w:sz="4" w:space="0" w:color="auto"/>
            </w:tcBorders>
            <w:vAlign w:val="center"/>
            <w:hideMark/>
          </w:tcPr>
          <w:p w14:paraId="5FB536F7"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460A7D71"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végzettség / szakképzettség adatai</w:t>
            </w:r>
          </w:p>
        </w:tc>
        <w:tc>
          <w:tcPr>
            <w:tcW w:w="1536" w:type="dxa"/>
            <w:vMerge/>
            <w:tcBorders>
              <w:top w:val="nil"/>
              <w:left w:val="single" w:sz="4" w:space="0" w:color="auto"/>
              <w:bottom w:val="single" w:sz="4" w:space="0" w:color="auto"/>
              <w:right w:val="single" w:sz="4" w:space="0" w:color="auto"/>
            </w:tcBorders>
            <w:vAlign w:val="center"/>
            <w:hideMark/>
          </w:tcPr>
          <w:p w14:paraId="1B7B3E7B"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single" w:sz="4" w:space="0" w:color="000000"/>
              <w:right w:val="single" w:sz="4" w:space="0" w:color="auto"/>
            </w:tcBorders>
            <w:vAlign w:val="center"/>
            <w:hideMark/>
          </w:tcPr>
          <w:p w14:paraId="6218B3C5"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tcBorders>
              <w:top w:val="nil"/>
              <w:left w:val="nil"/>
              <w:bottom w:val="single" w:sz="4" w:space="0" w:color="auto"/>
              <w:right w:val="single" w:sz="4" w:space="0" w:color="auto"/>
            </w:tcBorders>
            <w:shd w:val="clear" w:color="auto" w:fill="auto"/>
            <w:vAlign w:val="center"/>
            <w:hideMark/>
          </w:tcPr>
          <w:p w14:paraId="68B58A85"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vMerge/>
            <w:tcBorders>
              <w:top w:val="nil"/>
              <w:left w:val="single" w:sz="4" w:space="0" w:color="auto"/>
              <w:bottom w:val="nil"/>
              <w:right w:val="single" w:sz="4" w:space="0" w:color="auto"/>
            </w:tcBorders>
            <w:vAlign w:val="center"/>
            <w:hideMark/>
          </w:tcPr>
          <w:p w14:paraId="178FF71F"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09081BD5"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3F61734E" w14:textId="77777777" w:rsidTr="003715B6">
        <w:trPr>
          <w:trHeight w:val="300"/>
        </w:trPr>
        <w:tc>
          <w:tcPr>
            <w:tcW w:w="1273" w:type="dxa"/>
            <w:vMerge w:val="restart"/>
            <w:tcBorders>
              <w:top w:val="nil"/>
              <w:left w:val="single" w:sz="4" w:space="0" w:color="auto"/>
              <w:bottom w:val="single" w:sz="4" w:space="0" w:color="000000"/>
              <w:right w:val="single" w:sz="4" w:space="0" w:color="auto"/>
            </w:tcBorders>
            <w:shd w:val="clear" w:color="auto" w:fill="auto"/>
            <w:vAlign w:val="center"/>
            <w:hideMark/>
          </w:tcPr>
          <w:p w14:paraId="54764176"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bérfizetési kötelezettség ellátása</w:t>
            </w:r>
          </w:p>
        </w:tc>
        <w:tc>
          <w:tcPr>
            <w:tcW w:w="1547" w:type="dxa"/>
            <w:tcBorders>
              <w:top w:val="nil"/>
              <w:left w:val="nil"/>
              <w:bottom w:val="single" w:sz="4" w:space="0" w:color="auto"/>
              <w:right w:val="single" w:sz="4" w:space="0" w:color="auto"/>
            </w:tcBorders>
            <w:shd w:val="clear" w:color="auto" w:fill="auto"/>
            <w:vAlign w:val="center"/>
            <w:hideMark/>
          </w:tcPr>
          <w:p w14:paraId="57BA1C30"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járulékok</w:t>
            </w:r>
          </w:p>
        </w:tc>
        <w:tc>
          <w:tcPr>
            <w:tcW w:w="1536" w:type="dxa"/>
            <w:vMerge/>
            <w:tcBorders>
              <w:top w:val="nil"/>
              <w:left w:val="single" w:sz="4" w:space="0" w:color="auto"/>
              <w:bottom w:val="single" w:sz="4" w:space="0" w:color="auto"/>
              <w:right w:val="single" w:sz="4" w:space="0" w:color="auto"/>
            </w:tcBorders>
            <w:vAlign w:val="center"/>
            <w:hideMark/>
          </w:tcPr>
          <w:p w14:paraId="19D852DA"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val="restart"/>
            <w:tcBorders>
              <w:top w:val="nil"/>
              <w:left w:val="single" w:sz="4" w:space="0" w:color="auto"/>
              <w:bottom w:val="nil"/>
              <w:right w:val="single" w:sz="4" w:space="0" w:color="auto"/>
            </w:tcBorders>
            <w:shd w:val="clear" w:color="auto" w:fill="auto"/>
            <w:vAlign w:val="center"/>
            <w:hideMark/>
          </w:tcPr>
          <w:p w14:paraId="1AEF40E0"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Mt. 46.§ (1), </w:t>
            </w:r>
          </w:p>
        </w:tc>
        <w:tc>
          <w:tcPr>
            <w:tcW w:w="1384" w:type="dxa"/>
            <w:tcBorders>
              <w:top w:val="nil"/>
              <w:left w:val="nil"/>
              <w:bottom w:val="single" w:sz="4" w:space="0" w:color="auto"/>
              <w:right w:val="single" w:sz="4" w:space="0" w:color="auto"/>
            </w:tcBorders>
            <w:shd w:val="clear" w:color="auto" w:fill="auto"/>
            <w:vAlign w:val="center"/>
            <w:hideMark/>
          </w:tcPr>
          <w:p w14:paraId="67989662"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w:t>
            </w:r>
          </w:p>
        </w:tc>
        <w:tc>
          <w:tcPr>
            <w:tcW w:w="1265" w:type="dxa"/>
            <w:vMerge/>
            <w:tcBorders>
              <w:top w:val="nil"/>
              <w:left w:val="single" w:sz="4" w:space="0" w:color="auto"/>
              <w:bottom w:val="nil"/>
              <w:right w:val="single" w:sz="4" w:space="0" w:color="auto"/>
            </w:tcBorders>
            <w:vAlign w:val="center"/>
            <w:hideMark/>
          </w:tcPr>
          <w:p w14:paraId="63CE129A"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73AC9873"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764EC2F1" w14:textId="77777777" w:rsidTr="003715B6">
        <w:trPr>
          <w:trHeight w:val="300"/>
        </w:trPr>
        <w:tc>
          <w:tcPr>
            <w:tcW w:w="1273" w:type="dxa"/>
            <w:vMerge/>
            <w:tcBorders>
              <w:top w:val="nil"/>
              <w:left w:val="single" w:sz="4" w:space="0" w:color="auto"/>
              <w:bottom w:val="single" w:sz="4" w:space="0" w:color="000000"/>
              <w:right w:val="single" w:sz="4" w:space="0" w:color="auto"/>
            </w:tcBorders>
            <w:vAlign w:val="center"/>
            <w:hideMark/>
          </w:tcPr>
          <w:p w14:paraId="1891572C"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1AC9F2AD"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munkaidő</w:t>
            </w:r>
          </w:p>
        </w:tc>
        <w:tc>
          <w:tcPr>
            <w:tcW w:w="1536" w:type="dxa"/>
            <w:vMerge/>
            <w:tcBorders>
              <w:top w:val="nil"/>
              <w:left w:val="single" w:sz="4" w:space="0" w:color="auto"/>
              <w:bottom w:val="single" w:sz="4" w:space="0" w:color="auto"/>
              <w:right w:val="single" w:sz="4" w:space="0" w:color="auto"/>
            </w:tcBorders>
            <w:vAlign w:val="center"/>
            <w:hideMark/>
          </w:tcPr>
          <w:p w14:paraId="506F9975"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nil"/>
              <w:right w:val="single" w:sz="4" w:space="0" w:color="auto"/>
            </w:tcBorders>
            <w:vAlign w:val="center"/>
            <w:hideMark/>
          </w:tcPr>
          <w:p w14:paraId="645F09B3"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tcBorders>
              <w:top w:val="nil"/>
              <w:left w:val="nil"/>
              <w:bottom w:val="single" w:sz="4" w:space="0" w:color="auto"/>
              <w:right w:val="single" w:sz="4" w:space="0" w:color="auto"/>
            </w:tcBorders>
            <w:shd w:val="clear" w:color="auto" w:fill="auto"/>
            <w:vAlign w:val="center"/>
            <w:hideMark/>
          </w:tcPr>
          <w:p w14:paraId="2D03FCF5"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w:t>
            </w:r>
          </w:p>
        </w:tc>
        <w:tc>
          <w:tcPr>
            <w:tcW w:w="1265" w:type="dxa"/>
            <w:vMerge/>
            <w:tcBorders>
              <w:top w:val="nil"/>
              <w:left w:val="single" w:sz="4" w:space="0" w:color="auto"/>
              <w:bottom w:val="nil"/>
              <w:right w:val="single" w:sz="4" w:space="0" w:color="auto"/>
            </w:tcBorders>
            <w:vAlign w:val="center"/>
            <w:hideMark/>
          </w:tcPr>
          <w:p w14:paraId="0D0C102F"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22D59200"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5BB775D3" w14:textId="77777777" w:rsidTr="003715B6">
        <w:trPr>
          <w:trHeight w:val="300"/>
        </w:trPr>
        <w:tc>
          <w:tcPr>
            <w:tcW w:w="1273" w:type="dxa"/>
            <w:vMerge/>
            <w:tcBorders>
              <w:top w:val="nil"/>
              <w:left w:val="single" w:sz="4" w:space="0" w:color="auto"/>
              <w:bottom w:val="single" w:sz="4" w:space="0" w:color="000000"/>
              <w:right w:val="single" w:sz="4" w:space="0" w:color="auto"/>
            </w:tcBorders>
            <w:vAlign w:val="center"/>
            <w:hideMark/>
          </w:tcPr>
          <w:p w14:paraId="4699998D"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0DA495C2"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egyéb juttatások</w:t>
            </w:r>
          </w:p>
        </w:tc>
        <w:tc>
          <w:tcPr>
            <w:tcW w:w="1536" w:type="dxa"/>
            <w:vMerge/>
            <w:tcBorders>
              <w:top w:val="nil"/>
              <w:left w:val="single" w:sz="4" w:space="0" w:color="auto"/>
              <w:bottom w:val="single" w:sz="4" w:space="0" w:color="auto"/>
              <w:right w:val="single" w:sz="4" w:space="0" w:color="auto"/>
            </w:tcBorders>
            <w:vAlign w:val="center"/>
            <w:hideMark/>
          </w:tcPr>
          <w:p w14:paraId="7E11FDA7"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nil"/>
              <w:right w:val="single" w:sz="4" w:space="0" w:color="auto"/>
            </w:tcBorders>
            <w:vAlign w:val="center"/>
            <w:hideMark/>
          </w:tcPr>
          <w:p w14:paraId="133CE921"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tcBorders>
              <w:top w:val="nil"/>
              <w:left w:val="nil"/>
              <w:bottom w:val="single" w:sz="4" w:space="0" w:color="auto"/>
              <w:right w:val="single" w:sz="4" w:space="0" w:color="auto"/>
            </w:tcBorders>
            <w:shd w:val="clear" w:color="auto" w:fill="auto"/>
            <w:vAlign w:val="center"/>
            <w:hideMark/>
          </w:tcPr>
          <w:p w14:paraId="22C85B66"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w:t>
            </w:r>
          </w:p>
        </w:tc>
        <w:tc>
          <w:tcPr>
            <w:tcW w:w="1265" w:type="dxa"/>
            <w:vMerge/>
            <w:tcBorders>
              <w:top w:val="nil"/>
              <w:left w:val="single" w:sz="4" w:space="0" w:color="auto"/>
              <w:bottom w:val="nil"/>
              <w:right w:val="single" w:sz="4" w:space="0" w:color="auto"/>
            </w:tcBorders>
            <w:vAlign w:val="center"/>
            <w:hideMark/>
          </w:tcPr>
          <w:p w14:paraId="7B672BAC"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40035A99"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274E7B41" w14:textId="77777777" w:rsidTr="003715B6">
        <w:trPr>
          <w:trHeight w:val="510"/>
        </w:trPr>
        <w:tc>
          <w:tcPr>
            <w:tcW w:w="1273" w:type="dxa"/>
            <w:vMerge/>
            <w:tcBorders>
              <w:top w:val="nil"/>
              <w:left w:val="single" w:sz="4" w:space="0" w:color="auto"/>
              <w:bottom w:val="single" w:sz="4" w:space="0" w:color="000000"/>
              <w:right w:val="single" w:sz="4" w:space="0" w:color="auto"/>
            </w:tcBorders>
            <w:vAlign w:val="center"/>
            <w:hideMark/>
          </w:tcPr>
          <w:p w14:paraId="282FFC1E"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53E7C3EB"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munkabér elszámolása és gyakorisága</w:t>
            </w:r>
          </w:p>
        </w:tc>
        <w:tc>
          <w:tcPr>
            <w:tcW w:w="1536" w:type="dxa"/>
            <w:vMerge/>
            <w:tcBorders>
              <w:top w:val="nil"/>
              <w:left w:val="single" w:sz="4" w:space="0" w:color="auto"/>
              <w:bottom w:val="single" w:sz="4" w:space="0" w:color="auto"/>
              <w:right w:val="single" w:sz="4" w:space="0" w:color="auto"/>
            </w:tcBorders>
            <w:vAlign w:val="center"/>
            <w:hideMark/>
          </w:tcPr>
          <w:p w14:paraId="7D53F0F9"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nil"/>
              <w:right w:val="single" w:sz="4" w:space="0" w:color="auto"/>
            </w:tcBorders>
            <w:vAlign w:val="center"/>
            <w:hideMark/>
          </w:tcPr>
          <w:p w14:paraId="18508229"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tcBorders>
              <w:top w:val="nil"/>
              <w:left w:val="nil"/>
              <w:bottom w:val="single" w:sz="4" w:space="0" w:color="auto"/>
              <w:right w:val="single" w:sz="4" w:space="0" w:color="auto"/>
            </w:tcBorders>
            <w:shd w:val="clear" w:color="auto" w:fill="auto"/>
            <w:vAlign w:val="center"/>
            <w:hideMark/>
          </w:tcPr>
          <w:p w14:paraId="639E228E"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w:t>
            </w:r>
          </w:p>
        </w:tc>
        <w:tc>
          <w:tcPr>
            <w:tcW w:w="1265" w:type="dxa"/>
            <w:vMerge/>
            <w:tcBorders>
              <w:top w:val="nil"/>
              <w:left w:val="single" w:sz="4" w:space="0" w:color="auto"/>
              <w:bottom w:val="nil"/>
              <w:right w:val="single" w:sz="4" w:space="0" w:color="auto"/>
            </w:tcBorders>
            <w:vAlign w:val="center"/>
            <w:hideMark/>
          </w:tcPr>
          <w:p w14:paraId="44A07C40"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5BCB74D8"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3A8B349D" w14:textId="77777777" w:rsidTr="003715B6">
        <w:trPr>
          <w:trHeight w:val="300"/>
        </w:trPr>
        <w:tc>
          <w:tcPr>
            <w:tcW w:w="1273" w:type="dxa"/>
            <w:vMerge/>
            <w:tcBorders>
              <w:top w:val="nil"/>
              <w:left w:val="single" w:sz="4" w:space="0" w:color="auto"/>
              <w:bottom w:val="single" w:sz="4" w:space="0" w:color="000000"/>
              <w:right w:val="single" w:sz="4" w:space="0" w:color="auto"/>
            </w:tcBorders>
            <w:vAlign w:val="center"/>
            <w:hideMark/>
          </w:tcPr>
          <w:p w14:paraId="08DB3EF7"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5E0B2EBE"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munkabér kifizetés napja</w:t>
            </w:r>
          </w:p>
        </w:tc>
        <w:tc>
          <w:tcPr>
            <w:tcW w:w="1536" w:type="dxa"/>
            <w:vMerge/>
            <w:tcBorders>
              <w:top w:val="nil"/>
              <w:left w:val="single" w:sz="4" w:space="0" w:color="auto"/>
              <w:bottom w:val="single" w:sz="4" w:space="0" w:color="auto"/>
              <w:right w:val="single" w:sz="4" w:space="0" w:color="auto"/>
            </w:tcBorders>
            <w:vAlign w:val="center"/>
            <w:hideMark/>
          </w:tcPr>
          <w:p w14:paraId="6E0D24E2"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nil"/>
              <w:right w:val="single" w:sz="4" w:space="0" w:color="auto"/>
            </w:tcBorders>
            <w:vAlign w:val="center"/>
            <w:hideMark/>
          </w:tcPr>
          <w:p w14:paraId="094CE798"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tcBorders>
              <w:top w:val="nil"/>
              <w:left w:val="nil"/>
              <w:bottom w:val="single" w:sz="4" w:space="0" w:color="auto"/>
              <w:right w:val="single" w:sz="4" w:space="0" w:color="auto"/>
            </w:tcBorders>
            <w:shd w:val="clear" w:color="auto" w:fill="auto"/>
            <w:vAlign w:val="center"/>
            <w:hideMark/>
          </w:tcPr>
          <w:p w14:paraId="665D5E80"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w:t>
            </w:r>
          </w:p>
        </w:tc>
        <w:tc>
          <w:tcPr>
            <w:tcW w:w="1265" w:type="dxa"/>
            <w:vMerge/>
            <w:tcBorders>
              <w:top w:val="nil"/>
              <w:left w:val="single" w:sz="4" w:space="0" w:color="auto"/>
              <w:bottom w:val="nil"/>
              <w:right w:val="single" w:sz="4" w:space="0" w:color="auto"/>
            </w:tcBorders>
            <w:vAlign w:val="center"/>
            <w:hideMark/>
          </w:tcPr>
          <w:p w14:paraId="26FF3BC1"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28A41A21"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31D91DB2" w14:textId="77777777" w:rsidTr="003715B6">
        <w:trPr>
          <w:trHeight w:val="300"/>
        </w:trPr>
        <w:tc>
          <w:tcPr>
            <w:tcW w:w="1273" w:type="dxa"/>
            <w:vMerge/>
            <w:tcBorders>
              <w:top w:val="nil"/>
              <w:left w:val="single" w:sz="4" w:space="0" w:color="auto"/>
              <w:bottom w:val="single" w:sz="4" w:space="0" w:color="000000"/>
              <w:right w:val="single" w:sz="4" w:space="0" w:color="auto"/>
            </w:tcBorders>
            <w:vAlign w:val="center"/>
            <w:hideMark/>
          </w:tcPr>
          <w:p w14:paraId="096E2F99"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6324BBC6"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szabadság mértéke és kiadás módja</w:t>
            </w:r>
          </w:p>
        </w:tc>
        <w:tc>
          <w:tcPr>
            <w:tcW w:w="1536" w:type="dxa"/>
            <w:vMerge/>
            <w:tcBorders>
              <w:top w:val="nil"/>
              <w:left w:val="single" w:sz="4" w:space="0" w:color="auto"/>
              <w:bottom w:val="single" w:sz="4" w:space="0" w:color="auto"/>
              <w:right w:val="single" w:sz="4" w:space="0" w:color="auto"/>
            </w:tcBorders>
            <w:vAlign w:val="center"/>
            <w:hideMark/>
          </w:tcPr>
          <w:p w14:paraId="134487CE"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vMerge/>
            <w:tcBorders>
              <w:top w:val="nil"/>
              <w:left w:val="single" w:sz="4" w:space="0" w:color="auto"/>
              <w:bottom w:val="nil"/>
              <w:right w:val="single" w:sz="4" w:space="0" w:color="auto"/>
            </w:tcBorders>
            <w:vAlign w:val="center"/>
            <w:hideMark/>
          </w:tcPr>
          <w:p w14:paraId="471A9A64" w14:textId="77777777" w:rsidR="007F7910" w:rsidRPr="0004564B" w:rsidRDefault="007F7910" w:rsidP="00C10D6E">
            <w:pPr>
              <w:spacing w:after="0" w:line="240" w:lineRule="auto"/>
              <w:rPr>
                <w:rFonts w:ascii="Arial Narrow" w:eastAsia="Times New Roman" w:hAnsi="Arial Narrow"/>
                <w:sz w:val="18"/>
                <w:szCs w:val="18"/>
              </w:rPr>
            </w:pPr>
          </w:p>
        </w:tc>
        <w:tc>
          <w:tcPr>
            <w:tcW w:w="1384" w:type="dxa"/>
            <w:tcBorders>
              <w:top w:val="nil"/>
              <w:left w:val="nil"/>
              <w:bottom w:val="single" w:sz="4" w:space="0" w:color="auto"/>
              <w:right w:val="single" w:sz="4" w:space="0" w:color="auto"/>
            </w:tcBorders>
            <w:shd w:val="clear" w:color="auto" w:fill="auto"/>
            <w:vAlign w:val="center"/>
            <w:hideMark/>
          </w:tcPr>
          <w:p w14:paraId="62A1BCC7"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w:t>
            </w:r>
          </w:p>
        </w:tc>
        <w:tc>
          <w:tcPr>
            <w:tcW w:w="1265" w:type="dxa"/>
            <w:vMerge/>
            <w:tcBorders>
              <w:top w:val="nil"/>
              <w:left w:val="single" w:sz="4" w:space="0" w:color="auto"/>
              <w:bottom w:val="nil"/>
              <w:right w:val="single" w:sz="4" w:space="0" w:color="auto"/>
            </w:tcBorders>
            <w:vAlign w:val="center"/>
            <w:hideMark/>
          </w:tcPr>
          <w:p w14:paraId="71D3FEF3"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nil"/>
              <w:right w:val="single" w:sz="4" w:space="0" w:color="auto"/>
            </w:tcBorders>
            <w:vAlign w:val="center"/>
            <w:hideMark/>
          </w:tcPr>
          <w:p w14:paraId="6CE89641"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35F98D10" w14:textId="77777777" w:rsidTr="003715B6">
        <w:trPr>
          <w:trHeight w:val="1275"/>
        </w:trPr>
        <w:tc>
          <w:tcPr>
            <w:tcW w:w="1273" w:type="dxa"/>
            <w:tcBorders>
              <w:top w:val="nil"/>
              <w:left w:val="single" w:sz="4" w:space="0" w:color="auto"/>
              <w:bottom w:val="single" w:sz="4" w:space="0" w:color="auto"/>
              <w:right w:val="single" w:sz="4" w:space="0" w:color="auto"/>
            </w:tcBorders>
            <w:shd w:val="clear" w:color="auto" w:fill="auto"/>
            <w:vAlign w:val="center"/>
            <w:hideMark/>
          </w:tcPr>
          <w:p w14:paraId="715506A9"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lastRenderedPageBreak/>
              <w:t>munkaköri alkalmasság felmérése</w:t>
            </w:r>
          </w:p>
        </w:tc>
        <w:tc>
          <w:tcPr>
            <w:tcW w:w="1547" w:type="dxa"/>
            <w:tcBorders>
              <w:top w:val="nil"/>
              <w:left w:val="nil"/>
              <w:bottom w:val="single" w:sz="4" w:space="0" w:color="auto"/>
              <w:right w:val="single" w:sz="4" w:space="0" w:color="auto"/>
            </w:tcBorders>
            <w:shd w:val="clear" w:color="auto" w:fill="auto"/>
            <w:vAlign w:val="center"/>
            <w:hideMark/>
          </w:tcPr>
          <w:p w14:paraId="65ED68CB"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munkaköri alkalmasság</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14:paraId="5FDA270F"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megelőző munkahelyi egészségügyi célokból, a munkavállaló munkavégzési képességének felmérése érdekében [GDPR 9. cikk (2) bekezdés h) pont]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F195931"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Mt. 51. § (4)</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14:paraId="1A7F987A"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üzemorvos</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2C093479"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nincs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EC99D"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30 év (1997. évi XLVII. tv. 22. §)</w:t>
            </w:r>
          </w:p>
        </w:tc>
      </w:tr>
      <w:tr w:rsidR="007F7910" w:rsidRPr="0004564B" w14:paraId="2925D6A9" w14:textId="77777777" w:rsidTr="003715B6">
        <w:trPr>
          <w:trHeight w:val="300"/>
        </w:trPr>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14:paraId="41A5708F"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munkakör ellátásához szükséges felmérés</w:t>
            </w:r>
          </w:p>
        </w:tc>
        <w:tc>
          <w:tcPr>
            <w:tcW w:w="1547" w:type="dxa"/>
            <w:tcBorders>
              <w:top w:val="nil"/>
              <w:left w:val="nil"/>
              <w:bottom w:val="single" w:sz="4" w:space="0" w:color="auto"/>
              <w:right w:val="single" w:sz="4" w:space="0" w:color="auto"/>
            </w:tcBorders>
            <w:shd w:val="clear" w:color="auto" w:fill="auto"/>
            <w:vAlign w:val="center"/>
            <w:hideMark/>
          </w:tcPr>
          <w:p w14:paraId="02DBFE50"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egészségkárosodás mértéke</w:t>
            </w:r>
          </w:p>
        </w:tc>
        <w:tc>
          <w:tcPr>
            <w:tcW w:w="1536" w:type="dxa"/>
            <w:vMerge/>
            <w:tcBorders>
              <w:top w:val="nil"/>
              <w:left w:val="single" w:sz="4" w:space="0" w:color="auto"/>
              <w:bottom w:val="single" w:sz="4" w:space="0" w:color="auto"/>
              <w:right w:val="single" w:sz="4" w:space="0" w:color="auto"/>
            </w:tcBorders>
            <w:vAlign w:val="center"/>
            <w:hideMark/>
          </w:tcPr>
          <w:p w14:paraId="4CB7E6CE"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tcBorders>
              <w:top w:val="nil"/>
              <w:left w:val="nil"/>
              <w:bottom w:val="single" w:sz="4" w:space="0" w:color="auto"/>
              <w:right w:val="single" w:sz="4" w:space="0" w:color="auto"/>
            </w:tcBorders>
            <w:shd w:val="clear" w:color="auto" w:fill="auto"/>
            <w:vAlign w:val="center"/>
            <w:hideMark/>
          </w:tcPr>
          <w:p w14:paraId="461E38F7"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Tbj. 42. § e)</w:t>
            </w:r>
          </w:p>
        </w:tc>
        <w:tc>
          <w:tcPr>
            <w:tcW w:w="1384" w:type="dxa"/>
            <w:vMerge/>
            <w:tcBorders>
              <w:top w:val="nil"/>
              <w:left w:val="single" w:sz="4" w:space="0" w:color="auto"/>
              <w:bottom w:val="single" w:sz="4" w:space="0" w:color="auto"/>
              <w:right w:val="single" w:sz="4" w:space="0" w:color="auto"/>
            </w:tcBorders>
            <w:vAlign w:val="center"/>
            <w:hideMark/>
          </w:tcPr>
          <w:p w14:paraId="107C3B31"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14:paraId="08F78A04" w14:textId="41144A52"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bérszámfejtő, NAV, munkaügyi ellenőrzés során </w:t>
            </w:r>
            <w:r w:rsidR="00181710">
              <w:rPr>
                <w:rFonts w:ascii="Arial Narrow" w:eastAsia="Times New Roman" w:hAnsi="Arial Narrow"/>
                <w:sz w:val="18"/>
                <w:szCs w:val="18"/>
              </w:rPr>
              <w:t>az illetékes kormányhivatal</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766C4F"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79C92A86" w14:textId="77777777" w:rsidTr="003715B6">
        <w:trPr>
          <w:trHeight w:val="300"/>
        </w:trPr>
        <w:tc>
          <w:tcPr>
            <w:tcW w:w="1273" w:type="dxa"/>
            <w:vMerge/>
            <w:tcBorders>
              <w:top w:val="nil"/>
              <w:left w:val="single" w:sz="4" w:space="0" w:color="auto"/>
              <w:bottom w:val="single" w:sz="4" w:space="0" w:color="auto"/>
              <w:right w:val="single" w:sz="4" w:space="0" w:color="auto"/>
            </w:tcBorders>
            <w:vAlign w:val="center"/>
            <w:hideMark/>
          </w:tcPr>
          <w:p w14:paraId="2BA8E192"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08E25F28"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rehabilitáhatóság mértéke</w:t>
            </w:r>
          </w:p>
        </w:tc>
        <w:tc>
          <w:tcPr>
            <w:tcW w:w="1536" w:type="dxa"/>
            <w:vMerge/>
            <w:tcBorders>
              <w:top w:val="nil"/>
              <w:left w:val="single" w:sz="4" w:space="0" w:color="auto"/>
              <w:bottom w:val="single" w:sz="4" w:space="0" w:color="auto"/>
              <w:right w:val="single" w:sz="4" w:space="0" w:color="auto"/>
            </w:tcBorders>
            <w:vAlign w:val="center"/>
            <w:hideMark/>
          </w:tcPr>
          <w:p w14:paraId="6F692F16"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tcBorders>
              <w:top w:val="nil"/>
              <w:left w:val="nil"/>
              <w:bottom w:val="single" w:sz="4" w:space="0" w:color="auto"/>
              <w:right w:val="single" w:sz="4" w:space="0" w:color="auto"/>
            </w:tcBorders>
            <w:shd w:val="clear" w:color="auto" w:fill="auto"/>
            <w:vAlign w:val="center"/>
            <w:hideMark/>
          </w:tcPr>
          <w:p w14:paraId="3140499E"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w:t>
            </w:r>
          </w:p>
        </w:tc>
        <w:tc>
          <w:tcPr>
            <w:tcW w:w="1384" w:type="dxa"/>
            <w:vMerge/>
            <w:tcBorders>
              <w:top w:val="nil"/>
              <w:left w:val="single" w:sz="4" w:space="0" w:color="auto"/>
              <w:bottom w:val="single" w:sz="4" w:space="0" w:color="auto"/>
              <w:right w:val="single" w:sz="4" w:space="0" w:color="auto"/>
            </w:tcBorders>
            <w:vAlign w:val="center"/>
            <w:hideMark/>
          </w:tcPr>
          <w:p w14:paraId="0A54F829"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single" w:sz="4" w:space="0" w:color="auto"/>
              <w:right w:val="single" w:sz="4" w:space="0" w:color="auto"/>
            </w:tcBorders>
            <w:vAlign w:val="center"/>
            <w:hideMark/>
          </w:tcPr>
          <w:p w14:paraId="78C0F47D"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705713"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2DBD1417" w14:textId="77777777" w:rsidTr="003715B6">
        <w:trPr>
          <w:trHeight w:val="300"/>
        </w:trPr>
        <w:tc>
          <w:tcPr>
            <w:tcW w:w="1273" w:type="dxa"/>
            <w:vMerge/>
            <w:tcBorders>
              <w:top w:val="nil"/>
              <w:left w:val="single" w:sz="4" w:space="0" w:color="auto"/>
              <w:bottom w:val="single" w:sz="4" w:space="0" w:color="auto"/>
              <w:right w:val="single" w:sz="4" w:space="0" w:color="auto"/>
            </w:tcBorders>
            <w:vAlign w:val="center"/>
            <w:hideMark/>
          </w:tcPr>
          <w:p w14:paraId="3571407B"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54C37471"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egészségügyi állapot</w:t>
            </w:r>
          </w:p>
        </w:tc>
        <w:tc>
          <w:tcPr>
            <w:tcW w:w="1536" w:type="dxa"/>
            <w:vMerge/>
            <w:tcBorders>
              <w:top w:val="nil"/>
              <w:left w:val="single" w:sz="4" w:space="0" w:color="auto"/>
              <w:bottom w:val="single" w:sz="4" w:space="0" w:color="auto"/>
              <w:right w:val="single" w:sz="4" w:space="0" w:color="auto"/>
            </w:tcBorders>
            <w:vAlign w:val="center"/>
            <w:hideMark/>
          </w:tcPr>
          <w:p w14:paraId="6956F102"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tcBorders>
              <w:top w:val="nil"/>
              <w:left w:val="nil"/>
              <w:bottom w:val="single" w:sz="4" w:space="0" w:color="auto"/>
              <w:right w:val="single" w:sz="4" w:space="0" w:color="auto"/>
            </w:tcBorders>
            <w:shd w:val="clear" w:color="auto" w:fill="auto"/>
            <w:vAlign w:val="center"/>
            <w:hideMark/>
          </w:tcPr>
          <w:p w14:paraId="4768D163"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w:t>
            </w:r>
          </w:p>
        </w:tc>
        <w:tc>
          <w:tcPr>
            <w:tcW w:w="1384" w:type="dxa"/>
            <w:vMerge/>
            <w:tcBorders>
              <w:top w:val="nil"/>
              <w:left w:val="single" w:sz="4" w:space="0" w:color="auto"/>
              <w:bottom w:val="single" w:sz="4" w:space="0" w:color="auto"/>
              <w:right w:val="single" w:sz="4" w:space="0" w:color="auto"/>
            </w:tcBorders>
            <w:vAlign w:val="center"/>
            <w:hideMark/>
          </w:tcPr>
          <w:p w14:paraId="1B359FE1" w14:textId="77777777" w:rsidR="007F7910" w:rsidRPr="0004564B" w:rsidRDefault="007F7910" w:rsidP="00C10D6E">
            <w:pPr>
              <w:spacing w:after="0" w:line="240" w:lineRule="auto"/>
              <w:rPr>
                <w:rFonts w:ascii="Arial Narrow" w:eastAsia="Times New Roman" w:hAnsi="Arial Narrow"/>
                <w:sz w:val="18"/>
                <w:szCs w:val="18"/>
              </w:rPr>
            </w:pPr>
          </w:p>
        </w:tc>
        <w:tc>
          <w:tcPr>
            <w:tcW w:w="1265" w:type="dxa"/>
            <w:vMerge/>
            <w:tcBorders>
              <w:top w:val="nil"/>
              <w:left w:val="single" w:sz="4" w:space="0" w:color="auto"/>
              <w:bottom w:val="single" w:sz="4" w:space="0" w:color="auto"/>
              <w:right w:val="single" w:sz="4" w:space="0" w:color="auto"/>
            </w:tcBorders>
            <w:vAlign w:val="center"/>
            <w:hideMark/>
          </w:tcPr>
          <w:p w14:paraId="73433734"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A9B621"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0592A5BB" w14:textId="77777777" w:rsidTr="003715B6">
        <w:trPr>
          <w:trHeight w:val="765"/>
        </w:trPr>
        <w:tc>
          <w:tcPr>
            <w:tcW w:w="1273" w:type="dxa"/>
            <w:vMerge w:val="restart"/>
            <w:tcBorders>
              <w:top w:val="nil"/>
              <w:left w:val="single" w:sz="4" w:space="0" w:color="auto"/>
              <w:bottom w:val="single" w:sz="4" w:space="0" w:color="000000"/>
              <w:right w:val="single" w:sz="4" w:space="0" w:color="auto"/>
            </w:tcBorders>
            <w:shd w:val="clear" w:color="auto" w:fill="auto"/>
            <w:vAlign w:val="center"/>
            <w:hideMark/>
          </w:tcPr>
          <w:p w14:paraId="49B872D3"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pótszabadság, betegszabadság megállapítása</w:t>
            </w:r>
          </w:p>
        </w:tc>
        <w:tc>
          <w:tcPr>
            <w:tcW w:w="1547" w:type="dxa"/>
            <w:tcBorders>
              <w:top w:val="nil"/>
              <w:left w:val="nil"/>
              <w:bottom w:val="single" w:sz="4" w:space="0" w:color="auto"/>
              <w:right w:val="single" w:sz="4" w:space="0" w:color="auto"/>
            </w:tcBorders>
            <w:shd w:val="clear" w:color="auto" w:fill="auto"/>
            <w:vAlign w:val="center"/>
            <w:hideMark/>
          </w:tcPr>
          <w:p w14:paraId="4419D288"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eltartottakra / gyermekekre vonatkozó adatok</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14:paraId="2DAE88FE"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jogi kötelezettség teljesítése [GDPR 6. cikk (1) bekezdés c) pont]</w:t>
            </w:r>
          </w:p>
        </w:tc>
        <w:tc>
          <w:tcPr>
            <w:tcW w:w="1354" w:type="dxa"/>
            <w:tcBorders>
              <w:top w:val="nil"/>
              <w:left w:val="nil"/>
              <w:bottom w:val="single" w:sz="4" w:space="0" w:color="auto"/>
              <w:right w:val="single" w:sz="4" w:space="0" w:color="auto"/>
            </w:tcBorders>
            <w:shd w:val="clear" w:color="auto" w:fill="auto"/>
            <w:vAlign w:val="center"/>
            <w:hideMark/>
          </w:tcPr>
          <w:p w14:paraId="1BCA4D18"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Tbj. 42. § e), Mt. 118. § (1)</w:t>
            </w:r>
          </w:p>
        </w:tc>
        <w:tc>
          <w:tcPr>
            <w:tcW w:w="1384" w:type="dxa"/>
            <w:tcBorders>
              <w:top w:val="nil"/>
              <w:left w:val="nil"/>
              <w:bottom w:val="single" w:sz="4" w:space="0" w:color="auto"/>
              <w:right w:val="single" w:sz="4" w:space="0" w:color="auto"/>
            </w:tcBorders>
            <w:shd w:val="clear" w:color="auto" w:fill="auto"/>
            <w:vAlign w:val="center"/>
            <w:hideMark/>
          </w:tcPr>
          <w:p w14:paraId="3AFC5CDF"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vMerge/>
            <w:tcBorders>
              <w:top w:val="nil"/>
              <w:left w:val="single" w:sz="4" w:space="0" w:color="auto"/>
              <w:bottom w:val="single" w:sz="4" w:space="0" w:color="auto"/>
              <w:right w:val="single" w:sz="4" w:space="0" w:color="auto"/>
            </w:tcBorders>
            <w:vAlign w:val="center"/>
            <w:hideMark/>
          </w:tcPr>
          <w:p w14:paraId="7E83B7F7"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1E358095"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tárgyév és az ennek végétől számított 6. év vége</w:t>
            </w:r>
          </w:p>
        </w:tc>
      </w:tr>
      <w:tr w:rsidR="007F7910" w:rsidRPr="0004564B" w14:paraId="3D60AFA2" w14:textId="77777777" w:rsidTr="003715B6">
        <w:trPr>
          <w:trHeight w:val="300"/>
        </w:trPr>
        <w:tc>
          <w:tcPr>
            <w:tcW w:w="1273" w:type="dxa"/>
            <w:vMerge/>
            <w:tcBorders>
              <w:top w:val="nil"/>
              <w:left w:val="single" w:sz="4" w:space="0" w:color="auto"/>
              <w:bottom w:val="single" w:sz="4" w:space="0" w:color="000000"/>
              <w:right w:val="single" w:sz="4" w:space="0" w:color="auto"/>
            </w:tcBorders>
            <w:vAlign w:val="center"/>
            <w:hideMark/>
          </w:tcPr>
          <w:p w14:paraId="65ECA2FD"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4235BC9F"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betegszabadság, táppénz</w:t>
            </w:r>
          </w:p>
        </w:tc>
        <w:tc>
          <w:tcPr>
            <w:tcW w:w="1536" w:type="dxa"/>
            <w:vMerge/>
            <w:tcBorders>
              <w:top w:val="nil"/>
              <w:left w:val="single" w:sz="4" w:space="0" w:color="auto"/>
              <w:bottom w:val="single" w:sz="4" w:space="0" w:color="auto"/>
              <w:right w:val="single" w:sz="4" w:space="0" w:color="auto"/>
            </w:tcBorders>
            <w:vAlign w:val="center"/>
            <w:hideMark/>
          </w:tcPr>
          <w:p w14:paraId="2291EB24"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tcBorders>
              <w:top w:val="nil"/>
              <w:left w:val="nil"/>
              <w:bottom w:val="single" w:sz="4" w:space="0" w:color="auto"/>
              <w:right w:val="single" w:sz="4" w:space="0" w:color="auto"/>
            </w:tcBorders>
            <w:shd w:val="clear" w:color="auto" w:fill="auto"/>
            <w:vAlign w:val="center"/>
            <w:hideMark/>
          </w:tcPr>
          <w:p w14:paraId="52F69394"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Mt. 126. § (1)</w:t>
            </w:r>
          </w:p>
        </w:tc>
        <w:tc>
          <w:tcPr>
            <w:tcW w:w="1384" w:type="dxa"/>
            <w:tcBorders>
              <w:top w:val="nil"/>
              <w:left w:val="nil"/>
              <w:bottom w:val="single" w:sz="4" w:space="0" w:color="auto"/>
              <w:right w:val="single" w:sz="4" w:space="0" w:color="auto"/>
            </w:tcBorders>
            <w:shd w:val="clear" w:color="auto" w:fill="auto"/>
            <w:vAlign w:val="center"/>
            <w:hideMark/>
          </w:tcPr>
          <w:p w14:paraId="588863E4"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vMerge/>
            <w:tcBorders>
              <w:top w:val="nil"/>
              <w:left w:val="single" w:sz="4" w:space="0" w:color="auto"/>
              <w:bottom w:val="single" w:sz="4" w:space="0" w:color="auto"/>
              <w:right w:val="single" w:sz="4" w:space="0" w:color="auto"/>
            </w:tcBorders>
            <w:vAlign w:val="center"/>
            <w:hideMark/>
          </w:tcPr>
          <w:p w14:paraId="036CF47A"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5EBAD36"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50 év</w:t>
            </w:r>
          </w:p>
        </w:tc>
      </w:tr>
      <w:tr w:rsidR="007F7910" w:rsidRPr="0004564B" w14:paraId="2E807463" w14:textId="77777777" w:rsidTr="003715B6">
        <w:trPr>
          <w:trHeight w:val="300"/>
        </w:trPr>
        <w:tc>
          <w:tcPr>
            <w:tcW w:w="1273" w:type="dxa"/>
            <w:vMerge/>
            <w:tcBorders>
              <w:top w:val="nil"/>
              <w:left w:val="single" w:sz="4" w:space="0" w:color="auto"/>
              <w:bottom w:val="single" w:sz="4" w:space="0" w:color="000000"/>
              <w:right w:val="single" w:sz="4" w:space="0" w:color="auto"/>
            </w:tcBorders>
            <w:vAlign w:val="center"/>
            <w:hideMark/>
          </w:tcPr>
          <w:p w14:paraId="413EAA7A"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1C1ECEE2"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TAJ szám</w:t>
            </w:r>
          </w:p>
        </w:tc>
        <w:tc>
          <w:tcPr>
            <w:tcW w:w="1536" w:type="dxa"/>
            <w:vMerge/>
            <w:tcBorders>
              <w:top w:val="nil"/>
              <w:left w:val="single" w:sz="4" w:space="0" w:color="auto"/>
              <w:bottom w:val="single" w:sz="4" w:space="0" w:color="auto"/>
              <w:right w:val="single" w:sz="4" w:space="0" w:color="auto"/>
            </w:tcBorders>
            <w:vAlign w:val="center"/>
            <w:hideMark/>
          </w:tcPr>
          <w:p w14:paraId="64F36F4B"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tcBorders>
              <w:top w:val="nil"/>
              <w:left w:val="nil"/>
              <w:bottom w:val="single" w:sz="4" w:space="0" w:color="auto"/>
              <w:right w:val="single" w:sz="4" w:space="0" w:color="auto"/>
            </w:tcBorders>
            <w:shd w:val="clear" w:color="auto" w:fill="auto"/>
            <w:vAlign w:val="center"/>
            <w:hideMark/>
          </w:tcPr>
          <w:p w14:paraId="6A017D1D"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Art. 1. mell. 3., Tbj. 42. § g)</w:t>
            </w:r>
          </w:p>
        </w:tc>
        <w:tc>
          <w:tcPr>
            <w:tcW w:w="1384" w:type="dxa"/>
            <w:tcBorders>
              <w:top w:val="nil"/>
              <w:left w:val="nil"/>
              <w:bottom w:val="single" w:sz="4" w:space="0" w:color="auto"/>
              <w:right w:val="single" w:sz="4" w:space="0" w:color="auto"/>
            </w:tcBorders>
            <w:shd w:val="clear" w:color="auto" w:fill="auto"/>
            <w:vAlign w:val="center"/>
            <w:hideMark/>
          </w:tcPr>
          <w:p w14:paraId="5629BED0"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vMerge/>
            <w:tcBorders>
              <w:top w:val="nil"/>
              <w:left w:val="single" w:sz="4" w:space="0" w:color="auto"/>
              <w:bottom w:val="single" w:sz="4" w:space="0" w:color="auto"/>
              <w:right w:val="single" w:sz="4" w:space="0" w:color="auto"/>
            </w:tcBorders>
            <w:vAlign w:val="center"/>
            <w:hideMark/>
          </w:tcPr>
          <w:p w14:paraId="1A8A2661"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0EF1188"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5F260E54" w14:textId="77777777" w:rsidTr="003715B6">
        <w:trPr>
          <w:trHeight w:val="1530"/>
        </w:trPr>
        <w:tc>
          <w:tcPr>
            <w:tcW w:w="1273" w:type="dxa"/>
            <w:tcBorders>
              <w:top w:val="nil"/>
              <w:left w:val="single" w:sz="4" w:space="0" w:color="auto"/>
              <w:bottom w:val="single" w:sz="4" w:space="0" w:color="auto"/>
              <w:right w:val="single" w:sz="4" w:space="0" w:color="auto"/>
            </w:tcBorders>
            <w:shd w:val="clear" w:color="auto" w:fill="auto"/>
            <w:vAlign w:val="center"/>
            <w:hideMark/>
          </w:tcPr>
          <w:p w14:paraId="10FDB59C"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bérszámfejtés</w:t>
            </w:r>
          </w:p>
        </w:tc>
        <w:tc>
          <w:tcPr>
            <w:tcW w:w="1547" w:type="dxa"/>
            <w:tcBorders>
              <w:top w:val="nil"/>
              <w:left w:val="nil"/>
              <w:bottom w:val="single" w:sz="4" w:space="0" w:color="auto"/>
              <w:right w:val="single" w:sz="4" w:space="0" w:color="auto"/>
            </w:tcBorders>
            <w:shd w:val="clear" w:color="auto" w:fill="auto"/>
            <w:vAlign w:val="center"/>
            <w:hideMark/>
          </w:tcPr>
          <w:p w14:paraId="702CEBA0"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jelenléti ív</w:t>
            </w:r>
          </w:p>
        </w:tc>
        <w:tc>
          <w:tcPr>
            <w:tcW w:w="1536" w:type="dxa"/>
            <w:vMerge/>
            <w:tcBorders>
              <w:top w:val="nil"/>
              <w:left w:val="single" w:sz="4" w:space="0" w:color="auto"/>
              <w:bottom w:val="single" w:sz="4" w:space="0" w:color="auto"/>
              <w:right w:val="single" w:sz="4" w:space="0" w:color="auto"/>
            </w:tcBorders>
            <w:vAlign w:val="center"/>
            <w:hideMark/>
          </w:tcPr>
          <w:p w14:paraId="06583DAF"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tcBorders>
              <w:top w:val="nil"/>
              <w:left w:val="nil"/>
              <w:bottom w:val="single" w:sz="4" w:space="0" w:color="auto"/>
              <w:right w:val="single" w:sz="4" w:space="0" w:color="auto"/>
            </w:tcBorders>
            <w:shd w:val="clear" w:color="auto" w:fill="auto"/>
            <w:vAlign w:val="center"/>
            <w:hideMark/>
          </w:tcPr>
          <w:p w14:paraId="02430D10"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Mt. 134. § (1)</w:t>
            </w:r>
          </w:p>
        </w:tc>
        <w:tc>
          <w:tcPr>
            <w:tcW w:w="1384" w:type="dxa"/>
            <w:tcBorders>
              <w:top w:val="nil"/>
              <w:left w:val="nil"/>
              <w:bottom w:val="single" w:sz="4" w:space="0" w:color="auto"/>
              <w:right w:val="single" w:sz="4" w:space="0" w:color="auto"/>
            </w:tcBorders>
            <w:shd w:val="clear" w:color="auto" w:fill="auto"/>
            <w:vAlign w:val="center"/>
            <w:hideMark/>
          </w:tcPr>
          <w:p w14:paraId="6158D1E9" w14:textId="3261FFC8" w:rsidR="007F7910" w:rsidRPr="0004564B" w:rsidRDefault="00181710"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M</w:t>
            </w:r>
            <w:r w:rsidR="007F7910" w:rsidRPr="0004564B">
              <w:rPr>
                <w:rFonts w:ascii="Arial Narrow" w:eastAsia="Times New Roman" w:hAnsi="Arial Narrow"/>
                <w:sz w:val="18"/>
                <w:szCs w:val="18"/>
              </w:rPr>
              <w:t>unkáltató</w:t>
            </w:r>
          </w:p>
        </w:tc>
        <w:tc>
          <w:tcPr>
            <w:tcW w:w="1265" w:type="dxa"/>
            <w:tcBorders>
              <w:top w:val="nil"/>
              <w:left w:val="nil"/>
              <w:bottom w:val="single" w:sz="4" w:space="0" w:color="auto"/>
              <w:right w:val="single" w:sz="4" w:space="0" w:color="auto"/>
            </w:tcBorders>
            <w:shd w:val="clear" w:color="auto" w:fill="auto"/>
            <w:vAlign w:val="bottom"/>
            <w:hideMark/>
          </w:tcPr>
          <w:p w14:paraId="2779D335" w14:textId="49F46D7D"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bérszámfejtő, munkaügyi ellenőrzés során </w:t>
            </w:r>
            <w:r w:rsidR="00181710">
              <w:rPr>
                <w:rFonts w:ascii="Arial Narrow" w:eastAsia="Times New Roman" w:hAnsi="Arial Narrow"/>
                <w:sz w:val="18"/>
                <w:szCs w:val="18"/>
              </w:rPr>
              <w:t>az illetékes kormányhivatal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7A85087" w14:textId="39051769"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a munkaviszo</w:t>
            </w:r>
            <w:r w:rsidR="00E27033">
              <w:rPr>
                <w:rFonts w:ascii="Arial Narrow" w:eastAsia="Times New Roman" w:hAnsi="Arial Narrow"/>
                <w:sz w:val="18"/>
                <w:szCs w:val="18"/>
              </w:rPr>
              <w:t>ny megszűnésétől számított 3 év, amely időtartam</w:t>
            </w:r>
            <w:r w:rsidRPr="0004564B">
              <w:rPr>
                <w:rFonts w:ascii="Arial Narrow" w:eastAsia="Times New Roman" w:hAnsi="Arial Narrow"/>
                <w:sz w:val="18"/>
                <w:szCs w:val="18"/>
              </w:rPr>
              <w:t xml:space="preserve"> munkaügyi pe</w:t>
            </w:r>
            <w:r w:rsidR="00E27033">
              <w:rPr>
                <w:rFonts w:ascii="Arial Narrow" w:eastAsia="Times New Roman" w:hAnsi="Arial Narrow"/>
                <w:sz w:val="18"/>
                <w:szCs w:val="18"/>
              </w:rPr>
              <w:t xml:space="preserve">r esetén annak időtartamával </w:t>
            </w:r>
            <w:r w:rsidRPr="0004564B">
              <w:rPr>
                <w:rFonts w:ascii="Arial Narrow" w:eastAsia="Times New Roman" w:hAnsi="Arial Narrow"/>
                <w:sz w:val="18"/>
                <w:szCs w:val="18"/>
              </w:rPr>
              <w:t>meghosszabbodik (Mt. 286. § (1) bekezdés)</w:t>
            </w:r>
          </w:p>
        </w:tc>
      </w:tr>
      <w:tr w:rsidR="007F7910" w:rsidRPr="0004564B" w14:paraId="061F4CC9" w14:textId="77777777" w:rsidTr="003715B6">
        <w:trPr>
          <w:trHeight w:val="765"/>
        </w:trPr>
        <w:tc>
          <w:tcPr>
            <w:tcW w:w="1273" w:type="dxa"/>
            <w:tcBorders>
              <w:top w:val="nil"/>
              <w:left w:val="single" w:sz="4" w:space="0" w:color="auto"/>
              <w:bottom w:val="single" w:sz="4" w:space="0" w:color="auto"/>
              <w:right w:val="single" w:sz="4" w:space="0" w:color="auto"/>
            </w:tcBorders>
            <w:shd w:val="clear" w:color="auto" w:fill="auto"/>
            <w:vAlign w:val="center"/>
            <w:hideMark/>
          </w:tcPr>
          <w:p w14:paraId="52008AB3"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munkabérfizetési kötelezettség teljesítése</w:t>
            </w:r>
          </w:p>
        </w:tc>
        <w:tc>
          <w:tcPr>
            <w:tcW w:w="1547" w:type="dxa"/>
            <w:tcBorders>
              <w:top w:val="nil"/>
              <w:left w:val="nil"/>
              <w:bottom w:val="single" w:sz="4" w:space="0" w:color="auto"/>
              <w:right w:val="single" w:sz="4" w:space="0" w:color="auto"/>
            </w:tcBorders>
            <w:shd w:val="clear" w:color="auto" w:fill="auto"/>
            <w:vAlign w:val="center"/>
            <w:hideMark/>
          </w:tcPr>
          <w:p w14:paraId="79D5DB3A" w14:textId="540BC43F"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bankszámlaszám és </w:t>
            </w:r>
            <w:r w:rsidR="00E27033">
              <w:rPr>
                <w:rFonts w:ascii="Arial Narrow" w:eastAsia="Times New Roman" w:hAnsi="Arial Narrow"/>
                <w:sz w:val="18"/>
                <w:szCs w:val="18"/>
              </w:rPr>
              <w:t xml:space="preserve">számlavezető </w:t>
            </w:r>
            <w:r w:rsidRPr="0004564B">
              <w:rPr>
                <w:rFonts w:ascii="Arial Narrow" w:eastAsia="Times New Roman" w:hAnsi="Arial Narrow"/>
                <w:sz w:val="18"/>
                <w:szCs w:val="18"/>
              </w:rPr>
              <w:t>bank neve</w:t>
            </w:r>
          </w:p>
        </w:tc>
        <w:tc>
          <w:tcPr>
            <w:tcW w:w="1536" w:type="dxa"/>
            <w:tcBorders>
              <w:top w:val="nil"/>
              <w:left w:val="nil"/>
              <w:bottom w:val="single" w:sz="4" w:space="0" w:color="auto"/>
              <w:right w:val="single" w:sz="4" w:space="0" w:color="auto"/>
            </w:tcBorders>
            <w:shd w:val="clear" w:color="auto" w:fill="auto"/>
            <w:vAlign w:val="center"/>
            <w:hideMark/>
          </w:tcPr>
          <w:p w14:paraId="1C4836FC"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szerződés teljesítéséhez szükséges adatkezelés [GDPR 6. cikk (1) bekezdés b) pont]</w:t>
            </w:r>
          </w:p>
        </w:tc>
        <w:tc>
          <w:tcPr>
            <w:tcW w:w="1354" w:type="dxa"/>
            <w:tcBorders>
              <w:top w:val="nil"/>
              <w:left w:val="nil"/>
              <w:bottom w:val="single" w:sz="4" w:space="0" w:color="auto"/>
              <w:right w:val="single" w:sz="4" w:space="0" w:color="auto"/>
            </w:tcBorders>
            <w:shd w:val="clear" w:color="auto" w:fill="auto"/>
            <w:vAlign w:val="center"/>
            <w:hideMark/>
          </w:tcPr>
          <w:p w14:paraId="19721F37"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Mt. 158. § (1)</w:t>
            </w:r>
          </w:p>
        </w:tc>
        <w:tc>
          <w:tcPr>
            <w:tcW w:w="1384" w:type="dxa"/>
            <w:tcBorders>
              <w:top w:val="nil"/>
              <w:left w:val="nil"/>
              <w:bottom w:val="single" w:sz="4" w:space="0" w:color="auto"/>
              <w:right w:val="single" w:sz="4" w:space="0" w:color="auto"/>
            </w:tcBorders>
            <w:shd w:val="clear" w:color="auto" w:fill="auto"/>
            <w:vAlign w:val="center"/>
            <w:hideMark/>
          </w:tcPr>
          <w:p w14:paraId="4A244743"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14:paraId="4A980A89" w14:textId="77777777" w:rsidR="00E27033" w:rsidRDefault="00E27033"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nincs;</w:t>
            </w:r>
          </w:p>
          <w:p w14:paraId="6CCEBDB6" w14:textId="7C1E793A"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munkaügyi ellenőrzés során </w:t>
            </w:r>
            <w:r w:rsidR="00E27033">
              <w:rPr>
                <w:rFonts w:ascii="Arial Narrow" w:eastAsia="Times New Roman" w:hAnsi="Arial Narrow"/>
                <w:sz w:val="18"/>
                <w:szCs w:val="18"/>
              </w:rPr>
              <w:t>az illetékes kormányhivatal</w:t>
            </w:r>
          </w:p>
        </w:tc>
        <w:tc>
          <w:tcPr>
            <w:tcW w:w="1559" w:type="dxa"/>
            <w:vMerge/>
            <w:tcBorders>
              <w:top w:val="nil"/>
              <w:left w:val="single" w:sz="4" w:space="0" w:color="auto"/>
              <w:bottom w:val="single" w:sz="4" w:space="0" w:color="auto"/>
              <w:right w:val="single" w:sz="4" w:space="0" w:color="auto"/>
            </w:tcBorders>
            <w:vAlign w:val="center"/>
            <w:hideMark/>
          </w:tcPr>
          <w:p w14:paraId="5250F04B"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1A3EAC60" w14:textId="77777777" w:rsidTr="003715B6">
        <w:trPr>
          <w:trHeight w:val="765"/>
        </w:trPr>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14:paraId="79D15ED5"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bérszámfejtés</w:t>
            </w:r>
          </w:p>
        </w:tc>
        <w:tc>
          <w:tcPr>
            <w:tcW w:w="1547" w:type="dxa"/>
            <w:tcBorders>
              <w:top w:val="nil"/>
              <w:left w:val="nil"/>
              <w:bottom w:val="single" w:sz="4" w:space="0" w:color="auto"/>
              <w:right w:val="single" w:sz="4" w:space="0" w:color="auto"/>
            </w:tcBorders>
            <w:shd w:val="clear" w:color="auto" w:fill="auto"/>
            <w:vAlign w:val="center"/>
            <w:hideMark/>
          </w:tcPr>
          <w:p w14:paraId="70300AD6"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tanulmányi szerződés</w:t>
            </w:r>
          </w:p>
        </w:tc>
        <w:tc>
          <w:tcPr>
            <w:tcW w:w="1536" w:type="dxa"/>
            <w:tcBorders>
              <w:top w:val="nil"/>
              <w:left w:val="nil"/>
              <w:bottom w:val="single" w:sz="4" w:space="0" w:color="auto"/>
              <w:right w:val="single" w:sz="4" w:space="0" w:color="auto"/>
            </w:tcBorders>
            <w:shd w:val="clear" w:color="auto" w:fill="auto"/>
            <w:vAlign w:val="center"/>
            <w:hideMark/>
          </w:tcPr>
          <w:p w14:paraId="7E1C9E83"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szerződés teljesítéséhez szükséges adatkezelés [GDPR 6. cikk (1) bekezdés b) pont]</w:t>
            </w:r>
          </w:p>
        </w:tc>
        <w:tc>
          <w:tcPr>
            <w:tcW w:w="1354" w:type="dxa"/>
            <w:tcBorders>
              <w:top w:val="nil"/>
              <w:left w:val="nil"/>
              <w:bottom w:val="single" w:sz="4" w:space="0" w:color="auto"/>
              <w:right w:val="single" w:sz="4" w:space="0" w:color="auto"/>
            </w:tcBorders>
            <w:shd w:val="clear" w:color="auto" w:fill="auto"/>
            <w:vAlign w:val="center"/>
            <w:hideMark/>
          </w:tcPr>
          <w:p w14:paraId="2AFA01A6"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Mt. 229. § (3)</w:t>
            </w:r>
          </w:p>
        </w:tc>
        <w:tc>
          <w:tcPr>
            <w:tcW w:w="1384" w:type="dxa"/>
            <w:tcBorders>
              <w:top w:val="nil"/>
              <w:left w:val="nil"/>
              <w:bottom w:val="single" w:sz="4" w:space="0" w:color="auto"/>
              <w:right w:val="single" w:sz="4" w:space="0" w:color="auto"/>
            </w:tcBorders>
            <w:shd w:val="clear" w:color="auto" w:fill="auto"/>
            <w:vAlign w:val="center"/>
            <w:hideMark/>
          </w:tcPr>
          <w:p w14:paraId="541E1319" w14:textId="0FD8440C" w:rsidR="007F7910" w:rsidRPr="0004564B" w:rsidRDefault="00E27033"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vMerge/>
            <w:tcBorders>
              <w:top w:val="nil"/>
              <w:left w:val="single" w:sz="4" w:space="0" w:color="auto"/>
              <w:bottom w:val="single" w:sz="4" w:space="0" w:color="auto"/>
              <w:right w:val="single" w:sz="4" w:space="0" w:color="auto"/>
            </w:tcBorders>
            <w:vAlign w:val="center"/>
            <w:hideMark/>
          </w:tcPr>
          <w:p w14:paraId="20CF7F19"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4BB3D4"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50 év</w:t>
            </w:r>
          </w:p>
        </w:tc>
      </w:tr>
      <w:tr w:rsidR="007F7910" w:rsidRPr="0004564B" w14:paraId="4116F391" w14:textId="77777777" w:rsidTr="003715B6">
        <w:trPr>
          <w:trHeight w:val="1020"/>
        </w:trPr>
        <w:tc>
          <w:tcPr>
            <w:tcW w:w="1273" w:type="dxa"/>
            <w:vMerge/>
            <w:tcBorders>
              <w:top w:val="nil"/>
              <w:left w:val="single" w:sz="4" w:space="0" w:color="auto"/>
              <w:bottom w:val="single" w:sz="4" w:space="0" w:color="auto"/>
              <w:right w:val="single" w:sz="4" w:space="0" w:color="auto"/>
            </w:tcBorders>
            <w:vAlign w:val="center"/>
            <w:hideMark/>
          </w:tcPr>
          <w:p w14:paraId="7167A8FA"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30CA7150"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szakszervezeti, érdekvédelmi tevékenység ideje</w:t>
            </w:r>
          </w:p>
        </w:tc>
        <w:tc>
          <w:tcPr>
            <w:tcW w:w="1536" w:type="dxa"/>
            <w:tcBorders>
              <w:top w:val="nil"/>
              <w:left w:val="nil"/>
              <w:bottom w:val="single" w:sz="4" w:space="0" w:color="auto"/>
              <w:right w:val="single" w:sz="4" w:space="0" w:color="auto"/>
            </w:tcBorders>
            <w:shd w:val="clear" w:color="auto" w:fill="auto"/>
            <w:vAlign w:val="center"/>
            <w:hideMark/>
          </w:tcPr>
          <w:p w14:paraId="6169D284"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szerződés teljesítéséhez szükséges adatkezelés [GDPR 6. cikk (1) bekezdés b) pont]</w:t>
            </w:r>
          </w:p>
        </w:tc>
        <w:tc>
          <w:tcPr>
            <w:tcW w:w="1354" w:type="dxa"/>
            <w:tcBorders>
              <w:top w:val="nil"/>
              <w:left w:val="nil"/>
              <w:bottom w:val="single" w:sz="4" w:space="0" w:color="auto"/>
              <w:right w:val="single" w:sz="4" w:space="0" w:color="auto"/>
            </w:tcBorders>
            <w:shd w:val="clear" w:color="auto" w:fill="auto"/>
            <w:vAlign w:val="center"/>
            <w:hideMark/>
          </w:tcPr>
          <w:p w14:paraId="33BE0498"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Mt. 274. § (1)</w:t>
            </w:r>
          </w:p>
        </w:tc>
        <w:tc>
          <w:tcPr>
            <w:tcW w:w="1384" w:type="dxa"/>
            <w:tcBorders>
              <w:top w:val="nil"/>
              <w:left w:val="nil"/>
              <w:bottom w:val="single" w:sz="4" w:space="0" w:color="auto"/>
              <w:right w:val="single" w:sz="4" w:space="0" w:color="auto"/>
            </w:tcBorders>
            <w:shd w:val="clear" w:color="auto" w:fill="auto"/>
            <w:vAlign w:val="center"/>
            <w:hideMark/>
          </w:tcPr>
          <w:p w14:paraId="1BC3119D"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tcBorders>
              <w:top w:val="nil"/>
              <w:left w:val="nil"/>
              <w:bottom w:val="single" w:sz="4" w:space="0" w:color="auto"/>
              <w:right w:val="single" w:sz="4" w:space="0" w:color="auto"/>
            </w:tcBorders>
            <w:shd w:val="clear" w:color="auto" w:fill="auto"/>
            <w:vAlign w:val="center"/>
            <w:hideMark/>
          </w:tcPr>
          <w:p w14:paraId="25877812"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bérszámfejtő, munkaügyi ellenőrzés során az illetékes kormányhivatal felé</w:t>
            </w:r>
          </w:p>
        </w:tc>
        <w:tc>
          <w:tcPr>
            <w:tcW w:w="1559" w:type="dxa"/>
            <w:vMerge/>
            <w:tcBorders>
              <w:top w:val="nil"/>
              <w:left w:val="single" w:sz="4" w:space="0" w:color="auto"/>
              <w:bottom w:val="single" w:sz="4" w:space="0" w:color="auto"/>
              <w:right w:val="single" w:sz="4" w:space="0" w:color="auto"/>
            </w:tcBorders>
            <w:vAlign w:val="center"/>
            <w:hideMark/>
          </w:tcPr>
          <w:p w14:paraId="591621AE"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412AC64B" w14:textId="77777777" w:rsidTr="003715B6">
        <w:trPr>
          <w:trHeight w:val="300"/>
        </w:trPr>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14:paraId="288AD5F9" w14:textId="7E5A7B21"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munkaviszony létesítéséhez, fenntartásához és </w:t>
            </w:r>
            <w:r w:rsidR="009953F8" w:rsidRPr="0004564B">
              <w:rPr>
                <w:rFonts w:ascii="Arial Narrow" w:eastAsia="Times New Roman" w:hAnsi="Arial Narrow"/>
                <w:sz w:val="18"/>
                <w:szCs w:val="18"/>
              </w:rPr>
              <w:t>megszűnéséhez</w:t>
            </w:r>
            <w:r w:rsidRPr="0004564B">
              <w:rPr>
                <w:rFonts w:ascii="Arial Narrow" w:eastAsia="Times New Roman" w:hAnsi="Arial Narrow"/>
                <w:sz w:val="18"/>
                <w:szCs w:val="18"/>
              </w:rPr>
              <w:t xml:space="preserve"> kapcsolódó adatkezelés</w:t>
            </w:r>
          </w:p>
        </w:tc>
        <w:tc>
          <w:tcPr>
            <w:tcW w:w="1547" w:type="dxa"/>
            <w:tcBorders>
              <w:top w:val="nil"/>
              <w:left w:val="nil"/>
              <w:bottom w:val="single" w:sz="4" w:space="0" w:color="auto"/>
              <w:right w:val="single" w:sz="4" w:space="0" w:color="auto"/>
            </w:tcBorders>
            <w:shd w:val="clear" w:color="auto" w:fill="auto"/>
            <w:vAlign w:val="center"/>
            <w:hideMark/>
          </w:tcPr>
          <w:p w14:paraId="713F7231"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magánnyugdíj pénztári tagság</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14:paraId="2A0CBF9B"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jogi kötelezettség teljesítése [GDPR 6. cikk (1) bekezdés c) pont]</w:t>
            </w:r>
          </w:p>
        </w:tc>
        <w:tc>
          <w:tcPr>
            <w:tcW w:w="1354" w:type="dxa"/>
            <w:tcBorders>
              <w:top w:val="nil"/>
              <w:left w:val="nil"/>
              <w:bottom w:val="single" w:sz="4" w:space="0" w:color="auto"/>
              <w:right w:val="single" w:sz="4" w:space="0" w:color="auto"/>
            </w:tcBorders>
            <w:shd w:val="clear" w:color="auto" w:fill="auto"/>
            <w:vAlign w:val="center"/>
            <w:hideMark/>
          </w:tcPr>
          <w:p w14:paraId="461F7640"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Szja. Tv. 28. § (1) c)</w:t>
            </w:r>
          </w:p>
        </w:tc>
        <w:tc>
          <w:tcPr>
            <w:tcW w:w="1384" w:type="dxa"/>
            <w:tcBorders>
              <w:top w:val="nil"/>
              <w:left w:val="nil"/>
              <w:bottom w:val="single" w:sz="4" w:space="0" w:color="auto"/>
              <w:right w:val="single" w:sz="4" w:space="0" w:color="auto"/>
            </w:tcBorders>
            <w:shd w:val="clear" w:color="auto" w:fill="auto"/>
            <w:vAlign w:val="center"/>
            <w:hideMark/>
          </w:tcPr>
          <w:p w14:paraId="40084007"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14:paraId="178D3106" w14:textId="3C9478DE"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bérszámfejtő, NAV, munkaügyi ellenőrzés során </w:t>
            </w:r>
            <w:r w:rsidR="00E27033">
              <w:rPr>
                <w:rFonts w:ascii="Arial Narrow" w:eastAsia="Times New Roman" w:hAnsi="Arial Narrow"/>
                <w:sz w:val="18"/>
                <w:szCs w:val="18"/>
              </w:rPr>
              <w:t>az illetékes kormányhivatal</w:t>
            </w:r>
          </w:p>
        </w:tc>
        <w:tc>
          <w:tcPr>
            <w:tcW w:w="1559" w:type="dxa"/>
            <w:vMerge/>
            <w:tcBorders>
              <w:top w:val="nil"/>
              <w:left w:val="single" w:sz="4" w:space="0" w:color="auto"/>
              <w:bottom w:val="single" w:sz="4" w:space="0" w:color="auto"/>
              <w:right w:val="single" w:sz="4" w:space="0" w:color="auto"/>
            </w:tcBorders>
            <w:vAlign w:val="center"/>
            <w:hideMark/>
          </w:tcPr>
          <w:p w14:paraId="1E9E7CE9"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09352800" w14:textId="77777777" w:rsidTr="003715B6">
        <w:trPr>
          <w:trHeight w:val="510"/>
        </w:trPr>
        <w:tc>
          <w:tcPr>
            <w:tcW w:w="1273" w:type="dxa"/>
            <w:vMerge/>
            <w:tcBorders>
              <w:top w:val="nil"/>
              <w:left w:val="single" w:sz="4" w:space="0" w:color="auto"/>
              <w:bottom w:val="single" w:sz="4" w:space="0" w:color="auto"/>
              <w:right w:val="single" w:sz="4" w:space="0" w:color="auto"/>
            </w:tcBorders>
            <w:vAlign w:val="center"/>
            <w:hideMark/>
          </w:tcPr>
          <w:p w14:paraId="2106084F"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7F798919"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önkéntes kölcsönös nyugdíjpénztári tagság</w:t>
            </w:r>
          </w:p>
        </w:tc>
        <w:tc>
          <w:tcPr>
            <w:tcW w:w="1536" w:type="dxa"/>
            <w:vMerge/>
            <w:tcBorders>
              <w:top w:val="nil"/>
              <w:left w:val="single" w:sz="4" w:space="0" w:color="auto"/>
              <w:bottom w:val="single" w:sz="4" w:space="0" w:color="auto"/>
              <w:right w:val="single" w:sz="4" w:space="0" w:color="auto"/>
            </w:tcBorders>
            <w:vAlign w:val="center"/>
            <w:hideMark/>
          </w:tcPr>
          <w:p w14:paraId="748D9271"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tcBorders>
              <w:top w:val="nil"/>
              <w:left w:val="nil"/>
              <w:bottom w:val="single" w:sz="4" w:space="0" w:color="auto"/>
              <w:right w:val="single" w:sz="4" w:space="0" w:color="auto"/>
            </w:tcBorders>
            <w:shd w:val="clear" w:color="auto" w:fill="auto"/>
            <w:vAlign w:val="center"/>
            <w:hideMark/>
          </w:tcPr>
          <w:p w14:paraId="7637FDBF"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Szja.tv. 28. § (1) d)</w:t>
            </w:r>
          </w:p>
        </w:tc>
        <w:tc>
          <w:tcPr>
            <w:tcW w:w="1384" w:type="dxa"/>
            <w:tcBorders>
              <w:top w:val="nil"/>
              <w:left w:val="nil"/>
              <w:bottom w:val="single" w:sz="4" w:space="0" w:color="auto"/>
              <w:right w:val="single" w:sz="4" w:space="0" w:color="auto"/>
            </w:tcBorders>
            <w:shd w:val="clear" w:color="auto" w:fill="auto"/>
            <w:vAlign w:val="center"/>
            <w:hideMark/>
          </w:tcPr>
          <w:p w14:paraId="5D0E7C99"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vMerge/>
            <w:tcBorders>
              <w:top w:val="nil"/>
              <w:left w:val="single" w:sz="4" w:space="0" w:color="auto"/>
              <w:bottom w:val="single" w:sz="4" w:space="0" w:color="auto"/>
              <w:right w:val="single" w:sz="4" w:space="0" w:color="auto"/>
            </w:tcBorders>
            <w:vAlign w:val="center"/>
            <w:hideMark/>
          </w:tcPr>
          <w:p w14:paraId="0FCEEF4C"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0BEF7CD"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5DE4DC6B" w14:textId="77777777" w:rsidTr="003715B6">
        <w:trPr>
          <w:trHeight w:val="300"/>
        </w:trPr>
        <w:tc>
          <w:tcPr>
            <w:tcW w:w="1273" w:type="dxa"/>
            <w:vMerge/>
            <w:tcBorders>
              <w:top w:val="nil"/>
              <w:left w:val="single" w:sz="4" w:space="0" w:color="auto"/>
              <w:bottom w:val="single" w:sz="4" w:space="0" w:color="auto"/>
              <w:right w:val="single" w:sz="4" w:space="0" w:color="auto"/>
            </w:tcBorders>
            <w:vAlign w:val="center"/>
            <w:hideMark/>
          </w:tcPr>
          <w:p w14:paraId="574C4823"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24785323"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családi kedvezmény</w:t>
            </w:r>
          </w:p>
        </w:tc>
        <w:tc>
          <w:tcPr>
            <w:tcW w:w="1536" w:type="dxa"/>
            <w:vMerge/>
            <w:tcBorders>
              <w:top w:val="nil"/>
              <w:left w:val="single" w:sz="4" w:space="0" w:color="auto"/>
              <w:bottom w:val="single" w:sz="4" w:space="0" w:color="auto"/>
              <w:right w:val="single" w:sz="4" w:space="0" w:color="auto"/>
            </w:tcBorders>
            <w:vAlign w:val="center"/>
            <w:hideMark/>
          </w:tcPr>
          <w:p w14:paraId="371A3930"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tcBorders>
              <w:top w:val="nil"/>
              <w:left w:val="nil"/>
              <w:bottom w:val="single" w:sz="4" w:space="0" w:color="auto"/>
              <w:right w:val="single" w:sz="4" w:space="0" w:color="auto"/>
            </w:tcBorders>
            <w:shd w:val="clear" w:color="auto" w:fill="auto"/>
            <w:vAlign w:val="center"/>
            <w:hideMark/>
          </w:tcPr>
          <w:p w14:paraId="0410A741"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Szja.tv. 29/</w:t>
            </w:r>
            <w:proofErr w:type="gramStart"/>
            <w:r w:rsidRPr="0004564B">
              <w:rPr>
                <w:rFonts w:ascii="Arial Narrow" w:eastAsia="Times New Roman" w:hAnsi="Arial Narrow"/>
                <w:sz w:val="18"/>
                <w:szCs w:val="18"/>
              </w:rPr>
              <w:t>A</w:t>
            </w:r>
            <w:proofErr w:type="gramEnd"/>
            <w:r w:rsidRPr="0004564B">
              <w:rPr>
                <w:rFonts w:ascii="Arial Narrow" w:eastAsia="Times New Roman" w:hAnsi="Arial Narrow"/>
                <w:sz w:val="18"/>
                <w:szCs w:val="18"/>
              </w:rPr>
              <w:t>. § (1)</w:t>
            </w:r>
          </w:p>
        </w:tc>
        <w:tc>
          <w:tcPr>
            <w:tcW w:w="1384" w:type="dxa"/>
            <w:tcBorders>
              <w:top w:val="nil"/>
              <w:left w:val="nil"/>
              <w:bottom w:val="single" w:sz="4" w:space="0" w:color="auto"/>
              <w:right w:val="single" w:sz="4" w:space="0" w:color="auto"/>
            </w:tcBorders>
            <w:shd w:val="clear" w:color="auto" w:fill="auto"/>
            <w:vAlign w:val="center"/>
            <w:hideMark/>
          </w:tcPr>
          <w:p w14:paraId="0DED20AA"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vMerge/>
            <w:tcBorders>
              <w:top w:val="nil"/>
              <w:left w:val="single" w:sz="4" w:space="0" w:color="auto"/>
              <w:bottom w:val="single" w:sz="4" w:space="0" w:color="auto"/>
              <w:right w:val="single" w:sz="4" w:space="0" w:color="auto"/>
            </w:tcBorders>
            <w:vAlign w:val="center"/>
            <w:hideMark/>
          </w:tcPr>
          <w:p w14:paraId="5D0AC823"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01ACD144"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36C03773" w14:textId="77777777" w:rsidTr="003715B6">
        <w:trPr>
          <w:trHeight w:val="300"/>
        </w:trPr>
        <w:tc>
          <w:tcPr>
            <w:tcW w:w="1273" w:type="dxa"/>
            <w:vMerge/>
            <w:tcBorders>
              <w:top w:val="nil"/>
              <w:left w:val="single" w:sz="4" w:space="0" w:color="auto"/>
              <w:bottom w:val="single" w:sz="4" w:space="0" w:color="auto"/>
              <w:right w:val="single" w:sz="4" w:space="0" w:color="auto"/>
            </w:tcBorders>
            <w:vAlign w:val="center"/>
            <w:hideMark/>
          </w:tcPr>
          <w:p w14:paraId="2FE8CFFD"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117FE299"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első házasok kedvezménye</w:t>
            </w:r>
          </w:p>
        </w:tc>
        <w:tc>
          <w:tcPr>
            <w:tcW w:w="1536" w:type="dxa"/>
            <w:vMerge/>
            <w:tcBorders>
              <w:top w:val="nil"/>
              <w:left w:val="single" w:sz="4" w:space="0" w:color="auto"/>
              <w:bottom w:val="single" w:sz="4" w:space="0" w:color="auto"/>
              <w:right w:val="single" w:sz="4" w:space="0" w:color="auto"/>
            </w:tcBorders>
            <w:vAlign w:val="center"/>
            <w:hideMark/>
          </w:tcPr>
          <w:p w14:paraId="7224B835"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tcBorders>
              <w:top w:val="nil"/>
              <w:left w:val="nil"/>
              <w:bottom w:val="single" w:sz="4" w:space="0" w:color="auto"/>
              <w:right w:val="single" w:sz="4" w:space="0" w:color="auto"/>
            </w:tcBorders>
            <w:shd w:val="clear" w:color="auto" w:fill="auto"/>
            <w:vAlign w:val="center"/>
            <w:hideMark/>
          </w:tcPr>
          <w:p w14:paraId="05BBC50A"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Szja.tv. 29/C § (1)</w:t>
            </w:r>
          </w:p>
        </w:tc>
        <w:tc>
          <w:tcPr>
            <w:tcW w:w="1384" w:type="dxa"/>
            <w:tcBorders>
              <w:top w:val="nil"/>
              <w:left w:val="nil"/>
              <w:bottom w:val="single" w:sz="4" w:space="0" w:color="auto"/>
              <w:right w:val="single" w:sz="4" w:space="0" w:color="auto"/>
            </w:tcBorders>
            <w:shd w:val="clear" w:color="auto" w:fill="auto"/>
            <w:vAlign w:val="center"/>
            <w:hideMark/>
          </w:tcPr>
          <w:p w14:paraId="0F82C6CF"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vMerge/>
            <w:tcBorders>
              <w:top w:val="nil"/>
              <w:left w:val="single" w:sz="4" w:space="0" w:color="auto"/>
              <w:bottom w:val="single" w:sz="4" w:space="0" w:color="auto"/>
              <w:right w:val="single" w:sz="4" w:space="0" w:color="auto"/>
            </w:tcBorders>
            <w:vAlign w:val="center"/>
            <w:hideMark/>
          </w:tcPr>
          <w:p w14:paraId="2711B331" w14:textId="77777777" w:rsidR="007F7910" w:rsidRPr="0004564B" w:rsidRDefault="007F7910" w:rsidP="00C10D6E">
            <w:pPr>
              <w:spacing w:after="0" w:line="240" w:lineRule="auto"/>
              <w:rPr>
                <w:rFonts w:ascii="Arial Narrow" w:eastAsia="Times New Roman" w:hAnsi="Arial Narrow"/>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6D1416EB"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584DEED1" w14:textId="77777777" w:rsidTr="003715B6">
        <w:trPr>
          <w:trHeight w:val="765"/>
        </w:trPr>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14:paraId="071BF6D8"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kapcsolattartás munkaviszonnyal kapcsolatban</w:t>
            </w:r>
          </w:p>
        </w:tc>
        <w:tc>
          <w:tcPr>
            <w:tcW w:w="1547" w:type="dxa"/>
            <w:tcBorders>
              <w:top w:val="nil"/>
              <w:left w:val="nil"/>
              <w:bottom w:val="single" w:sz="4" w:space="0" w:color="auto"/>
              <w:right w:val="single" w:sz="4" w:space="0" w:color="auto"/>
            </w:tcBorders>
            <w:shd w:val="clear" w:color="auto" w:fill="auto"/>
            <w:vAlign w:val="center"/>
            <w:hideMark/>
          </w:tcPr>
          <w:p w14:paraId="56D97B8F"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céges telefonszám, e-mail cím</w:t>
            </w:r>
          </w:p>
        </w:tc>
        <w:tc>
          <w:tcPr>
            <w:tcW w:w="1536" w:type="dxa"/>
            <w:tcBorders>
              <w:top w:val="nil"/>
              <w:left w:val="nil"/>
              <w:bottom w:val="single" w:sz="4" w:space="0" w:color="auto"/>
              <w:right w:val="single" w:sz="4" w:space="0" w:color="auto"/>
            </w:tcBorders>
            <w:shd w:val="clear" w:color="auto" w:fill="auto"/>
            <w:vAlign w:val="center"/>
            <w:hideMark/>
          </w:tcPr>
          <w:p w14:paraId="7065F48A"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szerződés teljesítéséhez szükséges adatkezelés [GDPR 6. cikk (1) bekezdés b) pont]</w:t>
            </w:r>
          </w:p>
        </w:tc>
        <w:tc>
          <w:tcPr>
            <w:tcW w:w="1354" w:type="dxa"/>
            <w:tcBorders>
              <w:top w:val="nil"/>
              <w:left w:val="nil"/>
              <w:bottom w:val="single" w:sz="4" w:space="0" w:color="auto"/>
              <w:right w:val="single" w:sz="4" w:space="0" w:color="auto"/>
            </w:tcBorders>
            <w:shd w:val="clear" w:color="auto" w:fill="auto"/>
            <w:vAlign w:val="center"/>
            <w:hideMark/>
          </w:tcPr>
          <w:p w14:paraId="126338F0"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MT. 11. §</w:t>
            </w:r>
          </w:p>
        </w:tc>
        <w:tc>
          <w:tcPr>
            <w:tcW w:w="1384" w:type="dxa"/>
            <w:tcBorders>
              <w:top w:val="nil"/>
              <w:left w:val="nil"/>
              <w:bottom w:val="single" w:sz="4" w:space="0" w:color="auto"/>
              <w:right w:val="single" w:sz="4" w:space="0" w:color="auto"/>
            </w:tcBorders>
            <w:shd w:val="clear" w:color="auto" w:fill="auto"/>
            <w:vAlign w:val="center"/>
            <w:hideMark/>
          </w:tcPr>
          <w:p w14:paraId="038C0AC2" w14:textId="7BE3E662" w:rsidR="007F7910" w:rsidRPr="0004564B" w:rsidRDefault="00E27033"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Munkáltató</w:t>
            </w:r>
          </w:p>
        </w:tc>
        <w:tc>
          <w:tcPr>
            <w:tcW w:w="1265" w:type="dxa"/>
            <w:tcBorders>
              <w:top w:val="nil"/>
              <w:left w:val="nil"/>
              <w:bottom w:val="single" w:sz="4" w:space="0" w:color="auto"/>
              <w:right w:val="single" w:sz="4" w:space="0" w:color="auto"/>
            </w:tcBorders>
            <w:shd w:val="clear" w:color="auto" w:fill="auto"/>
            <w:vAlign w:val="center"/>
            <w:hideMark/>
          </w:tcPr>
          <w:p w14:paraId="2E857777" w14:textId="5EF0C387" w:rsidR="007F7910" w:rsidRPr="0004564B" w:rsidRDefault="00E27033"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munkakörrel összefüggésben</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144D28B" w14:textId="639F4B55"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a munkaviszon</w:t>
            </w:r>
            <w:r w:rsidR="00E27033">
              <w:rPr>
                <w:rFonts w:ascii="Arial Narrow" w:eastAsia="Times New Roman" w:hAnsi="Arial Narrow"/>
                <w:sz w:val="18"/>
                <w:szCs w:val="18"/>
              </w:rPr>
              <w:t xml:space="preserve">y megszűnésétől számított 3 év, amely időtartam </w:t>
            </w:r>
            <w:r w:rsidRPr="0004564B">
              <w:rPr>
                <w:rFonts w:ascii="Arial Narrow" w:eastAsia="Times New Roman" w:hAnsi="Arial Narrow"/>
                <w:sz w:val="18"/>
                <w:szCs w:val="18"/>
              </w:rPr>
              <w:t>munkaügyi pe</w:t>
            </w:r>
            <w:r w:rsidR="00E27033">
              <w:rPr>
                <w:rFonts w:ascii="Arial Narrow" w:eastAsia="Times New Roman" w:hAnsi="Arial Narrow"/>
                <w:sz w:val="18"/>
                <w:szCs w:val="18"/>
              </w:rPr>
              <w:t xml:space="preserve">r esetén annak időtartamával </w:t>
            </w:r>
            <w:r w:rsidRPr="0004564B">
              <w:rPr>
                <w:rFonts w:ascii="Arial Narrow" w:eastAsia="Times New Roman" w:hAnsi="Arial Narrow"/>
                <w:sz w:val="18"/>
                <w:szCs w:val="18"/>
              </w:rPr>
              <w:t>meghosszabbodik (Mt. 286. § (1) bekezdés)</w:t>
            </w:r>
          </w:p>
        </w:tc>
      </w:tr>
      <w:tr w:rsidR="007F7910" w:rsidRPr="0004564B" w14:paraId="710D598D" w14:textId="77777777" w:rsidTr="003715B6">
        <w:trPr>
          <w:trHeight w:val="765"/>
        </w:trPr>
        <w:tc>
          <w:tcPr>
            <w:tcW w:w="1273" w:type="dxa"/>
            <w:vMerge/>
            <w:tcBorders>
              <w:top w:val="nil"/>
              <w:left w:val="single" w:sz="4" w:space="0" w:color="auto"/>
              <w:bottom w:val="single" w:sz="4" w:space="0" w:color="auto"/>
              <w:right w:val="single" w:sz="4" w:space="0" w:color="auto"/>
            </w:tcBorders>
            <w:vAlign w:val="center"/>
            <w:hideMark/>
          </w:tcPr>
          <w:p w14:paraId="40CFBD57" w14:textId="77777777" w:rsidR="007F7910" w:rsidRPr="0004564B" w:rsidRDefault="007F7910" w:rsidP="00C10D6E">
            <w:pPr>
              <w:spacing w:after="0" w:line="240" w:lineRule="auto"/>
              <w:rPr>
                <w:rFonts w:ascii="Arial Narrow" w:eastAsia="Times New Roman" w:hAnsi="Arial Narrow"/>
                <w:sz w:val="18"/>
                <w:szCs w:val="18"/>
              </w:rPr>
            </w:pPr>
          </w:p>
        </w:tc>
        <w:tc>
          <w:tcPr>
            <w:tcW w:w="1547" w:type="dxa"/>
            <w:tcBorders>
              <w:top w:val="nil"/>
              <w:left w:val="nil"/>
              <w:bottom w:val="single" w:sz="4" w:space="0" w:color="auto"/>
              <w:right w:val="single" w:sz="4" w:space="0" w:color="auto"/>
            </w:tcBorders>
            <w:shd w:val="clear" w:color="auto" w:fill="auto"/>
            <w:vAlign w:val="center"/>
            <w:hideMark/>
          </w:tcPr>
          <w:p w14:paraId="7C9F7E48" w14:textId="1D7ED107" w:rsidR="007F7910" w:rsidRPr="0004564B" w:rsidRDefault="009953F8"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magán</w:t>
            </w:r>
            <w:r w:rsidR="007F7910" w:rsidRPr="0004564B">
              <w:rPr>
                <w:rFonts w:ascii="Arial Narrow" w:eastAsia="Times New Roman" w:hAnsi="Arial Narrow"/>
                <w:sz w:val="18"/>
                <w:szCs w:val="18"/>
              </w:rPr>
              <w:t xml:space="preserve"> telefonszám, e-mail cím</w:t>
            </w:r>
          </w:p>
        </w:tc>
        <w:tc>
          <w:tcPr>
            <w:tcW w:w="1536" w:type="dxa"/>
            <w:tcBorders>
              <w:top w:val="nil"/>
              <w:left w:val="nil"/>
              <w:bottom w:val="single" w:sz="4" w:space="0" w:color="auto"/>
              <w:right w:val="single" w:sz="4" w:space="0" w:color="auto"/>
            </w:tcBorders>
            <w:shd w:val="clear" w:color="auto" w:fill="auto"/>
            <w:vAlign w:val="center"/>
            <w:hideMark/>
          </w:tcPr>
          <w:p w14:paraId="0DBC7B88" w14:textId="10302509"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az adatkezelő jogos érdekeinek érvényesítéséhez szüksége</w:t>
            </w:r>
            <w:r w:rsidR="00E27033">
              <w:rPr>
                <w:rFonts w:ascii="Arial Narrow" w:eastAsia="Times New Roman" w:hAnsi="Arial Narrow"/>
                <w:sz w:val="18"/>
                <w:szCs w:val="18"/>
              </w:rPr>
              <w:t>s adatkezelés</w:t>
            </w:r>
            <w:r w:rsidRPr="0004564B">
              <w:rPr>
                <w:rFonts w:ascii="Arial Narrow" w:eastAsia="Times New Roman" w:hAnsi="Arial Narrow"/>
                <w:sz w:val="18"/>
                <w:szCs w:val="18"/>
              </w:rPr>
              <w:t xml:space="preserve"> [GDPR 6. cikk (1) bekezdés f)]</w:t>
            </w:r>
          </w:p>
        </w:tc>
        <w:tc>
          <w:tcPr>
            <w:tcW w:w="1354" w:type="dxa"/>
            <w:tcBorders>
              <w:top w:val="nil"/>
              <w:left w:val="nil"/>
              <w:bottom w:val="single" w:sz="4" w:space="0" w:color="auto"/>
              <w:right w:val="single" w:sz="4" w:space="0" w:color="auto"/>
            </w:tcBorders>
            <w:shd w:val="clear" w:color="auto" w:fill="auto"/>
            <w:vAlign w:val="center"/>
            <w:hideMark/>
          </w:tcPr>
          <w:p w14:paraId="12DBCF20"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Mt. 10. §</w:t>
            </w:r>
          </w:p>
        </w:tc>
        <w:tc>
          <w:tcPr>
            <w:tcW w:w="1384" w:type="dxa"/>
            <w:tcBorders>
              <w:top w:val="nil"/>
              <w:left w:val="nil"/>
              <w:bottom w:val="single" w:sz="4" w:space="0" w:color="auto"/>
              <w:right w:val="single" w:sz="4" w:space="0" w:color="auto"/>
            </w:tcBorders>
            <w:shd w:val="clear" w:color="auto" w:fill="auto"/>
            <w:vAlign w:val="center"/>
            <w:hideMark/>
          </w:tcPr>
          <w:p w14:paraId="15A5B361"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w:t>
            </w:r>
          </w:p>
        </w:tc>
        <w:tc>
          <w:tcPr>
            <w:tcW w:w="1265" w:type="dxa"/>
            <w:tcBorders>
              <w:top w:val="nil"/>
              <w:left w:val="nil"/>
              <w:bottom w:val="single" w:sz="4" w:space="0" w:color="auto"/>
              <w:right w:val="single" w:sz="4" w:space="0" w:color="auto"/>
            </w:tcBorders>
            <w:shd w:val="clear" w:color="auto" w:fill="auto"/>
            <w:noWrap/>
            <w:vAlign w:val="center"/>
            <w:hideMark/>
          </w:tcPr>
          <w:p w14:paraId="10DF3EEC"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nincs</w:t>
            </w:r>
          </w:p>
        </w:tc>
        <w:tc>
          <w:tcPr>
            <w:tcW w:w="1559" w:type="dxa"/>
            <w:vMerge/>
            <w:tcBorders>
              <w:top w:val="nil"/>
              <w:left w:val="single" w:sz="4" w:space="0" w:color="auto"/>
              <w:bottom w:val="single" w:sz="4" w:space="0" w:color="auto"/>
              <w:right w:val="single" w:sz="4" w:space="0" w:color="auto"/>
            </w:tcBorders>
            <w:vAlign w:val="center"/>
            <w:hideMark/>
          </w:tcPr>
          <w:p w14:paraId="5F7D9D6D"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6E4E8580" w14:textId="77777777" w:rsidTr="003715B6">
        <w:trPr>
          <w:trHeight w:val="570"/>
        </w:trPr>
        <w:tc>
          <w:tcPr>
            <w:tcW w:w="1273" w:type="dxa"/>
            <w:tcBorders>
              <w:top w:val="nil"/>
              <w:left w:val="single" w:sz="4" w:space="0" w:color="auto"/>
              <w:bottom w:val="single" w:sz="4" w:space="0" w:color="auto"/>
              <w:right w:val="single" w:sz="4" w:space="0" w:color="auto"/>
            </w:tcBorders>
            <w:shd w:val="clear" w:color="auto" w:fill="auto"/>
            <w:vAlign w:val="center"/>
            <w:hideMark/>
          </w:tcPr>
          <w:p w14:paraId="28317933"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lastRenderedPageBreak/>
              <w:t>munkavédelmi és tűzvédelmi oktatás</w:t>
            </w:r>
          </w:p>
        </w:tc>
        <w:tc>
          <w:tcPr>
            <w:tcW w:w="1547" w:type="dxa"/>
            <w:tcBorders>
              <w:top w:val="nil"/>
              <w:left w:val="nil"/>
              <w:bottom w:val="single" w:sz="4" w:space="0" w:color="auto"/>
              <w:right w:val="single" w:sz="4" w:space="0" w:color="auto"/>
            </w:tcBorders>
            <w:shd w:val="clear" w:color="auto" w:fill="auto"/>
            <w:vAlign w:val="center"/>
            <w:hideMark/>
          </w:tcPr>
          <w:p w14:paraId="0D03607D"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név, munkakör</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14:paraId="55994F69"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jogi kötelezettség teljesítése [GDPR 6. cikk (1) bekezdés c) pont]</w:t>
            </w:r>
          </w:p>
        </w:tc>
        <w:tc>
          <w:tcPr>
            <w:tcW w:w="1354" w:type="dxa"/>
            <w:tcBorders>
              <w:top w:val="nil"/>
              <w:left w:val="nil"/>
              <w:bottom w:val="single" w:sz="4" w:space="0" w:color="auto"/>
              <w:right w:val="single" w:sz="4" w:space="0" w:color="auto"/>
            </w:tcBorders>
            <w:shd w:val="clear" w:color="auto" w:fill="auto"/>
            <w:vAlign w:val="center"/>
            <w:hideMark/>
          </w:tcPr>
          <w:p w14:paraId="75884B3A"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1993. évi XCIII. Tv. 2. § (4)</w:t>
            </w:r>
          </w:p>
        </w:tc>
        <w:tc>
          <w:tcPr>
            <w:tcW w:w="1384" w:type="dxa"/>
            <w:tcBorders>
              <w:top w:val="nil"/>
              <w:left w:val="nil"/>
              <w:bottom w:val="single" w:sz="4" w:space="0" w:color="auto"/>
              <w:right w:val="single" w:sz="4" w:space="0" w:color="auto"/>
            </w:tcBorders>
            <w:shd w:val="clear" w:color="auto" w:fill="auto"/>
            <w:vAlign w:val="center"/>
            <w:hideMark/>
          </w:tcPr>
          <w:p w14:paraId="08BAF958" w14:textId="7DAF88C9" w:rsidR="007F7910" w:rsidRPr="0004564B" w:rsidRDefault="00E27033"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Munkáltató</w:t>
            </w:r>
          </w:p>
        </w:tc>
        <w:tc>
          <w:tcPr>
            <w:tcW w:w="1265" w:type="dxa"/>
            <w:tcBorders>
              <w:top w:val="nil"/>
              <w:left w:val="nil"/>
              <w:bottom w:val="single" w:sz="4" w:space="0" w:color="auto"/>
              <w:right w:val="single" w:sz="4" w:space="0" w:color="auto"/>
            </w:tcBorders>
            <w:shd w:val="clear" w:color="auto" w:fill="auto"/>
            <w:vAlign w:val="center"/>
            <w:hideMark/>
          </w:tcPr>
          <w:p w14:paraId="07FC4F75"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hatóság felé hatósági eljárás esetén</w:t>
            </w:r>
          </w:p>
        </w:tc>
        <w:tc>
          <w:tcPr>
            <w:tcW w:w="1559" w:type="dxa"/>
            <w:vMerge/>
            <w:tcBorders>
              <w:top w:val="nil"/>
              <w:left w:val="single" w:sz="4" w:space="0" w:color="auto"/>
              <w:bottom w:val="single" w:sz="4" w:space="0" w:color="auto"/>
              <w:right w:val="single" w:sz="4" w:space="0" w:color="auto"/>
            </w:tcBorders>
            <w:vAlign w:val="center"/>
            <w:hideMark/>
          </w:tcPr>
          <w:p w14:paraId="7580EE9A" w14:textId="77777777" w:rsidR="007F7910" w:rsidRPr="0004564B" w:rsidRDefault="007F7910" w:rsidP="00C10D6E">
            <w:pPr>
              <w:spacing w:after="0" w:line="240" w:lineRule="auto"/>
              <w:rPr>
                <w:rFonts w:ascii="Arial Narrow" w:eastAsia="Times New Roman" w:hAnsi="Arial Narrow"/>
                <w:sz w:val="18"/>
                <w:szCs w:val="18"/>
              </w:rPr>
            </w:pPr>
          </w:p>
        </w:tc>
      </w:tr>
      <w:tr w:rsidR="007F7910" w:rsidRPr="0004564B" w14:paraId="12DA7BF0" w14:textId="77777777" w:rsidTr="003715B6">
        <w:trPr>
          <w:trHeight w:val="840"/>
        </w:trPr>
        <w:tc>
          <w:tcPr>
            <w:tcW w:w="1273" w:type="dxa"/>
            <w:tcBorders>
              <w:top w:val="nil"/>
              <w:left w:val="single" w:sz="4" w:space="0" w:color="auto"/>
              <w:bottom w:val="single" w:sz="4" w:space="0" w:color="auto"/>
              <w:right w:val="single" w:sz="4" w:space="0" w:color="auto"/>
            </w:tcBorders>
            <w:shd w:val="clear" w:color="auto" w:fill="auto"/>
            <w:vAlign w:val="center"/>
            <w:hideMark/>
          </w:tcPr>
          <w:p w14:paraId="55646D92" w14:textId="79FD3689" w:rsidR="007F7910" w:rsidRPr="0004564B" w:rsidRDefault="00E27033"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a M</w:t>
            </w:r>
            <w:r w:rsidR="007F7910" w:rsidRPr="0004564B">
              <w:rPr>
                <w:rFonts w:ascii="Arial Narrow" w:eastAsia="Times New Roman" w:hAnsi="Arial Narrow"/>
                <w:sz w:val="18"/>
                <w:szCs w:val="18"/>
              </w:rPr>
              <w:t>unkáltatót a munkabalesettel összefüggésben terhelő jogi kötelezettségek teljesítése</w:t>
            </w:r>
          </w:p>
        </w:tc>
        <w:tc>
          <w:tcPr>
            <w:tcW w:w="1547" w:type="dxa"/>
            <w:tcBorders>
              <w:top w:val="nil"/>
              <w:left w:val="nil"/>
              <w:bottom w:val="single" w:sz="4" w:space="0" w:color="auto"/>
              <w:right w:val="single" w:sz="4" w:space="0" w:color="auto"/>
            </w:tcBorders>
            <w:shd w:val="clear" w:color="auto" w:fill="auto"/>
            <w:vAlign w:val="center"/>
            <w:hideMark/>
          </w:tcPr>
          <w:p w14:paraId="08CC4D70"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munkabaleset ténye és körülményei</w:t>
            </w:r>
          </w:p>
        </w:tc>
        <w:tc>
          <w:tcPr>
            <w:tcW w:w="1536" w:type="dxa"/>
            <w:vMerge/>
            <w:tcBorders>
              <w:top w:val="nil"/>
              <w:left w:val="single" w:sz="4" w:space="0" w:color="auto"/>
              <w:bottom w:val="single" w:sz="4" w:space="0" w:color="auto"/>
              <w:right w:val="single" w:sz="4" w:space="0" w:color="auto"/>
            </w:tcBorders>
            <w:vAlign w:val="center"/>
            <w:hideMark/>
          </w:tcPr>
          <w:p w14:paraId="20C37B89"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tcBorders>
              <w:top w:val="nil"/>
              <w:left w:val="nil"/>
              <w:bottom w:val="single" w:sz="4" w:space="0" w:color="auto"/>
              <w:right w:val="single" w:sz="4" w:space="0" w:color="auto"/>
            </w:tcBorders>
            <w:shd w:val="clear" w:color="auto" w:fill="auto"/>
            <w:vAlign w:val="center"/>
            <w:hideMark/>
          </w:tcPr>
          <w:p w14:paraId="0666F2F1"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1993. évi XCIII. Tv. 64. §</w:t>
            </w:r>
          </w:p>
        </w:tc>
        <w:tc>
          <w:tcPr>
            <w:tcW w:w="1384" w:type="dxa"/>
            <w:tcBorders>
              <w:top w:val="nil"/>
              <w:left w:val="nil"/>
              <w:bottom w:val="single" w:sz="4" w:space="0" w:color="auto"/>
              <w:right w:val="single" w:sz="4" w:space="0" w:color="auto"/>
            </w:tcBorders>
            <w:shd w:val="clear" w:color="auto" w:fill="auto"/>
            <w:vAlign w:val="center"/>
            <w:hideMark/>
          </w:tcPr>
          <w:p w14:paraId="3682B58F"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érintett munkavállaló, balesettel érintett más személy (tanú, kivizsgáló)</w:t>
            </w:r>
          </w:p>
        </w:tc>
        <w:tc>
          <w:tcPr>
            <w:tcW w:w="1265" w:type="dxa"/>
            <w:tcBorders>
              <w:top w:val="nil"/>
              <w:left w:val="nil"/>
              <w:bottom w:val="single" w:sz="4" w:space="0" w:color="auto"/>
              <w:right w:val="single" w:sz="4" w:space="0" w:color="auto"/>
            </w:tcBorders>
            <w:shd w:val="clear" w:color="auto" w:fill="auto"/>
            <w:vAlign w:val="center"/>
            <w:hideMark/>
          </w:tcPr>
          <w:p w14:paraId="4F7BF6A8"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munkavédelmi hatóság, bérszámfejtő</w:t>
            </w:r>
          </w:p>
        </w:tc>
        <w:tc>
          <w:tcPr>
            <w:tcW w:w="1559" w:type="dxa"/>
            <w:tcBorders>
              <w:top w:val="nil"/>
              <w:left w:val="nil"/>
              <w:bottom w:val="single" w:sz="4" w:space="0" w:color="auto"/>
              <w:right w:val="single" w:sz="4" w:space="0" w:color="auto"/>
            </w:tcBorders>
            <w:shd w:val="clear" w:color="auto" w:fill="auto"/>
            <w:vAlign w:val="center"/>
            <w:hideMark/>
          </w:tcPr>
          <w:p w14:paraId="61B25E5A" w14:textId="77777777" w:rsidR="007F7910" w:rsidRPr="0004564B" w:rsidRDefault="007F7910" w:rsidP="00C10D6E">
            <w:pPr>
              <w:spacing w:after="0" w:line="240" w:lineRule="auto"/>
              <w:jc w:val="center"/>
              <w:rPr>
                <w:rFonts w:ascii="Arial Narrow" w:eastAsia="Times New Roman" w:hAnsi="Arial Narrow"/>
                <w:sz w:val="18"/>
                <w:szCs w:val="18"/>
              </w:rPr>
            </w:pPr>
            <w:r w:rsidRPr="0004564B">
              <w:rPr>
                <w:rFonts w:ascii="Arial Narrow" w:eastAsia="Times New Roman" w:hAnsi="Arial Narrow"/>
                <w:sz w:val="18"/>
                <w:szCs w:val="18"/>
              </w:rPr>
              <w:t>30 év (1997. évi XLVII. tv. 22. §)</w:t>
            </w:r>
          </w:p>
        </w:tc>
      </w:tr>
      <w:tr w:rsidR="007F7910" w:rsidRPr="0004564B" w14:paraId="42436013" w14:textId="77777777" w:rsidTr="003715B6">
        <w:trPr>
          <w:trHeight w:val="2040"/>
        </w:trPr>
        <w:tc>
          <w:tcPr>
            <w:tcW w:w="1273" w:type="dxa"/>
            <w:tcBorders>
              <w:top w:val="nil"/>
              <w:left w:val="single" w:sz="4" w:space="0" w:color="auto"/>
              <w:bottom w:val="single" w:sz="4" w:space="0" w:color="auto"/>
              <w:right w:val="single" w:sz="4" w:space="0" w:color="auto"/>
            </w:tcBorders>
            <w:shd w:val="clear" w:color="auto" w:fill="auto"/>
            <w:vAlign w:val="center"/>
            <w:hideMark/>
          </w:tcPr>
          <w:p w14:paraId="62D16679" w14:textId="76F4C5A3" w:rsidR="007F7910" w:rsidRPr="0004564B" w:rsidRDefault="00E27033"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a M</w:t>
            </w:r>
            <w:r w:rsidR="007F7910" w:rsidRPr="0004564B">
              <w:rPr>
                <w:rFonts w:ascii="Arial Narrow" w:eastAsia="Times New Roman" w:hAnsi="Arial Narrow"/>
                <w:sz w:val="18"/>
                <w:szCs w:val="18"/>
              </w:rPr>
              <w:t>unkáltatót a végrehajtási eljárással összefüggésben terhelő kötelezettségek teljesítése</w:t>
            </w:r>
          </w:p>
        </w:tc>
        <w:tc>
          <w:tcPr>
            <w:tcW w:w="1547" w:type="dxa"/>
            <w:tcBorders>
              <w:top w:val="nil"/>
              <w:left w:val="nil"/>
              <w:bottom w:val="single" w:sz="4" w:space="0" w:color="auto"/>
              <w:right w:val="single" w:sz="4" w:space="0" w:color="auto"/>
            </w:tcBorders>
            <w:shd w:val="clear" w:color="auto" w:fill="auto"/>
            <w:vAlign w:val="center"/>
            <w:hideMark/>
          </w:tcPr>
          <w:p w14:paraId="16552A51"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a munkavállaló ellen folyó végrehajtásra vonatkozó adatok (munkaviszony ténye, munkabér, jogosult neve, vh. ügy száma, tartozás mértéke)</w:t>
            </w:r>
          </w:p>
        </w:tc>
        <w:tc>
          <w:tcPr>
            <w:tcW w:w="1536" w:type="dxa"/>
            <w:vMerge/>
            <w:tcBorders>
              <w:top w:val="nil"/>
              <w:left w:val="single" w:sz="4" w:space="0" w:color="auto"/>
              <w:bottom w:val="single" w:sz="4" w:space="0" w:color="auto"/>
              <w:right w:val="single" w:sz="4" w:space="0" w:color="auto"/>
            </w:tcBorders>
            <w:vAlign w:val="center"/>
            <w:hideMark/>
          </w:tcPr>
          <w:p w14:paraId="5C4530A7" w14:textId="77777777" w:rsidR="007F7910" w:rsidRPr="0004564B" w:rsidRDefault="007F7910" w:rsidP="00C10D6E">
            <w:pPr>
              <w:spacing w:after="0" w:line="240" w:lineRule="auto"/>
              <w:rPr>
                <w:rFonts w:ascii="Arial Narrow" w:eastAsia="Times New Roman" w:hAnsi="Arial Narrow"/>
                <w:sz w:val="18"/>
                <w:szCs w:val="18"/>
              </w:rPr>
            </w:pPr>
          </w:p>
        </w:tc>
        <w:tc>
          <w:tcPr>
            <w:tcW w:w="1354" w:type="dxa"/>
            <w:tcBorders>
              <w:top w:val="nil"/>
              <w:left w:val="nil"/>
              <w:bottom w:val="single" w:sz="4" w:space="0" w:color="auto"/>
              <w:right w:val="single" w:sz="4" w:space="0" w:color="auto"/>
            </w:tcBorders>
            <w:shd w:val="clear" w:color="auto" w:fill="auto"/>
            <w:vAlign w:val="center"/>
            <w:hideMark/>
          </w:tcPr>
          <w:p w14:paraId="65685E97" w14:textId="7777777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1994. évi LIII. Törvény 2. §</w:t>
            </w:r>
          </w:p>
        </w:tc>
        <w:tc>
          <w:tcPr>
            <w:tcW w:w="1384" w:type="dxa"/>
            <w:tcBorders>
              <w:top w:val="nil"/>
              <w:left w:val="nil"/>
              <w:bottom w:val="single" w:sz="4" w:space="0" w:color="auto"/>
              <w:right w:val="single" w:sz="4" w:space="0" w:color="auto"/>
            </w:tcBorders>
            <w:shd w:val="clear" w:color="auto" w:fill="auto"/>
            <w:vAlign w:val="center"/>
            <w:hideMark/>
          </w:tcPr>
          <w:p w14:paraId="7001C495" w14:textId="4572918E"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 xml:space="preserve">érintett munkavállaló, </w:t>
            </w:r>
            <w:r w:rsidR="00E27033">
              <w:rPr>
                <w:rFonts w:ascii="Arial Narrow" w:eastAsia="Times New Roman" w:hAnsi="Arial Narrow"/>
                <w:sz w:val="18"/>
                <w:szCs w:val="18"/>
              </w:rPr>
              <w:t xml:space="preserve">NAV, </w:t>
            </w:r>
            <w:r w:rsidRPr="0004564B">
              <w:rPr>
                <w:rFonts w:ascii="Arial Narrow" w:eastAsia="Times New Roman" w:hAnsi="Arial Narrow"/>
                <w:sz w:val="18"/>
                <w:szCs w:val="18"/>
              </w:rPr>
              <w:t>végrehajtó</w:t>
            </w:r>
          </w:p>
        </w:tc>
        <w:tc>
          <w:tcPr>
            <w:tcW w:w="1265" w:type="dxa"/>
            <w:tcBorders>
              <w:top w:val="nil"/>
              <w:left w:val="nil"/>
              <w:bottom w:val="single" w:sz="4" w:space="0" w:color="auto"/>
              <w:right w:val="single" w:sz="4" w:space="0" w:color="auto"/>
            </w:tcBorders>
            <w:shd w:val="clear" w:color="auto" w:fill="auto"/>
            <w:vAlign w:val="center"/>
            <w:hideMark/>
          </w:tcPr>
          <w:p w14:paraId="75930244" w14:textId="77777777" w:rsidR="00E27033" w:rsidRDefault="00E27033"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bérszámfejtő</w:t>
            </w:r>
            <w:r w:rsidR="007F7910" w:rsidRPr="0004564B">
              <w:rPr>
                <w:rFonts w:ascii="Arial Narrow" w:eastAsia="Times New Roman" w:hAnsi="Arial Narrow"/>
                <w:sz w:val="18"/>
                <w:szCs w:val="18"/>
              </w:rPr>
              <w:t xml:space="preserve"> végrehajtó</w:t>
            </w:r>
          </w:p>
          <w:p w14:paraId="0EDF8064" w14:textId="10E9D4BD" w:rsidR="007F7910" w:rsidRPr="0004564B" w:rsidRDefault="00E27033"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NAV</w:t>
            </w:r>
            <w:r w:rsidR="007F7910" w:rsidRPr="0004564B">
              <w:rPr>
                <w:rFonts w:ascii="Arial Narrow" w:eastAsia="Times New Roman" w:hAnsi="Arial Narrow"/>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F4D4456" w14:textId="3C537BF7" w:rsidR="007F7910" w:rsidRPr="0004564B" w:rsidRDefault="007F7910" w:rsidP="00C10D6E">
            <w:pPr>
              <w:spacing w:after="0" w:line="240" w:lineRule="auto"/>
              <w:rPr>
                <w:rFonts w:ascii="Arial Narrow" w:eastAsia="Times New Roman" w:hAnsi="Arial Narrow"/>
                <w:sz w:val="18"/>
                <w:szCs w:val="18"/>
              </w:rPr>
            </w:pPr>
            <w:r w:rsidRPr="0004564B">
              <w:rPr>
                <w:rFonts w:ascii="Arial Narrow" w:eastAsia="Times New Roman" w:hAnsi="Arial Narrow"/>
                <w:sz w:val="18"/>
                <w:szCs w:val="18"/>
              </w:rPr>
              <w:t>a munkaviszon</w:t>
            </w:r>
            <w:r w:rsidR="00E27033">
              <w:rPr>
                <w:rFonts w:ascii="Arial Narrow" w:eastAsia="Times New Roman" w:hAnsi="Arial Narrow"/>
                <w:sz w:val="18"/>
                <w:szCs w:val="18"/>
              </w:rPr>
              <w:t xml:space="preserve">y megszűnésétől számított 3 év, amely időtartam </w:t>
            </w:r>
            <w:r w:rsidRPr="0004564B">
              <w:rPr>
                <w:rFonts w:ascii="Arial Narrow" w:eastAsia="Times New Roman" w:hAnsi="Arial Narrow"/>
                <w:sz w:val="18"/>
                <w:szCs w:val="18"/>
              </w:rPr>
              <w:t>munkaügyi per esetén annak időtarta</w:t>
            </w:r>
            <w:r w:rsidR="00E27033">
              <w:rPr>
                <w:rFonts w:ascii="Arial Narrow" w:eastAsia="Times New Roman" w:hAnsi="Arial Narrow"/>
                <w:sz w:val="18"/>
                <w:szCs w:val="18"/>
              </w:rPr>
              <w:t xml:space="preserve">mával </w:t>
            </w:r>
            <w:r w:rsidRPr="0004564B">
              <w:rPr>
                <w:rFonts w:ascii="Arial Narrow" w:eastAsia="Times New Roman" w:hAnsi="Arial Narrow"/>
                <w:sz w:val="18"/>
                <w:szCs w:val="18"/>
              </w:rPr>
              <w:t>meghosszabbodik (Mt. 286. § (1) bekezdés)</w:t>
            </w:r>
          </w:p>
        </w:tc>
      </w:tr>
    </w:tbl>
    <w:p w14:paraId="2DC981A9" w14:textId="77777777" w:rsidR="007F7910" w:rsidRPr="00461E5E" w:rsidRDefault="007F7910" w:rsidP="00C10D6E">
      <w:pPr>
        <w:spacing w:after="0" w:line="240" w:lineRule="auto"/>
        <w:rPr>
          <w:rFonts w:ascii="Arial Narrow" w:hAnsi="Arial Narrow"/>
          <w:sz w:val="18"/>
          <w:szCs w:val="18"/>
        </w:rPr>
      </w:pPr>
    </w:p>
    <w:p w14:paraId="157ABAFC" w14:textId="77777777" w:rsidR="007F7910" w:rsidRDefault="007F7910" w:rsidP="00C10D6E">
      <w:pPr>
        <w:spacing w:after="0" w:line="240" w:lineRule="auto"/>
        <w:rPr>
          <w:rFonts w:ascii="Arial Narrow" w:hAnsi="Arial Narrow"/>
          <w:sz w:val="20"/>
          <w:szCs w:val="20"/>
        </w:rPr>
      </w:pPr>
    </w:p>
    <w:p w14:paraId="20641B15" w14:textId="4123361F" w:rsidR="00980CCE" w:rsidRDefault="007F7910" w:rsidP="00C10D6E">
      <w:pPr>
        <w:spacing w:after="0" w:line="240" w:lineRule="auto"/>
        <w:jc w:val="right"/>
        <w:rPr>
          <w:rFonts w:ascii="Arial Narrow" w:hAnsi="Arial Narrow"/>
          <w:b/>
          <w:sz w:val="20"/>
          <w:szCs w:val="20"/>
        </w:rPr>
      </w:pPr>
      <w:r w:rsidRPr="00461E5E">
        <w:rPr>
          <w:rFonts w:ascii="Arial Narrow" w:hAnsi="Arial Narrow"/>
          <w:b/>
          <w:sz w:val="20"/>
          <w:szCs w:val="20"/>
        </w:rPr>
        <w:t>Kancellária Sport Egyesület</w:t>
      </w:r>
      <w:r w:rsidR="00980CCE">
        <w:rPr>
          <w:rFonts w:ascii="Arial Narrow" w:hAnsi="Arial Narrow"/>
          <w:b/>
          <w:sz w:val="20"/>
          <w:szCs w:val="20"/>
        </w:rPr>
        <w:br w:type="page"/>
      </w:r>
    </w:p>
    <w:p w14:paraId="7EE02903" w14:textId="77777777" w:rsidR="007F7910" w:rsidRPr="00461E5E" w:rsidRDefault="007F7910" w:rsidP="00C10D6E">
      <w:pPr>
        <w:spacing w:after="0" w:line="240" w:lineRule="auto"/>
        <w:jc w:val="right"/>
        <w:rPr>
          <w:rFonts w:ascii="Arial Narrow" w:hAnsi="Arial Narrow"/>
          <w:b/>
          <w:sz w:val="20"/>
          <w:szCs w:val="20"/>
        </w:rPr>
      </w:pPr>
    </w:p>
    <w:p w14:paraId="313A2F55" w14:textId="6EEFD0D1" w:rsidR="007F7910" w:rsidRPr="005A7905" w:rsidRDefault="00980CCE" w:rsidP="003522A1">
      <w:pPr>
        <w:pStyle w:val="Cmsor2"/>
        <w:numPr>
          <w:ilvl w:val="0"/>
          <w:numId w:val="59"/>
        </w:numPr>
        <w:spacing w:line="240" w:lineRule="auto"/>
        <w:ind w:left="0" w:firstLine="0"/>
        <w:jc w:val="center"/>
        <w:rPr>
          <w:rFonts w:ascii="Arial Narrow" w:hAnsi="Arial Narrow"/>
          <w:b/>
          <w:color w:val="auto"/>
          <w:sz w:val="20"/>
          <w:szCs w:val="20"/>
        </w:rPr>
      </w:pPr>
      <w:bookmarkStart w:id="93" w:name="_Toc531686354"/>
      <w:bookmarkStart w:id="94" w:name="_Toc16500843"/>
      <w:r w:rsidRPr="005A7905">
        <w:rPr>
          <w:rFonts w:ascii="Arial Narrow" w:hAnsi="Arial Narrow"/>
          <w:b/>
          <w:color w:val="auto"/>
          <w:sz w:val="20"/>
          <w:szCs w:val="20"/>
        </w:rPr>
        <w:t>számú melléklet</w:t>
      </w:r>
      <w:bookmarkEnd w:id="93"/>
      <w:bookmarkEnd w:id="94"/>
    </w:p>
    <w:p w14:paraId="3BE8A76F" w14:textId="5FA4DE91" w:rsidR="008F5F2C" w:rsidRDefault="005A7905" w:rsidP="00C10D6E">
      <w:pPr>
        <w:pStyle w:val="Cmsor2"/>
        <w:numPr>
          <w:ilvl w:val="0"/>
          <w:numId w:val="0"/>
        </w:numPr>
        <w:spacing w:line="240" w:lineRule="auto"/>
        <w:jc w:val="center"/>
        <w:rPr>
          <w:rFonts w:ascii="Arial Narrow" w:hAnsi="Arial Narrow"/>
          <w:b/>
          <w:color w:val="auto"/>
          <w:sz w:val="20"/>
          <w:szCs w:val="20"/>
        </w:rPr>
      </w:pPr>
      <w:bookmarkStart w:id="95" w:name="_Toc16500844"/>
      <w:r>
        <w:rPr>
          <w:rFonts w:ascii="Arial Narrow" w:hAnsi="Arial Narrow"/>
          <w:b/>
          <w:color w:val="auto"/>
          <w:sz w:val="20"/>
          <w:szCs w:val="20"/>
        </w:rPr>
        <w:t>Adatkezelési T</w:t>
      </w:r>
      <w:r w:rsidR="008F5F2C" w:rsidRPr="008F5F2C">
        <w:rPr>
          <w:rFonts w:ascii="Arial Narrow" w:hAnsi="Arial Narrow"/>
          <w:b/>
          <w:color w:val="auto"/>
          <w:sz w:val="20"/>
          <w:szCs w:val="20"/>
        </w:rPr>
        <w:t>ájékoztató állásra pályázók részére</w:t>
      </w:r>
      <w:bookmarkEnd w:id="95"/>
    </w:p>
    <w:p w14:paraId="230FB5D6" w14:textId="77777777" w:rsidR="00BA11B6" w:rsidRDefault="00BA11B6" w:rsidP="00C10D6E">
      <w:pPr>
        <w:spacing w:after="0" w:line="240" w:lineRule="auto"/>
        <w:jc w:val="both"/>
        <w:rPr>
          <w:rFonts w:ascii="Arial Narrow" w:hAnsi="Arial Narrow"/>
          <w:sz w:val="20"/>
          <w:szCs w:val="20"/>
        </w:rPr>
      </w:pPr>
    </w:p>
    <w:p w14:paraId="676C0E5C" w14:textId="494E5F0E" w:rsidR="008F5F2C" w:rsidRDefault="008F5F2C" w:rsidP="00C10D6E">
      <w:pPr>
        <w:spacing w:after="0" w:line="240" w:lineRule="auto"/>
        <w:jc w:val="both"/>
        <w:rPr>
          <w:rFonts w:ascii="Arial Narrow" w:hAnsi="Arial Narrow"/>
          <w:sz w:val="20"/>
          <w:szCs w:val="20"/>
        </w:rPr>
      </w:pPr>
      <w:r w:rsidRPr="00601D2F">
        <w:rPr>
          <w:rFonts w:ascii="Arial Narrow" w:hAnsi="Arial Narrow"/>
          <w:sz w:val="20"/>
          <w:szCs w:val="20"/>
        </w:rPr>
        <w:t xml:space="preserve">Köszönjük, hogy érdeklődik </w:t>
      </w:r>
      <w:r w:rsidR="00BA11B6">
        <w:rPr>
          <w:rFonts w:ascii="Arial Narrow" w:hAnsi="Arial Narrow"/>
          <w:sz w:val="20"/>
          <w:szCs w:val="20"/>
        </w:rPr>
        <w:t>Egyesületünk</w:t>
      </w:r>
      <w:r w:rsidRPr="00601D2F">
        <w:rPr>
          <w:rFonts w:ascii="Arial Narrow" w:hAnsi="Arial Narrow"/>
          <w:sz w:val="20"/>
          <w:szCs w:val="20"/>
        </w:rPr>
        <w:t xml:space="preserve"> által meghirdetett álláspályázat iránt. Kérjük, hogy mielőtt pályázatát elküldi részünkre, olvassa el figyelmesen az alábbi adatkezelési tájékoztatót!</w:t>
      </w:r>
    </w:p>
    <w:p w14:paraId="57F4650A" w14:textId="2DD1C7E5" w:rsidR="00AF5EA8" w:rsidRDefault="00AF5EA8" w:rsidP="00C10D6E">
      <w:pPr>
        <w:spacing w:after="0" w:line="240" w:lineRule="auto"/>
        <w:jc w:val="both"/>
        <w:rPr>
          <w:rFonts w:ascii="Arial Narrow" w:hAnsi="Arial Narrow"/>
          <w:sz w:val="20"/>
          <w:szCs w:val="20"/>
        </w:rPr>
      </w:pPr>
    </w:p>
    <w:tbl>
      <w:tblPr>
        <w:tblStyle w:val="Rcsostblzat"/>
        <w:tblW w:w="9214" w:type="dxa"/>
        <w:tblInd w:w="-5" w:type="dxa"/>
        <w:tblLook w:val="04A0" w:firstRow="1" w:lastRow="0" w:firstColumn="1" w:lastColumn="0" w:noHBand="0" w:noVBand="1"/>
      </w:tblPr>
      <w:tblGrid>
        <w:gridCol w:w="4536"/>
        <w:gridCol w:w="4678"/>
      </w:tblGrid>
      <w:tr w:rsidR="00AF5EA8" w14:paraId="35928CDB" w14:textId="77777777" w:rsidTr="005A7905">
        <w:trPr>
          <w:trHeight w:hRule="exact" w:val="284"/>
        </w:trPr>
        <w:tc>
          <w:tcPr>
            <w:tcW w:w="4536" w:type="dxa"/>
          </w:tcPr>
          <w:p w14:paraId="55D51C4E" w14:textId="77777777" w:rsidR="00AF5EA8" w:rsidRPr="00914C35"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678" w:type="dxa"/>
          </w:tcPr>
          <w:p w14:paraId="6BABB6D9"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AF5EA8" w14:paraId="5BDE20A5" w14:textId="77777777" w:rsidTr="005A7905">
        <w:trPr>
          <w:trHeight w:hRule="exact" w:val="284"/>
        </w:trPr>
        <w:tc>
          <w:tcPr>
            <w:tcW w:w="4536" w:type="dxa"/>
          </w:tcPr>
          <w:p w14:paraId="5232884C"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678" w:type="dxa"/>
          </w:tcPr>
          <w:p w14:paraId="77A3A42C"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AF5EA8" w14:paraId="51F7C334" w14:textId="77777777" w:rsidTr="005A7905">
        <w:trPr>
          <w:trHeight w:hRule="exact" w:val="284"/>
        </w:trPr>
        <w:tc>
          <w:tcPr>
            <w:tcW w:w="4536" w:type="dxa"/>
          </w:tcPr>
          <w:p w14:paraId="73975319"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678" w:type="dxa"/>
          </w:tcPr>
          <w:p w14:paraId="0F5BDB46"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AF5EA8" w14:paraId="1B47040E" w14:textId="77777777" w:rsidTr="005A7905">
        <w:trPr>
          <w:trHeight w:hRule="exact" w:val="284"/>
        </w:trPr>
        <w:tc>
          <w:tcPr>
            <w:tcW w:w="4536" w:type="dxa"/>
          </w:tcPr>
          <w:p w14:paraId="29087344"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678" w:type="dxa"/>
          </w:tcPr>
          <w:p w14:paraId="443AB538"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AF5EA8" w14:paraId="340A4CB3" w14:textId="77777777" w:rsidTr="005A7905">
        <w:trPr>
          <w:trHeight w:hRule="exact" w:val="284"/>
        </w:trPr>
        <w:tc>
          <w:tcPr>
            <w:tcW w:w="4536" w:type="dxa"/>
          </w:tcPr>
          <w:p w14:paraId="0E735758"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678" w:type="dxa"/>
          </w:tcPr>
          <w:p w14:paraId="79EA7EAB"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AF5EA8" w14:paraId="3B0E57C4" w14:textId="77777777" w:rsidTr="005A7905">
        <w:trPr>
          <w:trHeight w:hRule="exact" w:val="284"/>
        </w:trPr>
        <w:tc>
          <w:tcPr>
            <w:tcW w:w="4536" w:type="dxa"/>
          </w:tcPr>
          <w:p w14:paraId="0A2D3C22"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678" w:type="dxa"/>
          </w:tcPr>
          <w:p w14:paraId="0468944F"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AF5EA8" w14:paraId="5BC7046F" w14:textId="77777777" w:rsidTr="005A7905">
        <w:trPr>
          <w:trHeight w:hRule="exact" w:val="284"/>
        </w:trPr>
        <w:tc>
          <w:tcPr>
            <w:tcW w:w="4536" w:type="dxa"/>
          </w:tcPr>
          <w:p w14:paraId="3049D578"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678" w:type="dxa"/>
          </w:tcPr>
          <w:p w14:paraId="1B8F1937" w14:textId="77777777" w:rsidR="00AF5EA8"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18" w:history="1">
              <w:r w:rsidR="00AF5EA8" w:rsidRPr="009A3F7F">
                <w:rPr>
                  <w:rStyle w:val="Hiperhivatkozs"/>
                  <w:rFonts w:ascii="Arial Narrow" w:eastAsia="Times New Roman" w:hAnsi="Arial Narrow" w:cs="Times New Roman"/>
                  <w:b/>
                  <w:bCs/>
                  <w:sz w:val="20"/>
                  <w:szCs w:val="20"/>
                  <w:u w:val="none"/>
                </w:rPr>
                <w:t>www.kancellariase.hu</w:t>
              </w:r>
            </w:hyperlink>
          </w:p>
        </w:tc>
      </w:tr>
      <w:tr w:rsidR="00AF5EA8" w14:paraId="137E4E90" w14:textId="77777777" w:rsidTr="005A7905">
        <w:trPr>
          <w:trHeight w:hRule="exact" w:val="284"/>
        </w:trPr>
        <w:tc>
          <w:tcPr>
            <w:tcW w:w="4536" w:type="dxa"/>
          </w:tcPr>
          <w:p w14:paraId="7D01EBAA"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678" w:type="dxa"/>
          </w:tcPr>
          <w:p w14:paraId="4DBAD4B0" w14:textId="77777777" w:rsidR="00AF5EA8" w:rsidRPr="00F95F85"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AF5EA8" w14:paraId="79B315FA" w14:textId="77777777" w:rsidTr="005A7905">
        <w:trPr>
          <w:trHeight w:hRule="exact" w:val="284"/>
        </w:trPr>
        <w:tc>
          <w:tcPr>
            <w:tcW w:w="4536" w:type="dxa"/>
          </w:tcPr>
          <w:p w14:paraId="6F98AFFE"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678" w:type="dxa"/>
          </w:tcPr>
          <w:p w14:paraId="4FA4A0A1"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0730337C" w14:textId="08DFED72" w:rsidR="00D525B7" w:rsidRPr="005A7905" w:rsidRDefault="00AF5EA8" w:rsidP="00C10D6E">
      <w:pPr>
        <w:pStyle w:val="Nincstrkz"/>
        <w:spacing w:before="240" w:after="240"/>
        <w:rPr>
          <w:rFonts w:ascii="Arial Narrow" w:hAnsi="Arial Narrow"/>
          <w:b/>
          <w:sz w:val="20"/>
          <w:szCs w:val="20"/>
        </w:rPr>
      </w:pPr>
      <w:r w:rsidRPr="005A7905">
        <w:rPr>
          <w:rFonts w:ascii="Arial Narrow" w:hAnsi="Arial Narrow"/>
          <w:b/>
          <w:sz w:val="20"/>
          <w:szCs w:val="20"/>
        </w:rPr>
        <w:t>Adatvédelmi</w:t>
      </w:r>
      <w:r w:rsidR="005A7905" w:rsidRPr="005A7905">
        <w:rPr>
          <w:rFonts w:ascii="Arial Narrow" w:hAnsi="Arial Narrow"/>
          <w:b/>
          <w:sz w:val="20"/>
          <w:szCs w:val="20"/>
        </w:rPr>
        <w:t xml:space="preserve"> felelősök</w:t>
      </w:r>
      <w:r w:rsidRPr="005A7905">
        <w:rPr>
          <w:rFonts w:ascii="Arial Narrow" w:hAnsi="Arial Narrow"/>
          <w:b/>
          <w:sz w:val="20"/>
          <w:szCs w:val="20"/>
        </w:rPr>
        <w:t xml:space="preserve"> és elérhetőségeik</w:t>
      </w:r>
      <w:r w:rsidR="005A7905">
        <w:rPr>
          <w:rFonts w:ascii="Arial Narrow" w:hAnsi="Arial Narrow"/>
          <w:b/>
          <w:sz w:val="20"/>
          <w:szCs w:val="20"/>
        </w:rPr>
        <w:t>:</w:t>
      </w:r>
    </w:p>
    <w:tbl>
      <w:tblPr>
        <w:tblStyle w:val="Rcsostblzat"/>
        <w:tblW w:w="9214" w:type="dxa"/>
        <w:tblInd w:w="-5" w:type="dxa"/>
        <w:tblLook w:val="04A0" w:firstRow="1" w:lastRow="0" w:firstColumn="1" w:lastColumn="0" w:noHBand="0" w:noVBand="1"/>
      </w:tblPr>
      <w:tblGrid>
        <w:gridCol w:w="2552"/>
        <w:gridCol w:w="3402"/>
        <w:gridCol w:w="3260"/>
      </w:tblGrid>
      <w:tr w:rsidR="00AF5EA8" w:rsidRPr="00660351" w14:paraId="373414C2" w14:textId="77777777" w:rsidTr="005A7905">
        <w:trPr>
          <w:trHeight w:hRule="exact" w:val="284"/>
        </w:trPr>
        <w:tc>
          <w:tcPr>
            <w:tcW w:w="2552" w:type="dxa"/>
          </w:tcPr>
          <w:p w14:paraId="5F33CDDF" w14:textId="77777777" w:rsidR="00AF5EA8" w:rsidRPr="00660351"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név:</w:t>
            </w:r>
          </w:p>
        </w:tc>
        <w:tc>
          <w:tcPr>
            <w:tcW w:w="3402" w:type="dxa"/>
          </w:tcPr>
          <w:p w14:paraId="616DDC32" w14:textId="77777777" w:rsidR="00AF5EA8" w:rsidRPr="00F931F0"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Style w:val="gi"/>
                <w:rFonts w:ascii="Arial Narrow" w:hAnsi="Arial Narrow"/>
                <w:b/>
                <w:sz w:val="20"/>
              </w:rPr>
              <w:t>Szikes Péter Józsefné</w:t>
            </w:r>
          </w:p>
        </w:tc>
        <w:tc>
          <w:tcPr>
            <w:tcW w:w="3260" w:type="dxa"/>
          </w:tcPr>
          <w:p w14:paraId="4EA5517D" w14:textId="77777777" w:rsidR="00AF5EA8" w:rsidRPr="00F931F0"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Arial"/>
                <w:b/>
                <w:sz w:val="20"/>
              </w:rPr>
              <w:t>Bereczky-Balázs Nikolett</w:t>
            </w:r>
          </w:p>
        </w:tc>
      </w:tr>
      <w:tr w:rsidR="00AF5EA8" w:rsidRPr="00660351" w14:paraId="6BE1B116" w14:textId="77777777" w:rsidTr="005A7905">
        <w:trPr>
          <w:trHeight w:hRule="exact" w:val="284"/>
        </w:trPr>
        <w:tc>
          <w:tcPr>
            <w:tcW w:w="2552" w:type="dxa"/>
          </w:tcPr>
          <w:p w14:paraId="640D22FA" w14:textId="77777777" w:rsidR="00AF5EA8" w:rsidRPr="00660351"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rPr>
            </w:pPr>
            <w:r w:rsidRPr="00660351">
              <w:rPr>
                <w:rFonts w:ascii="Arial Narrow" w:hAnsi="Arial Narrow"/>
                <w:sz w:val="20"/>
              </w:rPr>
              <w:t>vezetékes telefonszám:</w:t>
            </w:r>
          </w:p>
        </w:tc>
        <w:tc>
          <w:tcPr>
            <w:tcW w:w="3402" w:type="dxa"/>
          </w:tcPr>
          <w:p w14:paraId="6703BC1E" w14:textId="77777777" w:rsidR="00AF5EA8" w:rsidRPr="00F931F0"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+36-1-795-3493</w:t>
            </w:r>
          </w:p>
        </w:tc>
        <w:tc>
          <w:tcPr>
            <w:tcW w:w="3260" w:type="dxa"/>
          </w:tcPr>
          <w:p w14:paraId="1554A8F0" w14:textId="77777777" w:rsidR="00AF5EA8" w:rsidRPr="00F931F0"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+36-1-795-6896</w:t>
            </w:r>
          </w:p>
        </w:tc>
      </w:tr>
      <w:tr w:rsidR="00AF5EA8" w:rsidRPr="00660351" w14:paraId="7FCE50A0" w14:textId="77777777" w:rsidTr="005A7905">
        <w:trPr>
          <w:trHeight w:hRule="exact" w:val="284"/>
        </w:trPr>
        <w:tc>
          <w:tcPr>
            <w:tcW w:w="2552" w:type="dxa"/>
          </w:tcPr>
          <w:p w14:paraId="4C539825" w14:textId="77777777" w:rsidR="00AF5EA8" w:rsidRPr="00660351"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rPr>
            </w:pPr>
            <w:r w:rsidRPr="00660351">
              <w:rPr>
                <w:rFonts w:ascii="Arial Narrow" w:hAnsi="Arial Narrow" w:cs="Tahoma"/>
                <w:sz w:val="20"/>
              </w:rPr>
              <w:t>mobil telefonszám:</w:t>
            </w:r>
          </w:p>
        </w:tc>
        <w:tc>
          <w:tcPr>
            <w:tcW w:w="3402" w:type="dxa"/>
          </w:tcPr>
          <w:p w14:paraId="3E00A6B9" w14:textId="77777777" w:rsidR="00AF5EA8" w:rsidRPr="00F931F0"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rPr>
            </w:pPr>
            <w:r w:rsidRPr="00F931F0">
              <w:rPr>
                <w:rFonts w:ascii="Arial Narrow" w:hAnsi="Arial Narrow" w:cs="Tahoma"/>
                <w:b/>
                <w:sz w:val="20"/>
              </w:rPr>
              <w:t>+36-20-389-0905</w:t>
            </w:r>
          </w:p>
        </w:tc>
        <w:tc>
          <w:tcPr>
            <w:tcW w:w="3260" w:type="dxa"/>
          </w:tcPr>
          <w:p w14:paraId="3A08D489" w14:textId="77777777" w:rsidR="00AF5EA8" w:rsidRPr="00F931F0"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AF5EA8" w:rsidRPr="00660351" w14:paraId="40D84B85" w14:textId="77777777" w:rsidTr="005A7905">
        <w:trPr>
          <w:trHeight w:hRule="exact" w:val="284"/>
        </w:trPr>
        <w:tc>
          <w:tcPr>
            <w:tcW w:w="2552" w:type="dxa"/>
          </w:tcPr>
          <w:p w14:paraId="28F8078F" w14:textId="77777777" w:rsidR="00AF5EA8" w:rsidRPr="00660351"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e-mail cím:</w:t>
            </w:r>
          </w:p>
        </w:tc>
        <w:tc>
          <w:tcPr>
            <w:tcW w:w="3402" w:type="dxa"/>
          </w:tcPr>
          <w:p w14:paraId="4E46AF1F" w14:textId="77777777" w:rsidR="00AF5EA8" w:rsidRPr="00F931F0"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rPr>
            </w:pPr>
            <w:r w:rsidRPr="00F931F0">
              <w:rPr>
                <w:rStyle w:val="gi"/>
                <w:rFonts w:ascii="Arial Narrow" w:hAnsi="Arial Narrow"/>
                <w:b/>
                <w:sz w:val="20"/>
              </w:rPr>
              <w:t>peterne.szikes@im.gov.hu</w:t>
            </w:r>
          </w:p>
        </w:tc>
        <w:tc>
          <w:tcPr>
            <w:tcW w:w="3260" w:type="dxa"/>
            <w:vAlign w:val="center"/>
          </w:tcPr>
          <w:p w14:paraId="08B91E9E" w14:textId="77777777" w:rsidR="00AF5EA8" w:rsidRPr="00F931F0" w:rsidRDefault="00AF5EA8" w:rsidP="00C10D6E">
            <w:pPr>
              <w:spacing w:line="240" w:lineRule="auto"/>
              <w:rPr>
                <w:b/>
              </w:rPr>
            </w:pPr>
            <w:r w:rsidRPr="00F931F0">
              <w:rPr>
                <w:rStyle w:val="gi"/>
                <w:rFonts w:ascii="Arial Narrow" w:hAnsi="Arial Narrow"/>
                <w:b/>
                <w:sz w:val="20"/>
              </w:rPr>
              <w:t>nikoletta.bereczky-balazs@im.gov.hu</w:t>
            </w:r>
          </w:p>
        </w:tc>
      </w:tr>
    </w:tbl>
    <w:p w14:paraId="44D60907" w14:textId="77777777" w:rsidR="00AF5EA8" w:rsidRDefault="00AF5EA8" w:rsidP="00C10D6E">
      <w:pPr>
        <w:spacing w:after="0" w:line="240" w:lineRule="auto"/>
        <w:ind w:left="709"/>
        <w:rPr>
          <w:rFonts w:ascii="Arial Narrow" w:hAnsi="Arial Narrow"/>
          <w:sz w:val="20"/>
          <w:szCs w:val="20"/>
        </w:rPr>
      </w:pPr>
    </w:p>
    <w:p w14:paraId="622537F8" w14:textId="77777777" w:rsidR="008F5F2C" w:rsidRDefault="008F5F2C" w:rsidP="00C10D6E">
      <w:pPr>
        <w:spacing w:after="0" w:line="240" w:lineRule="auto"/>
        <w:ind w:left="709"/>
        <w:rPr>
          <w:rFonts w:ascii="Arial Narrow" w:hAnsi="Arial Narrow"/>
          <w:sz w:val="20"/>
          <w:szCs w:val="20"/>
        </w:rPr>
      </w:pPr>
    </w:p>
    <w:tbl>
      <w:tblPr>
        <w:tblStyle w:val="Rcsostblzat"/>
        <w:tblW w:w="9209" w:type="dxa"/>
        <w:tblLook w:val="04A0" w:firstRow="1" w:lastRow="0" w:firstColumn="1" w:lastColumn="0" w:noHBand="0" w:noVBand="1"/>
      </w:tblPr>
      <w:tblGrid>
        <w:gridCol w:w="2547"/>
        <w:gridCol w:w="6662"/>
      </w:tblGrid>
      <w:tr w:rsidR="008F5F2C" w:rsidRPr="00601D2F" w14:paraId="5BEE7DB2" w14:textId="77777777" w:rsidTr="003B7CEC">
        <w:tc>
          <w:tcPr>
            <w:tcW w:w="2547" w:type="dxa"/>
            <w:vAlign w:val="center"/>
          </w:tcPr>
          <w:p w14:paraId="48E10A8C" w14:textId="289F338B" w:rsidR="008F5F2C" w:rsidRPr="00601D2F" w:rsidRDefault="005A7905" w:rsidP="00C10D6E">
            <w:pPr>
              <w:spacing w:after="0" w:line="240" w:lineRule="auto"/>
              <w:rPr>
                <w:rFonts w:ascii="Arial Narrow" w:hAnsi="Arial Narrow"/>
                <w:b/>
                <w:sz w:val="20"/>
                <w:szCs w:val="20"/>
              </w:rPr>
            </w:pPr>
            <w:r>
              <w:rPr>
                <w:rFonts w:ascii="Arial Narrow" w:hAnsi="Arial Narrow"/>
                <w:b/>
                <w:sz w:val="20"/>
                <w:szCs w:val="20"/>
              </w:rPr>
              <w:t>Az Ö</w:t>
            </w:r>
            <w:r w:rsidR="008F5F2C" w:rsidRPr="00601D2F">
              <w:rPr>
                <w:rFonts w:ascii="Arial Narrow" w:hAnsi="Arial Narrow"/>
                <w:b/>
                <w:sz w:val="20"/>
                <w:szCs w:val="20"/>
              </w:rPr>
              <w:t>n személyes adatai kezelésének célja:</w:t>
            </w:r>
          </w:p>
        </w:tc>
        <w:tc>
          <w:tcPr>
            <w:tcW w:w="6662" w:type="dxa"/>
          </w:tcPr>
          <w:p w14:paraId="7C5E7472" w14:textId="54E239B0" w:rsidR="008F5F2C" w:rsidRPr="00601D2F" w:rsidRDefault="005A7905" w:rsidP="00C10D6E">
            <w:pPr>
              <w:spacing w:after="0" w:line="240" w:lineRule="auto"/>
              <w:jc w:val="both"/>
              <w:rPr>
                <w:rFonts w:ascii="Arial Narrow" w:hAnsi="Arial Narrow"/>
                <w:sz w:val="20"/>
                <w:szCs w:val="20"/>
              </w:rPr>
            </w:pPr>
            <w:r>
              <w:rPr>
                <w:rFonts w:ascii="Arial Narrow" w:hAnsi="Arial Narrow"/>
                <w:sz w:val="20"/>
                <w:szCs w:val="20"/>
              </w:rPr>
              <w:t>Összefoglalóan az Ö</w:t>
            </w:r>
            <w:r w:rsidR="008F5F2C" w:rsidRPr="00601D2F">
              <w:rPr>
                <w:rFonts w:ascii="Arial Narrow" w:hAnsi="Arial Narrow"/>
                <w:sz w:val="20"/>
                <w:szCs w:val="20"/>
              </w:rPr>
              <w:t>n személyes adatai kezelésének c</w:t>
            </w:r>
            <w:r>
              <w:rPr>
                <w:rFonts w:ascii="Arial Narrow" w:hAnsi="Arial Narrow"/>
                <w:sz w:val="20"/>
                <w:szCs w:val="20"/>
              </w:rPr>
              <w:t>élja a munkaviszony létesítése Ö</w:t>
            </w:r>
            <w:r w:rsidR="008F5F2C" w:rsidRPr="00601D2F">
              <w:rPr>
                <w:rFonts w:ascii="Arial Narrow" w:hAnsi="Arial Narrow"/>
                <w:sz w:val="20"/>
                <w:szCs w:val="20"/>
              </w:rPr>
              <w:t xml:space="preserve">n és </w:t>
            </w:r>
            <w:r>
              <w:rPr>
                <w:rFonts w:ascii="Arial Narrow" w:hAnsi="Arial Narrow"/>
                <w:sz w:val="20"/>
                <w:szCs w:val="20"/>
              </w:rPr>
              <w:t>Egyesületünk</w:t>
            </w:r>
            <w:r w:rsidR="008F5F2C" w:rsidRPr="00601D2F">
              <w:rPr>
                <w:rFonts w:ascii="Arial Narrow" w:hAnsi="Arial Narrow"/>
                <w:sz w:val="20"/>
                <w:szCs w:val="20"/>
              </w:rPr>
              <w:t xml:space="preserve"> k</w:t>
            </w:r>
            <w:r>
              <w:rPr>
                <w:rFonts w:ascii="Arial Narrow" w:hAnsi="Arial Narrow"/>
                <w:sz w:val="20"/>
                <w:szCs w:val="20"/>
              </w:rPr>
              <w:t>özött. Ennek érdekében kezeljük az Ö</w:t>
            </w:r>
            <w:r w:rsidR="008F5F2C" w:rsidRPr="00601D2F">
              <w:rPr>
                <w:rFonts w:ascii="Arial Narrow" w:hAnsi="Arial Narrow"/>
                <w:sz w:val="20"/>
                <w:szCs w:val="20"/>
              </w:rPr>
              <w:t>n természetes személyazonosító adatait, kapcsolattartási adatait, a munkabérre vonatkozó igényét, a végzettségére, képzettségére, szakmai ismereteire, korábbi munkatapasztalataira, nyelvtudására vonatkozó adatokat és egyéb, a munkaviszony létesítése szempontjából lényeges adatait.</w:t>
            </w:r>
          </w:p>
          <w:p w14:paraId="4EA64694" w14:textId="72D63CB6" w:rsidR="008F5F2C" w:rsidRPr="005A7905" w:rsidRDefault="005A7905" w:rsidP="00C10D6E">
            <w:pPr>
              <w:spacing w:after="0" w:line="240" w:lineRule="auto"/>
              <w:jc w:val="both"/>
              <w:rPr>
                <w:rFonts w:ascii="Arial Narrow" w:hAnsi="Arial Narrow"/>
                <w:sz w:val="20"/>
                <w:szCs w:val="20"/>
              </w:rPr>
            </w:pPr>
            <w:r>
              <w:rPr>
                <w:rFonts w:ascii="Arial Narrow" w:hAnsi="Arial Narrow"/>
                <w:sz w:val="20"/>
                <w:szCs w:val="20"/>
              </w:rPr>
              <w:t>Az Ö</w:t>
            </w:r>
            <w:r w:rsidR="008F5F2C" w:rsidRPr="005A7905">
              <w:rPr>
                <w:rFonts w:ascii="Arial Narrow" w:hAnsi="Arial Narrow"/>
                <w:sz w:val="20"/>
                <w:szCs w:val="20"/>
              </w:rPr>
              <w:t xml:space="preserve">nről kezelt egyes személyes adatok meghatározása a jelen </w:t>
            </w:r>
            <w:r>
              <w:rPr>
                <w:rFonts w:ascii="Arial Narrow" w:hAnsi="Arial Narrow"/>
                <w:sz w:val="20"/>
                <w:szCs w:val="20"/>
              </w:rPr>
              <w:t>tájékoztató</w:t>
            </w:r>
            <w:r w:rsidR="008F5F2C" w:rsidRPr="005A7905">
              <w:rPr>
                <w:rFonts w:ascii="Arial Narrow" w:hAnsi="Arial Narrow"/>
                <w:sz w:val="20"/>
                <w:szCs w:val="20"/>
              </w:rPr>
              <w:t xml:space="preserve"> mellékletében található.</w:t>
            </w:r>
          </w:p>
        </w:tc>
      </w:tr>
      <w:tr w:rsidR="008F5F2C" w:rsidRPr="00601D2F" w14:paraId="04A97588" w14:textId="77777777" w:rsidTr="003B7CEC">
        <w:trPr>
          <w:trHeight w:val="387"/>
        </w:trPr>
        <w:tc>
          <w:tcPr>
            <w:tcW w:w="2547" w:type="dxa"/>
            <w:vMerge w:val="restart"/>
            <w:vAlign w:val="center"/>
          </w:tcPr>
          <w:p w14:paraId="6758FF03" w14:textId="4FB9D5C9" w:rsidR="008F5F2C" w:rsidRPr="00601D2F" w:rsidRDefault="005A7905" w:rsidP="00C10D6E">
            <w:pPr>
              <w:spacing w:after="0" w:line="240" w:lineRule="auto"/>
              <w:rPr>
                <w:rFonts w:ascii="Arial Narrow" w:hAnsi="Arial Narrow"/>
                <w:b/>
                <w:sz w:val="20"/>
                <w:szCs w:val="20"/>
              </w:rPr>
            </w:pPr>
            <w:r>
              <w:rPr>
                <w:rFonts w:ascii="Arial Narrow" w:hAnsi="Arial Narrow"/>
                <w:b/>
                <w:sz w:val="20"/>
                <w:szCs w:val="20"/>
              </w:rPr>
              <w:t>Az</w:t>
            </w:r>
            <w:r w:rsidR="003B7CEC">
              <w:rPr>
                <w:rFonts w:ascii="Arial Narrow" w:hAnsi="Arial Narrow"/>
                <w:b/>
                <w:sz w:val="20"/>
                <w:szCs w:val="20"/>
              </w:rPr>
              <w:t xml:space="preserve"> </w:t>
            </w:r>
            <w:r>
              <w:rPr>
                <w:rFonts w:ascii="Arial Narrow" w:hAnsi="Arial Narrow"/>
                <w:b/>
                <w:sz w:val="20"/>
                <w:szCs w:val="20"/>
              </w:rPr>
              <w:t>Ö</w:t>
            </w:r>
            <w:r w:rsidR="008F5F2C" w:rsidRPr="00601D2F">
              <w:rPr>
                <w:rFonts w:ascii="Arial Narrow" w:hAnsi="Arial Narrow"/>
                <w:b/>
                <w:sz w:val="20"/>
                <w:szCs w:val="20"/>
              </w:rPr>
              <w:t>n személyes adatai kezelésének jogalapjai:</w:t>
            </w:r>
          </w:p>
        </w:tc>
        <w:tc>
          <w:tcPr>
            <w:tcW w:w="6662" w:type="dxa"/>
          </w:tcPr>
          <w:p w14:paraId="5C3BFEC3" w14:textId="77777777" w:rsidR="008F5F2C" w:rsidRPr="00601D2F" w:rsidRDefault="008F5F2C" w:rsidP="003522A1">
            <w:pPr>
              <w:pStyle w:val="Listaszerbekezds"/>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1" w:hanging="181"/>
              <w:contextualSpacing/>
              <w:rPr>
                <w:rFonts w:ascii="Arial Narrow" w:hAnsi="Arial Narrow"/>
                <w:sz w:val="20"/>
                <w:szCs w:val="20"/>
              </w:rPr>
            </w:pPr>
            <w:r w:rsidRPr="00601D2F">
              <w:rPr>
                <w:rFonts w:ascii="Arial Narrow" w:hAnsi="Arial Narrow"/>
                <w:sz w:val="20"/>
                <w:szCs w:val="20"/>
              </w:rPr>
              <w:t>munkaszerződés-kötési szándék [GDPR 6. cikk (1) bekezdés b) pont]</w:t>
            </w:r>
          </w:p>
        </w:tc>
      </w:tr>
      <w:tr w:rsidR="008F5F2C" w:rsidRPr="00601D2F" w14:paraId="6FF28536" w14:textId="77777777" w:rsidTr="003B7CEC">
        <w:trPr>
          <w:trHeight w:val="420"/>
        </w:trPr>
        <w:tc>
          <w:tcPr>
            <w:tcW w:w="2547" w:type="dxa"/>
            <w:vMerge/>
            <w:vAlign w:val="center"/>
          </w:tcPr>
          <w:p w14:paraId="740E8B17" w14:textId="77777777" w:rsidR="008F5F2C" w:rsidRPr="00601D2F" w:rsidRDefault="008F5F2C" w:rsidP="00C10D6E">
            <w:pPr>
              <w:spacing w:after="0" w:line="240" w:lineRule="auto"/>
              <w:rPr>
                <w:rFonts w:ascii="Arial Narrow" w:hAnsi="Arial Narrow"/>
                <w:b/>
                <w:sz w:val="20"/>
                <w:szCs w:val="20"/>
              </w:rPr>
            </w:pPr>
          </w:p>
        </w:tc>
        <w:tc>
          <w:tcPr>
            <w:tcW w:w="6662" w:type="dxa"/>
          </w:tcPr>
          <w:p w14:paraId="6CFAE365" w14:textId="3D4372C5" w:rsidR="008F5F2C" w:rsidRPr="00601D2F" w:rsidRDefault="005A7905" w:rsidP="003522A1">
            <w:pPr>
              <w:pStyle w:val="Listaszerbekezds"/>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1" w:hanging="181"/>
              <w:contextualSpacing/>
              <w:rPr>
                <w:rFonts w:ascii="Arial Narrow" w:hAnsi="Arial Narrow"/>
                <w:sz w:val="20"/>
                <w:szCs w:val="20"/>
              </w:rPr>
            </w:pPr>
            <w:r>
              <w:rPr>
                <w:rFonts w:ascii="Arial Narrow" w:hAnsi="Arial Narrow"/>
                <w:sz w:val="20"/>
                <w:szCs w:val="20"/>
              </w:rPr>
              <w:t>a M</w:t>
            </w:r>
            <w:r w:rsidR="008F5F2C" w:rsidRPr="00601D2F">
              <w:rPr>
                <w:rFonts w:ascii="Arial Narrow" w:hAnsi="Arial Narrow"/>
                <w:sz w:val="20"/>
                <w:szCs w:val="20"/>
              </w:rPr>
              <w:t>unkáltató jogos érdeke [GDPR 6. cikk (1) bekezdés f) pont]</w:t>
            </w:r>
          </w:p>
        </w:tc>
      </w:tr>
      <w:tr w:rsidR="005A7905" w:rsidRPr="00601D2F" w14:paraId="65E902E9" w14:textId="77777777" w:rsidTr="003B7CEC">
        <w:trPr>
          <w:trHeight w:val="412"/>
        </w:trPr>
        <w:tc>
          <w:tcPr>
            <w:tcW w:w="2547" w:type="dxa"/>
            <w:vMerge/>
            <w:vAlign w:val="center"/>
          </w:tcPr>
          <w:p w14:paraId="68C8AD5B" w14:textId="77777777" w:rsidR="005A7905" w:rsidRPr="00601D2F" w:rsidRDefault="005A7905" w:rsidP="00C10D6E">
            <w:pPr>
              <w:spacing w:after="0" w:line="240" w:lineRule="auto"/>
              <w:rPr>
                <w:rFonts w:ascii="Arial Narrow" w:hAnsi="Arial Narrow"/>
                <w:b/>
                <w:sz w:val="20"/>
                <w:szCs w:val="20"/>
              </w:rPr>
            </w:pPr>
          </w:p>
        </w:tc>
        <w:tc>
          <w:tcPr>
            <w:tcW w:w="6662" w:type="dxa"/>
          </w:tcPr>
          <w:p w14:paraId="75AF6CAC" w14:textId="1FDC1B69" w:rsidR="005A7905" w:rsidRPr="005A7905" w:rsidRDefault="005A7905" w:rsidP="003522A1">
            <w:pPr>
              <w:pStyle w:val="Listaszerbekezds"/>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1" w:hanging="181"/>
              <w:contextualSpacing/>
              <w:rPr>
                <w:rFonts w:ascii="Arial Narrow" w:hAnsi="Arial Narrow"/>
                <w:sz w:val="20"/>
                <w:szCs w:val="20"/>
              </w:rPr>
            </w:pPr>
            <w:r w:rsidRPr="00601D2F">
              <w:rPr>
                <w:rFonts w:ascii="Arial Narrow" w:hAnsi="Arial Narrow"/>
                <w:sz w:val="20"/>
                <w:szCs w:val="20"/>
              </w:rPr>
              <w:t>a</w:t>
            </w:r>
            <w:r>
              <w:rPr>
                <w:rFonts w:ascii="Arial Narrow" w:hAnsi="Arial Narrow"/>
                <w:sz w:val="20"/>
                <w:szCs w:val="20"/>
              </w:rPr>
              <w:t>z Ö</w:t>
            </w:r>
            <w:r w:rsidRPr="00601D2F">
              <w:rPr>
                <w:rFonts w:ascii="Arial Narrow" w:hAnsi="Arial Narrow"/>
                <w:sz w:val="20"/>
                <w:szCs w:val="20"/>
              </w:rPr>
              <w:t>n hozzájárulása [GDPR 6. cikk (1) bekezdés a) pont]</w:t>
            </w:r>
          </w:p>
        </w:tc>
      </w:tr>
      <w:tr w:rsidR="008F5F2C" w:rsidRPr="00601D2F" w14:paraId="14999DE9" w14:textId="77777777" w:rsidTr="003B7CEC">
        <w:trPr>
          <w:trHeight w:val="560"/>
        </w:trPr>
        <w:tc>
          <w:tcPr>
            <w:tcW w:w="2547" w:type="dxa"/>
            <w:vMerge/>
            <w:vAlign w:val="center"/>
          </w:tcPr>
          <w:p w14:paraId="45ED5BA2" w14:textId="77777777" w:rsidR="008F5F2C" w:rsidRPr="00601D2F" w:rsidRDefault="008F5F2C" w:rsidP="00C10D6E">
            <w:pPr>
              <w:spacing w:after="0" w:line="240" w:lineRule="auto"/>
              <w:rPr>
                <w:rFonts w:ascii="Arial Narrow" w:hAnsi="Arial Narrow"/>
                <w:b/>
                <w:sz w:val="20"/>
                <w:szCs w:val="20"/>
              </w:rPr>
            </w:pPr>
          </w:p>
        </w:tc>
        <w:tc>
          <w:tcPr>
            <w:tcW w:w="6662" w:type="dxa"/>
          </w:tcPr>
          <w:p w14:paraId="01E6F6E0" w14:textId="125436DE" w:rsidR="008F5F2C" w:rsidRPr="005A7905" w:rsidRDefault="008F5F2C" w:rsidP="00C10D6E">
            <w:pPr>
              <w:spacing w:after="0" w:line="240" w:lineRule="auto"/>
              <w:jc w:val="both"/>
              <w:rPr>
                <w:rFonts w:ascii="Arial Narrow" w:hAnsi="Arial Narrow"/>
                <w:sz w:val="20"/>
                <w:szCs w:val="20"/>
              </w:rPr>
            </w:pPr>
            <w:r w:rsidRPr="005A7905">
              <w:rPr>
                <w:rFonts w:ascii="Arial Narrow" w:hAnsi="Arial Narrow"/>
                <w:sz w:val="20"/>
                <w:szCs w:val="20"/>
              </w:rPr>
              <w:t>A</w:t>
            </w:r>
            <w:r w:rsidR="005A7905">
              <w:rPr>
                <w:rFonts w:ascii="Arial Narrow" w:hAnsi="Arial Narrow"/>
                <w:sz w:val="20"/>
                <w:szCs w:val="20"/>
              </w:rPr>
              <w:t>z Ö</w:t>
            </w:r>
            <w:r w:rsidRPr="005A7905">
              <w:rPr>
                <w:rFonts w:ascii="Arial Narrow" w:hAnsi="Arial Narrow"/>
                <w:sz w:val="20"/>
                <w:szCs w:val="20"/>
              </w:rPr>
              <w:t>nről kezelt egyes személyes adatok kezelésének jogalapjai a jelen irat mellékletében találhatók.</w:t>
            </w:r>
          </w:p>
        </w:tc>
      </w:tr>
      <w:tr w:rsidR="008F5F2C" w:rsidRPr="00601D2F" w14:paraId="0DEFCBA0" w14:textId="77777777" w:rsidTr="003B7CEC">
        <w:tc>
          <w:tcPr>
            <w:tcW w:w="2547" w:type="dxa"/>
            <w:vAlign w:val="center"/>
          </w:tcPr>
          <w:p w14:paraId="644B9F67" w14:textId="62639210" w:rsidR="008F5F2C" w:rsidRPr="00601D2F" w:rsidRDefault="003B7CEC" w:rsidP="00C10D6E">
            <w:pPr>
              <w:spacing w:after="0" w:line="240" w:lineRule="auto"/>
              <w:rPr>
                <w:rFonts w:ascii="Arial Narrow" w:hAnsi="Arial Narrow"/>
                <w:b/>
                <w:sz w:val="20"/>
                <w:szCs w:val="20"/>
              </w:rPr>
            </w:pPr>
            <w:r>
              <w:rPr>
                <w:rFonts w:ascii="Arial Narrow" w:hAnsi="Arial Narrow"/>
                <w:b/>
                <w:sz w:val="20"/>
                <w:szCs w:val="20"/>
              </w:rPr>
              <w:t>A M</w:t>
            </w:r>
            <w:r w:rsidR="008F5F2C" w:rsidRPr="00601D2F">
              <w:rPr>
                <w:rFonts w:ascii="Arial Narrow" w:hAnsi="Arial Narrow"/>
                <w:b/>
                <w:sz w:val="20"/>
                <w:szCs w:val="20"/>
              </w:rPr>
              <w:t>unkáltató jogos érdekén alapuló adatkezeléssel kapcsolatos munkáltatói jogos érdekek leírása:</w:t>
            </w:r>
          </w:p>
          <w:p w14:paraId="442F2642" w14:textId="77777777" w:rsidR="008F5F2C" w:rsidRPr="00601D2F" w:rsidRDefault="008F5F2C" w:rsidP="00C10D6E">
            <w:pPr>
              <w:spacing w:after="0" w:line="240" w:lineRule="auto"/>
              <w:rPr>
                <w:rFonts w:ascii="Arial Narrow" w:hAnsi="Arial Narrow"/>
                <w:b/>
                <w:sz w:val="20"/>
                <w:szCs w:val="20"/>
              </w:rPr>
            </w:pPr>
          </w:p>
        </w:tc>
        <w:tc>
          <w:tcPr>
            <w:tcW w:w="6662" w:type="dxa"/>
          </w:tcPr>
          <w:p w14:paraId="5FDB84C5" w14:textId="0BE3FAAD" w:rsidR="008F5F2C" w:rsidRPr="00414F18" w:rsidRDefault="003B7CEC" w:rsidP="00C10D6E">
            <w:pPr>
              <w:spacing w:after="0" w:line="240" w:lineRule="auto"/>
              <w:jc w:val="both"/>
              <w:rPr>
                <w:rFonts w:ascii="Arial Narrow" w:hAnsi="Arial Narrow"/>
                <w:sz w:val="20"/>
                <w:szCs w:val="20"/>
              </w:rPr>
            </w:pPr>
            <w:r w:rsidRPr="00414F18">
              <w:rPr>
                <w:rFonts w:ascii="Arial Narrow" w:hAnsi="Arial Narrow"/>
                <w:sz w:val="20"/>
                <w:szCs w:val="20"/>
              </w:rPr>
              <w:t>A GDPR lehetővé teszi az Adatkezelő (M</w:t>
            </w:r>
            <w:r w:rsidR="008F5F2C" w:rsidRPr="00414F18">
              <w:rPr>
                <w:rFonts w:ascii="Arial Narrow" w:hAnsi="Arial Narrow"/>
                <w:sz w:val="20"/>
                <w:szCs w:val="20"/>
              </w:rPr>
              <w:t>unkáltató) számára azt, hogy valamely jogos érdeke alapozza meg az adatkezelés</w:t>
            </w:r>
            <w:r w:rsidRPr="00414F18">
              <w:rPr>
                <w:rFonts w:ascii="Arial Narrow" w:hAnsi="Arial Narrow"/>
                <w:sz w:val="20"/>
                <w:szCs w:val="20"/>
              </w:rPr>
              <w:t>ét. Ez alól kivétel, ha az Ö</w:t>
            </w:r>
            <w:r w:rsidR="008F5F2C" w:rsidRPr="00414F18">
              <w:rPr>
                <w:rFonts w:ascii="Arial Narrow" w:hAnsi="Arial Narrow"/>
                <w:sz w:val="20"/>
                <w:szCs w:val="20"/>
              </w:rPr>
              <w:t xml:space="preserve">n érdekei, alapvető jogai és szabadságai elsőbbséget élveznek. </w:t>
            </w:r>
          </w:p>
          <w:p w14:paraId="03816EC2" w14:textId="7D7BC4AE" w:rsidR="008F5F2C" w:rsidRPr="00414F18" w:rsidRDefault="003B7CEC" w:rsidP="003522A1">
            <w:pPr>
              <w:pStyle w:val="Listaszerbekezds"/>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414F18">
              <w:rPr>
                <w:rFonts w:ascii="Arial Narrow" w:hAnsi="Arial Narrow"/>
                <w:sz w:val="20"/>
                <w:szCs w:val="20"/>
              </w:rPr>
              <w:t>A M</w:t>
            </w:r>
            <w:r w:rsidR="008F5F2C" w:rsidRPr="00414F18">
              <w:rPr>
                <w:rFonts w:ascii="Arial Narrow" w:hAnsi="Arial Narrow"/>
                <w:sz w:val="20"/>
                <w:szCs w:val="20"/>
              </w:rPr>
              <w:t>unkáltató jogos érdeke, hogy a meghirdetett pozícióra a legalkalmasabb jelöltet v</w:t>
            </w:r>
            <w:r w:rsidRPr="00414F18">
              <w:rPr>
                <w:rFonts w:ascii="Arial Narrow" w:hAnsi="Arial Narrow"/>
                <w:sz w:val="20"/>
                <w:szCs w:val="20"/>
              </w:rPr>
              <w:t>egye fel. Ennek módja az, hogy Ö</w:t>
            </w:r>
            <w:r w:rsidR="008F5F2C" w:rsidRPr="00414F18">
              <w:rPr>
                <w:rFonts w:ascii="Arial Narrow" w:hAnsi="Arial Narrow"/>
                <w:sz w:val="20"/>
                <w:szCs w:val="20"/>
              </w:rPr>
              <w:t>nnel interjút vagy interjúkat folytatunk le, tovább</w:t>
            </w:r>
            <w:r w:rsidRPr="00414F18">
              <w:rPr>
                <w:rFonts w:ascii="Arial Narrow" w:hAnsi="Arial Narrow"/>
                <w:sz w:val="20"/>
                <w:szCs w:val="20"/>
              </w:rPr>
              <w:t>á szakmai tesztekkel mérjük az Ö</w:t>
            </w:r>
            <w:r w:rsidR="008F5F2C" w:rsidRPr="00414F18">
              <w:rPr>
                <w:rFonts w:ascii="Arial Narrow" w:hAnsi="Arial Narrow"/>
                <w:sz w:val="20"/>
                <w:szCs w:val="20"/>
              </w:rPr>
              <w:t>n szaktudását. Ezen jogos érdeket egy érdekmérlegelési teszt keret</w:t>
            </w:r>
            <w:r w:rsidRPr="00414F18">
              <w:rPr>
                <w:rFonts w:ascii="Arial Narrow" w:hAnsi="Arial Narrow"/>
                <w:sz w:val="20"/>
                <w:szCs w:val="20"/>
              </w:rPr>
              <w:t>ében összevetettük azzal, hogy Ö</w:t>
            </w:r>
            <w:r w:rsidR="008F5F2C" w:rsidRPr="00414F18">
              <w:rPr>
                <w:rFonts w:ascii="Arial Narrow" w:hAnsi="Arial Narrow"/>
                <w:sz w:val="20"/>
                <w:szCs w:val="20"/>
              </w:rPr>
              <w:t>nnek esetlegesen milyen jogai sérülhetnek. Mivel a</w:t>
            </w:r>
            <w:r w:rsidRPr="00414F18">
              <w:rPr>
                <w:rFonts w:ascii="Arial Narrow" w:hAnsi="Arial Narrow"/>
                <w:sz w:val="20"/>
                <w:szCs w:val="20"/>
              </w:rPr>
              <w:t>z interjúkat és a teszteket az Ö</w:t>
            </w:r>
            <w:r w:rsidR="008F5F2C" w:rsidRPr="00414F18">
              <w:rPr>
                <w:rFonts w:ascii="Arial Narrow" w:hAnsi="Arial Narrow"/>
                <w:sz w:val="20"/>
                <w:szCs w:val="20"/>
              </w:rPr>
              <w:t xml:space="preserve">n személyiségi jogainak tiszteletben tartásával végezzük, és mivel ezen eszközök alkalmasak arra, hogy a megfelelő pályázót válasszuk ki, ezért alkalmazzuk </w:t>
            </w:r>
            <w:proofErr w:type="gramStart"/>
            <w:r w:rsidR="008F5F2C" w:rsidRPr="00414F18">
              <w:rPr>
                <w:rFonts w:ascii="Arial Narrow" w:hAnsi="Arial Narrow"/>
                <w:sz w:val="20"/>
                <w:szCs w:val="20"/>
              </w:rPr>
              <w:t>ezen</w:t>
            </w:r>
            <w:proofErr w:type="gramEnd"/>
            <w:r w:rsidR="008F5F2C" w:rsidRPr="00414F18">
              <w:rPr>
                <w:rFonts w:ascii="Arial Narrow" w:hAnsi="Arial Narrow"/>
                <w:sz w:val="20"/>
                <w:szCs w:val="20"/>
              </w:rPr>
              <w:t xml:space="preserve"> módszereket.</w:t>
            </w:r>
          </w:p>
          <w:p w14:paraId="01DC38F0" w14:textId="77777777" w:rsidR="006F6B0E" w:rsidRPr="006F6B0E" w:rsidRDefault="003B7CEC" w:rsidP="003522A1">
            <w:pPr>
              <w:pStyle w:val="Listaszerbekezds"/>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i/>
                <w:sz w:val="20"/>
                <w:szCs w:val="20"/>
              </w:rPr>
            </w:pPr>
            <w:r w:rsidRPr="00414F18">
              <w:rPr>
                <w:rFonts w:ascii="Arial Narrow" w:hAnsi="Arial Narrow"/>
                <w:sz w:val="20"/>
                <w:szCs w:val="20"/>
              </w:rPr>
              <w:t>A M</w:t>
            </w:r>
            <w:r w:rsidR="008F5F2C" w:rsidRPr="00414F18">
              <w:rPr>
                <w:rFonts w:ascii="Arial Narrow" w:hAnsi="Arial Narrow"/>
                <w:sz w:val="20"/>
                <w:szCs w:val="20"/>
              </w:rPr>
              <w:t>unkáltató jogos érdeke</w:t>
            </w:r>
            <w:r w:rsidRPr="00414F18">
              <w:rPr>
                <w:rFonts w:ascii="Arial Narrow" w:hAnsi="Arial Narrow"/>
                <w:sz w:val="20"/>
                <w:szCs w:val="20"/>
              </w:rPr>
              <w:t>, hogy abban az esetben, ha az Ö</w:t>
            </w:r>
            <w:r w:rsidR="008F5F2C" w:rsidRPr="00414F18">
              <w:rPr>
                <w:rFonts w:ascii="Arial Narrow" w:hAnsi="Arial Narrow"/>
                <w:sz w:val="20"/>
                <w:szCs w:val="20"/>
              </w:rPr>
              <w:t>n álláspá</w:t>
            </w:r>
            <w:r w:rsidRPr="00414F18">
              <w:rPr>
                <w:rFonts w:ascii="Arial Narrow" w:hAnsi="Arial Narrow"/>
                <w:sz w:val="20"/>
                <w:szCs w:val="20"/>
              </w:rPr>
              <w:t>lyázata sikertelen és ez ellen Ön jogvitát indít, a M</w:t>
            </w:r>
            <w:r w:rsidR="008F5F2C" w:rsidRPr="00414F18">
              <w:rPr>
                <w:rFonts w:ascii="Arial Narrow" w:hAnsi="Arial Narrow"/>
                <w:sz w:val="20"/>
                <w:szCs w:val="20"/>
              </w:rPr>
              <w:t>unkáltató képes legyen bizonyítani, hogy a pályázati folyamat jogszerű volt. Ezen jogos érdeket egy érdekmérlegelési teszt keret</w:t>
            </w:r>
            <w:r w:rsidRPr="00414F18">
              <w:rPr>
                <w:rFonts w:ascii="Arial Narrow" w:hAnsi="Arial Narrow"/>
                <w:sz w:val="20"/>
                <w:szCs w:val="20"/>
              </w:rPr>
              <w:t>ében összevetettük azzal, hogy Ö</w:t>
            </w:r>
            <w:r w:rsidR="008F5F2C" w:rsidRPr="00414F18">
              <w:rPr>
                <w:rFonts w:ascii="Arial Narrow" w:hAnsi="Arial Narrow"/>
                <w:sz w:val="20"/>
                <w:szCs w:val="20"/>
              </w:rPr>
              <w:t>nnek esetlegesen milyen jogai sérü</w:t>
            </w:r>
            <w:r w:rsidRPr="00414F18">
              <w:rPr>
                <w:rFonts w:ascii="Arial Narrow" w:hAnsi="Arial Narrow"/>
                <w:sz w:val="20"/>
                <w:szCs w:val="20"/>
              </w:rPr>
              <w:t>lhetnek. Mindazonáltal mind az Ön, mind a M</w:t>
            </w:r>
            <w:r w:rsidR="008F5F2C" w:rsidRPr="00414F18">
              <w:rPr>
                <w:rFonts w:ascii="Arial Narrow" w:hAnsi="Arial Narrow"/>
                <w:sz w:val="20"/>
                <w:szCs w:val="20"/>
              </w:rPr>
              <w:t>unkáltató érdeke az, hogy egy esetleges jogvita elkerülhető legyen vagy megnyugtatóan záruljon, ezért szükségesnek tartju</w:t>
            </w:r>
            <w:r w:rsidRPr="00414F18">
              <w:rPr>
                <w:rFonts w:ascii="Arial Narrow" w:hAnsi="Arial Narrow"/>
                <w:sz w:val="20"/>
                <w:szCs w:val="20"/>
              </w:rPr>
              <w:t xml:space="preserve">k </w:t>
            </w:r>
            <w:proofErr w:type="gramStart"/>
            <w:r w:rsidRPr="00414F18">
              <w:rPr>
                <w:rFonts w:ascii="Arial Narrow" w:hAnsi="Arial Narrow"/>
                <w:sz w:val="20"/>
                <w:szCs w:val="20"/>
              </w:rPr>
              <w:t>ezen</w:t>
            </w:r>
            <w:proofErr w:type="gramEnd"/>
            <w:r w:rsidR="008F5F2C" w:rsidRPr="00414F18">
              <w:rPr>
                <w:rFonts w:ascii="Arial Narrow" w:hAnsi="Arial Narrow"/>
                <w:sz w:val="20"/>
                <w:szCs w:val="20"/>
              </w:rPr>
              <w:t xml:space="preserve"> jogos érdeken alapuló adatkezelést. </w:t>
            </w:r>
          </w:p>
          <w:p w14:paraId="1782BF40" w14:textId="72F67CC4" w:rsidR="002F0436" w:rsidRPr="006F6B0E" w:rsidRDefault="00414F18" w:rsidP="003522A1">
            <w:pPr>
              <w:pStyle w:val="Listaszerbekezds"/>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i/>
                <w:sz w:val="20"/>
                <w:szCs w:val="20"/>
              </w:rPr>
            </w:pPr>
            <w:r w:rsidRPr="006F6B0E">
              <w:rPr>
                <w:rFonts w:ascii="Arial Narrow" w:hAnsi="Arial Narrow"/>
                <w:sz w:val="20"/>
                <w:szCs w:val="20"/>
              </w:rPr>
              <w:t xml:space="preserve">A Munkáltató a fentiekkel kapcsolatban érdekmérlegelési tesztet végzett, amely az </w:t>
            </w:r>
            <w:r w:rsidRPr="006F6B0E">
              <w:rPr>
                <w:rFonts w:ascii="Arial Narrow" w:hAnsi="Arial Narrow"/>
                <w:sz w:val="20"/>
                <w:szCs w:val="20"/>
              </w:rPr>
              <w:lastRenderedPageBreak/>
              <w:t xml:space="preserve">Adatvédelmi és Adatkezelési Szabályzat </w:t>
            </w:r>
            <w:r w:rsidRPr="006F6B0E">
              <w:rPr>
                <w:rFonts w:ascii="Arial Narrow" w:hAnsi="Arial Narrow"/>
                <w:b/>
                <w:sz w:val="20"/>
                <w:szCs w:val="20"/>
              </w:rPr>
              <w:t>5. számú melléklet</w:t>
            </w:r>
            <w:r w:rsidRPr="006F6B0E">
              <w:rPr>
                <w:rFonts w:ascii="Arial Narrow" w:hAnsi="Arial Narrow"/>
                <w:sz w:val="20"/>
                <w:szCs w:val="20"/>
              </w:rPr>
              <w:t xml:space="preserve">ét képezi, </w:t>
            </w:r>
            <w:r w:rsidR="006F6B0E" w:rsidRPr="006F6B0E">
              <w:rPr>
                <w:rFonts w:ascii="Arial Narrow" w:hAnsi="Arial Narrow"/>
                <w:sz w:val="20"/>
                <w:szCs w:val="20"/>
              </w:rPr>
              <w:t xml:space="preserve">és a teszt eredményeképpen megállapítást nyert, hogy a GDPR 6. cikk (1) bekezdés f) pontjában meghatározott adatkezelési jogalap </w:t>
            </w:r>
            <w:r w:rsidR="006F6B0E">
              <w:rPr>
                <w:rFonts w:ascii="Arial Narrow" w:hAnsi="Arial Narrow"/>
                <w:sz w:val="20"/>
                <w:szCs w:val="20"/>
              </w:rPr>
              <w:t>a munkavállalókkal történő kapcsolattartás</w:t>
            </w:r>
            <w:r w:rsidR="006F6B0E" w:rsidRPr="006F6B0E">
              <w:rPr>
                <w:rFonts w:ascii="Arial Narrow" w:hAnsi="Arial Narrow"/>
                <w:sz w:val="20"/>
                <w:szCs w:val="20"/>
              </w:rPr>
              <w:t xml:space="preserve"> érdekében történő adatkezelés</w:t>
            </w:r>
            <w:r w:rsidR="006F6B0E">
              <w:rPr>
                <w:rFonts w:ascii="Arial Narrow" w:hAnsi="Arial Narrow"/>
                <w:sz w:val="20"/>
                <w:szCs w:val="20"/>
              </w:rPr>
              <w:t xml:space="preserve"> tekintetében fennáll.</w:t>
            </w:r>
          </w:p>
        </w:tc>
      </w:tr>
      <w:tr w:rsidR="008F5F2C" w:rsidRPr="00601D2F" w14:paraId="6DA2A9DE" w14:textId="77777777" w:rsidTr="003B7CEC">
        <w:trPr>
          <w:trHeight w:val="1222"/>
        </w:trPr>
        <w:tc>
          <w:tcPr>
            <w:tcW w:w="2547" w:type="dxa"/>
            <w:vAlign w:val="center"/>
          </w:tcPr>
          <w:p w14:paraId="436376A4" w14:textId="1DF80F85" w:rsidR="008F5F2C" w:rsidRPr="00601D2F" w:rsidRDefault="008F5F2C" w:rsidP="00C10D6E">
            <w:pPr>
              <w:spacing w:after="0" w:line="240" w:lineRule="auto"/>
              <w:rPr>
                <w:rFonts w:ascii="Arial Narrow" w:hAnsi="Arial Narrow"/>
                <w:b/>
                <w:sz w:val="20"/>
                <w:szCs w:val="20"/>
              </w:rPr>
            </w:pPr>
            <w:r w:rsidRPr="00601D2F">
              <w:rPr>
                <w:rFonts w:ascii="Arial Narrow" w:hAnsi="Arial Narrow"/>
                <w:b/>
                <w:sz w:val="20"/>
                <w:szCs w:val="20"/>
              </w:rPr>
              <w:lastRenderedPageBreak/>
              <w:t xml:space="preserve">A személyes adatok címzettjei </w:t>
            </w:r>
            <w:r w:rsidRPr="00601D2F">
              <w:rPr>
                <w:rFonts w:ascii="Arial Narrow" w:hAnsi="Arial Narrow"/>
                <w:sz w:val="20"/>
                <w:szCs w:val="20"/>
              </w:rPr>
              <w:t>(azaz azok a személye</w:t>
            </w:r>
            <w:r w:rsidR="003B7CEC">
              <w:rPr>
                <w:rFonts w:ascii="Arial Narrow" w:hAnsi="Arial Narrow"/>
                <w:sz w:val="20"/>
                <w:szCs w:val="20"/>
              </w:rPr>
              <w:t xml:space="preserve">k, </w:t>
            </w:r>
            <w:proofErr w:type="gramStart"/>
            <w:r w:rsidR="003B7CEC">
              <w:rPr>
                <w:rFonts w:ascii="Arial Narrow" w:hAnsi="Arial Narrow"/>
                <w:sz w:val="20"/>
                <w:szCs w:val="20"/>
              </w:rPr>
              <w:t>akik</w:t>
            </w:r>
            <w:proofErr w:type="gramEnd"/>
            <w:r w:rsidR="003B7CEC">
              <w:rPr>
                <w:rFonts w:ascii="Arial Narrow" w:hAnsi="Arial Narrow"/>
                <w:sz w:val="20"/>
                <w:szCs w:val="20"/>
              </w:rPr>
              <w:t xml:space="preserve"> vagy amelyek részére a M</w:t>
            </w:r>
            <w:r w:rsidRPr="00601D2F">
              <w:rPr>
                <w:rFonts w:ascii="Arial Narrow" w:hAnsi="Arial Narrow"/>
                <w:sz w:val="20"/>
                <w:szCs w:val="20"/>
              </w:rPr>
              <w:t>unkáltató személyes adatot továbbít):</w:t>
            </w:r>
          </w:p>
        </w:tc>
        <w:tc>
          <w:tcPr>
            <w:tcW w:w="6662" w:type="dxa"/>
          </w:tcPr>
          <w:p w14:paraId="1593E803" w14:textId="77777777" w:rsidR="003B7CEC" w:rsidRDefault="003B7CEC" w:rsidP="00C10D6E">
            <w:pPr>
              <w:spacing w:after="0" w:line="240" w:lineRule="auto"/>
              <w:jc w:val="both"/>
              <w:rPr>
                <w:rFonts w:ascii="Arial Narrow" w:hAnsi="Arial Narrow"/>
                <w:sz w:val="20"/>
                <w:szCs w:val="20"/>
              </w:rPr>
            </w:pPr>
            <w:r>
              <w:rPr>
                <w:rFonts w:ascii="Arial Narrow" w:hAnsi="Arial Narrow"/>
                <w:sz w:val="20"/>
                <w:szCs w:val="20"/>
              </w:rPr>
              <w:t>Az Ö</w:t>
            </w:r>
            <w:r w:rsidR="008F5F2C" w:rsidRPr="00601D2F">
              <w:rPr>
                <w:rFonts w:ascii="Arial Narrow" w:hAnsi="Arial Narrow"/>
                <w:sz w:val="20"/>
                <w:szCs w:val="20"/>
              </w:rPr>
              <w:t>n személyes adatait az álláspályázat elbírálása során nem adjuk át harmadik feleknek.</w:t>
            </w:r>
          </w:p>
          <w:p w14:paraId="48D6A5C7" w14:textId="4BF8F574" w:rsidR="008F5F2C" w:rsidRPr="003B7CEC" w:rsidRDefault="003B7CEC" w:rsidP="00C10D6E">
            <w:pPr>
              <w:spacing w:after="0" w:line="240" w:lineRule="auto"/>
              <w:jc w:val="both"/>
              <w:rPr>
                <w:rFonts w:ascii="Arial Narrow" w:hAnsi="Arial Narrow"/>
                <w:sz w:val="20"/>
                <w:szCs w:val="20"/>
              </w:rPr>
            </w:pPr>
            <w:r>
              <w:rPr>
                <w:rFonts w:ascii="Arial Narrow" w:hAnsi="Arial Narrow"/>
                <w:sz w:val="20"/>
                <w:szCs w:val="20"/>
              </w:rPr>
              <w:t>Az Ö</w:t>
            </w:r>
            <w:r w:rsidR="008F5F2C" w:rsidRPr="00601D2F">
              <w:rPr>
                <w:rFonts w:ascii="Arial Narrow" w:hAnsi="Arial Narrow"/>
                <w:sz w:val="20"/>
                <w:szCs w:val="20"/>
              </w:rPr>
              <w:t xml:space="preserve">n álláspályázatának elbírálása során a személyes adatokhoz kizárólag a HR-osztály munkatársai, a leendő szakmai felettes és az </w:t>
            </w:r>
            <w:r>
              <w:rPr>
                <w:rFonts w:ascii="Arial Narrow" w:hAnsi="Arial Narrow"/>
                <w:sz w:val="20"/>
                <w:szCs w:val="20"/>
              </w:rPr>
              <w:t>Egyesület elnöke</w:t>
            </w:r>
            <w:r w:rsidR="008F5F2C" w:rsidRPr="00601D2F">
              <w:rPr>
                <w:rFonts w:ascii="Arial Narrow" w:hAnsi="Arial Narrow"/>
                <w:sz w:val="20"/>
                <w:szCs w:val="20"/>
              </w:rPr>
              <w:t xml:space="preserve"> kapnak hozzáférést.</w:t>
            </w:r>
          </w:p>
        </w:tc>
      </w:tr>
      <w:tr w:rsidR="008F5F2C" w:rsidRPr="00601D2F" w14:paraId="50D01FBC" w14:textId="77777777" w:rsidTr="003B7CEC">
        <w:tc>
          <w:tcPr>
            <w:tcW w:w="2547" w:type="dxa"/>
            <w:vAlign w:val="center"/>
          </w:tcPr>
          <w:p w14:paraId="145B9D0A" w14:textId="3459BF56" w:rsidR="008F5F2C" w:rsidRPr="00601D2F" w:rsidRDefault="00691365" w:rsidP="00C10D6E">
            <w:pPr>
              <w:spacing w:after="0" w:line="240" w:lineRule="auto"/>
              <w:rPr>
                <w:rFonts w:ascii="Arial Narrow" w:hAnsi="Arial Narrow"/>
                <w:b/>
                <w:sz w:val="20"/>
                <w:szCs w:val="20"/>
              </w:rPr>
            </w:pPr>
            <w:r>
              <w:rPr>
                <w:rFonts w:ascii="Arial Narrow" w:hAnsi="Arial Narrow"/>
                <w:b/>
                <w:sz w:val="20"/>
                <w:szCs w:val="20"/>
              </w:rPr>
              <w:t>H</w:t>
            </w:r>
            <w:r w:rsidRPr="00691365">
              <w:rPr>
                <w:rFonts w:ascii="Arial Narrow" w:hAnsi="Arial Narrow"/>
                <w:b/>
                <w:sz w:val="20"/>
                <w:szCs w:val="20"/>
              </w:rPr>
              <w:t xml:space="preserve">armadik országba </w:t>
            </w:r>
            <w:r w:rsidRPr="00691365">
              <w:rPr>
                <w:rFonts w:ascii="Arial Narrow" w:hAnsi="Arial Narrow"/>
                <w:sz w:val="20"/>
                <w:szCs w:val="20"/>
              </w:rPr>
              <w:t>(vagy nemzetközi szervezet részére)</w:t>
            </w:r>
            <w:r w:rsidRPr="00691365">
              <w:rPr>
                <w:rFonts w:ascii="Arial Narrow" w:hAnsi="Arial Narrow"/>
                <w:b/>
                <w:sz w:val="20"/>
                <w:szCs w:val="20"/>
              </w:rPr>
              <w:t xml:space="preserve"> </w:t>
            </w:r>
            <w:r>
              <w:rPr>
                <w:rFonts w:ascii="Arial Narrow" w:hAnsi="Arial Narrow"/>
                <w:b/>
                <w:sz w:val="20"/>
                <w:szCs w:val="20"/>
              </w:rPr>
              <w:t>történő adattovábbítás:</w:t>
            </w:r>
          </w:p>
        </w:tc>
        <w:tc>
          <w:tcPr>
            <w:tcW w:w="6662" w:type="dxa"/>
          </w:tcPr>
          <w:p w14:paraId="19A457FC" w14:textId="6E459B40" w:rsidR="008F5F2C" w:rsidRPr="00601D2F" w:rsidRDefault="003B7CEC" w:rsidP="00C10D6E">
            <w:pPr>
              <w:spacing w:after="0" w:line="240" w:lineRule="auto"/>
              <w:rPr>
                <w:rFonts w:ascii="Arial Narrow" w:hAnsi="Arial Narrow"/>
                <w:sz w:val="20"/>
                <w:szCs w:val="20"/>
              </w:rPr>
            </w:pPr>
            <w:r>
              <w:rPr>
                <w:rFonts w:ascii="Arial Narrow" w:hAnsi="Arial Narrow"/>
                <w:sz w:val="20"/>
                <w:szCs w:val="20"/>
              </w:rPr>
              <w:t>Az Ö</w:t>
            </w:r>
            <w:r w:rsidR="008F5F2C" w:rsidRPr="00601D2F">
              <w:rPr>
                <w:rFonts w:ascii="Arial Narrow" w:hAnsi="Arial Narrow"/>
                <w:sz w:val="20"/>
                <w:szCs w:val="20"/>
              </w:rPr>
              <w:t>n adatait nem továbbítjuk harmadik országba vagy nemzetközi szervezet részére.</w:t>
            </w:r>
          </w:p>
        </w:tc>
      </w:tr>
      <w:tr w:rsidR="008F5F2C" w:rsidRPr="00601D2F" w14:paraId="3F32269C" w14:textId="77777777" w:rsidTr="003B7CEC">
        <w:tc>
          <w:tcPr>
            <w:tcW w:w="2547" w:type="dxa"/>
            <w:vAlign w:val="center"/>
          </w:tcPr>
          <w:p w14:paraId="4B50D393" w14:textId="6F46C682" w:rsidR="008F5F2C" w:rsidRPr="00601D2F" w:rsidRDefault="008F5F2C" w:rsidP="00C10D6E">
            <w:pPr>
              <w:spacing w:line="240" w:lineRule="auto"/>
              <w:rPr>
                <w:rFonts w:ascii="Arial Narrow" w:hAnsi="Arial Narrow"/>
                <w:b/>
                <w:sz w:val="20"/>
                <w:szCs w:val="20"/>
              </w:rPr>
            </w:pPr>
            <w:r w:rsidRPr="00601D2F">
              <w:rPr>
                <w:rFonts w:ascii="Arial Narrow" w:hAnsi="Arial Narrow"/>
                <w:b/>
                <w:sz w:val="20"/>
                <w:szCs w:val="20"/>
              </w:rPr>
              <w:t>A személyes adatok tárolásának időtartama, illetve ezen időtarta</w:t>
            </w:r>
            <w:r w:rsidR="003B7CEC">
              <w:rPr>
                <w:rFonts w:ascii="Arial Narrow" w:hAnsi="Arial Narrow"/>
                <w:b/>
                <w:sz w:val="20"/>
                <w:szCs w:val="20"/>
              </w:rPr>
              <w:t>m meghatározásának szempontjai:</w:t>
            </w:r>
          </w:p>
        </w:tc>
        <w:tc>
          <w:tcPr>
            <w:tcW w:w="6662" w:type="dxa"/>
          </w:tcPr>
          <w:p w14:paraId="76D19AD2" w14:textId="27C1D221" w:rsidR="008F5F2C" w:rsidRPr="00601D2F" w:rsidRDefault="003B7CEC" w:rsidP="00C10D6E">
            <w:pPr>
              <w:spacing w:after="0" w:line="240" w:lineRule="auto"/>
              <w:jc w:val="both"/>
              <w:rPr>
                <w:rFonts w:ascii="Arial Narrow" w:hAnsi="Arial Narrow"/>
                <w:sz w:val="20"/>
                <w:szCs w:val="20"/>
              </w:rPr>
            </w:pPr>
            <w:r>
              <w:rPr>
                <w:rFonts w:ascii="Arial Narrow" w:hAnsi="Arial Narrow"/>
                <w:sz w:val="20"/>
                <w:szCs w:val="20"/>
              </w:rPr>
              <w:t>Az Ö</w:t>
            </w:r>
            <w:r w:rsidR="008F5F2C" w:rsidRPr="00601D2F">
              <w:rPr>
                <w:rFonts w:ascii="Arial Narrow" w:hAnsi="Arial Narrow"/>
                <w:sz w:val="20"/>
                <w:szCs w:val="20"/>
              </w:rPr>
              <w:t>n személyes adatait az alábbi időtartamban kezeljük:</w:t>
            </w:r>
          </w:p>
          <w:p w14:paraId="622D641F" w14:textId="56D71AF1" w:rsidR="008F5F2C" w:rsidRPr="00601D2F" w:rsidRDefault="008F5F2C" w:rsidP="003522A1">
            <w:pPr>
              <w:pStyle w:val="Listaszerbekezds"/>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601D2F">
              <w:rPr>
                <w:rFonts w:ascii="Arial Narrow" w:hAnsi="Arial Narrow"/>
                <w:sz w:val="20"/>
                <w:szCs w:val="20"/>
              </w:rPr>
              <w:t>az álláspályázat elbírálásának lezárultáig minden megadott személyes adatát kezeljü</w:t>
            </w:r>
            <w:r w:rsidR="003B7CEC">
              <w:rPr>
                <w:rFonts w:ascii="Arial Narrow" w:hAnsi="Arial Narrow"/>
                <w:sz w:val="20"/>
                <w:szCs w:val="20"/>
              </w:rPr>
              <w:t>k, amelynek jogalapja az, hogy Ö</w:t>
            </w:r>
            <w:r w:rsidRPr="00601D2F">
              <w:rPr>
                <w:rFonts w:ascii="Arial Narrow" w:hAnsi="Arial Narrow"/>
                <w:sz w:val="20"/>
                <w:szCs w:val="20"/>
              </w:rPr>
              <w:t xml:space="preserve">n munkaszerződést kíván </w:t>
            </w:r>
            <w:r w:rsidR="003B7CEC">
              <w:rPr>
                <w:rFonts w:ascii="Arial Narrow" w:hAnsi="Arial Narrow"/>
                <w:sz w:val="20"/>
                <w:szCs w:val="20"/>
              </w:rPr>
              <w:t>az Adatkezelővel</w:t>
            </w:r>
            <w:r w:rsidRPr="00601D2F">
              <w:rPr>
                <w:rFonts w:ascii="Arial Narrow" w:hAnsi="Arial Narrow"/>
                <w:sz w:val="20"/>
                <w:szCs w:val="20"/>
              </w:rPr>
              <w:t xml:space="preserve"> kötni;</w:t>
            </w:r>
          </w:p>
          <w:p w14:paraId="0266E098" w14:textId="2EBED200" w:rsidR="008F5F2C" w:rsidRPr="00601D2F" w:rsidRDefault="008F5F2C" w:rsidP="003522A1">
            <w:pPr>
              <w:pStyle w:val="Listaszerbekezds"/>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601D2F">
              <w:rPr>
                <w:rFonts w:ascii="Arial Narrow" w:hAnsi="Arial Narrow"/>
                <w:sz w:val="20"/>
                <w:szCs w:val="20"/>
              </w:rPr>
              <w:t>az álláspályázat le</w:t>
            </w:r>
            <w:r w:rsidR="003B7CEC">
              <w:rPr>
                <w:rFonts w:ascii="Arial Narrow" w:hAnsi="Arial Narrow"/>
                <w:sz w:val="20"/>
                <w:szCs w:val="20"/>
              </w:rPr>
              <w:t>zárultát követően – amennyiben Ö</w:t>
            </w:r>
            <w:r w:rsidRPr="00601D2F">
              <w:rPr>
                <w:rFonts w:ascii="Arial Narrow" w:hAnsi="Arial Narrow"/>
                <w:sz w:val="20"/>
                <w:szCs w:val="20"/>
              </w:rPr>
              <w:t>n kapja meg az állást – adatait a munkaviszonyra vonatkozó adatkezelési szabályok alapján, annak jogalapjai szerint kezeljük</w:t>
            </w:r>
            <w:r w:rsidR="003B7CEC">
              <w:rPr>
                <w:rFonts w:ascii="Arial Narrow" w:hAnsi="Arial Narrow"/>
                <w:sz w:val="20"/>
                <w:szCs w:val="20"/>
              </w:rPr>
              <w:t xml:space="preserve"> a továbbiakban. Ilyen esetben Ö</w:t>
            </w:r>
            <w:r w:rsidRPr="00601D2F">
              <w:rPr>
                <w:rFonts w:ascii="Arial Narrow" w:hAnsi="Arial Narrow"/>
                <w:sz w:val="20"/>
                <w:szCs w:val="20"/>
              </w:rPr>
              <w:t>n egy külön adatkezelési tájékoztatót fog kapni;</w:t>
            </w:r>
          </w:p>
          <w:p w14:paraId="16053CD8" w14:textId="77777777" w:rsidR="00DE0931" w:rsidRDefault="008F5F2C" w:rsidP="003522A1">
            <w:pPr>
              <w:pStyle w:val="Listaszerbekezds"/>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601D2F">
              <w:rPr>
                <w:rFonts w:ascii="Arial Narrow" w:hAnsi="Arial Narrow"/>
                <w:sz w:val="20"/>
                <w:szCs w:val="20"/>
              </w:rPr>
              <w:t>az álláspályázat lezáru</w:t>
            </w:r>
            <w:r w:rsidR="003B7CEC">
              <w:rPr>
                <w:rFonts w:ascii="Arial Narrow" w:hAnsi="Arial Narrow"/>
                <w:sz w:val="20"/>
                <w:szCs w:val="20"/>
              </w:rPr>
              <w:t>ltát követően – amennyiben nem Ö</w:t>
            </w:r>
            <w:r w:rsidRPr="00601D2F">
              <w:rPr>
                <w:rFonts w:ascii="Arial Narrow" w:hAnsi="Arial Narrow"/>
                <w:sz w:val="20"/>
                <w:szCs w:val="20"/>
              </w:rPr>
              <w:t>n kapja meg az állást – adatait abban az esetben kezeljük további me</w:t>
            </w:r>
            <w:r w:rsidR="003B7CEC">
              <w:rPr>
                <w:rFonts w:ascii="Arial Narrow" w:hAnsi="Arial Narrow"/>
                <w:sz w:val="20"/>
                <w:szCs w:val="20"/>
              </w:rPr>
              <w:t>gkeresés céljából, ha ahhoz Ö</w:t>
            </w:r>
            <w:r w:rsidRPr="00601D2F">
              <w:rPr>
                <w:rFonts w:ascii="Arial Narrow" w:hAnsi="Arial Narrow"/>
                <w:sz w:val="20"/>
                <w:szCs w:val="20"/>
              </w:rPr>
              <w:t>n kifejezetten hozzájárulásá</w:t>
            </w:r>
            <w:r w:rsidR="003B7CEC">
              <w:rPr>
                <w:rFonts w:ascii="Arial Narrow" w:hAnsi="Arial Narrow"/>
                <w:sz w:val="20"/>
                <w:szCs w:val="20"/>
              </w:rPr>
              <w:t>t adja. Ilyen esetben jelezzük Ö</w:t>
            </w:r>
            <w:r w:rsidRPr="00601D2F">
              <w:rPr>
                <w:rFonts w:ascii="Arial Narrow" w:hAnsi="Arial Narrow"/>
                <w:sz w:val="20"/>
                <w:szCs w:val="20"/>
              </w:rPr>
              <w:t xml:space="preserve">nnek, ha </w:t>
            </w:r>
            <w:r w:rsidR="003B7CEC">
              <w:rPr>
                <w:rFonts w:ascii="Arial Narrow" w:hAnsi="Arial Narrow"/>
                <w:sz w:val="20"/>
                <w:szCs w:val="20"/>
              </w:rPr>
              <w:t>az Adatkezelőnél</w:t>
            </w:r>
            <w:r w:rsidRPr="00601D2F">
              <w:rPr>
                <w:rFonts w:ascii="Arial Narrow" w:hAnsi="Arial Narrow"/>
                <w:sz w:val="20"/>
                <w:szCs w:val="20"/>
              </w:rPr>
              <w:t xml:space="preserve"> valamely pozíció megüresedik. Hozzájárulását 1 év időtartamra kérjük;</w:t>
            </w:r>
          </w:p>
          <w:p w14:paraId="2E52F29C" w14:textId="39360EA5" w:rsidR="008F5F2C" w:rsidRPr="00DE0931" w:rsidRDefault="008F5F2C" w:rsidP="003522A1">
            <w:pPr>
              <w:pStyle w:val="Listaszerbekezds"/>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DE0931">
              <w:rPr>
                <w:rFonts w:ascii="Arial Narrow" w:hAnsi="Arial Narrow"/>
                <w:sz w:val="20"/>
                <w:szCs w:val="20"/>
              </w:rPr>
              <w:t>az álláspályázat lezáru</w:t>
            </w:r>
            <w:r w:rsidR="003B7CEC" w:rsidRPr="00DE0931">
              <w:rPr>
                <w:rFonts w:ascii="Arial Narrow" w:hAnsi="Arial Narrow"/>
                <w:sz w:val="20"/>
                <w:szCs w:val="20"/>
              </w:rPr>
              <w:t>ltát követően – amennyiben nem Ö</w:t>
            </w:r>
            <w:r w:rsidRPr="00DE0931">
              <w:rPr>
                <w:rFonts w:ascii="Arial Narrow" w:hAnsi="Arial Narrow"/>
                <w:sz w:val="20"/>
                <w:szCs w:val="20"/>
              </w:rPr>
              <w:t>n kapja meg az állást –</w:t>
            </w:r>
            <w:r w:rsidR="003B7CEC" w:rsidRPr="00DE0931">
              <w:rPr>
                <w:rFonts w:ascii="Arial Narrow" w:hAnsi="Arial Narrow"/>
                <w:sz w:val="20"/>
                <w:szCs w:val="20"/>
              </w:rPr>
              <w:t xml:space="preserve"> adatait a M</w:t>
            </w:r>
            <w:r w:rsidRPr="00DE0931">
              <w:rPr>
                <w:rFonts w:ascii="Arial Narrow" w:hAnsi="Arial Narrow"/>
                <w:sz w:val="20"/>
                <w:szCs w:val="20"/>
              </w:rPr>
              <w:t>unkáltató azon jogos érdeke alapján kezeljük</w:t>
            </w:r>
            <w:r w:rsidR="003B7CEC" w:rsidRPr="00DE0931">
              <w:rPr>
                <w:rFonts w:ascii="Arial Narrow" w:hAnsi="Arial Narrow"/>
                <w:sz w:val="20"/>
                <w:szCs w:val="20"/>
              </w:rPr>
              <w:t xml:space="preserve"> tovább</w:t>
            </w:r>
            <w:r w:rsidRPr="00DE0931">
              <w:rPr>
                <w:rFonts w:ascii="Arial Narrow" w:hAnsi="Arial Narrow"/>
                <w:sz w:val="20"/>
                <w:szCs w:val="20"/>
              </w:rPr>
              <w:t>, h</w:t>
            </w:r>
            <w:r w:rsidR="003B7CEC" w:rsidRPr="00DE0931">
              <w:rPr>
                <w:rFonts w:ascii="Arial Narrow" w:hAnsi="Arial Narrow"/>
                <w:sz w:val="20"/>
                <w:szCs w:val="20"/>
              </w:rPr>
              <w:t>ogy egy esetleges jogvitában a M</w:t>
            </w:r>
            <w:r w:rsidRPr="00DE0931">
              <w:rPr>
                <w:rFonts w:ascii="Arial Narrow" w:hAnsi="Arial Narrow"/>
                <w:sz w:val="20"/>
                <w:szCs w:val="20"/>
              </w:rPr>
              <w:t xml:space="preserve">unkáltató bizonyítani tudja az álláspályázat elbírálási folyamatának jogszerűségét. Ez esetben azon adatait töröljük, amelyek adatkezelési célja már nem áll fenn (pl. kapcsolattartási adatok), azonban egyéb adatait az igényérvényesítési határidő utolsó napjától számított 6. hónap végén töröljük. </w:t>
            </w:r>
            <w:r w:rsidRPr="00DE0931">
              <w:rPr>
                <w:rFonts w:ascii="Arial Narrow" w:hAnsi="Arial Narrow"/>
                <w:color w:val="943634" w:themeColor="accent2" w:themeShade="BF"/>
                <w:sz w:val="20"/>
                <w:szCs w:val="20"/>
              </w:rPr>
              <w:t xml:space="preserve"> </w:t>
            </w:r>
            <w:r w:rsidR="008B36CE" w:rsidRPr="00DE0931">
              <w:rPr>
                <w:rFonts w:ascii="Arial Narrow" w:hAnsi="Arial Narrow"/>
                <w:sz w:val="20"/>
                <w:szCs w:val="20"/>
              </w:rPr>
              <w:t xml:space="preserve">A jogi igényérvényesítéshez kapcsolódó adatkezelés vonatkozásában elvégzett érdekmérlegelési teszt az Egyesület Adatvédelmi és Adatkezelési Szabályzatának </w:t>
            </w:r>
            <w:r w:rsidR="003D7E4C">
              <w:rPr>
                <w:rFonts w:ascii="Arial Narrow" w:hAnsi="Arial Narrow"/>
                <w:b/>
                <w:sz w:val="20"/>
                <w:szCs w:val="20"/>
              </w:rPr>
              <w:t>31</w:t>
            </w:r>
            <w:r w:rsidR="008B36CE" w:rsidRPr="00DE0931">
              <w:rPr>
                <w:rFonts w:ascii="Arial Narrow" w:hAnsi="Arial Narrow"/>
                <w:b/>
                <w:sz w:val="20"/>
                <w:szCs w:val="20"/>
              </w:rPr>
              <w:t>. számú melléklet</w:t>
            </w:r>
            <w:r w:rsidR="008B36CE" w:rsidRPr="00DE0931">
              <w:rPr>
                <w:rFonts w:ascii="Arial Narrow" w:hAnsi="Arial Narrow"/>
                <w:sz w:val="20"/>
                <w:szCs w:val="20"/>
              </w:rPr>
              <w:t xml:space="preserve">ét képezi, </w:t>
            </w:r>
            <w:r w:rsidR="00DE0931" w:rsidRPr="00DE0931">
              <w:rPr>
                <w:rFonts w:ascii="Arial Narrow" w:hAnsi="Arial Narrow"/>
                <w:sz w:val="20"/>
                <w:szCs w:val="20"/>
              </w:rPr>
              <w:t>és a teszt eredményeképpen megállapítást nyert, hogy a GDPR 6. cikk (1) bekezdés f) pontjában meghatározott adatkezelési jogalap jogi igényérvényesítés érdekében történő adatkezelés tekintetében fennáll.</w:t>
            </w:r>
          </w:p>
        </w:tc>
      </w:tr>
      <w:tr w:rsidR="008F5F2C" w:rsidRPr="00601D2F" w14:paraId="1724C929" w14:textId="77777777" w:rsidTr="003B7CEC">
        <w:tc>
          <w:tcPr>
            <w:tcW w:w="2547" w:type="dxa"/>
            <w:vAlign w:val="center"/>
          </w:tcPr>
          <w:p w14:paraId="559883AB" w14:textId="642A3D04" w:rsidR="008F5F2C" w:rsidRPr="00601D2F" w:rsidRDefault="008F5F2C" w:rsidP="00C10D6E">
            <w:pPr>
              <w:spacing w:line="240" w:lineRule="auto"/>
              <w:rPr>
                <w:rFonts w:ascii="Arial Narrow" w:hAnsi="Arial Narrow"/>
                <w:b/>
                <w:sz w:val="20"/>
                <w:szCs w:val="20"/>
              </w:rPr>
            </w:pPr>
            <w:r w:rsidRPr="00601D2F">
              <w:rPr>
                <w:rFonts w:ascii="Arial Narrow" w:hAnsi="Arial Narrow"/>
                <w:b/>
                <w:sz w:val="20"/>
                <w:szCs w:val="20"/>
              </w:rPr>
              <w:t>Az adatkezeléssel ka</w:t>
            </w:r>
            <w:r w:rsidR="003B7CEC">
              <w:rPr>
                <w:rFonts w:ascii="Arial Narrow" w:hAnsi="Arial Narrow"/>
                <w:b/>
                <w:sz w:val="20"/>
                <w:szCs w:val="20"/>
              </w:rPr>
              <w:t>pcsolatban önt megillető jogok:</w:t>
            </w:r>
          </w:p>
        </w:tc>
        <w:tc>
          <w:tcPr>
            <w:tcW w:w="6662" w:type="dxa"/>
          </w:tcPr>
          <w:p w14:paraId="57000FD6" w14:textId="292F44F6" w:rsidR="008F5F2C" w:rsidRPr="00601D2F" w:rsidRDefault="008F5F2C" w:rsidP="00C10D6E">
            <w:pPr>
              <w:spacing w:after="0" w:line="240" w:lineRule="auto"/>
              <w:rPr>
                <w:rFonts w:ascii="Arial Narrow" w:hAnsi="Arial Narrow"/>
                <w:sz w:val="20"/>
                <w:szCs w:val="20"/>
              </w:rPr>
            </w:pPr>
            <w:r w:rsidRPr="00601D2F">
              <w:rPr>
                <w:rFonts w:ascii="Arial Narrow" w:hAnsi="Arial Narrow"/>
                <w:sz w:val="20"/>
                <w:szCs w:val="20"/>
              </w:rPr>
              <w:t>Ön a GD</w:t>
            </w:r>
            <w:r w:rsidR="003B7CEC">
              <w:rPr>
                <w:rFonts w:ascii="Arial Narrow" w:hAnsi="Arial Narrow"/>
                <w:sz w:val="20"/>
                <w:szCs w:val="20"/>
              </w:rPr>
              <w:t>PR szabályai alapján kérheti a M</w:t>
            </w:r>
            <w:r w:rsidRPr="00601D2F">
              <w:rPr>
                <w:rFonts w:ascii="Arial Narrow" w:hAnsi="Arial Narrow"/>
                <w:sz w:val="20"/>
                <w:szCs w:val="20"/>
              </w:rPr>
              <w:t>unkáltatótól:</w:t>
            </w:r>
          </w:p>
          <w:p w14:paraId="386C77FC" w14:textId="2D1EE6C4" w:rsidR="008F5F2C" w:rsidRPr="00601D2F" w:rsidRDefault="003B7CEC"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Pr>
                <w:rFonts w:ascii="Arial Narrow" w:hAnsi="Arial Narrow"/>
                <w:sz w:val="20"/>
                <w:szCs w:val="20"/>
              </w:rPr>
              <w:t>az Ö</w:t>
            </w:r>
            <w:r w:rsidR="008F5F2C" w:rsidRPr="00601D2F">
              <w:rPr>
                <w:rFonts w:ascii="Arial Narrow" w:hAnsi="Arial Narrow"/>
                <w:sz w:val="20"/>
                <w:szCs w:val="20"/>
              </w:rPr>
              <w:t xml:space="preserve">nre vonatkozó </w:t>
            </w:r>
            <w:r w:rsidR="008F5F2C" w:rsidRPr="00601D2F">
              <w:rPr>
                <w:rFonts w:ascii="Arial Narrow" w:hAnsi="Arial Narrow"/>
                <w:b/>
                <w:sz w:val="20"/>
                <w:szCs w:val="20"/>
              </w:rPr>
              <w:t>személyes adatokhoz való hozzáférést,</w:t>
            </w:r>
            <w:r w:rsidR="008F5F2C" w:rsidRPr="00601D2F">
              <w:rPr>
                <w:rFonts w:ascii="Arial Narrow" w:hAnsi="Arial Narrow"/>
                <w:sz w:val="20"/>
                <w:szCs w:val="20"/>
              </w:rPr>
              <w:t xml:space="preserve"> azaz </w:t>
            </w:r>
            <w:r>
              <w:rPr>
                <w:rFonts w:ascii="Arial Narrow" w:hAnsi="Arial Narrow"/>
                <w:sz w:val="20"/>
                <w:szCs w:val="20"/>
              </w:rPr>
              <w:t>információt kérhet arról, hogy Ö</w:t>
            </w:r>
            <w:r w:rsidR="008F5F2C" w:rsidRPr="00601D2F">
              <w:rPr>
                <w:rFonts w:ascii="Arial Narrow" w:hAnsi="Arial Narrow"/>
                <w:sz w:val="20"/>
                <w:szCs w:val="20"/>
              </w:rPr>
              <w:t>nnel kapcsolatban milyen adatokat kezelünk. Ezen adatokról másolatot is kérhet, amennyiben az mások jogait nem érintheti hátrányosan;</w:t>
            </w:r>
          </w:p>
          <w:p w14:paraId="3443BFF6" w14:textId="0757352D" w:rsidR="008F5F2C" w:rsidRPr="00601D2F" w:rsidRDefault="003B7CEC"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Pr>
                <w:rFonts w:ascii="Arial Narrow" w:hAnsi="Arial Narrow"/>
                <w:sz w:val="20"/>
                <w:szCs w:val="20"/>
              </w:rPr>
              <w:t>az Ö</w:t>
            </w:r>
            <w:r w:rsidR="008F5F2C" w:rsidRPr="00601D2F">
              <w:rPr>
                <w:rFonts w:ascii="Arial Narrow" w:hAnsi="Arial Narrow"/>
                <w:sz w:val="20"/>
                <w:szCs w:val="20"/>
              </w:rPr>
              <w:t xml:space="preserve">nre vonatkozó </w:t>
            </w:r>
            <w:r w:rsidR="008F5F2C" w:rsidRPr="00601D2F">
              <w:rPr>
                <w:rFonts w:ascii="Arial Narrow" w:hAnsi="Arial Narrow"/>
                <w:b/>
                <w:sz w:val="20"/>
                <w:szCs w:val="20"/>
              </w:rPr>
              <w:t>személyes adatok helyesbítését</w:t>
            </w:r>
            <w:r w:rsidR="008F5F2C" w:rsidRPr="00601D2F">
              <w:rPr>
                <w:rFonts w:ascii="Arial Narrow" w:hAnsi="Arial Narrow"/>
                <w:sz w:val="20"/>
                <w:szCs w:val="20"/>
              </w:rPr>
              <w:t>, például, ha a telefonszáma az álláspályázat elbírálása során megváltozik;</w:t>
            </w:r>
          </w:p>
          <w:p w14:paraId="262809CC" w14:textId="314A6475" w:rsidR="008F5F2C" w:rsidRPr="00601D2F" w:rsidRDefault="003B7CEC"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Pr>
                <w:rFonts w:ascii="Arial Narrow" w:hAnsi="Arial Narrow"/>
                <w:sz w:val="20"/>
                <w:szCs w:val="20"/>
              </w:rPr>
              <w:t>az Ö</w:t>
            </w:r>
            <w:r w:rsidR="008F5F2C" w:rsidRPr="00601D2F">
              <w:rPr>
                <w:rFonts w:ascii="Arial Narrow" w:hAnsi="Arial Narrow"/>
                <w:sz w:val="20"/>
                <w:szCs w:val="20"/>
              </w:rPr>
              <w:t xml:space="preserve">nre vonatkozó </w:t>
            </w:r>
            <w:r w:rsidR="008F5F2C" w:rsidRPr="00601D2F">
              <w:rPr>
                <w:rFonts w:ascii="Arial Narrow" w:hAnsi="Arial Narrow"/>
                <w:b/>
                <w:sz w:val="20"/>
                <w:szCs w:val="20"/>
              </w:rPr>
              <w:t>személyes adatok törlését</w:t>
            </w:r>
            <w:r w:rsidR="008F5F2C" w:rsidRPr="00601D2F">
              <w:rPr>
                <w:rFonts w:ascii="Arial Narrow" w:hAnsi="Arial Narrow"/>
                <w:sz w:val="20"/>
                <w:szCs w:val="20"/>
              </w:rPr>
              <w:t>, kivéve – többek között –, ha az adat kezelése jogi igények előterjesztéséhez, érvényesítéséhez, illetve védelméhez szükséges;</w:t>
            </w:r>
          </w:p>
          <w:p w14:paraId="690CB13F" w14:textId="050E2E61" w:rsidR="008F5F2C" w:rsidRPr="00601D2F" w:rsidRDefault="003B7CEC"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Pr>
                <w:rFonts w:ascii="Arial Narrow" w:hAnsi="Arial Narrow"/>
                <w:sz w:val="20"/>
                <w:szCs w:val="20"/>
              </w:rPr>
              <w:t>az Ö</w:t>
            </w:r>
            <w:r w:rsidR="008F5F2C" w:rsidRPr="00601D2F">
              <w:rPr>
                <w:rFonts w:ascii="Arial Narrow" w:hAnsi="Arial Narrow"/>
                <w:sz w:val="20"/>
                <w:szCs w:val="20"/>
              </w:rPr>
              <w:t xml:space="preserve">nre vonatkozó </w:t>
            </w:r>
            <w:r w:rsidR="008F5F2C" w:rsidRPr="00601D2F">
              <w:rPr>
                <w:rFonts w:ascii="Arial Narrow" w:hAnsi="Arial Narrow"/>
                <w:b/>
                <w:sz w:val="20"/>
                <w:szCs w:val="20"/>
              </w:rPr>
              <w:t>személyes adatok kezelésének korlátozását.</w:t>
            </w:r>
            <w:r w:rsidR="008F5F2C" w:rsidRPr="00601D2F">
              <w:rPr>
                <w:rFonts w:ascii="Arial Narrow" w:hAnsi="Arial Narrow"/>
                <w:sz w:val="20"/>
                <w:szCs w:val="20"/>
              </w:rPr>
              <w:t xml:space="preserve"> Ha valamely adat korlátozás alá esik, az ilyen személyes adatot kizárólag tároljuk; </w:t>
            </w:r>
            <w:r>
              <w:rPr>
                <w:rFonts w:ascii="Arial Narrow" w:hAnsi="Arial Narrow"/>
                <w:sz w:val="20"/>
                <w:szCs w:val="20"/>
              </w:rPr>
              <w:t>egyéb adatkezelés kizárólag az Ö</w:t>
            </w:r>
            <w:r w:rsidR="008F5F2C" w:rsidRPr="00601D2F">
              <w:rPr>
                <w:rFonts w:ascii="Arial Narrow" w:hAnsi="Arial Narrow"/>
                <w:sz w:val="20"/>
                <w:szCs w:val="20"/>
              </w:rPr>
              <w:t xml:space="preserve">n hozzájárulásával, vagy jogi igények előterjesztéséhez, érvényesítéséhez vagy védelméhez, vagy más természetes vagy jogi személy jogainak védelme érdekében, továbbá az Európai Unió vagy valamely tagállama fontos közérdekéből </w:t>
            </w:r>
            <w:r>
              <w:rPr>
                <w:rFonts w:ascii="Arial Narrow" w:hAnsi="Arial Narrow"/>
                <w:sz w:val="20"/>
                <w:szCs w:val="20"/>
              </w:rPr>
              <w:t>történhet</w:t>
            </w:r>
            <w:r w:rsidR="008F5F2C" w:rsidRPr="00601D2F">
              <w:rPr>
                <w:rFonts w:ascii="Arial Narrow" w:hAnsi="Arial Narrow"/>
                <w:sz w:val="20"/>
                <w:szCs w:val="20"/>
              </w:rPr>
              <w:t>;</w:t>
            </w:r>
          </w:p>
          <w:p w14:paraId="26F8AB6F" w14:textId="65E3DB2F" w:rsidR="008F5F2C" w:rsidRPr="00601D2F" w:rsidRDefault="008F5F2C"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601D2F">
              <w:rPr>
                <w:rFonts w:ascii="Arial Narrow" w:hAnsi="Arial Narrow"/>
                <w:sz w:val="20"/>
                <w:szCs w:val="20"/>
              </w:rPr>
              <w:t xml:space="preserve">Ön </w:t>
            </w:r>
            <w:r w:rsidRPr="00601D2F">
              <w:rPr>
                <w:rFonts w:ascii="Arial Narrow" w:hAnsi="Arial Narrow"/>
                <w:b/>
                <w:sz w:val="20"/>
                <w:szCs w:val="20"/>
              </w:rPr>
              <w:t>bármikor tiltakozhat a személyes adatok kezelése ellen</w:t>
            </w:r>
            <w:r w:rsidRPr="00601D2F">
              <w:rPr>
                <w:rFonts w:ascii="Arial Narrow" w:hAnsi="Arial Narrow"/>
                <w:sz w:val="20"/>
                <w:szCs w:val="20"/>
              </w:rPr>
              <w:t xml:space="preserve"> valamely saját helyzetével kapcsolatos ok</w:t>
            </w:r>
            <w:r w:rsidR="003B7CEC">
              <w:rPr>
                <w:rFonts w:ascii="Arial Narrow" w:hAnsi="Arial Narrow"/>
                <w:sz w:val="20"/>
                <w:szCs w:val="20"/>
              </w:rPr>
              <w:t>ból. Ilyen esetben a M</w:t>
            </w:r>
            <w:r w:rsidRPr="00601D2F">
              <w:rPr>
                <w:rFonts w:ascii="Arial Narrow" w:hAnsi="Arial Narrow"/>
                <w:sz w:val="20"/>
                <w:szCs w:val="20"/>
              </w:rPr>
              <w:t>unkáltató a személyes adatokat nem kezelheti tovább, kivéve, ha az adatkezelést olyan kényszerítő erejű jogos okok indokolják, a</w:t>
            </w:r>
            <w:r w:rsidR="003B7CEC">
              <w:rPr>
                <w:rFonts w:ascii="Arial Narrow" w:hAnsi="Arial Narrow"/>
                <w:sz w:val="20"/>
                <w:szCs w:val="20"/>
              </w:rPr>
              <w:t>melyek elsőbbséget élveznek az Ö</w:t>
            </w:r>
            <w:r w:rsidRPr="00601D2F">
              <w:rPr>
                <w:rFonts w:ascii="Arial Narrow" w:hAnsi="Arial Narrow"/>
                <w:sz w:val="20"/>
                <w:szCs w:val="20"/>
              </w:rPr>
              <w:t>n érdekeivel, jogaival és szabadságaival szemben, vagy amelyek jogi igények előterjesztéséhez, érvényesítéséhez vagy védelméhez kapcsolódnak;</w:t>
            </w:r>
          </w:p>
          <w:p w14:paraId="3DB37E8C" w14:textId="77777777" w:rsidR="00173AAC" w:rsidRDefault="003B7CEC"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Pr>
                <w:rFonts w:ascii="Arial Narrow" w:hAnsi="Arial Narrow"/>
                <w:sz w:val="20"/>
                <w:szCs w:val="20"/>
              </w:rPr>
              <w:t xml:space="preserve"> Ön jogosult arra, hogy az Ön által a Munkáltató</w:t>
            </w:r>
            <w:r w:rsidR="008F5F2C" w:rsidRPr="00601D2F">
              <w:rPr>
                <w:rFonts w:ascii="Arial Narrow" w:hAnsi="Arial Narrow"/>
                <w:sz w:val="20"/>
                <w:szCs w:val="20"/>
              </w:rPr>
              <w:t xml:space="preserve"> rendelkezés</w:t>
            </w:r>
            <w:r>
              <w:rPr>
                <w:rFonts w:ascii="Arial Narrow" w:hAnsi="Arial Narrow"/>
                <w:sz w:val="20"/>
                <w:szCs w:val="20"/>
              </w:rPr>
              <w:t>é</w:t>
            </w:r>
            <w:r w:rsidR="008F5F2C" w:rsidRPr="00601D2F">
              <w:rPr>
                <w:rFonts w:ascii="Arial Narrow" w:hAnsi="Arial Narrow"/>
                <w:sz w:val="20"/>
                <w:szCs w:val="20"/>
              </w:rPr>
              <w:t xml:space="preserve">re bocsátott személyes adatokat tagolt, széles körben használt, géppel olvasható formátumban megkapja, és jogosult arra is, hogy ezeket az adatokat egy másik adatkezelőnek továbbítsa </w:t>
            </w:r>
            <w:r w:rsidR="008F5F2C" w:rsidRPr="00601D2F">
              <w:rPr>
                <w:rFonts w:ascii="Arial Narrow" w:hAnsi="Arial Narrow"/>
                <w:b/>
                <w:sz w:val="20"/>
                <w:szCs w:val="20"/>
              </w:rPr>
              <w:t>(adathordozáshoz való jog).</w:t>
            </w:r>
            <w:r w:rsidR="008F5F2C" w:rsidRPr="00601D2F">
              <w:rPr>
                <w:rFonts w:ascii="Arial Narrow" w:hAnsi="Arial Narrow"/>
                <w:sz w:val="20"/>
                <w:szCs w:val="20"/>
              </w:rPr>
              <w:t xml:space="preserve"> Ezen jog gyakorlásának fel</w:t>
            </w:r>
            <w:r w:rsidR="00173AAC">
              <w:rPr>
                <w:rFonts w:ascii="Arial Narrow" w:hAnsi="Arial Narrow"/>
                <w:sz w:val="20"/>
                <w:szCs w:val="20"/>
              </w:rPr>
              <w:t>tétele, hogy az adatkezelés az Ö</w:t>
            </w:r>
            <w:r w:rsidR="008F5F2C" w:rsidRPr="00601D2F">
              <w:rPr>
                <w:rFonts w:ascii="Arial Narrow" w:hAnsi="Arial Narrow"/>
                <w:sz w:val="20"/>
                <w:szCs w:val="20"/>
              </w:rPr>
              <w:t>n hozzájárulásán vagy a szerződéskötési szándékon alapul és az adatkezel</w:t>
            </w:r>
            <w:r w:rsidR="00173AAC">
              <w:rPr>
                <w:rFonts w:ascii="Arial Narrow" w:hAnsi="Arial Narrow"/>
                <w:sz w:val="20"/>
                <w:szCs w:val="20"/>
              </w:rPr>
              <w:t>és automatizált módon történik.</w:t>
            </w:r>
          </w:p>
          <w:p w14:paraId="2CD58A3B" w14:textId="5C5AD9EC" w:rsidR="008F5F2C" w:rsidRPr="00601D2F" w:rsidRDefault="008F5F2C"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173AAC">
              <w:rPr>
                <w:rFonts w:ascii="Arial Narrow" w:hAnsi="Arial Narrow"/>
                <w:sz w:val="20"/>
                <w:szCs w:val="20"/>
              </w:rPr>
              <w:t>Tájékoztatjuk arról, hogy az álláspályázat elbírálása során automatizált</w:t>
            </w:r>
            <w:r w:rsidR="00173AAC">
              <w:rPr>
                <w:rFonts w:ascii="Arial Narrow" w:hAnsi="Arial Narrow"/>
                <w:sz w:val="20"/>
                <w:szCs w:val="20"/>
              </w:rPr>
              <w:t xml:space="preserve"> döntéshozatalon </w:t>
            </w:r>
            <w:r w:rsidR="00173AAC">
              <w:rPr>
                <w:rFonts w:ascii="Arial Narrow" w:hAnsi="Arial Narrow"/>
                <w:sz w:val="20"/>
                <w:szCs w:val="20"/>
              </w:rPr>
              <w:lastRenderedPageBreak/>
              <w:t>alapuló adatkezelésre</w:t>
            </w:r>
            <w:r w:rsidRPr="00173AAC">
              <w:rPr>
                <w:rFonts w:ascii="Arial Narrow" w:hAnsi="Arial Narrow"/>
                <w:sz w:val="20"/>
                <w:szCs w:val="20"/>
              </w:rPr>
              <w:t xml:space="preserve"> nem k</w:t>
            </w:r>
            <w:r w:rsidR="00173AAC">
              <w:rPr>
                <w:rFonts w:ascii="Arial Narrow" w:hAnsi="Arial Narrow"/>
                <w:sz w:val="20"/>
                <w:szCs w:val="20"/>
              </w:rPr>
              <w:t>erül sor</w:t>
            </w:r>
            <w:r w:rsidRPr="00173AAC">
              <w:rPr>
                <w:rFonts w:ascii="Arial Narrow" w:hAnsi="Arial Narrow"/>
                <w:sz w:val="20"/>
                <w:szCs w:val="20"/>
              </w:rPr>
              <w:t xml:space="preserve">, ezért </w:t>
            </w:r>
            <w:proofErr w:type="gramStart"/>
            <w:r w:rsidRPr="00173AAC">
              <w:rPr>
                <w:rFonts w:ascii="Arial Narrow" w:hAnsi="Arial Narrow"/>
                <w:sz w:val="20"/>
                <w:szCs w:val="20"/>
              </w:rPr>
              <w:t>ezen</w:t>
            </w:r>
            <w:proofErr w:type="gramEnd"/>
            <w:r w:rsidRPr="00173AAC">
              <w:rPr>
                <w:rFonts w:ascii="Arial Narrow" w:hAnsi="Arial Narrow"/>
                <w:sz w:val="20"/>
                <w:szCs w:val="20"/>
              </w:rPr>
              <w:t xml:space="preserve"> jogát az álláspályázattal összefüggésben nem tudjuk biztosítani.</w:t>
            </w:r>
            <w:r w:rsidRPr="00601D2F">
              <w:rPr>
                <w:rFonts w:ascii="Arial Narrow" w:hAnsi="Arial Narrow"/>
                <w:sz w:val="20"/>
                <w:szCs w:val="20"/>
              </w:rPr>
              <w:t xml:space="preserve"> </w:t>
            </w:r>
          </w:p>
        </w:tc>
      </w:tr>
      <w:tr w:rsidR="008F5F2C" w:rsidRPr="00601D2F" w14:paraId="3C67C0BF" w14:textId="77777777" w:rsidTr="003B7CEC">
        <w:tc>
          <w:tcPr>
            <w:tcW w:w="2547" w:type="dxa"/>
            <w:vAlign w:val="center"/>
          </w:tcPr>
          <w:p w14:paraId="7945E78F" w14:textId="77777777" w:rsidR="008F5F2C" w:rsidRPr="00601D2F" w:rsidRDefault="008F5F2C" w:rsidP="00C10D6E">
            <w:pPr>
              <w:spacing w:after="0" w:line="240" w:lineRule="auto"/>
              <w:rPr>
                <w:rFonts w:ascii="Arial Narrow" w:hAnsi="Arial Narrow"/>
                <w:b/>
                <w:sz w:val="20"/>
                <w:szCs w:val="20"/>
              </w:rPr>
            </w:pPr>
            <w:r w:rsidRPr="00601D2F">
              <w:rPr>
                <w:rFonts w:ascii="Arial Narrow" w:hAnsi="Arial Narrow"/>
                <w:b/>
                <w:sz w:val="20"/>
                <w:szCs w:val="20"/>
              </w:rPr>
              <w:lastRenderedPageBreak/>
              <w:t>A hozzájáruláson alapuló adatkezeléssel kapcsolatos jog:</w:t>
            </w:r>
          </w:p>
        </w:tc>
        <w:tc>
          <w:tcPr>
            <w:tcW w:w="6662" w:type="dxa"/>
          </w:tcPr>
          <w:p w14:paraId="09D14599" w14:textId="60E469C2" w:rsidR="008F5F2C" w:rsidRPr="00601D2F" w:rsidRDefault="008F5F2C" w:rsidP="00C10D6E">
            <w:pPr>
              <w:spacing w:after="0" w:line="240" w:lineRule="auto"/>
              <w:jc w:val="both"/>
              <w:rPr>
                <w:rFonts w:ascii="Arial Narrow" w:hAnsi="Arial Narrow"/>
                <w:sz w:val="20"/>
                <w:szCs w:val="20"/>
              </w:rPr>
            </w:pPr>
            <w:r w:rsidRPr="00601D2F">
              <w:rPr>
                <w:rFonts w:ascii="Arial Narrow" w:hAnsi="Arial Narrow"/>
                <w:sz w:val="20"/>
                <w:szCs w:val="20"/>
              </w:rPr>
              <w:t>H</w:t>
            </w:r>
            <w:r w:rsidR="00173AAC">
              <w:rPr>
                <w:rFonts w:ascii="Arial Narrow" w:hAnsi="Arial Narrow"/>
                <w:sz w:val="20"/>
                <w:szCs w:val="20"/>
              </w:rPr>
              <w:t>a valamely személyes adatát az Ö</w:t>
            </w:r>
            <w:r w:rsidRPr="00601D2F">
              <w:rPr>
                <w:rFonts w:ascii="Arial Narrow" w:hAnsi="Arial Narrow"/>
                <w:sz w:val="20"/>
                <w:szCs w:val="20"/>
              </w:rPr>
              <w:t>n hozzájáru</w:t>
            </w:r>
            <w:r w:rsidR="00173AAC">
              <w:rPr>
                <w:rFonts w:ascii="Arial Narrow" w:hAnsi="Arial Narrow"/>
                <w:sz w:val="20"/>
                <w:szCs w:val="20"/>
              </w:rPr>
              <w:t>lása alapján kezeljük, úgy Ö</w:t>
            </w:r>
            <w:r w:rsidRPr="00601D2F">
              <w:rPr>
                <w:rFonts w:ascii="Arial Narrow" w:hAnsi="Arial Narrow"/>
                <w:sz w:val="20"/>
                <w:szCs w:val="20"/>
              </w:rPr>
              <w:t>nt megilleti az a jog, hogy e hozzájárulást bármikor visszavonja. Azonban a hozzájárulás visszavonása nem érinti a visszavonás előtt a hozzájárulás alapján végrehajtott adatkezelés jogszerűségét.</w:t>
            </w:r>
          </w:p>
        </w:tc>
      </w:tr>
      <w:tr w:rsidR="008F5F2C" w:rsidRPr="00601D2F" w14:paraId="0419D5B7" w14:textId="77777777" w:rsidTr="003B7CEC">
        <w:tc>
          <w:tcPr>
            <w:tcW w:w="2547" w:type="dxa"/>
            <w:vAlign w:val="center"/>
          </w:tcPr>
          <w:p w14:paraId="735A21C5" w14:textId="734AB609" w:rsidR="008F5F2C" w:rsidRPr="00601D2F" w:rsidRDefault="008F5F2C" w:rsidP="00C10D6E">
            <w:pPr>
              <w:spacing w:after="0" w:line="240" w:lineRule="auto"/>
              <w:rPr>
                <w:rFonts w:ascii="Arial Narrow" w:hAnsi="Arial Narrow"/>
                <w:b/>
                <w:sz w:val="20"/>
                <w:szCs w:val="20"/>
              </w:rPr>
            </w:pPr>
            <w:r w:rsidRPr="00601D2F">
              <w:rPr>
                <w:rFonts w:ascii="Arial Narrow" w:hAnsi="Arial Narrow"/>
                <w:b/>
                <w:sz w:val="20"/>
                <w:szCs w:val="20"/>
              </w:rPr>
              <w:t>A jogszabály</w:t>
            </w:r>
            <w:r w:rsidR="00173AAC">
              <w:rPr>
                <w:rFonts w:ascii="Arial Narrow" w:hAnsi="Arial Narrow"/>
                <w:b/>
                <w:sz w:val="20"/>
                <w:szCs w:val="20"/>
              </w:rPr>
              <w:t>i kötelezettségen</w:t>
            </w:r>
            <w:r w:rsidRPr="00601D2F">
              <w:rPr>
                <w:rFonts w:ascii="Arial Narrow" w:hAnsi="Arial Narrow"/>
                <w:b/>
                <w:sz w:val="20"/>
                <w:szCs w:val="20"/>
              </w:rPr>
              <w:t xml:space="preserve"> alapuló adatkezeléssel kapcsolatos tájékoztatás:</w:t>
            </w:r>
          </w:p>
        </w:tc>
        <w:tc>
          <w:tcPr>
            <w:tcW w:w="6662" w:type="dxa"/>
          </w:tcPr>
          <w:p w14:paraId="63CE8038" w14:textId="6691C4EE" w:rsidR="008F5F2C" w:rsidRPr="00601D2F" w:rsidRDefault="008F5F2C" w:rsidP="00C10D6E">
            <w:pPr>
              <w:spacing w:after="0" w:line="240" w:lineRule="auto"/>
              <w:rPr>
                <w:rFonts w:ascii="Arial Narrow" w:hAnsi="Arial Narrow"/>
                <w:sz w:val="20"/>
                <w:szCs w:val="20"/>
              </w:rPr>
            </w:pPr>
            <w:r w:rsidRPr="00601D2F">
              <w:rPr>
                <w:rFonts w:ascii="Arial Narrow" w:hAnsi="Arial Narrow"/>
                <w:sz w:val="20"/>
                <w:szCs w:val="20"/>
              </w:rPr>
              <w:t xml:space="preserve">Az álláspályázattal összefüggésben </w:t>
            </w:r>
            <w:r w:rsidR="00173AAC">
              <w:rPr>
                <w:rFonts w:ascii="Arial Narrow" w:hAnsi="Arial Narrow"/>
                <w:sz w:val="20"/>
                <w:szCs w:val="20"/>
              </w:rPr>
              <w:t>nem kerül sor jogszabályi kötelezettségen alapuló</w:t>
            </w:r>
            <w:r w:rsidRPr="00601D2F">
              <w:rPr>
                <w:rFonts w:ascii="Arial Narrow" w:hAnsi="Arial Narrow"/>
                <w:sz w:val="20"/>
                <w:szCs w:val="20"/>
              </w:rPr>
              <w:t xml:space="preserve"> adatkezelés</w:t>
            </w:r>
            <w:r w:rsidR="00173AAC">
              <w:rPr>
                <w:rFonts w:ascii="Arial Narrow" w:hAnsi="Arial Narrow"/>
                <w:sz w:val="20"/>
                <w:szCs w:val="20"/>
              </w:rPr>
              <w:t>re</w:t>
            </w:r>
            <w:r w:rsidRPr="00601D2F">
              <w:rPr>
                <w:rFonts w:ascii="Arial Narrow" w:hAnsi="Arial Narrow"/>
                <w:sz w:val="20"/>
                <w:szCs w:val="20"/>
              </w:rPr>
              <w:t>.</w:t>
            </w:r>
          </w:p>
        </w:tc>
      </w:tr>
      <w:tr w:rsidR="008F5F2C" w:rsidRPr="00601D2F" w14:paraId="3B8885CE" w14:textId="77777777" w:rsidTr="003B7CEC">
        <w:tc>
          <w:tcPr>
            <w:tcW w:w="2547" w:type="dxa"/>
            <w:vAlign w:val="center"/>
          </w:tcPr>
          <w:p w14:paraId="21E27472" w14:textId="68106B94" w:rsidR="008F5F2C" w:rsidRPr="00601D2F" w:rsidRDefault="008F5F2C" w:rsidP="00C10D6E">
            <w:pPr>
              <w:spacing w:after="0" w:line="240" w:lineRule="auto"/>
              <w:rPr>
                <w:rFonts w:ascii="Arial Narrow" w:hAnsi="Arial Narrow"/>
                <w:b/>
                <w:sz w:val="20"/>
                <w:szCs w:val="20"/>
              </w:rPr>
            </w:pPr>
            <w:r w:rsidRPr="00601D2F">
              <w:rPr>
                <w:rFonts w:ascii="Arial Narrow" w:hAnsi="Arial Narrow"/>
                <w:b/>
                <w:sz w:val="20"/>
                <w:szCs w:val="20"/>
              </w:rPr>
              <w:t>A szerződésen alapuló adatkezel</w:t>
            </w:r>
            <w:r w:rsidR="00173AAC">
              <w:rPr>
                <w:rFonts w:ascii="Arial Narrow" w:hAnsi="Arial Narrow"/>
                <w:b/>
                <w:sz w:val="20"/>
                <w:szCs w:val="20"/>
              </w:rPr>
              <w:t>éssel kapcsolatos tájékoztatás:</w:t>
            </w:r>
          </w:p>
        </w:tc>
        <w:tc>
          <w:tcPr>
            <w:tcW w:w="6662" w:type="dxa"/>
          </w:tcPr>
          <w:p w14:paraId="079A0A44" w14:textId="37777F4A" w:rsidR="008F5F2C" w:rsidRPr="00601D2F" w:rsidRDefault="008F5F2C" w:rsidP="00C10D6E">
            <w:pPr>
              <w:spacing w:after="0" w:line="240" w:lineRule="auto"/>
              <w:jc w:val="both"/>
              <w:rPr>
                <w:rFonts w:ascii="Arial Narrow" w:hAnsi="Arial Narrow"/>
                <w:sz w:val="20"/>
                <w:szCs w:val="20"/>
              </w:rPr>
            </w:pPr>
            <w:r w:rsidRPr="00601D2F">
              <w:rPr>
                <w:rFonts w:ascii="Arial Narrow" w:hAnsi="Arial Narrow"/>
                <w:sz w:val="20"/>
                <w:szCs w:val="20"/>
              </w:rPr>
              <w:t>Az állá</w:t>
            </w:r>
            <w:r w:rsidR="00173AAC">
              <w:rPr>
                <w:rFonts w:ascii="Arial Narrow" w:hAnsi="Arial Narrow"/>
                <w:sz w:val="20"/>
                <w:szCs w:val="20"/>
              </w:rPr>
              <w:t xml:space="preserve">spályázata benyújtása során az Ön célja az, hogy az Adatkezelővel </w:t>
            </w:r>
            <w:r w:rsidRPr="00601D2F">
              <w:rPr>
                <w:rFonts w:ascii="Arial Narrow" w:hAnsi="Arial Narrow"/>
                <w:sz w:val="20"/>
                <w:szCs w:val="20"/>
              </w:rPr>
              <w:t>munkaszerződést kössön. Ennek elbírálásához</w:t>
            </w:r>
            <w:r w:rsidR="00173AAC">
              <w:rPr>
                <w:rFonts w:ascii="Arial Narrow" w:hAnsi="Arial Narrow"/>
                <w:sz w:val="20"/>
                <w:szCs w:val="20"/>
              </w:rPr>
              <w:t xml:space="preserve"> feltétlenül szükséges az, hogy </w:t>
            </w:r>
            <w:r w:rsidRPr="00601D2F">
              <w:rPr>
                <w:rFonts w:ascii="Arial Narrow" w:hAnsi="Arial Narrow"/>
                <w:sz w:val="20"/>
                <w:szCs w:val="20"/>
              </w:rPr>
              <w:t>megadja személyes adatait: például a nevét, képzettségét, korábbi munkatapasztala</w:t>
            </w:r>
            <w:r w:rsidR="00622F47">
              <w:rPr>
                <w:rFonts w:ascii="Arial Narrow" w:hAnsi="Arial Narrow"/>
                <w:sz w:val="20"/>
                <w:szCs w:val="20"/>
              </w:rPr>
              <w:t>ta</w:t>
            </w:r>
            <w:r w:rsidRPr="00601D2F">
              <w:rPr>
                <w:rFonts w:ascii="Arial Narrow" w:hAnsi="Arial Narrow"/>
                <w:sz w:val="20"/>
                <w:szCs w:val="20"/>
              </w:rPr>
              <w:t>inak leírását, nyelvtudásának szintjét. Ezek hiányában az álláspályázatát nem tudjuk elbírálni, az sikertelen lesz.</w:t>
            </w:r>
          </w:p>
        </w:tc>
      </w:tr>
      <w:tr w:rsidR="008F5F2C" w:rsidRPr="00601D2F" w14:paraId="5818397C" w14:textId="77777777" w:rsidTr="003B7CEC">
        <w:tc>
          <w:tcPr>
            <w:tcW w:w="2547" w:type="dxa"/>
            <w:vAlign w:val="center"/>
          </w:tcPr>
          <w:p w14:paraId="7F820507" w14:textId="77777777" w:rsidR="008F5F2C" w:rsidRPr="00601D2F" w:rsidRDefault="008F5F2C" w:rsidP="00C10D6E">
            <w:pPr>
              <w:spacing w:after="0" w:line="240" w:lineRule="auto"/>
              <w:rPr>
                <w:rFonts w:ascii="Arial Narrow" w:hAnsi="Arial Narrow"/>
                <w:b/>
                <w:sz w:val="20"/>
                <w:szCs w:val="20"/>
              </w:rPr>
            </w:pPr>
            <w:r w:rsidRPr="00601D2F">
              <w:rPr>
                <w:rFonts w:ascii="Arial Narrow" w:hAnsi="Arial Narrow"/>
                <w:b/>
                <w:sz w:val="20"/>
                <w:szCs w:val="20"/>
              </w:rPr>
              <w:t>Az automatizált döntéshozatal tényével – ideértve a profilalkotást is – kapcsolatos tájékoztatás:</w:t>
            </w:r>
          </w:p>
        </w:tc>
        <w:tc>
          <w:tcPr>
            <w:tcW w:w="6662" w:type="dxa"/>
          </w:tcPr>
          <w:p w14:paraId="3A07CB8A" w14:textId="369BDED5" w:rsidR="008F5F2C" w:rsidRPr="00601D2F" w:rsidRDefault="008F5F2C" w:rsidP="00C10D6E">
            <w:pPr>
              <w:spacing w:after="0" w:line="240" w:lineRule="auto"/>
              <w:jc w:val="both"/>
              <w:rPr>
                <w:rFonts w:ascii="Arial Narrow" w:hAnsi="Arial Narrow"/>
                <w:sz w:val="20"/>
                <w:szCs w:val="20"/>
              </w:rPr>
            </w:pPr>
            <w:r w:rsidRPr="00601D2F">
              <w:rPr>
                <w:rFonts w:ascii="Arial Narrow" w:hAnsi="Arial Narrow"/>
                <w:sz w:val="20"/>
                <w:szCs w:val="20"/>
              </w:rPr>
              <w:t>Az álláspályáza</w:t>
            </w:r>
            <w:r w:rsidR="00173AAC">
              <w:rPr>
                <w:rFonts w:ascii="Arial Narrow" w:hAnsi="Arial Narrow"/>
                <w:sz w:val="20"/>
                <w:szCs w:val="20"/>
              </w:rPr>
              <w:t xml:space="preserve">ttal összefüggésben </w:t>
            </w:r>
            <w:r w:rsidR="006916EE">
              <w:rPr>
                <w:rFonts w:ascii="Arial Narrow" w:hAnsi="Arial Narrow"/>
                <w:sz w:val="20"/>
                <w:szCs w:val="20"/>
              </w:rPr>
              <w:t>nem kerül sor automatizált dönté</w:t>
            </w:r>
            <w:r w:rsidR="00173AAC">
              <w:rPr>
                <w:rFonts w:ascii="Arial Narrow" w:hAnsi="Arial Narrow"/>
                <w:sz w:val="20"/>
                <w:szCs w:val="20"/>
              </w:rPr>
              <w:t>shozatalon alapuló</w:t>
            </w:r>
            <w:r w:rsidRPr="00601D2F">
              <w:rPr>
                <w:rFonts w:ascii="Arial Narrow" w:hAnsi="Arial Narrow"/>
                <w:sz w:val="20"/>
                <w:szCs w:val="20"/>
              </w:rPr>
              <w:t xml:space="preserve"> adatkezelés</w:t>
            </w:r>
            <w:r w:rsidR="00173AAC">
              <w:rPr>
                <w:rFonts w:ascii="Arial Narrow" w:hAnsi="Arial Narrow"/>
                <w:sz w:val="20"/>
                <w:szCs w:val="20"/>
              </w:rPr>
              <w:t>re</w:t>
            </w:r>
            <w:r w:rsidRPr="00601D2F">
              <w:rPr>
                <w:rFonts w:ascii="Arial Narrow" w:hAnsi="Arial Narrow"/>
                <w:sz w:val="20"/>
                <w:szCs w:val="20"/>
              </w:rPr>
              <w:t>.</w:t>
            </w:r>
          </w:p>
        </w:tc>
      </w:tr>
      <w:tr w:rsidR="008F5F2C" w:rsidRPr="00601D2F" w14:paraId="5FABC1F7" w14:textId="77777777" w:rsidTr="00ED339C">
        <w:trPr>
          <w:trHeight w:val="1828"/>
        </w:trPr>
        <w:tc>
          <w:tcPr>
            <w:tcW w:w="2547" w:type="dxa"/>
            <w:vAlign w:val="center"/>
          </w:tcPr>
          <w:p w14:paraId="34622769" w14:textId="77777777" w:rsidR="008F5F2C" w:rsidRPr="00601D2F" w:rsidRDefault="008F5F2C" w:rsidP="00C10D6E">
            <w:pPr>
              <w:spacing w:after="0" w:line="240" w:lineRule="auto"/>
              <w:rPr>
                <w:rFonts w:ascii="Arial Narrow" w:hAnsi="Arial Narrow"/>
                <w:b/>
                <w:sz w:val="20"/>
                <w:szCs w:val="20"/>
              </w:rPr>
            </w:pPr>
            <w:r w:rsidRPr="00601D2F">
              <w:rPr>
                <w:rFonts w:ascii="Arial Narrow" w:hAnsi="Arial Narrow"/>
                <w:b/>
                <w:sz w:val="20"/>
                <w:szCs w:val="20"/>
              </w:rPr>
              <w:t>Tiltakozás az adatkezelés ellen</w:t>
            </w:r>
          </w:p>
        </w:tc>
        <w:tc>
          <w:tcPr>
            <w:tcW w:w="6662" w:type="dxa"/>
          </w:tcPr>
          <w:p w14:paraId="348EA70F" w14:textId="320AD32E" w:rsidR="008F5F2C" w:rsidRPr="00601D2F" w:rsidRDefault="008F5F2C" w:rsidP="00C10D6E">
            <w:pPr>
              <w:spacing w:after="0" w:line="240" w:lineRule="auto"/>
              <w:jc w:val="both"/>
              <w:rPr>
                <w:rFonts w:ascii="Arial Narrow" w:hAnsi="Arial Narrow"/>
                <w:sz w:val="20"/>
                <w:szCs w:val="20"/>
              </w:rPr>
            </w:pPr>
            <w:r w:rsidRPr="00601D2F">
              <w:rPr>
                <w:rFonts w:ascii="Arial Narrow" w:hAnsi="Arial Narrow"/>
                <w:sz w:val="20"/>
                <w:szCs w:val="20"/>
              </w:rPr>
              <w:t>Ön jogosult arra, hogy a saját helyzetével kapcsolatos okokból bármikor til</w:t>
            </w:r>
            <w:r w:rsidR="00ED339C">
              <w:rPr>
                <w:rFonts w:ascii="Arial Narrow" w:hAnsi="Arial Narrow"/>
                <w:sz w:val="20"/>
                <w:szCs w:val="20"/>
              </w:rPr>
              <w:t>takozzon személyes adatainak a</w:t>
            </w:r>
            <w:r w:rsidRPr="00601D2F">
              <w:rPr>
                <w:rFonts w:ascii="Arial Narrow" w:hAnsi="Arial Narrow"/>
                <w:sz w:val="20"/>
                <w:szCs w:val="20"/>
              </w:rPr>
              <w:t xml:space="preserve"> kezelése ellen, ideértve az említett rendelkezéseken alapuló prof</w:t>
            </w:r>
            <w:r w:rsidR="00ED339C">
              <w:rPr>
                <w:rFonts w:ascii="Arial Narrow" w:hAnsi="Arial Narrow"/>
                <w:sz w:val="20"/>
                <w:szCs w:val="20"/>
              </w:rPr>
              <w:t>ilalkotást is. Ilyen esetben a M</w:t>
            </w:r>
            <w:r w:rsidRPr="00601D2F">
              <w:rPr>
                <w:rFonts w:ascii="Arial Narrow" w:hAnsi="Arial Narrow"/>
                <w:sz w:val="20"/>
                <w:szCs w:val="20"/>
              </w:rPr>
              <w:t xml:space="preserve">unkáltató </w:t>
            </w:r>
            <w:proofErr w:type="gramStart"/>
            <w:r w:rsidRPr="00601D2F">
              <w:rPr>
                <w:rFonts w:ascii="Arial Narrow" w:hAnsi="Arial Narrow"/>
                <w:sz w:val="20"/>
                <w:szCs w:val="20"/>
              </w:rPr>
              <w:t>ezen</w:t>
            </w:r>
            <w:proofErr w:type="gramEnd"/>
            <w:r w:rsidRPr="00601D2F">
              <w:rPr>
                <w:rFonts w:ascii="Arial Narrow" w:hAnsi="Arial Narrow"/>
                <w:sz w:val="20"/>
                <w:szCs w:val="20"/>
              </w:rPr>
              <w:t xml:space="preserve"> személyes adatokat nem kezelheti tovább, kivéve, ha bizonyítja, hogy az adatkezelést olyan kényszerítő erejű jogos okok indokolják, a</w:t>
            </w:r>
            <w:r w:rsidR="00ED339C">
              <w:rPr>
                <w:rFonts w:ascii="Arial Narrow" w:hAnsi="Arial Narrow"/>
                <w:sz w:val="20"/>
                <w:szCs w:val="20"/>
              </w:rPr>
              <w:t>melyek elsőbbséget élveznek az Ö</w:t>
            </w:r>
            <w:r w:rsidRPr="00601D2F">
              <w:rPr>
                <w:rFonts w:ascii="Arial Narrow" w:hAnsi="Arial Narrow"/>
                <w:sz w:val="20"/>
                <w:szCs w:val="20"/>
              </w:rPr>
              <w:t>n érdekeivel, jogaival és szabadságaival szemben, vagy amelyek jogi igények előterjesztéséhez, érvényesítéséhez vagy védelméhez kapcsolódnak.</w:t>
            </w:r>
          </w:p>
        </w:tc>
      </w:tr>
      <w:tr w:rsidR="008F5F2C" w:rsidRPr="00601D2F" w14:paraId="0370EB6B" w14:textId="77777777" w:rsidTr="003B7CEC">
        <w:tc>
          <w:tcPr>
            <w:tcW w:w="2547" w:type="dxa"/>
            <w:vAlign w:val="center"/>
          </w:tcPr>
          <w:p w14:paraId="5B3D0090" w14:textId="77777777" w:rsidR="008F5F2C" w:rsidRPr="00601D2F" w:rsidRDefault="008F5F2C" w:rsidP="00C10D6E">
            <w:pPr>
              <w:spacing w:after="0" w:line="240" w:lineRule="auto"/>
              <w:rPr>
                <w:rFonts w:ascii="Arial Narrow" w:hAnsi="Arial Narrow"/>
                <w:b/>
                <w:sz w:val="20"/>
                <w:szCs w:val="20"/>
              </w:rPr>
            </w:pPr>
            <w:r w:rsidRPr="00601D2F">
              <w:rPr>
                <w:rFonts w:ascii="Arial Narrow" w:hAnsi="Arial Narrow"/>
                <w:b/>
                <w:sz w:val="20"/>
                <w:szCs w:val="20"/>
              </w:rPr>
              <w:t>Adatbiztonságról történő tájékoztatás:</w:t>
            </w:r>
          </w:p>
          <w:p w14:paraId="4E4B7A5D" w14:textId="77777777" w:rsidR="008F5F2C" w:rsidRPr="00601D2F" w:rsidRDefault="008F5F2C" w:rsidP="00C10D6E">
            <w:pPr>
              <w:spacing w:after="0" w:line="240" w:lineRule="auto"/>
              <w:rPr>
                <w:rFonts w:ascii="Arial Narrow" w:hAnsi="Arial Narrow"/>
                <w:b/>
                <w:sz w:val="20"/>
                <w:szCs w:val="20"/>
              </w:rPr>
            </w:pPr>
          </w:p>
        </w:tc>
        <w:tc>
          <w:tcPr>
            <w:tcW w:w="6662" w:type="dxa"/>
          </w:tcPr>
          <w:p w14:paraId="284F40AD" w14:textId="39648AC7" w:rsidR="008F5F2C" w:rsidRPr="00601D2F" w:rsidRDefault="00ED339C" w:rsidP="00C10D6E">
            <w:pPr>
              <w:spacing w:after="0" w:line="240" w:lineRule="auto"/>
              <w:jc w:val="both"/>
              <w:rPr>
                <w:rFonts w:ascii="Arial Narrow" w:hAnsi="Arial Narrow"/>
                <w:sz w:val="20"/>
                <w:szCs w:val="20"/>
              </w:rPr>
            </w:pPr>
            <w:r>
              <w:rPr>
                <w:rFonts w:ascii="Arial Narrow" w:hAnsi="Arial Narrow"/>
                <w:sz w:val="20"/>
                <w:szCs w:val="20"/>
              </w:rPr>
              <w:t>A M</w:t>
            </w:r>
            <w:r w:rsidR="008F5F2C" w:rsidRPr="00601D2F">
              <w:rPr>
                <w:rFonts w:ascii="Arial Narrow" w:hAnsi="Arial Narrow"/>
                <w:sz w:val="20"/>
                <w:szCs w:val="20"/>
              </w:rPr>
              <w:t>unkáltató megfelelő technikai és szervezési intézkedéseket hajtott és hajt végre annak érdekében, hogy a megfelelő szintű adatbiztonságot g</w:t>
            </w:r>
            <w:r>
              <w:rPr>
                <w:rFonts w:ascii="Arial Narrow" w:hAnsi="Arial Narrow"/>
                <w:sz w:val="20"/>
                <w:szCs w:val="20"/>
              </w:rPr>
              <w:t>arantálja. Ennek megfelelően a M</w:t>
            </w:r>
            <w:r w:rsidR="008F5F2C" w:rsidRPr="00601D2F">
              <w:rPr>
                <w:rFonts w:ascii="Arial Narrow" w:hAnsi="Arial Narrow"/>
                <w:sz w:val="20"/>
                <w:szCs w:val="20"/>
              </w:rPr>
              <w:t>unkáltató biztosítja a munkaviszonnyal kapcsolatos iratok fizikailag</w:t>
            </w:r>
            <w:r>
              <w:rPr>
                <w:rFonts w:ascii="Arial Narrow" w:hAnsi="Arial Narrow"/>
                <w:sz w:val="20"/>
                <w:szCs w:val="20"/>
              </w:rPr>
              <w:t xml:space="preserve"> zártan és</w:t>
            </w:r>
            <w:r w:rsidR="008F5F2C" w:rsidRPr="00601D2F">
              <w:rPr>
                <w:rFonts w:ascii="Arial Narrow" w:hAnsi="Arial Narrow"/>
                <w:sz w:val="20"/>
                <w:szCs w:val="20"/>
              </w:rPr>
              <w:t xml:space="preserve"> digitálisan titkosított </w:t>
            </w:r>
            <w:r>
              <w:rPr>
                <w:rFonts w:ascii="Arial Narrow" w:hAnsi="Arial Narrow"/>
                <w:sz w:val="20"/>
                <w:szCs w:val="20"/>
              </w:rPr>
              <w:t>fájlokban történő kezelését. A M</w:t>
            </w:r>
            <w:r w:rsidR="008F5F2C" w:rsidRPr="00601D2F">
              <w:rPr>
                <w:rFonts w:ascii="Arial Narrow" w:hAnsi="Arial Narrow"/>
                <w:sz w:val="20"/>
                <w:szCs w:val="20"/>
              </w:rPr>
              <w:t>unkáltató megfelelő hozzáférési és jogosultsági szintek meghatározásá</w:t>
            </w:r>
            <w:r>
              <w:rPr>
                <w:rFonts w:ascii="Arial Narrow" w:hAnsi="Arial Narrow"/>
                <w:sz w:val="20"/>
                <w:szCs w:val="20"/>
              </w:rPr>
              <w:t>val intézkedett arról, hogy az Ö</w:t>
            </w:r>
            <w:r w:rsidR="008F5F2C" w:rsidRPr="00601D2F">
              <w:rPr>
                <w:rFonts w:ascii="Arial Narrow" w:hAnsi="Arial Narrow"/>
                <w:sz w:val="20"/>
                <w:szCs w:val="20"/>
              </w:rPr>
              <w:t>n személyes adatai biztonságban legyenek.</w:t>
            </w:r>
            <w:r>
              <w:rPr>
                <w:rFonts w:ascii="Arial Narrow" w:hAnsi="Arial Narrow"/>
                <w:sz w:val="20"/>
                <w:szCs w:val="20"/>
              </w:rPr>
              <w:t xml:space="preserve"> Ennek megfelelően az Ö</w:t>
            </w:r>
            <w:r w:rsidR="008F5F2C" w:rsidRPr="00601D2F">
              <w:rPr>
                <w:rFonts w:ascii="Arial Narrow" w:hAnsi="Arial Narrow"/>
                <w:sz w:val="20"/>
                <w:szCs w:val="20"/>
              </w:rPr>
              <w:t>n munkaügyi dokumentációjához (önéletrajz, interjúval kapcsolatos jegyzetek, felvétel</w:t>
            </w:r>
            <w:r>
              <w:rPr>
                <w:rFonts w:ascii="Arial Narrow" w:hAnsi="Arial Narrow"/>
                <w:sz w:val="20"/>
                <w:szCs w:val="20"/>
              </w:rPr>
              <w:t>i teszt eredménye) kizárólag a M</w:t>
            </w:r>
            <w:r w:rsidR="008F5F2C" w:rsidRPr="00601D2F">
              <w:rPr>
                <w:rFonts w:ascii="Arial Narrow" w:hAnsi="Arial Narrow"/>
                <w:sz w:val="20"/>
                <w:szCs w:val="20"/>
              </w:rPr>
              <w:t>unkáltató HR</w:t>
            </w:r>
            <w:r>
              <w:rPr>
                <w:rFonts w:ascii="Arial Narrow" w:hAnsi="Arial Narrow"/>
                <w:sz w:val="20"/>
                <w:szCs w:val="20"/>
              </w:rPr>
              <w:t>-osztályának munkatársai és az Ö</w:t>
            </w:r>
            <w:r w:rsidR="008F5F2C" w:rsidRPr="00601D2F">
              <w:rPr>
                <w:rFonts w:ascii="Arial Narrow" w:hAnsi="Arial Narrow"/>
                <w:sz w:val="20"/>
                <w:szCs w:val="20"/>
              </w:rPr>
              <w:t xml:space="preserve">n leendő szakmai felettese férhetnek hozzá. </w:t>
            </w:r>
          </w:p>
        </w:tc>
      </w:tr>
      <w:tr w:rsidR="008F5F2C" w:rsidRPr="00601D2F" w14:paraId="64F9798B" w14:textId="77777777" w:rsidTr="003B7CEC">
        <w:tc>
          <w:tcPr>
            <w:tcW w:w="2547" w:type="dxa"/>
            <w:vAlign w:val="center"/>
          </w:tcPr>
          <w:p w14:paraId="1E040EB0" w14:textId="77777777" w:rsidR="008F5F2C" w:rsidRPr="00601D2F" w:rsidRDefault="008F5F2C" w:rsidP="00C10D6E">
            <w:pPr>
              <w:spacing w:after="0" w:line="240" w:lineRule="auto"/>
              <w:rPr>
                <w:rFonts w:ascii="Arial Narrow" w:hAnsi="Arial Narrow"/>
                <w:b/>
                <w:sz w:val="20"/>
                <w:szCs w:val="20"/>
              </w:rPr>
            </w:pPr>
            <w:r w:rsidRPr="00601D2F">
              <w:rPr>
                <w:rFonts w:ascii="Arial Narrow" w:hAnsi="Arial Narrow"/>
                <w:b/>
                <w:sz w:val="20"/>
                <w:szCs w:val="20"/>
              </w:rPr>
              <w:t>Az adatkezeléssel kapcsolatos jogorvoslati jogok:</w:t>
            </w:r>
          </w:p>
          <w:p w14:paraId="1CB42CDD" w14:textId="77777777" w:rsidR="008F5F2C" w:rsidRPr="00601D2F" w:rsidRDefault="008F5F2C" w:rsidP="00C10D6E">
            <w:pPr>
              <w:spacing w:after="0" w:line="240" w:lineRule="auto"/>
              <w:rPr>
                <w:rFonts w:ascii="Arial Narrow" w:hAnsi="Arial Narrow"/>
                <w:b/>
                <w:sz w:val="20"/>
                <w:szCs w:val="20"/>
              </w:rPr>
            </w:pPr>
          </w:p>
        </w:tc>
        <w:tc>
          <w:tcPr>
            <w:tcW w:w="6662" w:type="dxa"/>
          </w:tcPr>
          <w:p w14:paraId="3C2C867B" w14:textId="3FFAAFCE" w:rsidR="00C23169" w:rsidRPr="00610224" w:rsidRDefault="00C23169" w:rsidP="00C10D6E">
            <w:pPr>
              <w:spacing w:after="0" w:line="240" w:lineRule="auto"/>
              <w:jc w:val="both"/>
              <w:rPr>
                <w:rFonts w:ascii="Arial Narrow" w:hAnsi="Arial Narrow"/>
                <w:sz w:val="20"/>
                <w:szCs w:val="20"/>
              </w:rPr>
            </w:pPr>
            <w:r w:rsidRPr="00610224">
              <w:rPr>
                <w:rFonts w:ascii="Arial Narrow" w:hAnsi="Arial Narrow"/>
                <w:sz w:val="20"/>
                <w:szCs w:val="20"/>
              </w:rPr>
              <w:t xml:space="preserve">Önnek joga van az adatkezeléssel kapcsolatban </w:t>
            </w:r>
          </w:p>
          <w:p w14:paraId="132FE644" w14:textId="29E65861" w:rsidR="00C23169" w:rsidRPr="00E0701C" w:rsidRDefault="00C23169"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610224">
              <w:rPr>
                <w:rFonts w:ascii="Arial Narrow" w:hAnsi="Arial Narrow"/>
                <w:sz w:val="20"/>
                <w:szCs w:val="20"/>
              </w:rPr>
              <w:t xml:space="preserve">a Munkáltató </w:t>
            </w:r>
            <w:r>
              <w:rPr>
                <w:rFonts w:ascii="Arial Narrow" w:hAnsi="Arial Narrow"/>
                <w:sz w:val="20"/>
                <w:szCs w:val="20"/>
              </w:rPr>
              <w:t>adatvédelmi felelőseihez, vagy elnökéhez közvetlenül fordulni:</w:t>
            </w:r>
          </w:p>
          <w:p w14:paraId="2FA1806B" w14:textId="77777777" w:rsidR="00C23169" w:rsidRDefault="00C23169" w:rsidP="00C10D6E">
            <w:pPr>
              <w:spacing w:after="0" w:line="240" w:lineRule="auto"/>
              <w:jc w:val="both"/>
              <w:rPr>
                <w:rFonts w:ascii="Arial Narrow" w:hAnsi="Arial Narrow"/>
                <w:b/>
                <w:sz w:val="20"/>
                <w:szCs w:val="20"/>
              </w:rPr>
            </w:pPr>
            <w:r>
              <w:rPr>
                <w:rFonts w:ascii="Arial Narrow" w:hAnsi="Arial Narrow"/>
                <w:b/>
                <w:sz w:val="20"/>
                <w:szCs w:val="20"/>
              </w:rPr>
              <w:t>A Kancellária Sport Egyesület</w:t>
            </w:r>
          </w:p>
          <w:p w14:paraId="61C847CF" w14:textId="77777777" w:rsidR="00C23169" w:rsidRDefault="00C23169" w:rsidP="00C10D6E">
            <w:pPr>
              <w:spacing w:after="0" w:line="240" w:lineRule="auto"/>
              <w:jc w:val="both"/>
              <w:rPr>
                <w:rFonts w:ascii="Arial Narrow" w:hAnsi="Arial Narrow"/>
                <w:sz w:val="20"/>
                <w:szCs w:val="20"/>
              </w:rPr>
            </w:pPr>
            <w:r>
              <w:rPr>
                <w:rFonts w:ascii="Arial Narrow" w:hAnsi="Arial Narrow"/>
                <w:sz w:val="20"/>
                <w:szCs w:val="20"/>
              </w:rPr>
              <w:t>székhely: 1055 Budapest, Kossuth tér 2-4.</w:t>
            </w:r>
          </w:p>
          <w:p w14:paraId="5B77C037" w14:textId="77777777" w:rsidR="00C23169" w:rsidRDefault="00C23169" w:rsidP="00C10D6E">
            <w:pPr>
              <w:spacing w:after="0" w:line="240" w:lineRule="auto"/>
              <w:ind w:left="-110" w:firstLine="110"/>
              <w:jc w:val="both"/>
              <w:rPr>
                <w:rFonts w:ascii="Arial Narrow" w:hAnsi="Arial Narrow"/>
                <w:sz w:val="20"/>
                <w:szCs w:val="20"/>
              </w:rPr>
            </w:pPr>
            <w:r>
              <w:rPr>
                <w:rFonts w:ascii="Arial Narrow" w:hAnsi="Arial Narrow"/>
                <w:sz w:val="20"/>
                <w:szCs w:val="20"/>
              </w:rPr>
              <w:t>adószám: 18098994-1-41.</w:t>
            </w:r>
          </w:p>
          <w:p w14:paraId="1C15ED07" w14:textId="77777777" w:rsidR="00C23169" w:rsidRDefault="00C23169" w:rsidP="00C10D6E">
            <w:pPr>
              <w:spacing w:after="0" w:line="240" w:lineRule="auto"/>
              <w:ind w:left="-110" w:firstLine="110"/>
              <w:jc w:val="both"/>
              <w:rPr>
                <w:rFonts w:ascii="Arial Narrow" w:hAnsi="Arial Narrow"/>
                <w:sz w:val="20"/>
                <w:szCs w:val="20"/>
              </w:rPr>
            </w:pPr>
            <w:r>
              <w:rPr>
                <w:rFonts w:ascii="Arial Narrow" w:hAnsi="Arial Narrow"/>
                <w:sz w:val="20"/>
                <w:szCs w:val="20"/>
              </w:rPr>
              <w:t xml:space="preserve">nyilvántartási szám: 17092 / 1999., </w:t>
            </w:r>
          </w:p>
          <w:p w14:paraId="1032E05D" w14:textId="77777777" w:rsidR="00C23169" w:rsidRDefault="00C23169" w:rsidP="00C10D6E">
            <w:pPr>
              <w:spacing w:after="0" w:line="240" w:lineRule="auto"/>
              <w:ind w:left="-110" w:firstLine="110"/>
              <w:jc w:val="both"/>
              <w:rPr>
                <w:rFonts w:ascii="Arial Narrow" w:hAnsi="Arial Narrow"/>
                <w:sz w:val="20"/>
                <w:szCs w:val="20"/>
              </w:rPr>
            </w:pPr>
            <w:r>
              <w:rPr>
                <w:rFonts w:ascii="Arial Narrow" w:hAnsi="Arial Narrow"/>
                <w:sz w:val="20"/>
                <w:szCs w:val="20"/>
              </w:rPr>
              <w:t xml:space="preserve">statisztikai számjel: 18098994-9312-521-01 </w:t>
            </w:r>
          </w:p>
          <w:p w14:paraId="0AD619D1" w14:textId="77777777" w:rsidR="00C23169" w:rsidRDefault="00C23169" w:rsidP="00C10D6E">
            <w:pPr>
              <w:spacing w:after="0" w:line="240" w:lineRule="auto"/>
              <w:ind w:left="-110" w:firstLine="110"/>
              <w:jc w:val="both"/>
              <w:rPr>
                <w:rFonts w:ascii="Arial Narrow" w:hAnsi="Arial Narrow" w:cs="Arial"/>
                <w:sz w:val="20"/>
                <w:szCs w:val="20"/>
              </w:rPr>
            </w:pPr>
            <w:r>
              <w:rPr>
                <w:rFonts w:ascii="Arial Narrow" w:hAnsi="Arial Narrow"/>
                <w:sz w:val="20"/>
                <w:szCs w:val="20"/>
              </w:rPr>
              <w:t xml:space="preserve">képviseli: dr. Baka Levente </w:t>
            </w:r>
            <w:r>
              <w:rPr>
                <w:rFonts w:ascii="Arial Narrow" w:hAnsi="Arial Narrow" w:cs="Arial"/>
                <w:sz w:val="20"/>
                <w:szCs w:val="20"/>
              </w:rPr>
              <w:t>elnök</w:t>
            </w:r>
          </w:p>
          <w:p w14:paraId="52A92C15" w14:textId="77777777" w:rsidR="00C23169" w:rsidRDefault="00C23169" w:rsidP="00C10D6E">
            <w:pPr>
              <w:spacing w:after="0" w:line="240" w:lineRule="auto"/>
              <w:ind w:left="-110" w:firstLine="110"/>
              <w:jc w:val="both"/>
              <w:rPr>
                <w:rFonts w:ascii="Arial Narrow" w:hAnsi="Arial Narrow" w:cs="Arial"/>
                <w:sz w:val="20"/>
                <w:szCs w:val="20"/>
              </w:rPr>
            </w:pPr>
            <w:r>
              <w:rPr>
                <w:rFonts w:ascii="Arial Narrow" w:hAnsi="Arial Narrow" w:cs="Arial"/>
                <w:sz w:val="20"/>
                <w:szCs w:val="20"/>
              </w:rPr>
              <w:t xml:space="preserve">telefonszám: </w:t>
            </w:r>
            <w:r>
              <w:rPr>
                <w:rFonts w:ascii="Arial Narrow" w:hAnsi="Arial Narrow"/>
                <w:sz w:val="20"/>
                <w:szCs w:val="20"/>
              </w:rPr>
              <w:t>06-1-795-6896</w:t>
            </w:r>
          </w:p>
          <w:p w14:paraId="3F0D1492" w14:textId="77777777" w:rsidR="00C23169" w:rsidRDefault="00C23169" w:rsidP="00C10D6E">
            <w:pPr>
              <w:spacing w:after="0" w:line="240" w:lineRule="auto"/>
              <w:ind w:left="-110" w:firstLine="110"/>
              <w:jc w:val="both"/>
              <w:rPr>
                <w:rFonts w:ascii="Arial Narrow" w:hAnsi="Arial Narrow" w:cs="Arial"/>
                <w:sz w:val="20"/>
                <w:szCs w:val="20"/>
              </w:rPr>
            </w:pPr>
            <w:r>
              <w:rPr>
                <w:rFonts w:ascii="Arial Narrow" w:hAnsi="Arial Narrow" w:cs="Arial"/>
                <w:sz w:val="20"/>
                <w:szCs w:val="20"/>
              </w:rPr>
              <w:t xml:space="preserve">e-mail cím: </w:t>
            </w:r>
            <w:hyperlink r:id="rId19">
              <w:r>
                <w:rPr>
                  <w:rStyle w:val="Internet-hivatkozs"/>
                  <w:rFonts w:ascii="Arial Narrow" w:hAnsi="Arial Narrow"/>
                  <w:sz w:val="20"/>
                  <w:szCs w:val="20"/>
                </w:rPr>
                <w:t>kancellariase@im.gov.hu</w:t>
              </w:r>
            </w:hyperlink>
          </w:p>
          <w:p w14:paraId="315A2777" w14:textId="5F7C1DA2" w:rsidR="00C23169" w:rsidRPr="00C23169" w:rsidRDefault="00C23169" w:rsidP="00C10D6E">
            <w:pPr>
              <w:spacing w:after="0" w:line="240" w:lineRule="auto"/>
              <w:ind w:left="-110" w:firstLine="110"/>
              <w:jc w:val="both"/>
              <w:rPr>
                <w:rFonts w:ascii="Arial Narrow" w:hAnsi="Arial Narrow" w:cs="Arial"/>
                <w:sz w:val="20"/>
                <w:szCs w:val="20"/>
              </w:rPr>
            </w:pPr>
            <w:r>
              <w:rPr>
                <w:rFonts w:ascii="Arial Narrow" w:hAnsi="Arial Narrow" w:cs="Arial"/>
                <w:sz w:val="20"/>
                <w:szCs w:val="20"/>
              </w:rPr>
              <w:t xml:space="preserve">weboldal: </w:t>
            </w:r>
            <w:hyperlink r:id="rId20" w:history="1">
              <w:r w:rsidRPr="00905387">
                <w:rPr>
                  <w:rStyle w:val="Hiperhivatkozs"/>
                  <w:rFonts w:ascii="Arial Narrow" w:hAnsi="Arial Narrow" w:cs="Arial"/>
                  <w:sz w:val="20"/>
                  <w:szCs w:val="20"/>
                </w:rPr>
                <w:t>http://www.kancellariase.hu/</w:t>
              </w:r>
            </w:hyperlink>
          </w:p>
          <w:p w14:paraId="6AA8D8DE" w14:textId="365CF68A" w:rsidR="00C23169" w:rsidRPr="001A0AA8" w:rsidRDefault="00C23169"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1A0AA8">
              <w:rPr>
                <w:rFonts w:ascii="Arial Narrow" w:hAnsi="Arial Narrow"/>
                <w:sz w:val="20"/>
                <w:szCs w:val="20"/>
              </w:rPr>
              <w:t>vagy az adatvédelmi hatósághoz fordulni:</w:t>
            </w:r>
          </w:p>
          <w:p w14:paraId="6A94B847" w14:textId="77777777" w:rsidR="00C23169" w:rsidRPr="0089753E" w:rsidRDefault="00C23169" w:rsidP="00C10D6E">
            <w:pPr>
              <w:pStyle w:val="Listaszerbekezds"/>
              <w:spacing w:after="0" w:line="240" w:lineRule="auto"/>
              <w:ind w:left="0"/>
              <w:jc w:val="both"/>
              <w:rPr>
                <w:rFonts w:ascii="Arial Narrow" w:hAnsi="Arial Narrow" w:cs="Arial"/>
                <w:b/>
                <w:sz w:val="20"/>
                <w:szCs w:val="20"/>
              </w:rPr>
            </w:pPr>
            <w:r w:rsidRPr="0089753E">
              <w:rPr>
                <w:rFonts w:ascii="Arial Narrow" w:hAnsi="Arial Narrow" w:cs="Arial"/>
                <w:b/>
                <w:sz w:val="20"/>
                <w:szCs w:val="20"/>
              </w:rPr>
              <w:t>Nemzeti Adatvédelmi és Információszabadság Hatóság</w:t>
            </w:r>
          </w:p>
          <w:p w14:paraId="666E70C1" w14:textId="77777777" w:rsidR="00C23169" w:rsidRPr="0089753E" w:rsidRDefault="00C23169" w:rsidP="00C10D6E">
            <w:pPr>
              <w:pStyle w:val="Listaszerbekezds"/>
              <w:spacing w:after="0" w:line="240" w:lineRule="auto"/>
              <w:ind w:left="0"/>
              <w:jc w:val="both"/>
              <w:rPr>
                <w:rFonts w:ascii="Arial Narrow" w:hAnsi="Arial Narrow" w:cs="Arial"/>
                <w:sz w:val="20"/>
                <w:szCs w:val="20"/>
              </w:rPr>
            </w:pPr>
            <w:r w:rsidRPr="0089753E">
              <w:rPr>
                <w:rFonts w:ascii="Arial Narrow" w:hAnsi="Arial Narrow" w:cs="Arial"/>
                <w:sz w:val="20"/>
                <w:szCs w:val="20"/>
              </w:rPr>
              <w:t>Cím: 1125 Budapest, Szilágyi Erzsébet fasor 22/c</w:t>
            </w:r>
          </w:p>
          <w:p w14:paraId="35E88AB5" w14:textId="77777777" w:rsidR="00C23169" w:rsidRPr="0089753E" w:rsidRDefault="00C23169" w:rsidP="00C10D6E">
            <w:pPr>
              <w:pStyle w:val="Listaszerbekezds"/>
              <w:spacing w:after="0" w:line="240" w:lineRule="auto"/>
              <w:ind w:left="0"/>
              <w:jc w:val="both"/>
              <w:rPr>
                <w:rFonts w:ascii="Arial Narrow" w:hAnsi="Arial Narrow" w:cs="Arial"/>
                <w:sz w:val="20"/>
                <w:szCs w:val="20"/>
              </w:rPr>
            </w:pPr>
            <w:r w:rsidRPr="0089753E">
              <w:rPr>
                <w:rFonts w:ascii="Arial Narrow" w:hAnsi="Arial Narrow" w:cs="Arial"/>
                <w:sz w:val="20"/>
                <w:szCs w:val="20"/>
              </w:rPr>
              <w:t>Telefon: +36 (1) 391-1400</w:t>
            </w:r>
          </w:p>
          <w:p w14:paraId="351E1F7D" w14:textId="77777777" w:rsidR="00C23169" w:rsidRPr="0089753E" w:rsidRDefault="00C23169" w:rsidP="00C10D6E">
            <w:pPr>
              <w:pStyle w:val="Listaszerbekezds"/>
              <w:spacing w:after="0" w:line="240" w:lineRule="auto"/>
              <w:ind w:left="0"/>
              <w:jc w:val="both"/>
              <w:rPr>
                <w:rFonts w:ascii="Arial Narrow" w:hAnsi="Arial Narrow" w:cs="Arial"/>
                <w:sz w:val="20"/>
                <w:szCs w:val="20"/>
              </w:rPr>
            </w:pPr>
            <w:r w:rsidRPr="0089753E">
              <w:rPr>
                <w:rFonts w:ascii="Arial Narrow" w:hAnsi="Arial Narrow" w:cs="Arial"/>
                <w:sz w:val="20"/>
                <w:szCs w:val="20"/>
              </w:rPr>
              <w:t>Fax: +36 (1) 391-1410</w:t>
            </w:r>
          </w:p>
          <w:p w14:paraId="5FAAE12A" w14:textId="77777777" w:rsidR="00C23169" w:rsidRPr="0089753E" w:rsidRDefault="00C23169" w:rsidP="00C10D6E">
            <w:pPr>
              <w:pStyle w:val="Listaszerbekezds"/>
              <w:spacing w:after="0" w:line="240" w:lineRule="auto"/>
              <w:ind w:left="0"/>
              <w:jc w:val="both"/>
              <w:rPr>
                <w:rFonts w:ascii="Arial Narrow" w:hAnsi="Arial Narrow" w:cs="Arial"/>
                <w:sz w:val="20"/>
                <w:szCs w:val="20"/>
              </w:rPr>
            </w:pPr>
            <w:r w:rsidRPr="0089753E">
              <w:rPr>
                <w:rFonts w:ascii="Arial Narrow" w:hAnsi="Arial Narrow" w:cs="Arial"/>
                <w:sz w:val="20"/>
                <w:szCs w:val="20"/>
              </w:rPr>
              <w:t>www: http://www.naih.hu</w:t>
            </w:r>
          </w:p>
          <w:p w14:paraId="6F1AD01C" w14:textId="2E341917" w:rsidR="00C23169" w:rsidRDefault="00C23169" w:rsidP="00C10D6E">
            <w:pPr>
              <w:pStyle w:val="Listaszerbekezds"/>
              <w:spacing w:after="0" w:line="240" w:lineRule="auto"/>
              <w:ind w:left="0"/>
              <w:jc w:val="both"/>
              <w:rPr>
                <w:rFonts w:ascii="Arial Narrow" w:hAnsi="Arial Narrow" w:cs="Arial"/>
                <w:sz w:val="20"/>
                <w:szCs w:val="20"/>
              </w:rPr>
            </w:pPr>
            <w:r w:rsidRPr="0089753E">
              <w:rPr>
                <w:rFonts w:ascii="Arial Narrow" w:hAnsi="Arial Narrow" w:cs="Arial"/>
                <w:sz w:val="20"/>
                <w:szCs w:val="20"/>
              </w:rPr>
              <w:t xml:space="preserve">e-mail: </w:t>
            </w:r>
            <w:hyperlink r:id="rId21" w:history="1">
              <w:r w:rsidRPr="007A0E6D">
                <w:rPr>
                  <w:rStyle w:val="Hiperhivatkozs"/>
                  <w:rFonts w:ascii="Arial Narrow" w:hAnsi="Arial Narrow" w:cs="Arial"/>
                  <w:sz w:val="20"/>
                  <w:szCs w:val="20"/>
                </w:rPr>
                <w:t>ugyfelszolgalat@naih.hu</w:t>
              </w:r>
            </w:hyperlink>
          </w:p>
          <w:p w14:paraId="781B1644" w14:textId="77777777" w:rsidR="002F262B" w:rsidRDefault="00C23169" w:rsidP="003522A1">
            <w:pPr>
              <w:pStyle w:val="Listaszerbekezds"/>
              <w:numPr>
                <w:ilvl w:val="0"/>
                <w:numId w:val="78"/>
              </w:numPr>
              <w:spacing w:after="0" w:line="240" w:lineRule="auto"/>
              <w:ind w:left="40" w:hanging="142"/>
              <w:jc w:val="both"/>
              <w:rPr>
                <w:rFonts w:ascii="Arial Narrow" w:hAnsi="Arial Narrow" w:cs="Arial"/>
                <w:sz w:val="20"/>
                <w:szCs w:val="20"/>
              </w:rPr>
            </w:pPr>
            <w:r>
              <w:rPr>
                <w:rFonts w:ascii="Arial Narrow" w:hAnsi="Arial Narrow" w:cs="Arial"/>
                <w:sz w:val="20"/>
                <w:szCs w:val="20"/>
              </w:rPr>
              <w:t>vagy mind az adatvédelmi hatóság, mind az Adatkezelő döntésével szemben bírósághoz fordulni. A Munkáltató székhelye szerint illetékes hatáskörrel rendelkező bíróság:</w:t>
            </w:r>
          </w:p>
          <w:p w14:paraId="36A67311" w14:textId="308EFA0A" w:rsidR="002F262B" w:rsidRPr="002F262B" w:rsidRDefault="002F262B" w:rsidP="00C10D6E">
            <w:pPr>
              <w:pStyle w:val="Listaszerbekezds"/>
              <w:spacing w:after="0" w:line="240" w:lineRule="auto"/>
              <w:ind w:left="40"/>
              <w:jc w:val="both"/>
              <w:rPr>
                <w:rFonts w:ascii="Arial Narrow" w:hAnsi="Arial Narrow" w:cs="Arial"/>
                <w:sz w:val="20"/>
                <w:szCs w:val="20"/>
              </w:rPr>
            </w:pPr>
            <w:r w:rsidRPr="002F262B">
              <w:rPr>
                <w:rFonts w:ascii="Arial Narrow" w:hAnsi="Arial Narrow"/>
                <w:b/>
                <w:color w:val="auto"/>
                <w:sz w:val="20"/>
                <w:szCs w:val="20"/>
              </w:rPr>
              <w:t>Fővárosi Törvényszék</w:t>
            </w:r>
          </w:p>
          <w:p w14:paraId="2A9928BF" w14:textId="77777777" w:rsidR="002F262B" w:rsidRDefault="002F262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color w:val="auto"/>
                <w:sz w:val="20"/>
                <w:szCs w:val="20"/>
                <w:bdr w:val="none" w:sz="0" w:space="0" w:color="auto"/>
              </w:rPr>
            </w:pPr>
            <w:r w:rsidRPr="00E62450">
              <w:rPr>
                <w:rFonts w:ascii="Arial Narrow" w:eastAsia="Times New Roman" w:hAnsi="Arial Narrow" w:cs="Times New Roman"/>
                <w:color w:val="auto"/>
                <w:sz w:val="20"/>
                <w:szCs w:val="20"/>
                <w:bdr w:val="none" w:sz="0" w:space="0" w:color="auto"/>
              </w:rPr>
              <w:t>C</w:t>
            </w:r>
            <w:r>
              <w:rPr>
                <w:rFonts w:ascii="Arial Narrow" w:eastAsia="Times New Roman" w:hAnsi="Arial Narrow" w:cs="Times New Roman"/>
                <w:color w:val="auto"/>
                <w:sz w:val="20"/>
                <w:szCs w:val="20"/>
                <w:bdr w:val="none" w:sz="0" w:space="0" w:color="auto"/>
              </w:rPr>
              <w:t>ím: 1055 Budapest, Markó utca 27</w:t>
            </w:r>
            <w:r w:rsidRPr="00E62450">
              <w:rPr>
                <w:rFonts w:ascii="Arial Narrow" w:eastAsia="Times New Roman" w:hAnsi="Arial Narrow" w:cs="Times New Roman"/>
                <w:color w:val="auto"/>
                <w:sz w:val="20"/>
                <w:szCs w:val="20"/>
                <w:bdr w:val="none" w:sz="0" w:space="0" w:color="auto"/>
              </w:rPr>
              <w:t>.</w:t>
            </w:r>
          </w:p>
          <w:p w14:paraId="218BC69A" w14:textId="66545763" w:rsidR="00C23169" w:rsidRPr="001A0AA8" w:rsidRDefault="00C23169"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jc w:val="both"/>
              <w:rPr>
                <w:rFonts w:ascii="Arial Narrow" w:eastAsia="Times New Roman" w:hAnsi="Arial Narrow" w:cs="Times New Roman"/>
                <w:color w:val="auto"/>
                <w:sz w:val="20"/>
                <w:szCs w:val="20"/>
                <w:bdr w:val="none" w:sz="0" w:space="0" w:color="auto"/>
              </w:rPr>
            </w:pPr>
            <w:r w:rsidRPr="001A0AA8">
              <w:rPr>
                <w:rFonts w:ascii="Arial Narrow" w:hAnsi="Arial Narrow"/>
                <w:sz w:val="20"/>
                <w:szCs w:val="20"/>
              </w:rPr>
              <w:t>Ön - választása szerint - a lakóhelye vagy tartózkodási helye szerint illetékes bíróság előtt is megindíthatja a pert.</w:t>
            </w:r>
          </w:p>
          <w:p w14:paraId="0A2FC086" w14:textId="68519BA0" w:rsidR="008F5F2C" w:rsidRPr="00601D2F" w:rsidRDefault="008F5F2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76"/>
              <w:contextualSpacing/>
              <w:jc w:val="both"/>
              <w:rPr>
                <w:rFonts w:ascii="Arial Narrow" w:hAnsi="Arial Narrow"/>
                <w:i/>
                <w:sz w:val="20"/>
                <w:szCs w:val="20"/>
              </w:rPr>
            </w:pPr>
          </w:p>
        </w:tc>
      </w:tr>
    </w:tbl>
    <w:p w14:paraId="70DFF278" w14:textId="0D71D53F" w:rsidR="00B23AFD" w:rsidRDefault="00B23AFD" w:rsidP="00434075">
      <w:pPr>
        <w:spacing w:after="240" w:line="240" w:lineRule="auto"/>
        <w:rPr>
          <w:rFonts w:ascii="Arial Narrow" w:hAnsi="Arial Narrow"/>
          <w:b/>
          <w:sz w:val="20"/>
          <w:szCs w:val="20"/>
        </w:rPr>
      </w:pPr>
      <w:r>
        <w:rPr>
          <w:rFonts w:ascii="Arial Narrow" w:hAnsi="Arial Narrow"/>
          <w:b/>
          <w:sz w:val="20"/>
          <w:szCs w:val="20"/>
        </w:rPr>
        <w:br w:type="page"/>
      </w:r>
    </w:p>
    <w:p w14:paraId="357B539A" w14:textId="64717D47" w:rsidR="008F5F2C" w:rsidRPr="00601D2F" w:rsidRDefault="00C23169" w:rsidP="00C10D6E">
      <w:pPr>
        <w:spacing w:after="240" w:line="240" w:lineRule="auto"/>
        <w:jc w:val="center"/>
        <w:rPr>
          <w:rFonts w:ascii="Arial Narrow" w:hAnsi="Arial Narrow"/>
          <w:b/>
          <w:caps/>
          <w:sz w:val="20"/>
          <w:szCs w:val="20"/>
        </w:rPr>
      </w:pPr>
      <w:r>
        <w:rPr>
          <w:rFonts w:ascii="Arial Narrow" w:hAnsi="Arial Narrow"/>
          <w:b/>
          <w:sz w:val="20"/>
          <w:szCs w:val="20"/>
        </w:rPr>
        <w:lastRenderedPageBreak/>
        <w:t>A</w:t>
      </w:r>
      <w:r w:rsidRPr="00601D2F">
        <w:rPr>
          <w:rFonts w:ascii="Arial Narrow" w:hAnsi="Arial Narrow"/>
          <w:b/>
          <w:sz w:val="20"/>
          <w:szCs w:val="20"/>
        </w:rPr>
        <w:t>z álláspályázatra jelentkezőkről kezelt személyes adatok ismertetése</w:t>
      </w:r>
    </w:p>
    <w:tbl>
      <w:tblPr>
        <w:tblW w:w="9209" w:type="dxa"/>
        <w:tblCellMar>
          <w:left w:w="70" w:type="dxa"/>
          <w:right w:w="70" w:type="dxa"/>
        </w:tblCellMar>
        <w:tblLook w:val="04A0" w:firstRow="1" w:lastRow="0" w:firstColumn="1" w:lastColumn="0" w:noHBand="0" w:noVBand="1"/>
      </w:tblPr>
      <w:tblGrid>
        <w:gridCol w:w="1253"/>
        <w:gridCol w:w="1876"/>
        <w:gridCol w:w="2253"/>
        <w:gridCol w:w="850"/>
        <w:gridCol w:w="1276"/>
        <w:gridCol w:w="1701"/>
      </w:tblGrid>
      <w:tr w:rsidR="00E82F1E" w:rsidRPr="002F737C" w14:paraId="1D49BF72" w14:textId="77777777" w:rsidTr="00FC20E2">
        <w:trPr>
          <w:trHeight w:val="30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BF287" w14:textId="780E2600" w:rsidR="00E82F1E" w:rsidRPr="002F737C" w:rsidRDefault="00FC20E2" w:rsidP="00C10D6E">
            <w:pPr>
              <w:spacing w:after="0" w:line="240" w:lineRule="auto"/>
              <w:jc w:val="center"/>
              <w:rPr>
                <w:rFonts w:ascii="Arial Narrow" w:eastAsia="Times New Roman" w:hAnsi="Arial Narrow"/>
                <w:b/>
                <w:bCs/>
                <w:sz w:val="18"/>
                <w:szCs w:val="18"/>
              </w:rPr>
            </w:pPr>
            <w:r>
              <w:rPr>
                <w:rFonts w:ascii="Arial Narrow" w:eastAsia="Times New Roman" w:hAnsi="Arial Narrow"/>
                <w:b/>
                <w:bCs/>
                <w:sz w:val="18"/>
                <w:szCs w:val="18"/>
              </w:rPr>
              <w:t>Ad</w:t>
            </w:r>
            <w:r w:rsidR="00E82F1E" w:rsidRPr="002F737C">
              <w:rPr>
                <w:rFonts w:ascii="Arial Narrow" w:eastAsia="Times New Roman" w:hAnsi="Arial Narrow"/>
                <w:b/>
                <w:bCs/>
                <w:sz w:val="18"/>
                <w:szCs w:val="18"/>
              </w:rPr>
              <w:t>atkezelés célja</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011414C4" w14:textId="7E61A2AD" w:rsidR="00E82F1E" w:rsidRPr="002F737C" w:rsidRDefault="00FC20E2" w:rsidP="00C10D6E">
            <w:pPr>
              <w:spacing w:after="0" w:line="240" w:lineRule="auto"/>
              <w:jc w:val="center"/>
              <w:rPr>
                <w:rFonts w:ascii="Arial Narrow" w:eastAsia="Times New Roman" w:hAnsi="Arial Narrow"/>
                <w:b/>
                <w:bCs/>
                <w:sz w:val="18"/>
                <w:szCs w:val="18"/>
              </w:rPr>
            </w:pPr>
            <w:r>
              <w:rPr>
                <w:rFonts w:ascii="Arial Narrow" w:eastAsia="Times New Roman" w:hAnsi="Arial Narrow"/>
                <w:b/>
                <w:bCs/>
                <w:sz w:val="18"/>
                <w:szCs w:val="18"/>
              </w:rPr>
              <w:t>S</w:t>
            </w:r>
            <w:r w:rsidR="00E82F1E" w:rsidRPr="002F737C">
              <w:rPr>
                <w:rFonts w:ascii="Arial Narrow" w:eastAsia="Times New Roman" w:hAnsi="Arial Narrow"/>
                <w:b/>
                <w:bCs/>
                <w:sz w:val="18"/>
                <w:szCs w:val="18"/>
              </w:rPr>
              <w:t xml:space="preserve">zemélyes adat </w:t>
            </w:r>
          </w:p>
        </w:tc>
        <w:tc>
          <w:tcPr>
            <w:tcW w:w="2253" w:type="dxa"/>
            <w:tcBorders>
              <w:top w:val="single" w:sz="4" w:space="0" w:color="auto"/>
              <w:left w:val="nil"/>
              <w:bottom w:val="single" w:sz="4" w:space="0" w:color="auto"/>
              <w:right w:val="single" w:sz="4" w:space="0" w:color="000000"/>
            </w:tcBorders>
            <w:shd w:val="clear" w:color="auto" w:fill="auto"/>
            <w:vAlign w:val="center"/>
            <w:hideMark/>
          </w:tcPr>
          <w:p w14:paraId="7A6D5015" w14:textId="5048D468" w:rsidR="00E82F1E" w:rsidRPr="002F737C" w:rsidRDefault="00FC20E2" w:rsidP="00C10D6E">
            <w:pPr>
              <w:spacing w:after="0" w:line="240" w:lineRule="auto"/>
              <w:jc w:val="center"/>
              <w:rPr>
                <w:rFonts w:ascii="Arial Narrow" w:eastAsia="Times New Roman" w:hAnsi="Arial Narrow"/>
                <w:b/>
                <w:bCs/>
                <w:sz w:val="18"/>
                <w:szCs w:val="18"/>
              </w:rPr>
            </w:pPr>
            <w:r>
              <w:rPr>
                <w:rFonts w:ascii="Arial Narrow" w:eastAsia="Times New Roman" w:hAnsi="Arial Narrow"/>
                <w:b/>
                <w:bCs/>
                <w:sz w:val="18"/>
                <w:szCs w:val="18"/>
              </w:rPr>
              <w:t>A</w:t>
            </w:r>
            <w:r w:rsidR="00E82F1E" w:rsidRPr="002F737C">
              <w:rPr>
                <w:rFonts w:ascii="Arial Narrow" w:eastAsia="Times New Roman" w:hAnsi="Arial Narrow"/>
                <w:b/>
                <w:bCs/>
                <w:sz w:val="18"/>
                <w:szCs w:val="18"/>
              </w:rPr>
              <w:t>datkezelési jogalap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A62E44" w14:textId="7515091E" w:rsidR="00E82F1E" w:rsidRPr="002F737C" w:rsidRDefault="00FC20E2" w:rsidP="00C10D6E">
            <w:pPr>
              <w:spacing w:after="0" w:line="240" w:lineRule="auto"/>
              <w:jc w:val="center"/>
              <w:rPr>
                <w:rFonts w:ascii="Arial Narrow" w:eastAsia="Times New Roman" w:hAnsi="Arial Narrow"/>
                <w:b/>
                <w:bCs/>
                <w:sz w:val="18"/>
                <w:szCs w:val="18"/>
              </w:rPr>
            </w:pPr>
            <w:r>
              <w:rPr>
                <w:rFonts w:ascii="Arial Narrow" w:eastAsia="Times New Roman" w:hAnsi="Arial Narrow"/>
                <w:b/>
                <w:bCs/>
                <w:sz w:val="18"/>
                <w:szCs w:val="18"/>
              </w:rPr>
              <w:t>A</w:t>
            </w:r>
            <w:r w:rsidR="00E82F1E" w:rsidRPr="002F737C">
              <w:rPr>
                <w:rFonts w:ascii="Arial Narrow" w:eastAsia="Times New Roman" w:hAnsi="Arial Narrow"/>
                <w:b/>
                <w:bCs/>
                <w:sz w:val="18"/>
                <w:szCs w:val="18"/>
              </w:rPr>
              <w:t>datok forrása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49B6A7" w14:textId="5C068321" w:rsidR="00E82F1E" w:rsidRPr="002F737C" w:rsidRDefault="00FC20E2" w:rsidP="00C10D6E">
            <w:pPr>
              <w:spacing w:after="0" w:line="240" w:lineRule="auto"/>
              <w:jc w:val="center"/>
              <w:rPr>
                <w:rFonts w:ascii="Arial Narrow" w:eastAsia="Times New Roman" w:hAnsi="Arial Narrow"/>
                <w:b/>
                <w:bCs/>
                <w:sz w:val="18"/>
                <w:szCs w:val="18"/>
              </w:rPr>
            </w:pPr>
            <w:r>
              <w:rPr>
                <w:rFonts w:ascii="Arial Narrow" w:eastAsia="Times New Roman" w:hAnsi="Arial Narrow"/>
                <w:b/>
                <w:bCs/>
                <w:sz w:val="18"/>
                <w:szCs w:val="18"/>
              </w:rPr>
              <w:t>A</w:t>
            </w:r>
            <w:r w:rsidR="00E82F1E" w:rsidRPr="002F737C">
              <w:rPr>
                <w:rFonts w:ascii="Arial Narrow" w:eastAsia="Times New Roman" w:hAnsi="Arial Narrow"/>
                <w:b/>
                <w:bCs/>
                <w:sz w:val="18"/>
                <w:szCs w:val="18"/>
              </w:rPr>
              <w:t>dattovábbítás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F0F73E" w14:textId="09F5E35D" w:rsidR="00E82F1E" w:rsidRPr="002F737C" w:rsidRDefault="00FC20E2" w:rsidP="00C10D6E">
            <w:pPr>
              <w:spacing w:after="0" w:line="240" w:lineRule="auto"/>
              <w:jc w:val="center"/>
              <w:rPr>
                <w:rFonts w:ascii="Arial Narrow" w:eastAsia="Times New Roman" w:hAnsi="Arial Narrow"/>
                <w:b/>
                <w:bCs/>
                <w:sz w:val="18"/>
                <w:szCs w:val="18"/>
              </w:rPr>
            </w:pPr>
            <w:r>
              <w:rPr>
                <w:rFonts w:ascii="Arial Narrow" w:eastAsia="Times New Roman" w:hAnsi="Arial Narrow"/>
                <w:b/>
                <w:bCs/>
                <w:sz w:val="18"/>
                <w:szCs w:val="18"/>
              </w:rPr>
              <w:t>M</w:t>
            </w:r>
            <w:r w:rsidR="00E82F1E" w:rsidRPr="002F737C">
              <w:rPr>
                <w:rFonts w:ascii="Arial Narrow" w:eastAsia="Times New Roman" w:hAnsi="Arial Narrow"/>
                <w:b/>
                <w:bCs/>
                <w:sz w:val="18"/>
                <w:szCs w:val="18"/>
              </w:rPr>
              <w:t>egőrzési idő</w:t>
            </w:r>
          </w:p>
        </w:tc>
      </w:tr>
      <w:tr w:rsidR="00E82F1E" w:rsidRPr="002F737C" w14:paraId="385771CB" w14:textId="77777777" w:rsidTr="00FC20E2">
        <w:trPr>
          <w:trHeight w:val="480"/>
        </w:trPr>
        <w:tc>
          <w:tcPr>
            <w:tcW w:w="1253" w:type="dxa"/>
            <w:vMerge w:val="restart"/>
            <w:tcBorders>
              <w:top w:val="nil"/>
              <w:left w:val="single" w:sz="4" w:space="0" w:color="auto"/>
              <w:bottom w:val="nil"/>
              <w:right w:val="single" w:sz="4" w:space="0" w:color="auto"/>
            </w:tcBorders>
            <w:shd w:val="clear" w:color="auto" w:fill="auto"/>
            <w:vAlign w:val="center"/>
            <w:hideMark/>
          </w:tcPr>
          <w:p w14:paraId="31423B8D"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önéletrajzban megadott adatok</w:t>
            </w:r>
          </w:p>
        </w:tc>
        <w:tc>
          <w:tcPr>
            <w:tcW w:w="1876" w:type="dxa"/>
            <w:tcBorders>
              <w:top w:val="nil"/>
              <w:left w:val="nil"/>
              <w:bottom w:val="single" w:sz="4" w:space="0" w:color="auto"/>
              <w:right w:val="single" w:sz="4" w:space="0" w:color="auto"/>
            </w:tcBorders>
            <w:shd w:val="clear" w:color="auto" w:fill="auto"/>
            <w:vAlign w:val="center"/>
            <w:hideMark/>
          </w:tcPr>
          <w:p w14:paraId="54F36078"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családi és utónév</w:t>
            </w:r>
          </w:p>
        </w:tc>
        <w:tc>
          <w:tcPr>
            <w:tcW w:w="225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C8CA0A" w14:textId="64425DFA"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 xml:space="preserve">munkaszerződés kötéséhez fűződő szándék alapján </w:t>
            </w:r>
            <w:r w:rsidR="00FC20E2">
              <w:rPr>
                <w:rFonts w:ascii="Arial Narrow" w:eastAsia="Times New Roman" w:hAnsi="Arial Narrow"/>
                <w:sz w:val="18"/>
                <w:szCs w:val="18"/>
              </w:rPr>
              <w:t xml:space="preserve">szerződés megkötéséhez </w:t>
            </w:r>
            <w:r w:rsidRPr="002F737C">
              <w:rPr>
                <w:rFonts w:ascii="Arial Narrow" w:eastAsia="Times New Roman" w:hAnsi="Arial Narrow"/>
                <w:sz w:val="18"/>
                <w:szCs w:val="18"/>
              </w:rPr>
              <w:t>szükséges adatkezelés [GDPR 6. cikk (1) bekezdés b) pont]</w:t>
            </w:r>
            <w:r w:rsidRPr="002F737C">
              <w:rPr>
                <w:rFonts w:ascii="Arial Narrow" w:eastAsia="Times New Roman" w:hAnsi="Arial Narrow"/>
                <w:sz w:val="18"/>
                <w:szCs w:val="18"/>
              </w:rPr>
              <w:br/>
            </w:r>
            <w:r w:rsidRPr="002F737C">
              <w:rPr>
                <w:rFonts w:ascii="Arial Narrow" w:eastAsia="Times New Roman" w:hAnsi="Arial Narrow"/>
                <w:sz w:val="18"/>
                <w:szCs w:val="18"/>
              </w:rPr>
              <w:br/>
              <w:t>az adatkezelő jogos érdekeinek érvényesítéséhez szüksége</w:t>
            </w:r>
            <w:r w:rsidR="00FC20E2">
              <w:rPr>
                <w:rFonts w:ascii="Arial Narrow" w:eastAsia="Times New Roman" w:hAnsi="Arial Narrow"/>
                <w:sz w:val="18"/>
                <w:szCs w:val="18"/>
              </w:rPr>
              <w:t>s adatkezelés</w:t>
            </w:r>
            <w:r w:rsidRPr="002F737C">
              <w:rPr>
                <w:rFonts w:ascii="Arial Narrow" w:eastAsia="Times New Roman" w:hAnsi="Arial Narrow"/>
                <w:sz w:val="18"/>
                <w:szCs w:val="18"/>
              </w:rPr>
              <w:t xml:space="preserve"> [GDPR 6. cikk (1) bekezdés f)]</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CFBB16F"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érintett jelentkező</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ED2B3F6" w14:textId="031ADE6C" w:rsidR="00E82F1E" w:rsidRPr="002F737C" w:rsidRDefault="00FC20E2"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Nem kerül sor adattovábbításra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44EA687"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sikeres pályázat esetén a munkaviszony fennállása alatt</w:t>
            </w:r>
            <w:r w:rsidRPr="002F737C">
              <w:rPr>
                <w:rFonts w:ascii="Arial Narrow" w:eastAsia="Times New Roman" w:hAnsi="Arial Narrow"/>
                <w:sz w:val="18"/>
                <w:szCs w:val="18"/>
              </w:rPr>
              <w:br/>
            </w:r>
            <w:r w:rsidRPr="002F737C">
              <w:rPr>
                <w:rFonts w:ascii="Arial Narrow" w:eastAsia="Times New Roman" w:hAnsi="Arial Narrow"/>
                <w:sz w:val="18"/>
                <w:szCs w:val="18"/>
              </w:rPr>
              <w:br/>
              <w:t>sikertelen pályázat esetén 6 hónap</w:t>
            </w:r>
          </w:p>
        </w:tc>
      </w:tr>
      <w:tr w:rsidR="00E82F1E" w:rsidRPr="002F737C" w14:paraId="70208395" w14:textId="77777777" w:rsidTr="00FC20E2">
        <w:trPr>
          <w:trHeight w:val="480"/>
        </w:trPr>
        <w:tc>
          <w:tcPr>
            <w:tcW w:w="1253" w:type="dxa"/>
            <w:vMerge/>
            <w:tcBorders>
              <w:top w:val="nil"/>
              <w:left w:val="single" w:sz="4" w:space="0" w:color="auto"/>
              <w:bottom w:val="nil"/>
              <w:right w:val="single" w:sz="4" w:space="0" w:color="auto"/>
            </w:tcBorders>
            <w:vAlign w:val="center"/>
            <w:hideMark/>
          </w:tcPr>
          <w:p w14:paraId="0DB5500A" w14:textId="77777777" w:rsidR="00E82F1E" w:rsidRPr="002F737C" w:rsidRDefault="00E82F1E" w:rsidP="00C10D6E">
            <w:pPr>
              <w:spacing w:after="0" w:line="240" w:lineRule="auto"/>
              <w:rPr>
                <w:rFonts w:ascii="Arial Narrow" w:eastAsia="Times New Roman" w:hAnsi="Arial Narrow"/>
                <w:sz w:val="18"/>
                <w:szCs w:val="18"/>
              </w:rPr>
            </w:pPr>
          </w:p>
        </w:tc>
        <w:tc>
          <w:tcPr>
            <w:tcW w:w="1876" w:type="dxa"/>
            <w:tcBorders>
              <w:top w:val="nil"/>
              <w:left w:val="nil"/>
              <w:bottom w:val="single" w:sz="4" w:space="0" w:color="auto"/>
              <w:right w:val="single" w:sz="4" w:space="0" w:color="auto"/>
            </w:tcBorders>
            <w:shd w:val="clear" w:color="auto" w:fill="auto"/>
            <w:vAlign w:val="center"/>
            <w:hideMark/>
          </w:tcPr>
          <w:p w14:paraId="7FCC5A8F"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születési név</w:t>
            </w:r>
          </w:p>
        </w:tc>
        <w:tc>
          <w:tcPr>
            <w:tcW w:w="2253" w:type="dxa"/>
            <w:vMerge/>
            <w:tcBorders>
              <w:top w:val="nil"/>
              <w:left w:val="nil"/>
              <w:bottom w:val="single" w:sz="4" w:space="0" w:color="auto"/>
              <w:right w:val="single" w:sz="4" w:space="0" w:color="auto"/>
            </w:tcBorders>
            <w:vAlign w:val="center"/>
            <w:hideMark/>
          </w:tcPr>
          <w:p w14:paraId="5DBB125D" w14:textId="77777777" w:rsidR="00E82F1E" w:rsidRPr="002F737C" w:rsidRDefault="00E82F1E" w:rsidP="00C10D6E">
            <w:pPr>
              <w:spacing w:after="0" w:line="240" w:lineRule="auto"/>
              <w:rPr>
                <w:rFonts w:ascii="Arial Narrow" w:eastAsia="Times New Roman" w:hAnsi="Arial Narrow"/>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6CBC61B5" w14:textId="77777777" w:rsidR="00E82F1E" w:rsidRPr="002F737C" w:rsidRDefault="00E82F1E" w:rsidP="00C10D6E">
            <w:pPr>
              <w:spacing w:after="0" w:line="240" w:lineRule="auto"/>
              <w:rPr>
                <w:rFonts w:ascii="Arial Narrow" w:eastAsia="Times New Roman" w:hAnsi="Arial Narrow"/>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1FD5A7D" w14:textId="77777777" w:rsidR="00E82F1E" w:rsidRPr="002F737C" w:rsidRDefault="00E82F1E" w:rsidP="00C10D6E">
            <w:pPr>
              <w:spacing w:after="0" w:line="240" w:lineRule="auto"/>
              <w:rPr>
                <w:rFonts w:ascii="Arial Narrow" w:eastAsia="Times New Roman" w:hAnsi="Arial Narrow"/>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14:paraId="3F851918" w14:textId="77777777" w:rsidR="00E82F1E" w:rsidRPr="002F737C" w:rsidRDefault="00E82F1E" w:rsidP="00C10D6E">
            <w:pPr>
              <w:spacing w:after="0" w:line="240" w:lineRule="auto"/>
              <w:rPr>
                <w:rFonts w:ascii="Arial Narrow" w:eastAsia="Times New Roman" w:hAnsi="Arial Narrow"/>
                <w:sz w:val="18"/>
                <w:szCs w:val="18"/>
              </w:rPr>
            </w:pPr>
          </w:p>
        </w:tc>
      </w:tr>
      <w:tr w:rsidR="00E82F1E" w:rsidRPr="002F737C" w14:paraId="031DA2DD" w14:textId="77777777" w:rsidTr="00FC20E2">
        <w:trPr>
          <w:trHeight w:val="300"/>
        </w:trPr>
        <w:tc>
          <w:tcPr>
            <w:tcW w:w="1253" w:type="dxa"/>
            <w:vMerge/>
            <w:tcBorders>
              <w:top w:val="nil"/>
              <w:left w:val="single" w:sz="4" w:space="0" w:color="auto"/>
              <w:bottom w:val="nil"/>
              <w:right w:val="single" w:sz="4" w:space="0" w:color="auto"/>
            </w:tcBorders>
            <w:vAlign w:val="center"/>
            <w:hideMark/>
          </w:tcPr>
          <w:p w14:paraId="2A64F17A" w14:textId="77777777" w:rsidR="00E82F1E" w:rsidRPr="002F737C" w:rsidRDefault="00E82F1E" w:rsidP="00C10D6E">
            <w:pPr>
              <w:spacing w:after="0" w:line="240" w:lineRule="auto"/>
              <w:rPr>
                <w:rFonts w:ascii="Arial Narrow" w:eastAsia="Times New Roman" w:hAnsi="Arial Narrow"/>
                <w:sz w:val="18"/>
                <w:szCs w:val="18"/>
              </w:rPr>
            </w:pPr>
          </w:p>
        </w:tc>
        <w:tc>
          <w:tcPr>
            <w:tcW w:w="1876" w:type="dxa"/>
            <w:tcBorders>
              <w:top w:val="nil"/>
              <w:left w:val="nil"/>
              <w:bottom w:val="single" w:sz="4" w:space="0" w:color="auto"/>
              <w:right w:val="single" w:sz="4" w:space="0" w:color="auto"/>
            </w:tcBorders>
            <w:shd w:val="clear" w:color="auto" w:fill="auto"/>
            <w:vAlign w:val="center"/>
            <w:hideMark/>
          </w:tcPr>
          <w:p w14:paraId="7D90A304"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lakóhely</w:t>
            </w:r>
          </w:p>
        </w:tc>
        <w:tc>
          <w:tcPr>
            <w:tcW w:w="2253" w:type="dxa"/>
            <w:vMerge/>
            <w:tcBorders>
              <w:top w:val="nil"/>
              <w:left w:val="nil"/>
              <w:bottom w:val="single" w:sz="4" w:space="0" w:color="auto"/>
              <w:right w:val="single" w:sz="4" w:space="0" w:color="auto"/>
            </w:tcBorders>
            <w:vAlign w:val="center"/>
            <w:hideMark/>
          </w:tcPr>
          <w:p w14:paraId="30CADE85" w14:textId="77777777" w:rsidR="00E82F1E" w:rsidRPr="002F737C" w:rsidRDefault="00E82F1E" w:rsidP="00C10D6E">
            <w:pPr>
              <w:spacing w:after="0" w:line="240" w:lineRule="auto"/>
              <w:rPr>
                <w:rFonts w:ascii="Arial Narrow" w:eastAsia="Times New Roman" w:hAnsi="Arial Narrow"/>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71C756C6" w14:textId="77777777" w:rsidR="00E82F1E" w:rsidRPr="002F737C" w:rsidRDefault="00E82F1E" w:rsidP="00C10D6E">
            <w:pPr>
              <w:spacing w:after="0" w:line="240" w:lineRule="auto"/>
              <w:rPr>
                <w:rFonts w:ascii="Arial Narrow" w:eastAsia="Times New Roman" w:hAnsi="Arial Narrow"/>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758EE8E" w14:textId="77777777" w:rsidR="00E82F1E" w:rsidRPr="002F737C" w:rsidRDefault="00E82F1E" w:rsidP="00C10D6E">
            <w:pPr>
              <w:spacing w:after="0" w:line="240" w:lineRule="auto"/>
              <w:rPr>
                <w:rFonts w:ascii="Arial Narrow" w:eastAsia="Times New Roman" w:hAnsi="Arial Narrow"/>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14:paraId="79C4848A" w14:textId="77777777" w:rsidR="00E82F1E" w:rsidRPr="002F737C" w:rsidRDefault="00E82F1E" w:rsidP="00C10D6E">
            <w:pPr>
              <w:spacing w:after="0" w:line="240" w:lineRule="auto"/>
              <w:rPr>
                <w:rFonts w:ascii="Arial Narrow" w:eastAsia="Times New Roman" w:hAnsi="Arial Narrow"/>
                <w:sz w:val="18"/>
                <w:szCs w:val="18"/>
              </w:rPr>
            </w:pPr>
          </w:p>
        </w:tc>
      </w:tr>
      <w:tr w:rsidR="00E82F1E" w:rsidRPr="002F737C" w14:paraId="27F08997" w14:textId="77777777" w:rsidTr="00FC20E2">
        <w:trPr>
          <w:trHeight w:val="300"/>
        </w:trPr>
        <w:tc>
          <w:tcPr>
            <w:tcW w:w="1253" w:type="dxa"/>
            <w:vMerge/>
            <w:tcBorders>
              <w:top w:val="nil"/>
              <w:left w:val="single" w:sz="4" w:space="0" w:color="auto"/>
              <w:bottom w:val="nil"/>
              <w:right w:val="single" w:sz="4" w:space="0" w:color="auto"/>
            </w:tcBorders>
            <w:vAlign w:val="center"/>
            <w:hideMark/>
          </w:tcPr>
          <w:p w14:paraId="22FDAE29" w14:textId="77777777" w:rsidR="00E82F1E" w:rsidRPr="002F737C" w:rsidRDefault="00E82F1E" w:rsidP="00C10D6E">
            <w:pPr>
              <w:spacing w:after="0" w:line="240" w:lineRule="auto"/>
              <w:rPr>
                <w:rFonts w:ascii="Arial Narrow" w:eastAsia="Times New Roman" w:hAnsi="Arial Narrow"/>
                <w:sz w:val="18"/>
                <w:szCs w:val="18"/>
              </w:rPr>
            </w:pPr>
          </w:p>
        </w:tc>
        <w:tc>
          <w:tcPr>
            <w:tcW w:w="1876" w:type="dxa"/>
            <w:tcBorders>
              <w:top w:val="nil"/>
              <w:left w:val="nil"/>
              <w:bottom w:val="single" w:sz="4" w:space="0" w:color="auto"/>
              <w:right w:val="single" w:sz="4" w:space="0" w:color="auto"/>
            </w:tcBorders>
            <w:shd w:val="clear" w:color="auto" w:fill="auto"/>
            <w:vAlign w:val="center"/>
            <w:hideMark/>
          </w:tcPr>
          <w:p w14:paraId="790F255F" w14:textId="4BA3823E" w:rsidR="00E82F1E" w:rsidRPr="002F737C" w:rsidRDefault="00FC20E2"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állampolgárság</w:t>
            </w:r>
          </w:p>
        </w:tc>
        <w:tc>
          <w:tcPr>
            <w:tcW w:w="2253" w:type="dxa"/>
            <w:vMerge/>
            <w:tcBorders>
              <w:top w:val="nil"/>
              <w:left w:val="nil"/>
              <w:bottom w:val="single" w:sz="4" w:space="0" w:color="auto"/>
              <w:right w:val="single" w:sz="4" w:space="0" w:color="auto"/>
            </w:tcBorders>
            <w:vAlign w:val="center"/>
            <w:hideMark/>
          </w:tcPr>
          <w:p w14:paraId="5519B37C" w14:textId="77777777" w:rsidR="00E82F1E" w:rsidRPr="002F737C" w:rsidRDefault="00E82F1E" w:rsidP="00C10D6E">
            <w:pPr>
              <w:spacing w:after="0" w:line="240" w:lineRule="auto"/>
              <w:rPr>
                <w:rFonts w:ascii="Arial Narrow" w:eastAsia="Times New Roman" w:hAnsi="Arial Narrow"/>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56076D31" w14:textId="77777777" w:rsidR="00E82F1E" w:rsidRPr="002F737C" w:rsidRDefault="00E82F1E" w:rsidP="00C10D6E">
            <w:pPr>
              <w:spacing w:after="0" w:line="240" w:lineRule="auto"/>
              <w:rPr>
                <w:rFonts w:ascii="Arial Narrow" w:eastAsia="Times New Roman" w:hAnsi="Arial Narrow"/>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5F4E623" w14:textId="77777777" w:rsidR="00E82F1E" w:rsidRPr="002F737C" w:rsidRDefault="00E82F1E" w:rsidP="00C10D6E">
            <w:pPr>
              <w:spacing w:after="0" w:line="240" w:lineRule="auto"/>
              <w:rPr>
                <w:rFonts w:ascii="Arial Narrow" w:eastAsia="Times New Roman" w:hAnsi="Arial Narrow"/>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14:paraId="4F2DB7C9" w14:textId="77777777" w:rsidR="00E82F1E" w:rsidRPr="002F737C" w:rsidRDefault="00E82F1E" w:rsidP="00C10D6E">
            <w:pPr>
              <w:spacing w:after="0" w:line="240" w:lineRule="auto"/>
              <w:rPr>
                <w:rFonts w:ascii="Arial Narrow" w:eastAsia="Times New Roman" w:hAnsi="Arial Narrow"/>
                <w:sz w:val="18"/>
                <w:szCs w:val="18"/>
              </w:rPr>
            </w:pPr>
          </w:p>
        </w:tc>
      </w:tr>
      <w:tr w:rsidR="00E82F1E" w:rsidRPr="002F737C" w14:paraId="099E9278" w14:textId="77777777" w:rsidTr="00FC20E2">
        <w:trPr>
          <w:trHeight w:val="300"/>
        </w:trPr>
        <w:tc>
          <w:tcPr>
            <w:tcW w:w="1253" w:type="dxa"/>
            <w:vMerge/>
            <w:tcBorders>
              <w:top w:val="nil"/>
              <w:left w:val="single" w:sz="4" w:space="0" w:color="auto"/>
              <w:bottom w:val="nil"/>
              <w:right w:val="single" w:sz="4" w:space="0" w:color="auto"/>
            </w:tcBorders>
            <w:vAlign w:val="center"/>
            <w:hideMark/>
          </w:tcPr>
          <w:p w14:paraId="51DB2B17" w14:textId="77777777" w:rsidR="00E82F1E" w:rsidRPr="002F737C" w:rsidRDefault="00E82F1E" w:rsidP="00C10D6E">
            <w:pPr>
              <w:spacing w:after="0" w:line="240" w:lineRule="auto"/>
              <w:rPr>
                <w:rFonts w:ascii="Arial Narrow" w:eastAsia="Times New Roman" w:hAnsi="Arial Narrow"/>
                <w:sz w:val="18"/>
                <w:szCs w:val="18"/>
              </w:rPr>
            </w:pPr>
          </w:p>
        </w:tc>
        <w:tc>
          <w:tcPr>
            <w:tcW w:w="1876" w:type="dxa"/>
            <w:tcBorders>
              <w:top w:val="nil"/>
              <w:left w:val="nil"/>
              <w:bottom w:val="single" w:sz="4" w:space="0" w:color="auto"/>
              <w:right w:val="single" w:sz="4" w:space="0" w:color="auto"/>
            </w:tcBorders>
            <w:shd w:val="clear" w:color="auto" w:fill="auto"/>
            <w:vAlign w:val="center"/>
            <w:hideMark/>
          </w:tcPr>
          <w:p w14:paraId="6010E4E6"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születési hely, idő</w:t>
            </w:r>
          </w:p>
        </w:tc>
        <w:tc>
          <w:tcPr>
            <w:tcW w:w="2253" w:type="dxa"/>
            <w:vMerge/>
            <w:tcBorders>
              <w:top w:val="nil"/>
              <w:left w:val="nil"/>
              <w:bottom w:val="single" w:sz="4" w:space="0" w:color="auto"/>
              <w:right w:val="single" w:sz="4" w:space="0" w:color="auto"/>
            </w:tcBorders>
            <w:vAlign w:val="center"/>
            <w:hideMark/>
          </w:tcPr>
          <w:p w14:paraId="032A39B4" w14:textId="77777777" w:rsidR="00E82F1E" w:rsidRPr="002F737C" w:rsidRDefault="00E82F1E" w:rsidP="00C10D6E">
            <w:pPr>
              <w:spacing w:after="0" w:line="240" w:lineRule="auto"/>
              <w:rPr>
                <w:rFonts w:ascii="Arial Narrow" w:eastAsia="Times New Roman" w:hAnsi="Arial Narrow"/>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05F46252" w14:textId="77777777" w:rsidR="00E82F1E" w:rsidRPr="002F737C" w:rsidRDefault="00E82F1E" w:rsidP="00C10D6E">
            <w:pPr>
              <w:spacing w:after="0" w:line="240" w:lineRule="auto"/>
              <w:rPr>
                <w:rFonts w:ascii="Arial Narrow" w:eastAsia="Times New Roman" w:hAnsi="Arial Narrow"/>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B6C928D" w14:textId="77777777" w:rsidR="00E82F1E" w:rsidRPr="002F737C" w:rsidRDefault="00E82F1E" w:rsidP="00C10D6E">
            <w:pPr>
              <w:spacing w:after="0" w:line="240" w:lineRule="auto"/>
              <w:rPr>
                <w:rFonts w:ascii="Arial Narrow" w:eastAsia="Times New Roman" w:hAnsi="Arial Narrow"/>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14:paraId="5F3EDC84" w14:textId="77777777" w:rsidR="00E82F1E" w:rsidRPr="002F737C" w:rsidRDefault="00E82F1E" w:rsidP="00C10D6E">
            <w:pPr>
              <w:spacing w:after="0" w:line="240" w:lineRule="auto"/>
              <w:rPr>
                <w:rFonts w:ascii="Arial Narrow" w:eastAsia="Times New Roman" w:hAnsi="Arial Narrow"/>
                <w:sz w:val="18"/>
                <w:szCs w:val="18"/>
              </w:rPr>
            </w:pPr>
          </w:p>
        </w:tc>
      </w:tr>
      <w:tr w:rsidR="00E82F1E" w:rsidRPr="002F737C" w14:paraId="638AAE06" w14:textId="77777777" w:rsidTr="00FC20E2">
        <w:trPr>
          <w:trHeight w:val="300"/>
        </w:trPr>
        <w:tc>
          <w:tcPr>
            <w:tcW w:w="1253" w:type="dxa"/>
            <w:vMerge/>
            <w:tcBorders>
              <w:top w:val="nil"/>
              <w:left w:val="single" w:sz="4" w:space="0" w:color="auto"/>
              <w:bottom w:val="nil"/>
              <w:right w:val="single" w:sz="4" w:space="0" w:color="auto"/>
            </w:tcBorders>
            <w:vAlign w:val="center"/>
            <w:hideMark/>
          </w:tcPr>
          <w:p w14:paraId="2365C25D" w14:textId="77777777" w:rsidR="00E82F1E" w:rsidRPr="002F737C" w:rsidRDefault="00E82F1E" w:rsidP="00C10D6E">
            <w:pPr>
              <w:spacing w:after="0" w:line="240" w:lineRule="auto"/>
              <w:rPr>
                <w:rFonts w:ascii="Arial Narrow" w:eastAsia="Times New Roman" w:hAnsi="Arial Narrow"/>
                <w:sz w:val="18"/>
                <w:szCs w:val="18"/>
              </w:rPr>
            </w:pPr>
          </w:p>
        </w:tc>
        <w:tc>
          <w:tcPr>
            <w:tcW w:w="1876" w:type="dxa"/>
            <w:tcBorders>
              <w:top w:val="nil"/>
              <w:left w:val="nil"/>
              <w:bottom w:val="single" w:sz="4" w:space="0" w:color="auto"/>
              <w:right w:val="single" w:sz="4" w:space="0" w:color="auto"/>
            </w:tcBorders>
            <w:shd w:val="clear" w:color="auto" w:fill="auto"/>
            <w:vAlign w:val="center"/>
            <w:hideMark/>
          </w:tcPr>
          <w:p w14:paraId="11DE292D"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bérigény</w:t>
            </w:r>
          </w:p>
        </w:tc>
        <w:tc>
          <w:tcPr>
            <w:tcW w:w="2253" w:type="dxa"/>
            <w:vMerge/>
            <w:tcBorders>
              <w:top w:val="nil"/>
              <w:left w:val="nil"/>
              <w:bottom w:val="single" w:sz="4" w:space="0" w:color="auto"/>
              <w:right w:val="single" w:sz="4" w:space="0" w:color="auto"/>
            </w:tcBorders>
            <w:vAlign w:val="center"/>
            <w:hideMark/>
          </w:tcPr>
          <w:p w14:paraId="12DE7074" w14:textId="77777777" w:rsidR="00E82F1E" w:rsidRPr="002F737C" w:rsidRDefault="00E82F1E" w:rsidP="00C10D6E">
            <w:pPr>
              <w:spacing w:after="0" w:line="240" w:lineRule="auto"/>
              <w:rPr>
                <w:rFonts w:ascii="Arial Narrow" w:eastAsia="Times New Roman" w:hAnsi="Arial Narrow"/>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7A8CC217" w14:textId="77777777" w:rsidR="00E82F1E" w:rsidRPr="002F737C" w:rsidRDefault="00E82F1E" w:rsidP="00C10D6E">
            <w:pPr>
              <w:spacing w:after="0" w:line="240" w:lineRule="auto"/>
              <w:rPr>
                <w:rFonts w:ascii="Arial Narrow" w:eastAsia="Times New Roman" w:hAnsi="Arial Narrow"/>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4FEF627" w14:textId="77777777" w:rsidR="00E82F1E" w:rsidRPr="002F737C" w:rsidRDefault="00E82F1E" w:rsidP="00C10D6E">
            <w:pPr>
              <w:spacing w:after="0" w:line="240" w:lineRule="auto"/>
              <w:rPr>
                <w:rFonts w:ascii="Arial Narrow" w:eastAsia="Times New Roman" w:hAnsi="Arial Narrow"/>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14:paraId="4435EB24" w14:textId="77777777" w:rsidR="00E82F1E" w:rsidRPr="002F737C" w:rsidRDefault="00E82F1E" w:rsidP="00C10D6E">
            <w:pPr>
              <w:spacing w:after="0" w:line="240" w:lineRule="auto"/>
              <w:rPr>
                <w:rFonts w:ascii="Arial Narrow" w:eastAsia="Times New Roman" w:hAnsi="Arial Narrow"/>
                <w:sz w:val="18"/>
                <w:szCs w:val="18"/>
              </w:rPr>
            </w:pPr>
          </w:p>
        </w:tc>
      </w:tr>
      <w:tr w:rsidR="00E82F1E" w:rsidRPr="002F737C" w14:paraId="6DB7C105" w14:textId="77777777" w:rsidTr="00FC20E2">
        <w:trPr>
          <w:trHeight w:val="300"/>
        </w:trPr>
        <w:tc>
          <w:tcPr>
            <w:tcW w:w="1253" w:type="dxa"/>
            <w:vMerge/>
            <w:tcBorders>
              <w:top w:val="nil"/>
              <w:left w:val="single" w:sz="4" w:space="0" w:color="auto"/>
              <w:bottom w:val="nil"/>
              <w:right w:val="single" w:sz="4" w:space="0" w:color="auto"/>
            </w:tcBorders>
            <w:vAlign w:val="center"/>
            <w:hideMark/>
          </w:tcPr>
          <w:p w14:paraId="5A43163D" w14:textId="77777777" w:rsidR="00E82F1E" w:rsidRPr="002F737C" w:rsidRDefault="00E82F1E" w:rsidP="00C10D6E">
            <w:pPr>
              <w:spacing w:after="0" w:line="240" w:lineRule="auto"/>
              <w:rPr>
                <w:rFonts w:ascii="Arial Narrow" w:eastAsia="Times New Roman" w:hAnsi="Arial Narrow"/>
                <w:sz w:val="18"/>
                <w:szCs w:val="18"/>
              </w:rPr>
            </w:pPr>
          </w:p>
        </w:tc>
        <w:tc>
          <w:tcPr>
            <w:tcW w:w="1876" w:type="dxa"/>
            <w:tcBorders>
              <w:top w:val="nil"/>
              <w:left w:val="nil"/>
              <w:bottom w:val="single" w:sz="4" w:space="0" w:color="auto"/>
              <w:right w:val="single" w:sz="4" w:space="0" w:color="auto"/>
            </w:tcBorders>
            <w:shd w:val="clear" w:color="auto" w:fill="auto"/>
            <w:vAlign w:val="center"/>
            <w:hideMark/>
          </w:tcPr>
          <w:p w14:paraId="5AB8F7E0"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végzettség / szakképzettség adatai</w:t>
            </w:r>
          </w:p>
        </w:tc>
        <w:tc>
          <w:tcPr>
            <w:tcW w:w="2253" w:type="dxa"/>
            <w:vMerge/>
            <w:tcBorders>
              <w:top w:val="nil"/>
              <w:left w:val="nil"/>
              <w:bottom w:val="single" w:sz="4" w:space="0" w:color="auto"/>
              <w:right w:val="single" w:sz="4" w:space="0" w:color="auto"/>
            </w:tcBorders>
            <w:vAlign w:val="center"/>
            <w:hideMark/>
          </w:tcPr>
          <w:p w14:paraId="050A44CA" w14:textId="77777777" w:rsidR="00E82F1E" w:rsidRPr="002F737C" w:rsidRDefault="00E82F1E" w:rsidP="00C10D6E">
            <w:pPr>
              <w:spacing w:after="0" w:line="240" w:lineRule="auto"/>
              <w:rPr>
                <w:rFonts w:ascii="Arial Narrow" w:eastAsia="Times New Roman" w:hAnsi="Arial Narrow"/>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75FDA8E2" w14:textId="77777777" w:rsidR="00E82F1E" w:rsidRPr="002F737C" w:rsidRDefault="00E82F1E" w:rsidP="00C10D6E">
            <w:pPr>
              <w:spacing w:after="0" w:line="240" w:lineRule="auto"/>
              <w:rPr>
                <w:rFonts w:ascii="Arial Narrow" w:eastAsia="Times New Roman" w:hAnsi="Arial Narrow"/>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F44EC73" w14:textId="77777777" w:rsidR="00E82F1E" w:rsidRPr="002F737C" w:rsidRDefault="00E82F1E" w:rsidP="00C10D6E">
            <w:pPr>
              <w:spacing w:after="0" w:line="240" w:lineRule="auto"/>
              <w:rPr>
                <w:rFonts w:ascii="Arial Narrow" w:eastAsia="Times New Roman" w:hAnsi="Arial Narrow"/>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14:paraId="322FC57B" w14:textId="77777777" w:rsidR="00E82F1E" w:rsidRPr="002F737C" w:rsidRDefault="00E82F1E" w:rsidP="00C10D6E">
            <w:pPr>
              <w:spacing w:after="0" w:line="240" w:lineRule="auto"/>
              <w:rPr>
                <w:rFonts w:ascii="Arial Narrow" w:eastAsia="Times New Roman" w:hAnsi="Arial Narrow"/>
                <w:sz w:val="18"/>
                <w:szCs w:val="18"/>
              </w:rPr>
            </w:pPr>
          </w:p>
        </w:tc>
      </w:tr>
      <w:tr w:rsidR="00E82F1E" w:rsidRPr="002F737C" w14:paraId="24CC2A58" w14:textId="77777777" w:rsidTr="00FC20E2">
        <w:trPr>
          <w:trHeight w:val="510"/>
        </w:trPr>
        <w:tc>
          <w:tcPr>
            <w:tcW w:w="1253" w:type="dxa"/>
            <w:vMerge/>
            <w:tcBorders>
              <w:top w:val="nil"/>
              <w:left w:val="single" w:sz="4" w:space="0" w:color="auto"/>
              <w:bottom w:val="nil"/>
              <w:right w:val="single" w:sz="4" w:space="0" w:color="auto"/>
            </w:tcBorders>
            <w:vAlign w:val="center"/>
            <w:hideMark/>
          </w:tcPr>
          <w:p w14:paraId="3D74C5A4" w14:textId="77777777" w:rsidR="00E82F1E" w:rsidRPr="002F737C" w:rsidRDefault="00E82F1E" w:rsidP="00C10D6E">
            <w:pPr>
              <w:spacing w:after="0" w:line="240" w:lineRule="auto"/>
              <w:rPr>
                <w:rFonts w:ascii="Arial Narrow" w:eastAsia="Times New Roman" w:hAnsi="Arial Narrow"/>
                <w:sz w:val="18"/>
                <w:szCs w:val="18"/>
              </w:rPr>
            </w:pPr>
          </w:p>
        </w:tc>
        <w:tc>
          <w:tcPr>
            <w:tcW w:w="1876" w:type="dxa"/>
            <w:tcBorders>
              <w:top w:val="nil"/>
              <w:left w:val="nil"/>
              <w:bottom w:val="single" w:sz="4" w:space="0" w:color="auto"/>
              <w:right w:val="single" w:sz="4" w:space="0" w:color="auto"/>
            </w:tcBorders>
            <w:shd w:val="clear" w:color="auto" w:fill="auto"/>
            <w:vAlign w:val="center"/>
            <w:hideMark/>
          </w:tcPr>
          <w:p w14:paraId="43CF02EA"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korábbi munkahelyek, munkatapasztalat</w:t>
            </w:r>
          </w:p>
        </w:tc>
        <w:tc>
          <w:tcPr>
            <w:tcW w:w="2253" w:type="dxa"/>
            <w:vMerge/>
            <w:tcBorders>
              <w:top w:val="nil"/>
              <w:left w:val="nil"/>
              <w:bottom w:val="single" w:sz="4" w:space="0" w:color="auto"/>
              <w:right w:val="single" w:sz="4" w:space="0" w:color="auto"/>
            </w:tcBorders>
            <w:vAlign w:val="center"/>
            <w:hideMark/>
          </w:tcPr>
          <w:p w14:paraId="77AF98C8" w14:textId="77777777" w:rsidR="00E82F1E" w:rsidRPr="002F737C" w:rsidRDefault="00E82F1E" w:rsidP="00C10D6E">
            <w:pPr>
              <w:spacing w:after="0" w:line="240" w:lineRule="auto"/>
              <w:rPr>
                <w:rFonts w:ascii="Arial Narrow" w:eastAsia="Times New Roman" w:hAnsi="Arial Narrow"/>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26851F54" w14:textId="77777777" w:rsidR="00E82F1E" w:rsidRPr="002F737C" w:rsidRDefault="00E82F1E" w:rsidP="00C10D6E">
            <w:pPr>
              <w:spacing w:after="0" w:line="240" w:lineRule="auto"/>
              <w:rPr>
                <w:rFonts w:ascii="Arial Narrow" w:eastAsia="Times New Roman" w:hAnsi="Arial Narrow"/>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C0F97EE" w14:textId="77777777" w:rsidR="00E82F1E" w:rsidRPr="002F737C" w:rsidRDefault="00E82F1E" w:rsidP="00C10D6E">
            <w:pPr>
              <w:spacing w:after="0" w:line="240" w:lineRule="auto"/>
              <w:rPr>
                <w:rFonts w:ascii="Arial Narrow" w:eastAsia="Times New Roman" w:hAnsi="Arial Narrow"/>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14:paraId="5D446B10" w14:textId="77777777" w:rsidR="00E82F1E" w:rsidRPr="002F737C" w:rsidRDefault="00E82F1E" w:rsidP="00C10D6E">
            <w:pPr>
              <w:spacing w:after="0" w:line="240" w:lineRule="auto"/>
              <w:rPr>
                <w:rFonts w:ascii="Arial Narrow" w:eastAsia="Times New Roman" w:hAnsi="Arial Narrow"/>
                <w:sz w:val="18"/>
                <w:szCs w:val="18"/>
              </w:rPr>
            </w:pPr>
          </w:p>
        </w:tc>
      </w:tr>
      <w:tr w:rsidR="00E82F1E" w:rsidRPr="002F737C" w14:paraId="2C319A1C" w14:textId="77777777" w:rsidTr="00FC20E2">
        <w:trPr>
          <w:trHeight w:val="765"/>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12A2A"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önéletrajzhoz csatolt dokumentum</w:t>
            </w:r>
          </w:p>
        </w:tc>
        <w:tc>
          <w:tcPr>
            <w:tcW w:w="1876" w:type="dxa"/>
            <w:tcBorders>
              <w:top w:val="nil"/>
              <w:left w:val="nil"/>
              <w:bottom w:val="single" w:sz="4" w:space="0" w:color="auto"/>
              <w:right w:val="single" w:sz="4" w:space="0" w:color="auto"/>
            </w:tcBorders>
            <w:shd w:val="clear" w:color="auto" w:fill="auto"/>
            <w:vAlign w:val="center"/>
            <w:hideMark/>
          </w:tcPr>
          <w:p w14:paraId="413B6FF0"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erkölcsi bizonyítvány</w:t>
            </w:r>
          </w:p>
        </w:tc>
        <w:tc>
          <w:tcPr>
            <w:tcW w:w="2253" w:type="dxa"/>
            <w:tcBorders>
              <w:top w:val="single" w:sz="4" w:space="0" w:color="auto"/>
              <w:left w:val="nil"/>
              <w:bottom w:val="single" w:sz="4" w:space="0" w:color="auto"/>
              <w:right w:val="single" w:sz="4" w:space="0" w:color="000000"/>
            </w:tcBorders>
            <w:shd w:val="clear" w:color="auto" w:fill="auto"/>
            <w:vAlign w:val="center"/>
            <w:hideMark/>
          </w:tcPr>
          <w:p w14:paraId="20422C7F"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az adatkezelő jogos érdekeinek érvényesítéséhez szüksége [GDPR 6. cikk (1) bekezdés f)]</w:t>
            </w:r>
          </w:p>
        </w:tc>
        <w:tc>
          <w:tcPr>
            <w:tcW w:w="850" w:type="dxa"/>
            <w:vMerge/>
            <w:tcBorders>
              <w:top w:val="nil"/>
              <w:left w:val="single" w:sz="4" w:space="0" w:color="auto"/>
              <w:bottom w:val="single" w:sz="4" w:space="0" w:color="000000"/>
              <w:right w:val="single" w:sz="4" w:space="0" w:color="auto"/>
            </w:tcBorders>
            <w:vAlign w:val="center"/>
            <w:hideMark/>
          </w:tcPr>
          <w:p w14:paraId="25B1C39A" w14:textId="77777777" w:rsidR="00E82F1E" w:rsidRPr="002F737C" w:rsidRDefault="00E82F1E" w:rsidP="00C10D6E">
            <w:pPr>
              <w:spacing w:after="0" w:line="240" w:lineRule="auto"/>
              <w:rPr>
                <w:rFonts w:ascii="Arial Narrow" w:eastAsia="Times New Roman" w:hAnsi="Arial Narrow"/>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FA9BF04" w14:textId="77777777" w:rsidR="00E82F1E" w:rsidRPr="002F737C" w:rsidRDefault="00E82F1E" w:rsidP="00C10D6E">
            <w:pPr>
              <w:spacing w:after="0" w:line="240" w:lineRule="auto"/>
              <w:rPr>
                <w:rFonts w:ascii="Arial Narrow" w:eastAsia="Times New Roman" w:hAnsi="Arial Narrow"/>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14:paraId="1E11CEA7" w14:textId="77777777" w:rsidR="00E82F1E" w:rsidRPr="002F737C" w:rsidRDefault="00E82F1E" w:rsidP="00C10D6E">
            <w:pPr>
              <w:spacing w:after="0" w:line="240" w:lineRule="auto"/>
              <w:rPr>
                <w:rFonts w:ascii="Arial Narrow" w:eastAsia="Times New Roman" w:hAnsi="Arial Narrow"/>
                <w:sz w:val="18"/>
                <w:szCs w:val="18"/>
              </w:rPr>
            </w:pPr>
          </w:p>
        </w:tc>
      </w:tr>
      <w:tr w:rsidR="00E82F1E" w:rsidRPr="002F737C" w14:paraId="44214237" w14:textId="77777777" w:rsidTr="00FC20E2">
        <w:trPr>
          <w:trHeight w:val="1650"/>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05F1FBEB"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kapcsolattartási adatok</w:t>
            </w:r>
          </w:p>
        </w:tc>
        <w:tc>
          <w:tcPr>
            <w:tcW w:w="1876" w:type="dxa"/>
            <w:tcBorders>
              <w:top w:val="nil"/>
              <w:left w:val="nil"/>
              <w:bottom w:val="single" w:sz="4" w:space="0" w:color="auto"/>
              <w:right w:val="single" w:sz="4" w:space="0" w:color="auto"/>
            </w:tcBorders>
            <w:shd w:val="clear" w:color="auto" w:fill="auto"/>
            <w:vAlign w:val="center"/>
            <w:hideMark/>
          </w:tcPr>
          <w:p w14:paraId="2F5A0E62" w14:textId="7AF87676" w:rsidR="00E82F1E" w:rsidRPr="002F737C" w:rsidRDefault="009953F8" w:rsidP="00C10D6E">
            <w:pPr>
              <w:spacing w:after="0" w:line="240" w:lineRule="auto"/>
              <w:rPr>
                <w:rFonts w:ascii="Arial Narrow" w:eastAsia="Times New Roman" w:hAnsi="Arial Narrow"/>
                <w:sz w:val="18"/>
                <w:szCs w:val="18"/>
              </w:rPr>
            </w:pPr>
            <w:r>
              <w:rPr>
                <w:rFonts w:ascii="Arial Narrow" w:eastAsia="Times New Roman" w:hAnsi="Arial Narrow"/>
                <w:sz w:val="18"/>
                <w:szCs w:val="18"/>
              </w:rPr>
              <w:t>magán</w:t>
            </w:r>
            <w:r w:rsidR="00E82F1E" w:rsidRPr="002F737C">
              <w:rPr>
                <w:rFonts w:ascii="Arial Narrow" w:eastAsia="Times New Roman" w:hAnsi="Arial Narrow"/>
                <w:sz w:val="18"/>
                <w:szCs w:val="18"/>
              </w:rPr>
              <w:t xml:space="preserve"> telefonszám, e-mail cím</w:t>
            </w:r>
          </w:p>
        </w:tc>
        <w:tc>
          <w:tcPr>
            <w:tcW w:w="2253" w:type="dxa"/>
            <w:tcBorders>
              <w:top w:val="single" w:sz="4" w:space="0" w:color="auto"/>
              <w:left w:val="nil"/>
              <w:bottom w:val="single" w:sz="4" w:space="0" w:color="auto"/>
              <w:right w:val="single" w:sz="4" w:space="0" w:color="000000"/>
            </w:tcBorders>
            <w:shd w:val="clear" w:color="auto" w:fill="auto"/>
            <w:vAlign w:val="center"/>
            <w:hideMark/>
          </w:tcPr>
          <w:p w14:paraId="2CE69F4B" w14:textId="77777777" w:rsidR="00E82F1E" w:rsidRPr="002F737C" w:rsidRDefault="00E82F1E" w:rsidP="00C10D6E">
            <w:pPr>
              <w:spacing w:after="0" w:line="240" w:lineRule="auto"/>
              <w:rPr>
                <w:rFonts w:ascii="Arial Narrow" w:eastAsia="Times New Roman" w:hAnsi="Arial Narrow"/>
                <w:sz w:val="18"/>
                <w:szCs w:val="18"/>
              </w:rPr>
            </w:pPr>
            <w:r w:rsidRPr="002F737C">
              <w:rPr>
                <w:rFonts w:ascii="Arial Narrow" w:eastAsia="Times New Roman" w:hAnsi="Arial Narrow"/>
                <w:sz w:val="18"/>
                <w:szCs w:val="18"/>
              </w:rPr>
              <w:t>munkaszerződés-kötési szándék [GDPR 6. cikk (1) bekezdés b) pont]</w:t>
            </w:r>
            <w:r w:rsidRPr="002F737C">
              <w:rPr>
                <w:rFonts w:ascii="Arial Narrow" w:eastAsia="Times New Roman" w:hAnsi="Arial Narrow"/>
                <w:sz w:val="18"/>
                <w:szCs w:val="18"/>
              </w:rPr>
              <w:br/>
            </w:r>
            <w:r w:rsidRPr="002F737C">
              <w:rPr>
                <w:rFonts w:ascii="Arial Narrow" w:eastAsia="Times New Roman" w:hAnsi="Arial Narrow"/>
                <w:sz w:val="18"/>
                <w:szCs w:val="18"/>
              </w:rPr>
              <w:br/>
              <w:t xml:space="preserve">az Ön hozzájárulása [GDPR 6. cikk (1) bekezdés a) pont] </w:t>
            </w:r>
            <w:r w:rsidRPr="002F737C">
              <w:rPr>
                <w:rFonts w:ascii="Arial Narrow" w:eastAsia="Times New Roman" w:hAnsi="Arial Narrow"/>
                <w:sz w:val="18"/>
                <w:szCs w:val="18"/>
              </w:rPr>
              <w:br/>
            </w:r>
            <w:r w:rsidRPr="002F737C">
              <w:rPr>
                <w:rFonts w:ascii="Arial Narrow" w:eastAsia="Times New Roman" w:hAnsi="Arial Narrow"/>
                <w:sz w:val="18"/>
                <w:szCs w:val="18"/>
              </w:rPr>
              <w:br/>
              <w:t>a munkáltató jogos érdeke [GDPR 6. cikk (1) bekezdés f) pont]</w:t>
            </w:r>
          </w:p>
        </w:tc>
        <w:tc>
          <w:tcPr>
            <w:tcW w:w="850" w:type="dxa"/>
            <w:vMerge/>
            <w:tcBorders>
              <w:top w:val="nil"/>
              <w:left w:val="single" w:sz="4" w:space="0" w:color="auto"/>
              <w:bottom w:val="single" w:sz="4" w:space="0" w:color="000000"/>
              <w:right w:val="single" w:sz="4" w:space="0" w:color="auto"/>
            </w:tcBorders>
            <w:vAlign w:val="center"/>
            <w:hideMark/>
          </w:tcPr>
          <w:p w14:paraId="2679C3FC" w14:textId="77777777" w:rsidR="00E82F1E" w:rsidRPr="002F737C" w:rsidRDefault="00E82F1E" w:rsidP="00C10D6E">
            <w:pPr>
              <w:spacing w:after="0" w:line="240" w:lineRule="auto"/>
              <w:rPr>
                <w:rFonts w:ascii="Arial Narrow" w:eastAsia="Times New Roman" w:hAnsi="Arial Narrow"/>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86055D1" w14:textId="77777777" w:rsidR="00E82F1E" w:rsidRPr="002F737C" w:rsidRDefault="00E82F1E" w:rsidP="00C10D6E">
            <w:pPr>
              <w:spacing w:after="0" w:line="240" w:lineRule="auto"/>
              <w:rPr>
                <w:rFonts w:ascii="Arial Narrow" w:eastAsia="Times New Roman" w:hAnsi="Arial Narrow"/>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14:paraId="12C90068" w14:textId="77777777" w:rsidR="00E82F1E" w:rsidRPr="002F737C" w:rsidRDefault="00E82F1E" w:rsidP="00C10D6E">
            <w:pPr>
              <w:spacing w:after="0" w:line="240" w:lineRule="auto"/>
              <w:rPr>
                <w:rFonts w:ascii="Arial Narrow" w:eastAsia="Times New Roman" w:hAnsi="Arial Narrow"/>
                <w:sz w:val="18"/>
                <w:szCs w:val="18"/>
              </w:rPr>
            </w:pPr>
          </w:p>
        </w:tc>
      </w:tr>
    </w:tbl>
    <w:p w14:paraId="056BCCB9" w14:textId="77777777" w:rsidR="008F5F2C" w:rsidRDefault="008F5F2C" w:rsidP="00C10D6E">
      <w:pPr>
        <w:spacing w:after="0" w:line="240" w:lineRule="auto"/>
      </w:pPr>
    </w:p>
    <w:p w14:paraId="13998E9C" w14:textId="77777777" w:rsidR="008F5F2C" w:rsidRPr="00461E5E" w:rsidRDefault="008F5F2C" w:rsidP="00C10D6E">
      <w:pPr>
        <w:spacing w:after="0" w:line="240" w:lineRule="auto"/>
        <w:rPr>
          <w:rFonts w:ascii="Arial Narrow" w:hAnsi="Arial Narrow"/>
          <w:sz w:val="18"/>
          <w:szCs w:val="18"/>
        </w:rPr>
      </w:pPr>
    </w:p>
    <w:p w14:paraId="0407DAF7" w14:textId="77777777" w:rsidR="008F5F2C" w:rsidRDefault="008F5F2C" w:rsidP="00C10D6E">
      <w:pPr>
        <w:spacing w:after="0" w:line="240" w:lineRule="auto"/>
        <w:rPr>
          <w:rFonts w:ascii="Arial Narrow" w:hAnsi="Arial Narrow"/>
          <w:sz w:val="20"/>
          <w:szCs w:val="20"/>
        </w:rPr>
      </w:pPr>
    </w:p>
    <w:p w14:paraId="3C67EA38" w14:textId="77777777" w:rsidR="008F5F2C" w:rsidRPr="00461E5E" w:rsidRDefault="008F5F2C" w:rsidP="00C10D6E">
      <w:pPr>
        <w:spacing w:after="0" w:line="240" w:lineRule="auto"/>
        <w:jc w:val="right"/>
        <w:rPr>
          <w:rFonts w:ascii="Arial Narrow" w:hAnsi="Arial Narrow"/>
          <w:b/>
          <w:sz w:val="20"/>
          <w:szCs w:val="20"/>
        </w:rPr>
      </w:pPr>
      <w:r w:rsidRPr="00461E5E">
        <w:rPr>
          <w:rFonts w:ascii="Arial Narrow" w:hAnsi="Arial Narrow"/>
          <w:b/>
          <w:sz w:val="20"/>
          <w:szCs w:val="20"/>
        </w:rPr>
        <w:t>Kancellária Sport Egyesület</w:t>
      </w:r>
    </w:p>
    <w:p w14:paraId="2B034B8C" w14:textId="77777777" w:rsidR="00B9419F" w:rsidRDefault="008F5F2C" w:rsidP="003522A1">
      <w:pPr>
        <w:pStyle w:val="Cmsor2"/>
        <w:numPr>
          <w:ilvl w:val="0"/>
          <w:numId w:val="59"/>
        </w:numPr>
        <w:spacing w:line="240" w:lineRule="auto"/>
        <w:ind w:left="0" w:firstLine="0"/>
        <w:jc w:val="center"/>
        <w:rPr>
          <w:rFonts w:ascii="Arial Narrow" w:hAnsi="Arial Narrow"/>
          <w:b/>
          <w:color w:val="auto"/>
          <w:sz w:val="20"/>
          <w:szCs w:val="20"/>
        </w:rPr>
      </w:pPr>
      <w:r>
        <w:br w:type="page"/>
      </w:r>
      <w:bookmarkStart w:id="96" w:name="_Toc531686356"/>
      <w:bookmarkStart w:id="97" w:name="_Toc16500845"/>
      <w:r w:rsidRPr="008F5F2C">
        <w:rPr>
          <w:rFonts w:ascii="Arial Narrow" w:hAnsi="Arial Narrow"/>
          <w:b/>
          <w:color w:val="auto"/>
          <w:sz w:val="20"/>
          <w:szCs w:val="20"/>
        </w:rPr>
        <w:lastRenderedPageBreak/>
        <w:t>számú melléklet</w:t>
      </w:r>
      <w:bookmarkEnd w:id="96"/>
      <w:bookmarkEnd w:id="97"/>
    </w:p>
    <w:p w14:paraId="3A40812E" w14:textId="2391CA1C" w:rsidR="001A0AA8" w:rsidRPr="00B9419F" w:rsidRDefault="001A0AA8" w:rsidP="00B9419F">
      <w:pPr>
        <w:pStyle w:val="Cmsor2"/>
        <w:numPr>
          <w:ilvl w:val="0"/>
          <w:numId w:val="0"/>
        </w:numPr>
        <w:spacing w:after="120" w:line="240" w:lineRule="auto"/>
        <w:jc w:val="center"/>
        <w:rPr>
          <w:rFonts w:ascii="Arial Narrow" w:hAnsi="Arial Narrow"/>
          <w:b/>
          <w:color w:val="auto"/>
          <w:sz w:val="20"/>
          <w:szCs w:val="20"/>
        </w:rPr>
      </w:pPr>
      <w:bookmarkStart w:id="98" w:name="_Toc16500846"/>
      <w:r w:rsidRPr="00B9419F">
        <w:rPr>
          <w:rFonts w:ascii="Arial Narrow" w:hAnsi="Arial Narrow"/>
          <w:b/>
          <w:color w:val="auto"/>
          <w:sz w:val="20"/>
          <w:szCs w:val="20"/>
        </w:rPr>
        <w:t xml:space="preserve">Érdekmérlegelési teszt </w:t>
      </w:r>
      <w:r w:rsidR="00B23AFD" w:rsidRPr="00B9419F">
        <w:rPr>
          <w:rFonts w:ascii="Arial Narrow" w:hAnsi="Arial Narrow"/>
          <w:b/>
          <w:color w:val="auto"/>
          <w:sz w:val="20"/>
          <w:szCs w:val="20"/>
        </w:rPr>
        <w:t xml:space="preserve">- </w:t>
      </w:r>
      <w:r w:rsidRPr="00B9419F">
        <w:rPr>
          <w:rFonts w:ascii="Arial Narrow" w:hAnsi="Arial Narrow"/>
          <w:b/>
          <w:color w:val="auto"/>
          <w:sz w:val="20"/>
          <w:szCs w:val="20"/>
        </w:rPr>
        <w:t>az állás</w:t>
      </w:r>
      <w:r w:rsidR="00B23AFD" w:rsidRPr="00B9419F">
        <w:rPr>
          <w:rFonts w:ascii="Arial Narrow" w:hAnsi="Arial Narrow"/>
          <w:b/>
          <w:color w:val="auto"/>
          <w:sz w:val="20"/>
          <w:szCs w:val="20"/>
        </w:rPr>
        <w:t>ra pályázók adatainak kezelése</w:t>
      </w:r>
      <w:bookmarkEnd w:id="98"/>
    </w:p>
    <w:tbl>
      <w:tblPr>
        <w:tblStyle w:val="Rcsostblzat"/>
        <w:tblW w:w="9493" w:type="dxa"/>
        <w:tblLook w:val="04A0" w:firstRow="1" w:lastRow="0" w:firstColumn="1" w:lastColumn="0" w:noHBand="0" w:noVBand="1"/>
      </w:tblPr>
      <w:tblGrid>
        <w:gridCol w:w="2689"/>
        <w:gridCol w:w="6804"/>
      </w:tblGrid>
      <w:tr w:rsidR="001A0AA8" w14:paraId="474277EB" w14:textId="77777777" w:rsidTr="001A0AA8">
        <w:trPr>
          <w:trHeight w:val="2086"/>
        </w:trPr>
        <w:tc>
          <w:tcPr>
            <w:tcW w:w="2689" w:type="dxa"/>
            <w:vAlign w:val="center"/>
          </w:tcPr>
          <w:p w14:paraId="57A8A55D" w14:textId="77777777" w:rsidR="001A0AA8" w:rsidRDefault="001A0AA8" w:rsidP="00C10D6E">
            <w:pPr>
              <w:spacing w:after="0" w:line="240" w:lineRule="auto"/>
              <w:rPr>
                <w:rFonts w:ascii="Arial Narrow" w:hAnsi="Arial Narrow"/>
                <w:b/>
                <w:sz w:val="20"/>
                <w:szCs w:val="20"/>
              </w:rPr>
            </w:pPr>
            <w:r>
              <w:rPr>
                <w:rFonts w:ascii="Arial Narrow" w:hAnsi="Arial Narrow"/>
                <w:b/>
                <w:sz w:val="20"/>
                <w:szCs w:val="20"/>
              </w:rPr>
              <w:t>Az érdekmérlegelési teszt elvégzésének indoka</w:t>
            </w:r>
          </w:p>
        </w:tc>
        <w:tc>
          <w:tcPr>
            <w:tcW w:w="6804" w:type="dxa"/>
          </w:tcPr>
          <w:p w14:paraId="7BDCD0F3" w14:textId="77777777" w:rsidR="001A0AA8" w:rsidRDefault="001A0AA8" w:rsidP="00C10D6E">
            <w:pPr>
              <w:spacing w:after="0" w:line="240" w:lineRule="auto"/>
              <w:jc w:val="both"/>
              <w:rPr>
                <w:rFonts w:ascii="Arial Narrow" w:hAnsi="Arial Narrow"/>
                <w:sz w:val="20"/>
                <w:szCs w:val="20"/>
              </w:rPr>
            </w:pPr>
            <w:r>
              <w:rPr>
                <w:rFonts w:ascii="Arial Narrow" w:hAnsi="Arial Narrow"/>
                <w:sz w:val="20"/>
                <w:szCs w:val="20"/>
              </w:rPr>
              <w:t>A KSE munkavállalói létszámának bővítésére, megüresedett munkakörök betöltésére álláspályázatokat ír ki. A jelentkezők önéletrajzában található adatokat a pályázat elbírálását követően is megőrzi sikertelen pályázat esetén a jogorvoslati határidő lejártán belül – 6 hónapig.</w:t>
            </w:r>
          </w:p>
          <w:p w14:paraId="6148F742" w14:textId="1614575E" w:rsidR="001A0AA8" w:rsidRPr="003C63B8" w:rsidRDefault="001A0AA8" w:rsidP="00C10D6E">
            <w:pPr>
              <w:spacing w:after="0" w:line="240" w:lineRule="auto"/>
              <w:jc w:val="both"/>
              <w:rPr>
                <w:rFonts w:ascii="Arial Narrow" w:hAnsi="Arial Narrow"/>
                <w:sz w:val="20"/>
                <w:szCs w:val="20"/>
              </w:rPr>
            </w:pPr>
            <w:r>
              <w:rPr>
                <w:rFonts w:ascii="Arial Narrow" w:hAnsi="Arial Narrow"/>
                <w:sz w:val="20"/>
                <w:szCs w:val="20"/>
              </w:rPr>
              <w:t xml:space="preserve">A pályázók adatai közül az alábbiak esnek az adatkezelés körébe: </w:t>
            </w:r>
            <w:r w:rsidRPr="00E733D8">
              <w:rPr>
                <w:rFonts w:ascii="Arial Narrow" w:hAnsi="Arial Narrow"/>
                <w:sz w:val="20"/>
                <w:szCs w:val="20"/>
              </w:rPr>
              <w:t>családi és utónév, születés</w:t>
            </w:r>
            <w:r>
              <w:rPr>
                <w:rFonts w:ascii="Arial Narrow" w:hAnsi="Arial Narrow"/>
                <w:sz w:val="20"/>
                <w:szCs w:val="20"/>
              </w:rPr>
              <w:t>i név, lakóhely, állampolgárság</w:t>
            </w:r>
            <w:r w:rsidRPr="00E733D8">
              <w:rPr>
                <w:rFonts w:ascii="Arial Narrow" w:hAnsi="Arial Narrow"/>
                <w:sz w:val="20"/>
                <w:szCs w:val="20"/>
              </w:rPr>
              <w:t>, születési hely, idő, bérigény, végzettség / szakképzettség adatai, korábbi munkahelyek, privát telefonszá</w:t>
            </w:r>
            <w:r>
              <w:rPr>
                <w:rFonts w:ascii="Arial Narrow" w:hAnsi="Arial Narrow"/>
                <w:sz w:val="20"/>
                <w:szCs w:val="20"/>
              </w:rPr>
              <w:t>m, e-mail cím, munkatapasztalat.</w:t>
            </w:r>
          </w:p>
        </w:tc>
      </w:tr>
      <w:tr w:rsidR="001A0AA8" w14:paraId="618C1D3F" w14:textId="77777777" w:rsidTr="001A0AA8">
        <w:tc>
          <w:tcPr>
            <w:tcW w:w="2689" w:type="dxa"/>
            <w:vAlign w:val="center"/>
          </w:tcPr>
          <w:p w14:paraId="5BFF3D26" w14:textId="77777777" w:rsidR="001A0AA8" w:rsidRDefault="001A0AA8" w:rsidP="00C10D6E">
            <w:pPr>
              <w:spacing w:after="0" w:line="240" w:lineRule="auto"/>
              <w:rPr>
                <w:rFonts w:ascii="Arial Narrow" w:hAnsi="Arial Narrow"/>
                <w:b/>
                <w:sz w:val="20"/>
                <w:szCs w:val="20"/>
              </w:rPr>
            </w:pPr>
            <w:r>
              <w:rPr>
                <w:rFonts w:ascii="Arial Narrow" w:hAnsi="Arial Narrow"/>
                <w:b/>
                <w:sz w:val="20"/>
                <w:szCs w:val="20"/>
              </w:rPr>
              <w:t>Az alkalmazandó jogalap</w:t>
            </w:r>
          </w:p>
        </w:tc>
        <w:tc>
          <w:tcPr>
            <w:tcW w:w="6804" w:type="dxa"/>
          </w:tcPr>
          <w:p w14:paraId="69D9BF48" w14:textId="77777777" w:rsidR="001A0AA8" w:rsidRPr="00EC2DE1" w:rsidRDefault="001A0AA8" w:rsidP="00C10D6E">
            <w:pPr>
              <w:spacing w:after="0" w:line="240" w:lineRule="auto"/>
              <w:rPr>
                <w:rFonts w:ascii="Arial Narrow" w:hAnsi="Arial Narrow"/>
                <w:sz w:val="20"/>
                <w:szCs w:val="20"/>
              </w:rPr>
            </w:pPr>
            <w:r w:rsidRPr="00EC2DE1">
              <w:rPr>
                <w:rFonts w:ascii="Arial Narrow" w:hAnsi="Arial Narrow"/>
                <w:sz w:val="20"/>
                <w:szCs w:val="20"/>
              </w:rPr>
              <w:t>GDPR</w:t>
            </w:r>
            <w:r>
              <w:rPr>
                <w:rFonts w:ascii="Arial Narrow" w:hAnsi="Arial Narrow"/>
                <w:sz w:val="20"/>
                <w:szCs w:val="20"/>
              </w:rPr>
              <w:t xml:space="preserve"> 6. cikk (1) bekezdés f) pont</w:t>
            </w:r>
          </w:p>
        </w:tc>
      </w:tr>
      <w:tr w:rsidR="00713D4C" w14:paraId="7E30BEB3" w14:textId="77777777" w:rsidTr="001A0AA8">
        <w:tc>
          <w:tcPr>
            <w:tcW w:w="2689" w:type="dxa"/>
            <w:vAlign w:val="center"/>
          </w:tcPr>
          <w:p w14:paraId="3BC4122F" w14:textId="2307BA02" w:rsidR="00713D4C" w:rsidRDefault="00713D4C" w:rsidP="00C10D6E">
            <w:pPr>
              <w:spacing w:after="0" w:line="240" w:lineRule="auto"/>
              <w:rPr>
                <w:rFonts w:ascii="Arial Narrow" w:hAnsi="Arial Narrow"/>
                <w:b/>
                <w:sz w:val="20"/>
                <w:szCs w:val="20"/>
              </w:rPr>
            </w:pPr>
            <w:r>
              <w:rPr>
                <w:rFonts w:ascii="Arial Narrow" w:hAnsi="Arial Narrow"/>
                <w:b/>
                <w:sz w:val="20"/>
                <w:szCs w:val="20"/>
              </w:rPr>
              <w:t>Állásra pályázók</w:t>
            </w:r>
            <w:r w:rsidRPr="0001485A">
              <w:rPr>
                <w:rFonts w:ascii="Arial Narrow" w:hAnsi="Arial Narrow"/>
                <w:b/>
                <w:sz w:val="20"/>
                <w:szCs w:val="20"/>
              </w:rPr>
              <w:t xml:space="preserve"> érdekei, jogai és szabadságai</w:t>
            </w:r>
          </w:p>
        </w:tc>
        <w:tc>
          <w:tcPr>
            <w:tcW w:w="6804" w:type="dxa"/>
          </w:tcPr>
          <w:p w14:paraId="57D793BB"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Az Alaptörvény rendelkezése értelmében mindenkinek joga van a személyes adatai védelméhez. A GDPR rendelet célja, hogy az Európai Unión belül erősítse és egységesítse az egyén online környezetben is érvényesülő, magánszférához fűződő és a személyes adatok védelméhez való jogát. Az Infotv. kifejezett célja az adatok kezelésére vonatkozó alapvető szabályok meghatározása annak érdekében, hogy a természetes személyek magánszféráját az adatkezelők tiszteletben tartsák.</w:t>
            </w:r>
          </w:p>
          <w:p w14:paraId="044B5264"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Az Infotv. alapelvi szinten rögzíti, hogy személyes adat kizárólag meghatározott célból, jog gyakorlása és kötelezettség teljesítése érdekében kezelhető. Az adatkezelésnek minden szakaszában meg kell felelnie az adatkezelés céljának, az adatok kezelésének és felvételének tisztességesnek és törvényesnek kell lennie.</w:t>
            </w:r>
          </w:p>
          <w:p w14:paraId="58A4778E"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Csak olyan személyes adat kezelhető, amely az adatkezelés céljának megvalósulásához elengedhetetlen, a cél elérésére alkalmas. A személyes adat csak a cél megvalósulásához szükséges mértékben és ideig kezelhető.</w:t>
            </w:r>
          </w:p>
          <w:p w14:paraId="388B6963"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A személyes adatok jogosulatlan vagy céltól eltérő kezelését illetve az adatok biztonságát szolgáló intézkedések elmulasztását a Büntető Törvénykönyv is büntetni rendeli. Az Érintettnek, mint természetes személynek a fentiek szerinti védelmet élvező érdeke fűződik ahhoz, hogy</w:t>
            </w:r>
          </w:p>
          <w:p w14:paraId="5756DCE5"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 információs önrendelkezési jogát gyakorolhassa</w:t>
            </w:r>
          </w:p>
          <w:p w14:paraId="3A65268B"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 személyes adatainak mások általi kezeléséről rendelkezhessen</w:t>
            </w:r>
          </w:p>
          <w:p w14:paraId="558464CF"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 magánszféráját az adatkezelők tiszteletben tartsák</w:t>
            </w:r>
          </w:p>
          <w:p w14:paraId="6BFA58E2" w14:textId="531C2986" w:rsidR="00713D4C" w:rsidRPr="00EC2DE1" w:rsidRDefault="00713D4C" w:rsidP="00C10D6E">
            <w:pPr>
              <w:spacing w:after="0" w:line="240" w:lineRule="auto"/>
              <w:rPr>
                <w:rFonts w:ascii="Arial Narrow" w:hAnsi="Arial Narrow"/>
                <w:sz w:val="20"/>
                <w:szCs w:val="20"/>
              </w:rPr>
            </w:pPr>
            <w:r w:rsidRPr="0001485A">
              <w:rPr>
                <w:rFonts w:ascii="Arial Narrow" w:hAnsi="Arial Narrow"/>
                <w:sz w:val="20"/>
                <w:szCs w:val="20"/>
              </w:rPr>
              <w:t>- az információs önrendelkezési jog érvényesülését elősegítő, továbbá a személyes adatok és ezen keresztül a magánszféra védelmét elősegítő jogszabályok rendelkezései érvényesüljenek.</w:t>
            </w:r>
          </w:p>
        </w:tc>
      </w:tr>
      <w:tr w:rsidR="001A0AA8" w14:paraId="2F16A2CE" w14:textId="77777777" w:rsidTr="001A0AA8">
        <w:tc>
          <w:tcPr>
            <w:tcW w:w="2689" w:type="dxa"/>
            <w:vAlign w:val="center"/>
          </w:tcPr>
          <w:p w14:paraId="574AEFE6" w14:textId="77777777" w:rsidR="001A0AA8" w:rsidRDefault="001A0AA8" w:rsidP="00C10D6E">
            <w:pPr>
              <w:spacing w:after="0" w:line="240" w:lineRule="auto"/>
              <w:rPr>
                <w:rFonts w:ascii="Arial Narrow" w:hAnsi="Arial Narrow"/>
                <w:b/>
                <w:sz w:val="20"/>
                <w:szCs w:val="20"/>
              </w:rPr>
            </w:pPr>
            <w:r>
              <w:rPr>
                <w:rFonts w:ascii="Arial Narrow" w:hAnsi="Arial Narrow"/>
                <w:b/>
                <w:sz w:val="20"/>
                <w:szCs w:val="20"/>
              </w:rPr>
              <w:t>A KSE valós érdeke</w:t>
            </w:r>
          </w:p>
        </w:tc>
        <w:tc>
          <w:tcPr>
            <w:tcW w:w="6804" w:type="dxa"/>
          </w:tcPr>
          <w:p w14:paraId="70E2279D" w14:textId="4470BFAB" w:rsidR="001A0AA8" w:rsidRPr="00EC2DE1" w:rsidRDefault="001A0AA8" w:rsidP="00C10D6E">
            <w:pPr>
              <w:spacing w:after="0" w:line="240" w:lineRule="auto"/>
              <w:jc w:val="both"/>
              <w:rPr>
                <w:rFonts w:ascii="Arial Narrow" w:hAnsi="Arial Narrow"/>
                <w:sz w:val="20"/>
                <w:szCs w:val="20"/>
              </w:rPr>
            </w:pPr>
            <w:r>
              <w:rPr>
                <w:rFonts w:ascii="Arial Narrow" w:hAnsi="Arial Narrow"/>
                <w:sz w:val="20"/>
                <w:szCs w:val="20"/>
              </w:rPr>
              <w:t>Alapvető érdeke az Egyesületnek, hogy pályáztatás során megismerje az adott munkára jelentkező személy kompetenciáit, melyek alapján eldönthetővé válik az adott munkakörre való alkalmassága.</w:t>
            </w:r>
          </w:p>
        </w:tc>
      </w:tr>
      <w:tr w:rsidR="001A0AA8" w14:paraId="56CDA318" w14:textId="77777777" w:rsidTr="001A0AA8">
        <w:trPr>
          <w:trHeight w:val="1611"/>
        </w:trPr>
        <w:tc>
          <w:tcPr>
            <w:tcW w:w="2689" w:type="dxa"/>
            <w:vAlign w:val="center"/>
          </w:tcPr>
          <w:p w14:paraId="12707A8D" w14:textId="77777777" w:rsidR="001A0AA8" w:rsidRDefault="001A0AA8" w:rsidP="00C10D6E">
            <w:pPr>
              <w:spacing w:after="0" w:line="240" w:lineRule="auto"/>
              <w:rPr>
                <w:rFonts w:ascii="Arial Narrow" w:hAnsi="Arial Narrow"/>
                <w:b/>
                <w:sz w:val="20"/>
                <w:szCs w:val="20"/>
              </w:rPr>
            </w:pPr>
            <w:r>
              <w:rPr>
                <w:rFonts w:ascii="Arial Narrow" w:hAnsi="Arial Narrow"/>
                <w:b/>
                <w:sz w:val="20"/>
                <w:szCs w:val="20"/>
              </w:rPr>
              <w:t>A KSE érdekeinek és a jelentkezők alapvető érdekeivel, jogaival történő összevetés alapján elért egyensúly</w:t>
            </w:r>
          </w:p>
        </w:tc>
        <w:tc>
          <w:tcPr>
            <w:tcW w:w="6804" w:type="dxa"/>
          </w:tcPr>
          <w:p w14:paraId="001A322B" w14:textId="77777777" w:rsidR="001A0AA8" w:rsidRDefault="001A0AA8" w:rsidP="00C10D6E">
            <w:pPr>
              <w:spacing w:after="0" w:line="240" w:lineRule="auto"/>
              <w:rPr>
                <w:rFonts w:ascii="Arial Narrow" w:hAnsi="Arial Narrow"/>
                <w:sz w:val="20"/>
                <w:szCs w:val="20"/>
              </w:rPr>
            </w:pPr>
            <w:r>
              <w:rPr>
                <w:rFonts w:ascii="Arial Narrow" w:hAnsi="Arial Narrow"/>
                <w:sz w:val="20"/>
                <w:szCs w:val="20"/>
              </w:rPr>
              <w:t>A meghirdetett munkakörre jelentkezők a személyes adataik felett maguk rendelkeznek.</w:t>
            </w:r>
          </w:p>
          <w:p w14:paraId="08033EEB" w14:textId="77777777" w:rsidR="001A0AA8" w:rsidRDefault="001A0AA8" w:rsidP="00C10D6E">
            <w:pPr>
              <w:spacing w:after="0" w:line="240" w:lineRule="auto"/>
              <w:rPr>
                <w:rFonts w:ascii="Arial Narrow" w:hAnsi="Arial Narrow"/>
                <w:sz w:val="20"/>
                <w:szCs w:val="20"/>
              </w:rPr>
            </w:pPr>
            <w:r>
              <w:rPr>
                <w:rFonts w:ascii="Arial Narrow" w:hAnsi="Arial Narrow"/>
                <w:sz w:val="20"/>
                <w:szCs w:val="20"/>
              </w:rPr>
              <w:t>A KSE előbbiekben részletezett érdekeinek megvalósulása, azaz</w:t>
            </w:r>
          </w:p>
          <w:p w14:paraId="7F915FB0" w14:textId="77777777" w:rsidR="001A0AA8" w:rsidRDefault="001A0AA8" w:rsidP="003522A1">
            <w:pPr>
              <w:pStyle w:val="Listaszerbekezds"/>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Narrow" w:hAnsi="Arial Narrow"/>
                <w:sz w:val="20"/>
                <w:szCs w:val="20"/>
              </w:rPr>
            </w:pPr>
            <w:r>
              <w:rPr>
                <w:rFonts w:ascii="Arial Narrow" w:hAnsi="Arial Narrow"/>
                <w:sz w:val="20"/>
                <w:szCs w:val="20"/>
              </w:rPr>
              <w:t>felvételi elbeszélgetésre való behívás</w:t>
            </w:r>
          </w:p>
          <w:p w14:paraId="0710D280" w14:textId="77777777" w:rsidR="001A0AA8" w:rsidRDefault="001A0AA8" w:rsidP="003522A1">
            <w:pPr>
              <w:pStyle w:val="Listaszerbekezds"/>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Narrow" w:hAnsi="Arial Narrow"/>
                <w:sz w:val="20"/>
                <w:szCs w:val="20"/>
              </w:rPr>
            </w:pPr>
            <w:r>
              <w:rPr>
                <w:rFonts w:ascii="Arial Narrow" w:hAnsi="Arial Narrow"/>
                <w:sz w:val="20"/>
                <w:szCs w:val="20"/>
              </w:rPr>
              <w:t>adott munkakörre való kiválasztás és a kiválasztás folyamatának jogszerűsége</w:t>
            </w:r>
          </w:p>
          <w:p w14:paraId="2B682E86" w14:textId="626B1890" w:rsidR="001A0AA8" w:rsidRPr="0046228A" w:rsidRDefault="001A0AA8" w:rsidP="00C10D6E">
            <w:pPr>
              <w:spacing w:after="0" w:line="240" w:lineRule="auto"/>
              <w:rPr>
                <w:rFonts w:ascii="Arial Narrow" w:hAnsi="Arial Narrow"/>
                <w:sz w:val="20"/>
                <w:szCs w:val="20"/>
              </w:rPr>
            </w:pPr>
            <w:r>
              <w:rPr>
                <w:rFonts w:ascii="Arial Narrow" w:hAnsi="Arial Narrow"/>
                <w:sz w:val="20"/>
                <w:szCs w:val="20"/>
              </w:rPr>
              <w:t>nem lenne megvalósítható, ha a KSE a fenti adatokat nem ismerné meg, s azokat nem tárolná jogorvoslati időn belül.</w:t>
            </w:r>
          </w:p>
        </w:tc>
      </w:tr>
      <w:tr w:rsidR="001A0AA8" w14:paraId="4A0D0154" w14:textId="77777777" w:rsidTr="001A0AA8">
        <w:tc>
          <w:tcPr>
            <w:tcW w:w="2689" w:type="dxa"/>
            <w:vAlign w:val="center"/>
          </w:tcPr>
          <w:p w14:paraId="29F6B672" w14:textId="77777777" w:rsidR="001A0AA8" w:rsidRDefault="001A0AA8" w:rsidP="00C10D6E">
            <w:pPr>
              <w:spacing w:after="0" w:line="240" w:lineRule="auto"/>
              <w:rPr>
                <w:rFonts w:ascii="Arial Narrow" w:hAnsi="Arial Narrow"/>
                <w:b/>
                <w:sz w:val="20"/>
                <w:szCs w:val="20"/>
              </w:rPr>
            </w:pPr>
            <w:r>
              <w:rPr>
                <w:rFonts w:ascii="Arial Narrow" w:hAnsi="Arial Narrow"/>
                <w:b/>
                <w:sz w:val="20"/>
                <w:szCs w:val="20"/>
              </w:rPr>
              <w:t>Biztosítékok</w:t>
            </w:r>
          </w:p>
        </w:tc>
        <w:tc>
          <w:tcPr>
            <w:tcW w:w="6804" w:type="dxa"/>
          </w:tcPr>
          <w:p w14:paraId="632318CA" w14:textId="77777777" w:rsidR="00EA6912" w:rsidRDefault="001A0AA8" w:rsidP="00C10D6E">
            <w:pPr>
              <w:spacing w:after="0" w:line="240" w:lineRule="auto"/>
              <w:jc w:val="both"/>
              <w:rPr>
                <w:rFonts w:ascii="Arial Narrow" w:hAnsi="Arial Narrow"/>
                <w:sz w:val="20"/>
                <w:szCs w:val="20"/>
              </w:rPr>
            </w:pPr>
            <w:r w:rsidRPr="0046228A">
              <w:rPr>
                <w:rFonts w:ascii="Arial Narrow" w:hAnsi="Arial Narrow"/>
                <w:sz w:val="20"/>
                <w:szCs w:val="20"/>
              </w:rPr>
              <w:t xml:space="preserve">Az adatkezeléssel kapcsolatos általános tájékoztatáson túl </w:t>
            </w:r>
            <w:r>
              <w:rPr>
                <w:rFonts w:ascii="Arial Narrow" w:hAnsi="Arial Narrow"/>
                <w:sz w:val="20"/>
                <w:szCs w:val="20"/>
              </w:rPr>
              <w:t>a jelentkező</w:t>
            </w:r>
            <w:r w:rsidRPr="0046228A">
              <w:rPr>
                <w:rFonts w:ascii="Arial Narrow" w:hAnsi="Arial Narrow"/>
                <w:sz w:val="20"/>
                <w:szCs w:val="20"/>
              </w:rPr>
              <w:t xml:space="preserve"> bármikor információt</w:t>
            </w:r>
            <w:r>
              <w:rPr>
                <w:rFonts w:ascii="Arial Narrow" w:hAnsi="Arial Narrow"/>
                <w:sz w:val="20"/>
                <w:szCs w:val="20"/>
              </w:rPr>
              <w:t xml:space="preserve"> </w:t>
            </w:r>
            <w:r w:rsidRPr="0046228A">
              <w:rPr>
                <w:rFonts w:ascii="Arial Narrow" w:hAnsi="Arial Narrow"/>
                <w:sz w:val="20"/>
                <w:szCs w:val="20"/>
              </w:rPr>
              <w:t xml:space="preserve">kérhet az adatkezelés lényeges körülményéről, melyről </w:t>
            </w:r>
            <w:r>
              <w:rPr>
                <w:rFonts w:ascii="Arial Narrow" w:hAnsi="Arial Narrow"/>
                <w:sz w:val="20"/>
                <w:szCs w:val="20"/>
              </w:rPr>
              <w:t>a KSE</w:t>
            </w:r>
            <w:r w:rsidRPr="0046228A">
              <w:rPr>
                <w:rFonts w:ascii="Arial Narrow" w:hAnsi="Arial Narrow"/>
                <w:sz w:val="20"/>
                <w:szCs w:val="20"/>
              </w:rPr>
              <w:t xml:space="preserve"> lehető legrövidebb időn</w:t>
            </w:r>
            <w:r>
              <w:rPr>
                <w:rFonts w:ascii="Arial Narrow" w:hAnsi="Arial Narrow"/>
                <w:sz w:val="20"/>
                <w:szCs w:val="20"/>
              </w:rPr>
              <w:t xml:space="preserve"> </w:t>
            </w:r>
            <w:r w:rsidRPr="0046228A">
              <w:rPr>
                <w:rFonts w:ascii="Arial Narrow" w:hAnsi="Arial Narrow"/>
                <w:sz w:val="20"/>
                <w:szCs w:val="20"/>
              </w:rPr>
              <w:t>belül, de maximum a kérelem beérkezéstől számítot</w:t>
            </w:r>
            <w:r w:rsidR="00EA6912">
              <w:rPr>
                <w:rFonts w:ascii="Arial Narrow" w:hAnsi="Arial Narrow"/>
                <w:sz w:val="20"/>
                <w:szCs w:val="20"/>
              </w:rPr>
              <w:t xml:space="preserve">t 30 </w:t>
            </w:r>
            <w:r w:rsidRPr="0046228A">
              <w:rPr>
                <w:rFonts w:ascii="Arial Narrow" w:hAnsi="Arial Narrow"/>
                <w:sz w:val="20"/>
                <w:szCs w:val="20"/>
              </w:rPr>
              <w:t>napon belül írásban</w:t>
            </w:r>
            <w:r>
              <w:rPr>
                <w:rFonts w:ascii="Arial Narrow" w:hAnsi="Arial Narrow"/>
                <w:sz w:val="20"/>
                <w:szCs w:val="20"/>
              </w:rPr>
              <w:t xml:space="preserve"> </w:t>
            </w:r>
            <w:r w:rsidRPr="0046228A">
              <w:rPr>
                <w:rFonts w:ascii="Arial Narrow" w:hAnsi="Arial Narrow"/>
                <w:sz w:val="20"/>
                <w:szCs w:val="20"/>
              </w:rPr>
              <w:t>tájékoztatja</w:t>
            </w:r>
            <w:r w:rsidR="00EA6912">
              <w:rPr>
                <w:rFonts w:ascii="Arial Narrow" w:hAnsi="Arial Narrow"/>
                <w:sz w:val="20"/>
                <w:szCs w:val="20"/>
              </w:rPr>
              <w:t xml:space="preserve"> az érintettet</w:t>
            </w:r>
            <w:r w:rsidRPr="0046228A">
              <w:rPr>
                <w:rFonts w:ascii="Arial Narrow" w:hAnsi="Arial Narrow"/>
                <w:sz w:val="20"/>
                <w:szCs w:val="20"/>
              </w:rPr>
              <w:t xml:space="preserve">. Az </w:t>
            </w:r>
            <w:r>
              <w:rPr>
                <w:rFonts w:ascii="Arial Narrow" w:hAnsi="Arial Narrow"/>
                <w:sz w:val="20"/>
                <w:szCs w:val="20"/>
              </w:rPr>
              <w:t>KSE honlapján</w:t>
            </w:r>
            <w:r w:rsidRPr="0046228A">
              <w:rPr>
                <w:rFonts w:ascii="Arial Narrow" w:hAnsi="Arial Narrow"/>
                <w:sz w:val="20"/>
                <w:szCs w:val="20"/>
              </w:rPr>
              <w:t xml:space="preserve"> (</w:t>
            </w:r>
            <w:r>
              <w:rPr>
                <w:rFonts w:ascii="Arial Narrow" w:hAnsi="Arial Narrow"/>
                <w:sz w:val="20"/>
                <w:szCs w:val="20"/>
              </w:rPr>
              <w:t>www.kancellariase.hu</w:t>
            </w:r>
            <w:r w:rsidRPr="0046228A">
              <w:rPr>
                <w:rFonts w:ascii="Arial Narrow" w:hAnsi="Arial Narrow"/>
                <w:sz w:val="20"/>
                <w:szCs w:val="20"/>
              </w:rPr>
              <w:t>) elérhető</w:t>
            </w:r>
            <w:r>
              <w:rPr>
                <w:rFonts w:ascii="Arial Narrow" w:hAnsi="Arial Narrow"/>
                <w:sz w:val="20"/>
                <w:szCs w:val="20"/>
              </w:rPr>
              <w:t xml:space="preserve"> </w:t>
            </w:r>
            <w:r w:rsidR="00EA6912">
              <w:rPr>
                <w:rFonts w:ascii="Arial Narrow" w:hAnsi="Arial Narrow"/>
                <w:sz w:val="20"/>
                <w:szCs w:val="20"/>
              </w:rPr>
              <w:t>a</w:t>
            </w:r>
            <w:r w:rsidRPr="0046228A">
              <w:rPr>
                <w:rFonts w:ascii="Arial Narrow" w:hAnsi="Arial Narrow"/>
                <w:sz w:val="20"/>
                <w:szCs w:val="20"/>
              </w:rPr>
              <w:t>datkezelési tájékoztató részletes leírást tartalmaz az adatkezelés céljáról, jogalapjáról,</w:t>
            </w:r>
            <w:r>
              <w:rPr>
                <w:rFonts w:ascii="Arial Narrow" w:hAnsi="Arial Narrow"/>
                <w:sz w:val="20"/>
                <w:szCs w:val="20"/>
              </w:rPr>
              <w:t xml:space="preserve"> </w:t>
            </w:r>
            <w:r w:rsidRPr="0046228A">
              <w:rPr>
                <w:rFonts w:ascii="Arial Narrow" w:hAnsi="Arial Narrow"/>
                <w:sz w:val="20"/>
                <w:szCs w:val="20"/>
              </w:rPr>
              <w:t xml:space="preserve">időtartamáról, </w:t>
            </w:r>
            <w:r>
              <w:rPr>
                <w:rFonts w:ascii="Arial Narrow" w:hAnsi="Arial Narrow"/>
                <w:sz w:val="20"/>
                <w:szCs w:val="20"/>
              </w:rPr>
              <w:t>a</w:t>
            </w:r>
            <w:r w:rsidRPr="0046228A">
              <w:rPr>
                <w:rFonts w:ascii="Arial Narrow" w:hAnsi="Arial Narrow"/>
                <w:sz w:val="20"/>
                <w:szCs w:val="20"/>
              </w:rPr>
              <w:t>datfel</w:t>
            </w:r>
            <w:r w:rsidR="00EA6912">
              <w:rPr>
                <w:rFonts w:ascii="Arial Narrow" w:hAnsi="Arial Narrow"/>
                <w:sz w:val="20"/>
                <w:szCs w:val="20"/>
              </w:rPr>
              <w:t>dolgozónak</w:t>
            </w:r>
            <w:r w:rsidRPr="0046228A">
              <w:rPr>
                <w:rFonts w:ascii="Arial Narrow" w:hAnsi="Arial Narrow"/>
                <w:sz w:val="20"/>
                <w:szCs w:val="20"/>
              </w:rPr>
              <w:t xml:space="preserve"> történő átadásáról. Amennyiben </w:t>
            </w:r>
            <w:r>
              <w:rPr>
                <w:rFonts w:ascii="Arial Narrow" w:hAnsi="Arial Narrow"/>
                <w:sz w:val="20"/>
                <w:szCs w:val="20"/>
              </w:rPr>
              <w:t>a KSE</w:t>
            </w:r>
            <w:r w:rsidRPr="0046228A">
              <w:rPr>
                <w:rFonts w:ascii="Arial Narrow" w:hAnsi="Arial Narrow"/>
                <w:sz w:val="20"/>
                <w:szCs w:val="20"/>
              </w:rPr>
              <w:t xml:space="preserve"> által kezelt adat</w:t>
            </w:r>
            <w:r>
              <w:rPr>
                <w:rFonts w:ascii="Arial Narrow" w:hAnsi="Arial Narrow"/>
                <w:sz w:val="20"/>
                <w:szCs w:val="20"/>
              </w:rPr>
              <w:t xml:space="preserve"> </w:t>
            </w:r>
            <w:r w:rsidRPr="0046228A">
              <w:rPr>
                <w:rFonts w:ascii="Arial Narrow" w:hAnsi="Arial Narrow"/>
                <w:sz w:val="20"/>
                <w:szCs w:val="20"/>
              </w:rPr>
              <w:t>nem felel meg a valóságnak, a címzett postai, vagy elektronikus úton</w:t>
            </w:r>
            <w:r w:rsidR="00EA6912">
              <w:rPr>
                <w:rFonts w:ascii="Arial Narrow" w:hAnsi="Arial Narrow"/>
                <w:sz w:val="20"/>
                <w:szCs w:val="20"/>
              </w:rPr>
              <w:t>, vagy személyesen</w:t>
            </w:r>
            <w:r w:rsidRPr="0046228A">
              <w:rPr>
                <w:rFonts w:ascii="Arial Narrow" w:hAnsi="Arial Narrow"/>
                <w:sz w:val="20"/>
                <w:szCs w:val="20"/>
              </w:rPr>
              <w:t xml:space="preserve"> kérheti az adat</w:t>
            </w:r>
            <w:r>
              <w:rPr>
                <w:rFonts w:ascii="Arial Narrow" w:hAnsi="Arial Narrow"/>
                <w:sz w:val="20"/>
                <w:szCs w:val="20"/>
              </w:rPr>
              <w:t xml:space="preserve"> </w:t>
            </w:r>
            <w:r w:rsidRPr="0046228A">
              <w:rPr>
                <w:rFonts w:ascii="Arial Narrow" w:hAnsi="Arial Narrow"/>
                <w:sz w:val="20"/>
                <w:szCs w:val="20"/>
              </w:rPr>
              <w:t>helyesbítését.</w:t>
            </w:r>
          </w:p>
          <w:p w14:paraId="1C053EC4" w14:textId="77777777" w:rsidR="00EA6912" w:rsidRDefault="001A0AA8" w:rsidP="00C10D6E">
            <w:pPr>
              <w:spacing w:after="0" w:line="240" w:lineRule="auto"/>
              <w:jc w:val="both"/>
              <w:rPr>
                <w:rFonts w:ascii="Arial Narrow" w:hAnsi="Arial Narrow"/>
                <w:sz w:val="20"/>
                <w:szCs w:val="20"/>
              </w:rPr>
            </w:pPr>
            <w:r w:rsidRPr="0046228A">
              <w:rPr>
                <w:rFonts w:ascii="Arial Narrow" w:hAnsi="Arial Narrow"/>
                <w:sz w:val="20"/>
                <w:szCs w:val="20"/>
              </w:rPr>
              <w:t xml:space="preserve">Az adatkezelés </w:t>
            </w:r>
            <w:r>
              <w:rPr>
                <w:rFonts w:ascii="Arial Narrow" w:hAnsi="Arial Narrow"/>
                <w:sz w:val="20"/>
                <w:szCs w:val="20"/>
              </w:rPr>
              <w:t xml:space="preserve">a meghirdetett munkakörre való jelentkezésig, </w:t>
            </w:r>
            <w:r w:rsidR="00EA6912">
              <w:rPr>
                <w:rFonts w:ascii="Arial Narrow" w:hAnsi="Arial Narrow"/>
                <w:sz w:val="20"/>
                <w:szCs w:val="20"/>
              </w:rPr>
              <w:t>é</w:t>
            </w:r>
            <w:r>
              <w:rPr>
                <w:rFonts w:ascii="Arial Narrow" w:hAnsi="Arial Narrow"/>
                <w:sz w:val="20"/>
                <w:szCs w:val="20"/>
              </w:rPr>
              <w:t xml:space="preserve">s az ezzel összefüggésben nyitva álló jogorvoslati idő végéig </w:t>
            </w:r>
            <w:r w:rsidRPr="0046228A">
              <w:rPr>
                <w:rFonts w:ascii="Arial Narrow" w:hAnsi="Arial Narrow"/>
                <w:sz w:val="20"/>
                <w:szCs w:val="20"/>
              </w:rPr>
              <w:t xml:space="preserve">terjed. </w:t>
            </w:r>
            <w:r>
              <w:rPr>
                <w:rFonts w:ascii="Arial Narrow" w:hAnsi="Arial Narrow"/>
                <w:sz w:val="20"/>
                <w:szCs w:val="20"/>
              </w:rPr>
              <w:t xml:space="preserve">A </w:t>
            </w:r>
            <w:r w:rsidRPr="0046228A">
              <w:rPr>
                <w:rFonts w:ascii="Arial Narrow" w:hAnsi="Arial Narrow"/>
                <w:sz w:val="20"/>
                <w:szCs w:val="20"/>
              </w:rPr>
              <w:t>személyes</w:t>
            </w:r>
            <w:r>
              <w:rPr>
                <w:rFonts w:ascii="Arial Narrow" w:hAnsi="Arial Narrow"/>
                <w:sz w:val="20"/>
                <w:szCs w:val="20"/>
              </w:rPr>
              <w:t xml:space="preserve"> </w:t>
            </w:r>
            <w:r w:rsidRPr="0046228A">
              <w:rPr>
                <w:rFonts w:ascii="Arial Narrow" w:hAnsi="Arial Narrow"/>
                <w:sz w:val="20"/>
                <w:szCs w:val="20"/>
              </w:rPr>
              <w:t xml:space="preserve">adatokat </w:t>
            </w:r>
            <w:r>
              <w:rPr>
                <w:rFonts w:ascii="Arial Narrow" w:hAnsi="Arial Narrow"/>
                <w:sz w:val="20"/>
                <w:szCs w:val="20"/>
              </w:rPr>
              <w:t>a KSE</w:t>
            </w:r>
            <w:r w:rsidRPr="0046228A">
              <w:rPr>
                <w:rFonts w:ascii="Arial Narrow" w:hAnsi="Arial Narrow"/>
                <w:sz w:val="20"/>
                <w:szCs w:val="20"/>
              </w:rPr>
              <w:t xml:space="preserve"> egyéb – jogosulatlan – harmadik személynek nem adja ki, profilalkotás</w:t>
            </w:r>
            <w:r>
              <w:rPr>
                <w:rFonts w:ascii="Arial Narrow" w:hAnsi="Arial Narrow"/>
                <w:sz w:val="20"/>
                <w:szCs w:val="20"/>
              </w:rPr>
              <w:t xml:space="preserve"> </w:t>
            </w:r>
            <w:r w:rsidRPr="0046228A">
              <w:rPr>
                <w:rFonts w:ascii="Arial Narrow" w:hAnsi="Arial Narrow"/>
                <w:sz w:val="20"/>
                <w:szCs w:val="20"/>
              </w:rPr>
              <w:t>céljából történő felhasználás sem valósul meg.</w:t>
            </w:r>
          </w:p>
          <w:p w14:paraId="7660D8C7" w14:textId="235C03A9" w:rsidR="001A0AA8" w:rsidRPr="0046228A" w:rsidRDefault="001A0AA8" w:rsidP="00C10D6E">
            <w:pPr>
              <w:spacing w:after="0" w:line="240" w:lineRule="auto"/>
              <w:jc w:val="both"/>
              <w:rPr>
                <w:rFonts w:ascii="Arial Narrow" w:hAnsi="Arial Narrow"/>
                <w:sz w:val="20"/>
                <w:szCs w:val="20"/>
              </w:rPr>
            </w:pPr>
            <w:r>
              <w:rPr>
                <w:rFonts w:ascii="Arial Narrow" w:hAnsi="Arial Narrow"/>
                <w:sz w:val="20"/>
                <w:szCs w:val="20"/>
              </w:rPr>
              <w:t>A KSE</w:t>
            </w:r>
            <w:r w:rsidRPr="0046228A">
              <w:rPr>
                <w:rFonts w:ascii="Arial Narrow" w:hAnsi="Arial Narrow"/>
                <w:sz w:val="20"/>
                <w:szCs w:val="20"/>
              </w:rPr>
              <w:t xml:space="preserve"> az adatbiztonság érvényesülése okán minden olyan technikai, szervezeti és</w:t>
            </w:r>
          </w:p>
          <w:p w14:paraId="7C695030" w14:textId="77777777" w:rsidR="001A0AA8" w:rsidRPr="0046228A" w:rsidRDefault="001A0AA8" w:rsidP="00C10D6E">
            <w:pPr>
              <w:spacing w:after="0" w:line="240" w:lineRule="auto"/>
              <w:rPr>
                <w:rFonts w:ascii="Arial Narrow" w:hAnsi="Arial Narrow"/>
                <w:sz w:val="20"/>
                <w:szCs w:val="20"/>
              </w:rPr>
            </w:pPr>
            <w:r w:rsidRPr="0046228A">
              <w:rPr>
                <w:rFonts w:ascii="Arial Narrow" w:hAnsi="Arial Narrow"/>
                <w:sz w:val="20"/>
                <w:szCs w:val="20"/>
              </w:rPr>
              <w:t>szervezési feltétel megteremtésére törekszik, amely a kezelt adatokhoz való jogellenes</w:t>
            </w:r>
          </w:p>
          <w:p w14:paraId="6F36320D" w14:textId="77777777" w:rsidR="001A0AA8" w:rsidRPr="0046228A" w:rsidRDefault="001A0AA8" w:rsidP="00C10D6E">
            <w:pPr>
              <w:spacing w:after="0" w:line="240" w:lineRule="auto"/>
              <w:jc w:val="both"/>
              <w:rPr>
                <w:rFonts w:ascii="Arial Narrow" w:hAnsi="Arial Narrow"/>
                <w:sz w:val="20"/>
                <w:szCs w:val="20"/>
              </w:rPr>
            </w:pPr>
            <w:r w:rsidRPr="0046228A">
              <w:rPr>
                <w:rFonts w:ascii="Arial Narrow" w:hAnsi="Arial Narrow"/>
                <w:sz w:val="20"/>
                <w:szCs w:val="20"/>
              </w:rPr>
              <w:t>hozzáférést, ezek nyilvánosságra hozását, módosítását, jogosulatlan adattovábbítását és</w:t>
            </w:r>
          </w:p>
          <w:p w14:paraId="0D2B1D3A" w14:textId="77777777" w:rsidR="001A0AA8" w:rsidRDefault="001A0AA8" w:rsidP="00C10D6E">
            <w:pPr>
              <w:spacing w:after="0" w:line="240" w:lineRule="auto"/>
              <w:jc w:val="both"/>
              <w:rPr>
                <w:rFonts w:ascii="Arial Narrow" w:hAnsi="Arial Narrow"/>
                <w:sz w:val="20"/>
                <w:szCs w:val="20"/>
              </w:rPr>
            </w:pPr>
            <w:r w:rsidRPr="0046228A">
              <w:rPr>
                <w:rFonts w:ascii="Arial Narrow" w:hAnsi="Arial Narrow"/>
                <w:sz w:val="20"/>
                <w:szCs w:val="20"/>
              </w:rPr>
              <w:t>megsemmisülését megakadályozza.</w:t>
            </w:r>
          </w:p>
        </w:tc>
      </w:tr>
      <w:tr w:rsidR="001A0AA8" w14:paraId="2319F4F1" w14:textId="77777777" w:rsidTr="00EA6912">
        <w:trPr>
          <w:trHeight w:val="702"/>
        </w:trPr>
        <w:tc>
          <w:tcPr>
            <w:tcW w:w="2689" w:type="dxa"/>
            <w:vAlign w:val="center"/>
          </w:tcPr>
          <w:p w14:paraId="6FF8C363" w14:textId="77777777" w:rsidR="001A0AA8" w:rsidRDefault="001A0AA8" w:rsidP="00C10D6E">
            <w:pPr>
              <w:spacing w:line="240" w:lineRule="auto"/>
              <w:rPr>
                <w:rFonts w:ascii="Arial Narrow" w:hAnsi="Arial Narrow"/>
                <w:b/>
                <w:sz w:val="20"/>
                <w:szCs w:val="20"/>
              </w:rPr>
            </w:pPr>
            <w:r>
              <w:rPr>
                <w:rFonts w:ascii="Arial Narrow" w:hAnsi="Arial Narrow"/>
                <w:b/>
                <w:sz w:val="20"/>
                <w:szCs w:val="20"/>
              </w:rPr>
              <w:lastRenderedPageBreak/>
              <w:t>Tiltakozás joga</w:t>
            </w:r>
          </w:p>
        </w:tc>
        <w:tc>
          <w:tcPr>
            <w:tcW w:w="6804" w:type="dxa"/>
          </w:tcPr>
          <w:p w14:paraId="356C9EEF" w14:textId="77777777" w:rsidR="001A0AA8" w:rsidRPr="0046228A" w:rsidRDefault="001A0AA8" w:rsidP="00C10D6E">
            <w:pPr>
              <w:spacing w:line="240" w:lineRule="auto"/>
              <w:rPr>
                <w:rFonts w:ascii="Arial Narrow" w:hAnsi="Arial Narrow"/>
                <w:sz w:val="20"/>
                <w:szCs w:val="20"/>
              </w:rPr>
            </w:pPr>
            <w:r>
              <w:rPr>
                <w:rFonts w:ascii="Arial Narrow" w:hAnsi="Arial Narrow"/>
                <w:sz w:val="20"/>
                <w:szCs w:val="20"/>
              </w:rPr>
              <w:t>A jelentkező írásban, vagy szóban kifogásolhatja az adatainak kezelését, kérheti a kezelt adatok törlését. Ilyen esetben a KSE törli az összes adatot.</w:t>
            </w:r>
          </w:p>
        </w:tc>
      </w:tr>
      <w:tr w:rsidR="001A0AA8" w14:paraId="5A799E02" w14:textId="77777777" w:rsidTr="001A0AA8">
        <w:tc>
          <w:tcPr>
            <w:tcW w:w="2689" w:type="dxa"/>
            <w:vAlign w:val="center"/>
          </w:tcPr>
          <w:p w14:paraId="35D68B48" w14:textId="77777777" w:rsidR="001A0AA8" w:rsidRDefault="001A0AA8" w:rsidP="00C10D6E">
            <w:pPr>
              <w:spacing w:line="240" w:lineRule="auto"/>
              <w:rPr>
                <w:rFonts w:ascii="Arial Narrow" w:hAnsi="Arial Narrow"/>
                <w:b/>
                <w:sz w:val="20"/>
                <w:szCs w:val="20"/>
              </w:rPr>
            </w:pPr>
            <w:r>
              <w:rPr>
                <w:rFonts w:ascii="Arial Narrow" w:hAnsi="Arial Narrow"/>
                <w:b/>
                <w:sz w:val="20"/>
                <w:szCs w:val="20"/>
              </w:rPr>
              <w:t>Az érdekmérlegelési teszt eredménye</w:t>
            </w:r>
          </w:p>
        </w:tc>
        <w:tc>
          <w:tcPr>
            <w:tcW w:w="6804" w:type="dxa"/>
          </w:tcPr>
          <w:p w14:paraId="02AA18CF" w14:textId="77777777" w:rsidR="001A0AA8" w:rsidRDefault="001A0AA8" w:rsidP="00C10D6E">
            <w:pPr>
              <w:spacing w:after="0" w:line="240" w:lineRule="auto"/>
              <w:jc w:val="both"/>
              <w:rPr>
                <w:rFonts w:ascii="Arial Narrow" w:hAnsi="Arial Narrow"/>
                <w:sz w:val="20"/>
                <w:szCs w:val="20"/>
              </w:rPr>
            </w:pPr>
            <w:r>
              <w:rPr>
                <w:rFonts w:ascii="Arial Narrow" w:hAnsi="Arial Narrow"/>
                <w:sz w:val="20"/>
                <w:szCs w:val="20"/>
              </w:rPr>
              <w:t xml:space="preserve">A KSE a jelen érdekmérlegelési teszt tárgyát képező adatok kezeléséhez fűződő érdeke egybeesik a jelentkezőnek a jelentkezéshez fűződő érdekeivel. </w:t>
            </w:r>
          </w:p>
          <w:p w14:paraId="0B1908F7" w14:textId="6301BC56" w:rsidR="001A0AA8" w:rsidRDefault="001A0AA8" w:rsidP="00C10D6E">
            <w:pPr>
              <w:spacing w:after="0" w:line="240" w:lineRule="auto"/>
              <w:jc w:val="both"/>
              <w:rPr>
                <w:rFonts w:ascii="Arial Narrow" w:hAnsi="Arial Narrow"/>
                <w:sz w:val="20"/>
                <w:szCs w:val="20"/>
              </w:rPr>
            </w:pPr>
            <w:r>
              <w:rPr>
                <w:rFonts w:ascii="Arial Narrow" w:hAnsi="Arial Narrow"/>
                <w:sz w:val="20"/>
                <w:szCs w:val="20"/>
              </w:rPr>
              <w:t>A KSE által nyújtott biztosítékok és az adatvédelmi, adatbiztonsági intézkedések tovább csökkentik az adatkezelés okán a jelentkezőnek esetlegesen okozott érdeksérelmet.</w:t>
            </w:r>
          </w:p>
        </w:tc>
      </w:tr>
      <w:tr w:rsidR="001A0AA8" w14:paraId="1ED8BC65" w14:textId="77777777" w:rsidTr="00127CDC">
        <w:trPr>
          <w:trHeight w:val="969"/>
        </w:trPr>
        <w:tc>
          <w:tcPr>
            <w:tcW w:w="9493" w:type="dxa"/>
            <w:gridSpan w:val="2"/>
          </w:tcPr>
          <w:p w14:paraId="1701103D" w14:textId="30A80C6A" w:rsidR="001A0AA8" w:rsidRPr="001A0AA8" w:rsidRDefault="001A0AA8" w:rsidP="00C10D6E">
            <w:pPr>
              <w:spacing w:line="240" w:lineRule="auto"/>
              <w:jc w:val="both"/>
              <w:rPr>
                <w:rFonts w:ascii="Arial Narrow" w:hAnsi="Arial Narrow"/>
                <w:b/>
                <w:sz w:val="20"/>
                <w:szCs w:val="20"/>
              </w:rPr>
            </w:pPr>
            <w:r w:rsidRPr="00297E23">
              <w:rPr>
                <w:rFonts w:ascii="Arial Narrow" w:hAnsi="Arial Narrow"/>
                <w:b/>
                <w:sz w:val="20"/>
                <w:szCs w:val="20"/>
              </w:rPr>
              <w:t xml:space="preserve">Az érdekmérlegelési teszt eredményeképpen megállapítjuk, hogy a GDPR 6. cikk (1) bekezdés f) pontjában meghatározott adatkezelési jogalap </w:t>
            </w:r>
            <w:r>
              <w:rPr>
                <w:rFonts w:ascii="Arial Narrow" w:hAnsi="Arial Narrow"/>
                <w:b/>
                <w:sz w:val="20"/>
                <w:szCs w:val="20"/>
              </w:rPr>
              <w:t xml:space="preserve">a jelentkező </w:t>
            </w:r>
            <w:r w:rsidRPr="00330D54">
              <w:rPr>
                <w:rFonts w:ascii="Arial Narrow" w:hAnsi="Arial Narrow"/>
                <w:b/>
                <w:sz w:val="20"/>
                <w:szCs w:val="20"/>
              </w:rPr>
              <w:t>családi és utónév, születési név, lakóhely, állampolgársága, születési hely, idő, bérigény, végzettség / szakképzettség adatai, korábbi munkahelyek, privát telefonszá</w:t>
            </w:r>
            <w:r>
              <w:rPr>
                <w:rFonts w:ascii="Arial Narrow" w:hAnsi="Arial Narrow"/>
                <w:b/>
                <w:sz w:val="20"/>
                <w:szCs w:val="20"/>
              </w:rPr>
              <w:t>m, e-mail cím, munkatapasztalat tekintetében</w:t>
            </w:r>
            <w:r w:rsidRPr="00297E23">
              <w:rPr>
                <w:rFonts w:ascii="Arial Narrow" w:hAnsi="Arial Narrow"/>
                <w:b/>
                <w:sz w:val="20"/>
                <w:szCs w:val="20"/>
              </w:rPr>
              <w:t xml:space="preserve"> fennáll.</w:t>
            </w:r>
          </w:p>
        </w:tc>
      </w:tr>
    </w:tbl>
    <w:p w14:paraId="18A7905D" w14:textId="77777777" w:rsidR="00827085" w:rsidRDefault="00827085" w:rsidP="00C10D6E">
      <w:pPr>
        <w:spacing w:line="240" w:lineRule="auto"/>
      </w:pPr>
    </w:p>
    <w:p w14:paraId="59066E98" w14:textId="77777777" w:rsidR="00827085" w:rsidRPr="00827085" w:rsidRDefault="00827085" w:rsidP="00C10D6E">
      <w:pPr>
        <w:spacing w:line="240" w:lineRule="auto"/>
        <w:rPr>
          <w:rFonts w:ascii="Arial Narrow" w:hAnsi="Arial Narrow"/>
          <w:b/>
          <w:sz w:val="20"/>
          <w:szCs w:val="20"/>
        </w:rPr>
      </w:pPr>
    </w:p>
    <w:p w14:paraId="46EAC321" w14:textId="04BEB046" w:rsidR="00713D4C" w:rsidRDefault="00827085" w:rsidP="00827085">
      <w:pPr>
        <w:spacing w:line="240" w:lineRule="auto"/>
        <w:jc w:val="right"/>
      </w:pPr>
      <w:r w:rsidRPr="00827085">
        <w:rPr>
          <w:rFonts w:ascii="Arial Narrow" w:hAnsi="Arial Narrow"/>
          <w:b/>
          <w:sz w:val="20"/>
          <w:szCs w:val="20"/>
        </w:rPr>
        <w:t>Kancellária Sport Egyesület</w:t>
      </w:r>
      <w:r w:rsidR="001A0AA8">
        <w:br w:type="page"/>
      </w:r>
    </w:p>
    <w:p w14:paraId="3BD3F30E" w14:textId="0FB78413" w:rsidR="00CB722B" w:rsidRPr="00CB722B" w:rsidRDefault="00CB722B" w:rsidP="003522A1">
      <w:pPr>
        <w:pStyle w:val="Cmsor2"/>
        <w:numPr>
          <w:ilvl w:val="0"/>
          <w:numId w:val="59"/>
        </w:numPr>
        <w:spacing w:line="240" w:lineRule="auto"/>
        <w:ind w:left="0" w:firstLine="0"/>
        <w:jc w:val="center"/>
        <w:rPr>
          <w:rFonts w:ascii="Arial Narrow" w:hAnsi="Arial Narrow"/>
          <w:b/>
          <w:color w:val="auto"/>
          <w:sz w:val="20"/>
          <w:szCs w:val="20"/>
        </w:rPr>
      </w:pPr>
      <w:bookmarkStart w:id="99" w:name="_Toc531686358"/>
      <w:bookmarkStart w:id="100" w:name="_Toc16500847"/>
      <w:r w:rsidRPr="00CB722B">
        <w:rPr>
          <w:rFonts w:ascii="Arial Narrow" w:hAnsi="Arial Narrow"/>
          <w:b/>
          <w:color w:val="auto"/>
          <w:sz w:val="20"/>
          <w:szCs w:val="20"/>
        </w:rPr>
        <w:lastRenderedPageBreak/>
        <w:t>számú melléklet</w:t>
      </w:r>
      <w:bookmarkEnd w:id="99"/>
      <w:bookmarkEnd w:id="100"/>
    </w:p>
    <w:p w14:paraId="52D85DF9" w14:textId="77777777" w:rsidR="000C336D" w:rsidRPr="008F5F2C" w:rsidRDefault="000C336D" w:rsidP="00C10D6E">
      <w:pPr>
        <w:pStyle w:val="Cmsor2"/>
        <w:numPr>
          <w:ilvl w:val="0"/>
          <w:numId w:val="0"/>
        </w:numPr>
        <w:spacing w:line="240" w:lineRule="auto"/>
        <w:jc w:val="center"/>
        <w:rPr>
          <w:rFonts w:ascii="Arial Narrow" w:hAnsi="Arial Narrow" w:cs="Calibri"/>
          <w:b/>
          <w:color w:val="auto"/>
          <w:sz w:val="20"/>
          <w:szCs w:val="20"/>
        </w:rPr>
      </w:pPr>
      <w:bookmarkStart w:id="101" w:name="_Toc16500848"/>
      <w:r w:rsidRPr="008F5F2C">
        <w:rPr>
          <w:rFonts w:ascii="Arial Narrow" w:hAnsi="Arial Narrow"/>
          <w:b/>
          <w:color w:val="auto"/>
          <w:sz w:val="20"/>
          <w:szCs w:val="20"/>
        </w:rPr>
        <w:t>Vezető tisztségviselő, munkavállaló vagy foglalkoztatott</w:t>
      </w:r>
      <w:r w:rsidR="008F5F2C" w:rsidRPr="008F5F2C">
        <w:rPr>
          <w:rFonts w:ascii="Arial Narrow" w:hAnsi="Arial Narrow"/>
          <w:b/>
          <w:color w:val="auto"/>
          <w:sz w:val="20"/>
          <w:szCs w:val="20"/>
        </w:rPr>
        <w:t xml:space="preserve"> </w:t>
      </w:r>
      <w:r w:rsidRPr="008F5F2C">
        <w:rPr>
          <w:rFonts w:ascii="Arial Narrow" w:hAnsi="Arial Narrow"/>
          <w:b/>
          <w:color w:val="auto"/>
          <w:sz w:val="20"/>
          <w:szCs w:val="20"/>
        </w:rPr>
        <w:t>hozzájáruló nyilatkozata személyes adatai megismeréséhez és kezeléséhez</w:t>
      </w:r>
      <w:bookmarkEnd w:id="101"/>
    </w:p>
    <w:p w14:paraId="5199FC96" w14:textId="77777777" w:rsidR="000C336D" w:rsidRPr="00DE6BEB" w:rsidRDefault="000C336D" w:rsidP="00C10D6E">
      <w:pPr>
        <w:spacing w:line="240" w:lineRule="auto"/>
        <w:jc w:val="center"/>
        <w:rPr>
          <w:rFonts w:ascii="Arial Narrow" w:hAnsi="Arial Narrow"/>
          <w:sz w:val="20"/>
          <w:szCs w:val="20"/>
        </w:rPr>
      </w:pPr>
      <w:r w:rsidRPr="00DE6BEB">
        <w:rPr>
          <w:rFonts w:ascii="Arial Narrow" w:hAnsi="Arial Narrow" w:cstheme="minorHAnsi"/>
          <w:smallCaps/>
          <w:sz w:val="20"/>
          <w:szCs w:val="20"/>
        </w:rPr>
        <w:t>GDPR 6. cikk (1) bekezdés a) és C) pontok</w:t>
      </w:r>
    </w:p>
    <w:p w14:paraId="1B7BEC3F" w14:textId="77777777" w:rsidR="000C336D" w:rsidRPr="00DE6BEB" w:rsidRDefault="000C336D" w:rsidP="00C10D6E">
      <w:pPr>
        <w:spacing w:line="240" w:lineRule="auto"/>
        <w:jc w:val="both"/>
        <w:rPr>
          <w:rFonts w:ascii="Arial Narrow" w:hAnsi="Arial Narrow"/>
          <w:sz w:val="20"/>
          <w:szCs w:val="20"/>
        </w:rPr>
      </w:pPr>
      <w:r w:rsidRPr="00DE6BEB">
        <w:rPr>
          <w:rFonts w:ascii="Arial Narrow" w:hAnsi="Arial Narrow"/>
          <w:sz w:val="20"/>
          <w:szCs w:val="20"/>
        </w:rPr>
        <w:t xml:space="preserve">Alulírott, </w:t>
      </w:r>
      <w:r w:rsidRPr="00CB722B">
        <w:rPr>
          <w:rFonts w:ascii="Arial Narrow" w:hAnsi="Arial Narrow"/>
          <w:b/>
          <w:sz w:val="20"/>
          <w:szCs w:val="20"/>
          <w:highlight w:val="yellow"/>
        </w:rPr>
        <w:t>_</w:t>
      </w:r>
      <w:r w:rsidRPr="00610224">
        <w:rPr>
          <w:rFonts w:ascii="Arial Narrow" w:hAnsi="Arial Narrow"/>
          <w:b/>
          <w:sz w:val="20"/>
          <w:szCs w:val="20"/>
          <w:highlight w:val="yellow"/>
        </w:rPr>
        <w:t>______________</w:t>
      </w:r>
      <w:r w:rsidRPr="00DE6BEB">
        <w:rPr>
          <w:rFonts w:ascii="Arial Narrow" w:hAnsi="Arial Narrow"/>
          <w:b/>
          <w:sz w:val="20"/>
          <w:szCs w:val="20"/>
        </w:rPr>
        <w:t xml:space="preserve"> </w:t>
      </w:r>
      <w:r w:rsidRPr="00DE6BEB">
        <w:rPr>
          <w:rFonts w:ascii="Arial Narrow" w:hAnsi="Arial Narrow"/>
          <w:sz w:val="20"/>
          <w:szCs w:val="20"/>
        </w:rPr>
        <w:t>(</w:t>
      </w:r>
      <w:r w:rsidRPr="00DE6BEB">
        <w:rPr>
          <w:rFonts w:ascii="Arial Narrow" w:hAnsi="Arial Narrow"/>
          <w:i/>
          <w:sz w:val="20"/>
          <w:szCs w:val="20"/>
        </w:rPr>
        <w:t>név</w:t>
      </w:r>
      <w:r w:rsidRPr="00DE6BEB">
        <w:rPr>
          <w:rFonts w:ascii="Arial Narrow" w:hAnsi="Arial Narrow"/>
          <w:sz w:val="20"/>
          <w:szCs w:val="20"/>
        </w:rPr>
        <w:t xml:space="preserve">) (lakcím: </w:t>
      </w:r>
      <w:r w:rsidRPr="00610224">
        <w:rPr>
          <w:rFonts w:ascii="Arial Narrow" w:hAnsi="Arial Narrow"/>
          <w:sz w:val="20"/>
          <w:szCs w:val="20"/>
          <w:highlight w:val="yellow"/>
        </w:rPr>
        <w:t>______________________</w:t>
      </w:r>
      <w:r w:rsidRPr="00DE6BEB">
        <w:rPr>
          <w:rFonts w:ascii="Arial Narrow" w:hAnsi="Arial Narrow"/>
          <w:sz w:val="20"/>
          <w:szCs w:val="20"/>
        </w:rPr>
        <w:t>)</w:t>
      </w:r>
      <w:r w:rsidRPr="00DE6BEB">
        <w:rPr>
          <w:rFonts w:ascii="Arial Narrow" w:hAnsi="Arial Narrow"/>
          <w:b/>
          <w:sz w:val="20"/>
          <w:szCs w:val="20"/>
        </w:rPr>
        <w:t xml:space="preserve"> személyes adatok jogosultja</w:t>
      </w:r>
      <w:r w:rsidRPr="00DE6BEB">
        <w:rPr>
          <w:rFonts w:ascii="Arial Narrow" w:hAnsi="Arial Narrow"/>
          <w:sz w:val="20"/>
          <w:szCs w:val="20"/>
        </w:rPr>
        <w:t xml:space="preserve"> a GDPR 6. cikk (1) bekezdés a) pontja alapján jelen nyilatkozom útján kifejezetten</w:t>
      </w:r>
    </w:p>
    <w:p w14:paraId="7C22F9FC" w14:textId="3E8EF507" w:rsidR="000C336D" w:rsidRPr="00DE6BEB" w:rsidRDefault="00D53363" w:rsidP="00D53363">
      <w:pPr>
        <w:tabs>
          <w:tab w:val="center" w:pos="4603"/>
          <w:tab w:val="left" w:pos="5895"/>
        </w:tabs>
        <w:spacing w:line="240" w:lineRule="auto"/>
        <w:rPr>
          <w:rFonts w:ascii="Arial Narrow" w:hAnsi="Arial Narrow"/>
          <w:b/>
          <w:sz w:val="20"/>
          <w:szCs w:val="20"/>
        </w:rPr>
      </w:pPr>
      <w:r>
        <w:rPr>
          <w:rFonts w:ascii="Arial Narrow" w:hAnsi="Arial Narrow"/>
          <w:b/>
          <w:sz w:val="20"/>
          <w:szCs w:val="20"/>
        </w:rPr>
        <w:tab/>
      </w:r>
      <w:proofErr w:type="gramStart"/>
      <w:r w:rsidR="000C336D" w:rsidRPr="00DE6BEB">
        <w:rPr>
          <w:rFonts w:ascii="Arial Narrow" w:hAnsi="Arial Narrow"/>
          <w:b/>
          <w:sz w:val="20"/>
          <w:szCs w:val="20"/>
        </w:rPr>
        <w:t>h</w:t>
      </w:r>
      <w:proofErr w:type="gramEnd"/>
      <w:r w:rsidR="000C336D" w:rsidRPr="00DE6BEB">
        <w:rPr>
          <w:rFonts w:ascii="Arial Narrow" w:hAnsi="Arial Narrow"/>
          <w:b/>
          <w:sz w:val="20"/>
          <w:szCs w:val="20"/>
        </w:rPr>
        <w:t xml:space="preserve"> o z z á j á r u l o k</w:t>
      </w:r>
      <w:r>
        <w:rPr>
          <w:rFonts w:ascii="Arial Narrow" w:hAnsi="Arial Narrow"/>
          <w:b/>
          <w:sz w:val="20"/>
          <w:szCs w:val="20"/>
        </w:rPr>
        <w:tab/>
      </w:r>
    </w:p>
    <w:p w14:paraId="64DD353A" w14:textId="65938429" w:rsidR="000C336D" w:rsidRPr="00DE6BEB" w:rsidRDefault="000C336D" w:rsidP="00C10D6E">
      <w:pPr>
        <w:spacing w:after="0" w:line="240" w:lineRule="auto"/>
        <w:jc w:val="both"/>
        <w:rPr>
          <w:rFonts w:ascii="Arial Narrow" w:hAnsi="Arial Narrow"/>
          <w:sz w:val="20"/>
          <w:szCs w:val="20"/>
        </w:rPr>
      </w:pPr>
      <w:proofErr w:type="gramStart"/>
      <w:r w:rsidRPr="00610224">
        <w:rPr>
          <w:rFonts w:ascii="Arial Narrow" w:hAnsi="Arial Narrow"/>
          <w:sz w:val="20"/>
          <w:szCs w:val="20"/>
        </w:rPr>
        <w:t>ahhoz</w:t>
      </w:r>
      <w:proofErr w:type="gramEnd"/>
      <w:r w:rsidRPr="00610224">
        <w:rPr>
          <w:rFonts w:ascii="Arial Narrow" w:hAnsi="Arial Narrow"/>
          <w:sz w:val="20"/>
          <w:szCs w:val="20"/>
        </w:rPr>
        <w:t>, hogy</w:t>
      </w:r>
      <w:r>
        <w:rPr>
          <w:rFonts w:ascii="Arial Narrow" w:hAnsi="Arial Narrow"/>
          <w:sz w:val="20"/>
          <w:szCs w:val="20"/>
        </w:rPr>
        <w:t xml:space="preserve"> </w:t>
      </w:r>
      <w:r w:rsidR="00CB722B">
        <w:rPr>
          <w:rFonts w:ascii="Arial Narrow" w:hAnsi="Arial Narrow"/>
          <w:sz w:val="20"/>
          <w:szCs w:val="20"/>
        </w:rPr>
        <w:t>a</w:t>
      </w:r>
      <w:r w:rsidRPr="00610224">
        <w:rPr>
          <w:rFonts w:ascii="Arial Narrow" w:hAnsi="Arial Narrow"/>
          <w:b/>
          <w:sz w:val="20"/>
          <w:szCs w:val="20"/>
        </w:rPr>
        <w:t xml:space="preserve"> </w:t>
      </w:r>
      <w:r>
        <w:rPr>
          <w:rFonts w:ascii="Arial Narrow" w:hAnsi="Arial Narrow"/>
          <w:b/>
          <w:sz w:val="20"/>
          <w:szCs w:val="20"/>
        </w:rPr>
        <w:t>Kancellária Sport Eg</w:t>
      </w:r>
      <w:r w:rsidRPr="00610224">
        <w:rPr>
          <w:rFonts w:ascii="Arial Narrow" w:hAnsi="Arial Narrow"/>
          <w:b/>
          <w:sz w:val="20"/>
          <w:szCs w:val="20"/>
        </w:rPr>
        <w:t>yesület</w:t>
      </w:r>
      <w:r w:rsidRPr="00DE6BEB">
        <w:rPr>
          <w:rFonts w:ascii="Arial Narrow" w:hAnsi="Arial Narrow"/>
          <w:sz w:val="20"/>
          <w:szCs w:val="20"/>
        </w:rPr>
        <w:t xml:space="preserve"> (a továbbiakban: </w:t>
      </w:r>
      <w:r>
        <w:rPr>
          <w:rFonts w:ascii="Arial Narrow" w:hAnsi="Arial Narrow"/>
          <w:b/>
          <w:sz w:val="20"/>
          <w:szCs w:val="20"/>
        </w:rPr>
        <w:t>Egyesület</w:t>
      </w:r>
      <w:r w:rsidR="00CB722B">
        <w:rPr>
          <w:rFonts w:ascii="Arial Narrow" w:hAnsi="Arial Narrow"/>
          <w:sz w:val="20"/>
          <w:szCs w:val="20"/>
        </w:rPr>
        <w:t xml:space="preserve">), </w:t>
      </w:r>
      <w:r w:rsidRPr="00DE6BEB">
        <w:rPr>
          <w:rFonts w:ascii="Arial Narrow" w:hAnsi="Arial Narrow"/>
          <w:sz w:val="20"/>
          <w:szCs w:val="20"/>
        </w:rPr>
        <w:t xml:space="preserve">mint </w:t>
      </w:r>
      <w:r w:rsidRPr="00DE6BEB">
        <w:rPr>
          <w:rFonts w:ascii="Arial Narrow" w:hAnsi="Arial Narrow"/>
          <w:b/>
          <w:sz w:val="20"/>
          <w:szCs w:val="20"/>
        </w:rPr>
        <w:t>adatkezelő</w:t>
      </w:r>
      <w:r w:rsidR="00CB722B">
        <w:rPr>
          <w:rFonts w:ascii="Arial Narrow" w:hAnsi="Arial Narrow"/>
          <w:b/>
          <w:sz w:val="20"/>
          <w:szCs w:val="20"/>
        </w:rPr>
        <w:t>,</w:t>
      </w:r>
      <w:r w:rsidRPr="00DE6BEB">
        <w:rPr>
          <w:rFonts w:ascii="Arial Narrow" w:hAnsi="Arial Narrow"/>
          <w:sz w:val="20"/>
          <w:szCs w:val="20"/>
        </w:rPr>
        <w:t xml:space="preserve"> a vezető tisztségviselői jogviszony, munkaviszony, illetve foglalkoztatásra irányuló jogviszony létesítése, fenntartása, illetve megszüntetése, valamint e jogviszonyból eredő jogok gyakorlása és kötelezettségek teljesítése; az adatkezelő terhelő jogi kötelezettségek teljesítése és az adatkezelő jogos érdekének érvényesítése érdekében </w:t>
      </w:r>
      <w:r>
        <w:rPr>
          <w:rFonts w:ascii="Arial Narrow" w:hAnsi="Arial Narrow"/>
          <w:sz w:val="20"/>
          <w:szCs w:val="20"/>
        </w:rPr>
        <w:t>az Egyesület</w:t>
      </w:r>
      <w:r w:rsidRPr="00DE6BEB">
        <w:rPr>
          <w:rFonts w:ascii="Arial Narrow" w:hAnsi="Arial Narrow"/>
          <w:sz w:val="20"/>
          <w:szCs w:val="20"/>
        </w:rPr>
        <w:t xml:space="preserve"> A</w:t>
      </w:r>
      <w:r>
        <w:rPr>
          <w:rFonts w:ascii="Arial Narrow" w:hAnsi="Arial Narrow"/>
          <w:sz w:val="20"/>
          <w:szCs w:val="20"/>
        </w:rPr>
        <w:t xml:space="preserve">datvédelmi és </w:t>
      </w:r>
      <w:r w:rsidR="00CB722B">
        <w:rPr>
          <w:rFonts w:ascii="Arial Narrow" w:hAnsi="Arial Narrow"/>
          <w:sz w:val="20"/>
          <w:szCs w:val="20"/>
        </w:rPr>
        <w:t xml:space="preserve">Adatkezelési </w:t>
      </w:r>
      <w:r w:rsidRPr="00DE6BEB">
        <w:rPr>
          <w:rFonts w:ascii="Arial Narrow" w:hAnsi="Arial Narrow"/>
          <w:sz w:val="20"/>
          <w:szCs w:val="20"/>
        </w:rPr>
        <w:t>Szabályzat</w:t>
      </w:r>
      <w:r>
        <w:rPr>
          <w:rFonts w:ascii="Arial Narrow" w:hAnsi="Arial Narrow"/>
          <w:sz w:val="20"/>
          <w:szCs w:val="20"/>
        </w:rPr>
        <w:t>á</w:t>
      </w:r>
      <w:r w:rsidR="00FA2C35">
        <w:rPr>
          <w:rFonts w:ascii="Arial Narrow" w:hAnsi="Arial Narrow"/>
          <w:sz w:val="20"/>
          <w:szCs w:val="20"/>
        </w:rPr>
        <w:t>ban meghatározott sze</w:t>
      </w:r>
      <w:r w:rsidRPr="00DE6BEB">
        <w:rPr>
          <w:rFonts w:ascii="Arial Narrow" w:hAnsi="Arial Narrow"/>
          <w:sz w:val="20"/>
          <w:szCs w:val="20"/>
        </w:rPr>
        <w:t>mélyes adataimat megismerje és kezelje.</w:t>
      </w:r>
    </w:p>
    <w:p w14:paraId="154FD581" w14:textId="200D8B27" w:rsidR="000C336D" w:rsidRPr="00DE6BEB" w:rsidRDefault="000C336D" w:rsidP="00C10D6E">
      <w:pPr>
        <w:spacing w:line="240" w:lineRule="auto"/>
        <w:jc w:val="both"/>
        <w:rPr>
          <w:rFonts w:ascii="Arial Narrow" w:hAnsi="Arial Narrow"/>
          <w:sz w:val="20"/>
          <w:szCs w:val="20"/>
        </w:rPr>
      </w:pPr>
      <w:r w:rsidRPr="00DE6BEB">
        <w:rPr>
          <w:rFonts w:ascii="Arial Narrow" w:hAnsi="Arial Narrow"/>
          <w:sz w:val="20"/>
          <w:szCs w:val="20"/>
        </w:rPr>
        <w:t xml:space="preserve">Hozzájárulásomat </w:t>
      </w:r>
      <w:r w:rsidR="00CB722B">
        <w:rPr>
          <w:rFonts w:ascii="Arial Narrow" w:hAnsi="Arial Narrow"/>
          <w:sz w:val="20"/>
          <w:szCs w:val="20"/>
        </w:rPr>
        <w:t>az Egyesület</w:t>
      </w:r>
      <w:r w:rsidRPr="00DE6BEB">
        <w:rPr>
          <w:rFonts w:ascii="Arial Narrow" w:hAnsi="Arial Narrow"/>
          <w:sz w:val="20"/>
          <w:szCs w:val="20"/>
        </w:rPr>
        <w:t xml:space="preserve"> részére átadandó következő személyes adataimnak a megismeréséhez és kezeléséhez adom meg:</w:t>
      </w:r>
    </w:p>
    <w:p w14:paraId="32BE6AC4" w14:textId="77777777" w:rsidR="000C336D" w:rsidRPr="00DE6BEB" w:rsidRDefault="000C336D" w:rsidP="003522A1">
      <w:pPr>
        <w:pStyle w:val="Listaszerbekezds"/>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Arial Narrow" w:hAnsi="Arial Narrow"/>
          <w:sz w:val="20"/>
          <w:szCs w:val="20"/>
        </w:rPr>
      </w:pPr>
      <w:r w:rsidRPr="00DE6BEB">
        <w:rPr>
          <w:rFonts w:ascii="Arial Narrow" w:hAnsi="Arial Narrow"/>
          <w:b/>
          <w:sz w:val="20"/>
          <w:szCs w:val="20"/>
        </w:rPr>
        <w:t xml:space="preserve">munkavállalóról (alkalmazottról) vezetett nyilvántartásban </w:t>
      </w:r>
      <w:r w:rsidRPr="00DE6BEB">
        <w:rPr>
          <w:rFonts w:ascii="Arial Narrow" w:hAnsi="Arial Narrow"/>
          <w:sz w:val="20"/>
          <w:szCs w:val="20"/>
        </w:rPr>
        <w:t>megjelölt személyes adatok;</w:t>
      </w:r>
    </w:p>
    <w:p w14:paraId="4E129DD2" w14:textId="77777777" w:rsidR="000C336D" w:rsidRPr="00DE6BEB" w:rsidRDefault="000C336D" w:rsidP="003522A1">
      <w:pPr>
        <w:pStyle w:val="Listaszerbekezds"/>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Arial Narrow" w:hAnsi="Arial Narrow"/>
          <w:sz w:val="20"/>
          <w:szCs w:val="20"/>
        </w:rPr>
      </w:pPr>
      <w:r w:rsidRPr="00DE6BEB">
        <w:rPr>
          <w:rFonts w:ascii="Arial Narrow" w:hAnsi="Arial Narrow"/>
          <w:sz w:val="20"/>
          <w:szCs w:val="20"/>
        </w:rPr>
        <w:t xml:space="preserve">a vezető tisztségviselői jogviszony, munkaviszony, foglalkoztatásra irányuló egyéb jogviszony létesítéséről szóló </w:t>
      </w:r>
      <w:r w:rsidRPr="00DE6BEB">
        <w:rPr>
          <w:rFonts w:ascii="Arial Narrow" w:hAnsi="Arial Narrow"/>
          <w:b/>
          <w:sz w:val="20"/>
          <w:szCs w:val="20"/>
        </w:rPr>
        <w:t>szerződésben meghatározott valamennyi személyes adat</w:t>
      </w:r>
      <w:r w:rsidRPr="00DE6BEB">
        <w:rPr>
          <w:rFonts w:ascii="Arial Narrow" w:hAnsi="Arial Narrow"/>
          <w:sz w:val="20"/>
          <w:szCs w:val="20"/>
        </w:rPr>
        <w:t xml:space="preserve"> (így többek között, de nem kizárólagosan a bankszámlaszámom).</w:t>
      </w:r>
    </w:p>
    <w:p w14:paraId="3B3D591B" w14:textId="77777777" w:rsidR="000C336D" w:rsidRPr="00DE6BEB" w:rsidRDefault="000C336D" w:rsidP="00C10D6E">
      <w:pPr>
        <w:spacing w:line="240" w:lineRule="auto"/>
        <w:jc w:val="both"/>
        <w:rPr>
          <w:rFonts w:ascii="Arial Narrow" w:hAnsi="Arial Narrow"/>
          <w:sz w:val="20"/>
          <w:szCs w:val="20"/>
        </w:rPr>
      </w:pPr>
      <w:r w:rsidRPr="00DE6BEB">
        <w:rPr>
          <w:rFonts w:ascii="Arial Narrow" w:hAnsi="Arial Narrow"/>
          <w:sz w:val="20"/>
          <w:szCs w:val="20"/>
        </w:rPr>
        <w:t xml:space="preserve">Kijelentem, hogy hozzájáruláson kiterjed arra, hogy </w:t>
      </w:r>
      <w:r>
        <w:rPr>
          <w:rFonts w:ascii="Arial Narrow" w:hAnsi="Arial Narrow"/>
          <w:sz w:val="20"/>
          <w:szCs w:val="20"/>
        </w:rPr>
        <w:t>az Egyesület</w:t>
      </w:r>
      <w:r w:rsidRPr="00DE6BEB">
        <w:rPr>
          <w:rFonts w:ascii="Arial Narrow" w:hAnsi="Arial Narrow"/>
          <w:sz w:val="20"/>
          <w:szCs w:val="20"/>
        </w:rPr>
        <w:t xml:space="preserve"> e fenti személyes adataimat igazoló dokumentumokról (így különösen, de nem kizárólagosan pl. igazolványok) </w:t>
      </w:r>
      <w:r w:rsidRPr="00DE6BEB">
        <w:rPr>
          <w:rFonts w:ascii="Arial Narrow" w:hAnsi="Arial Narrow"/>
          <w:b/>
          <w:sz w:val="20"/>
          <w:szCs w:val="20"/>
        </w:rPr>
        <w:t>fénymásolatot</w:t>
      </w:r>
      <w:r w:rsidRPr="00DE6BEB">
        <w:rPr>
          <w:rFonts w:ascii="Arial Narrow" w:hAnsi="Arial Narrow"/>
          <w:sz w:val="20"/>
          <w:szCs w:val="20"/>
        </w:rPr>
        <w:t xml:space="preserve"> vagy elektronikus másolatot készítsen és azokat a rólam vezetett nyilvántartás részeként kezelje, illetve tárolja.</w:t>
      </w:r>
    </w:p>
    <w:p w14:paraId="3B903627" w14:textId="33E41428" w:rsidR="000C336D" w:rsidRPr="00DE6BEB" w:rsidRDefault="000C336D" w:rsidP="00C10D6E">
      <w:pPr>
        <w:spacing w:line="240" w:lineRule="auto"/>
        <w:jc w:val="both"/>
        <w:rPr>
          <w:rFonts w:ascii="Arial Narrow" w:hAnsi="Arial Narrow"/>
          <w:sz w:val="20"/>
          <w:szCs w:val="20"/>
        </w:rPr>
      </w:pPr>
      <w:r>
        <w:rPr>
          <w:rFonts w:ascii="Arial Narrow" w:hAnsi="Arial Narrow"/>
          <w:sz w:val="20"/>
          <w:szCs w:val="20"/>
        </w:rPr>
        <w:t xml:space="preserve">Kijelentem, hogy az Egyesület </w:t>
      </w:r>
      <w:r w:rsidRPr="00DE6BEB">
        <w:rPr>
          <w:rFonts w:ascii="Arial Narrow" w:hAnsi="Arial Narrow"/>
          <w:b/>
          <w:sz w:val="20"/>
          <w:szCs w:val="20"/>
        </w:rPr>
        <w:t>Adat</w:t>
      </w:r>
      <w:r w:rsidR="00CB722B">
        <w:rPr>
          <w:rFonts w:ascii="Arial Narrow" w:hAnsi="Arial Narrow"/>
          <w:b/>
          <w:sz w:val="20"/>
          <w:szCs w:val="20"/>
        </w:rPr>
        <w:t>védelmi és Adatkezelési</w:t>
      </w:r>
      <w:r>
        <w:rPr>
          <w:rFonts w:ascii="Arial Narrow" w:hAnsi="Arial Narrow"/>
          <w:b/>
          <w:sz w:val="20"/>
          <w:szCs w:val="20"/>
        </w:rPr>
        <w:t xml:space="preserve"> </w:t>
      </w:r>
      <w:r w:rsidRPr="00DE6BEB">
        <w:rPr>
          <w:rFonts w:ascii="Arial Narrow" w:hAnsi="Arial Narrow"/>
          <w:b/>
          <w:sz w:val="20"/>
          <w:szCs w:val="20"/>
        </w:rPr>
        <w:t>Szabályzatát megismertem és megértettem</w:t>
      </w:r>
      <w:r w:rsidRPr="00DE6BEB">
        <w:rPr>
          <w:rFonts w:ascii="Arial Narrow" w:hAnsi="Arial Narrow"/>
          <w:sz w:val="20"/>
          <w:szCs w:val="20"/>
        </w:rPr>
        <w:t xml:space="preserve">, továbbá annak alkalmazását jelen nyilatkozatban foglalt adatkezelésre elismerem. Tudomásul veszem az adatkezelés tényét, illetve azt, hogy </w:t>
      </w:r>
      <w:r>
        <w:rPr>
          <w:rFonts w:ascii="Arial Narrow" w:hAnsi="Arial Narrow"/>
          <w:sz w:val="20"/>
          <w:szCs w:val="20"/>
        </w:rPr>
        <w:t>az Egyesület</w:t>
      </w:r>
      <w:r w:rsidRPr="00DE6BEB">
        <w:rPr>
          <w:rFonts w:ascii="Arial Narrow" w:hAnsi="Arial Narrow"/>
          <w:sz w:val="20"/>
          <w:szCs w:val="20"/>
        </w:rPr>
        <w:t xml:space="preserve"> az adatok megismerésére, illetve kezelésére foglalkoztatásra irányuló jogviszony létesítése, fenntartása és megszüntetése céljából kerül sor.</w:t>
      </w:r>
    </w:p>
    <w:p w14:paraId="267A4BBD" w14:textId="1B359A4E" w:rsidR="000C336D" w:rsidRPr="00DE6BEB" w:rsidRDefault="000C336D" w:rsidP="00C10D6E">
      <w:pPr>
        <w:spacing w:line="240" w:lineRule="auto"/>
        <w:jc w:val="both"/>
        <w:rPr>
          <w:rFonts w:ascii="Arial Narrow" w:hAnsi="Arial Narrow"/>
          <w:sz w:val="20"/>
          <w:szCs w:val="20"/>
        </w:rPr>
      </w:pPr>
      <w:r w:rsidRPr="00DE6BEB">
        <w:rPr>
          <w:rFonts w:ascii="Arial Narrow" w:hAnsi="Arial Narrow"/>
          <w:sz w:val="20"/>
          <w:szCs w:val="20"/>
        </w:rPr>
        <w:t xml:space="preserve">Tudomásul veszem, hogy </w:t>
      </w:r>
      <w:r>
        <w:rPr>
          <w:rFonts w:ascii="Arial Narrow" w:hAnsi="Arial Narrow"/>
          <w:sz w:val="20"/>
          <w:szCs w:val="20"/>
        </w:rPr>
        <w:t>az Egyesület</w:t>
      </w:r>
      <w:r w:rsidRPr="00DE6BEB">
        <w:rPr>
          <w:rFonts w:ascii="Arial Narrow" w:hAnsi="Arial Narrow"/>
          <w:sz w:val="20"/>
          <w:szCs w:val="20"/>
        </w:rPr>
        <w:t xml:space="preserve"> jogosult az általam munkavégzésre használt </w:t>
      </w:r>
      <w:r w:rsidRPr="00CB722B">
        <w:rPr>
          <w:rFonts w:ascii="Arial Narrow" w:hAnsi="Arial Narrow"/>
          <w:sz w:val="20"/>
          <w:szCs w:val="20"/>
        </w:rPr>
        <w:t>számítógépek, telefonok</w:t>
      </w:r>
      <w:r>
        <w:rPr>
          <w:rFonts w:ascii="Arial Narrow" w:hAnsi="Arial Narrow"/>
          <w:sz w:val="20"/>
          <w:szCs w:val="20"/>
        </w:rPr>
        <w:t xml:space="preserve"> </w:t>
      </w:r>
      <w:r w:rsidRPr="00DE6BEB">
        <w:rPr>
          <w:rFonts w:ascii="Arial Narrow" w:hAnsi="Arial Narrow"/>
          <w:sz w:val="20"/>
          <w:szCs w:val="20"/>
        </w:rPr>
        <w:t>és egyéb eszközök, programok é</w:t>
      </w:r>
      <w:r w:rsidR="00CB722B">
        <w:rPr>
          <w:rFonts w:ascii="Arial Narrow" w:hAnsi="Arial Narrow"/>
          <w:sz w:val="20"/>
          <w:szCs w:val="20"/>
        </w:rPr>
        <w:t>s alkalmazások által naplózott valamennyi adat</w:t>
      </w:r>
      <w:r w:rsidRPr="00DE6BEB">
        <w:rPr>
          <w:rFonts w:ascii="Arial Narrow" w:hAnsi="Arial Narrow"/>
          <w:sz w:val="20"/>
          <w:szCs w:val="20"/>
        </w:rPr>
        <w:t xml:space="preserve"> megismerésére.</w:t>
      </w:r>
    </w:p>
    <w:p w14:paraId="3CB855C5" w14:textId="77777777" w:rsidR="000C336D" w:rsidRPr="00DE6BEB" w:rsidRDefault="000C336D" w:rsidP="00C10D6E">
      <w:pPr>
        <w:spacing w:line="240" w:lineRule="auto"/>
        <w:jc w:val="both"/>
        <w:rPr>
          <w:rFonts w:ascii="Arial Narrow" w:hAnsi="Arial Narrow"/>
          <w:sz w:val="20"/>
          <w:szCs w:val="20"/>
        </w:rPr>
      </w:pPr>
      <w:r w:rsidRPr="00DE6BEB">
        <w:rPr>
          <w:rFonts w:ascii="Arial Narrow" w:hAnsi="Arial Narrow"/>
          <w:sz w:val="20"/>
          <w:szCs w:val="20"/>
        </w:rPr>
        <w:t xml:space="preserve">Kijelentem továbbá, hogy </w:t>
      </w:r>
      <w:r>
        <w:rPr>
          <w:rFonts w:ascii="Arial Narrow" w:hAnsi="Arial Narrow"/>
          <w:sz w:val="20"/>
          <w:szCs w:val="20"/>
        </w:rPr>
        <w:t xml:space="preserve">az </w:t>
      </w:r>
      <w:r>
        <w:rPr>
          <w:rFonts w:ascii="Arial Narrow" w:hAnsi="Arial Narrow"/>
          <w:b/>
          <w:sz w:val="20"/>
          <w:szCs w:val="20"/>
        </w:rPr>
        <w:t>Egyesület</w:t>
      </w:r>
      <w:r w:rsidRPr="00DE6BEB">
        <w:rPr>
          <w:rFonts w:ascii="Arial Narrow" w:hAnsi="Arial Narrow"/>
          <w:b/>
          <w:sz w:val="20"/>
          <w:szCs w:val="20"/>
        </w:rPr>
        <w:t xml:space="preserve"> a tervezett adatkezelésről megfelelően tájékoztatott</w:t>
      </w:r>
      <w:r w:rsidRPr="00DE6BEB">
        <w:rPr>
          <w:rFonts w:ascii="Arial Narrow" w:hAnsi="Arial Narrow"/>
          <w:sz w:val="20"/>
          <w:szCs w:val="20"/>
        </w:rPr>
        <w:t xml:space="preserve">. Jelen </w:t>
      </w:r>
      <w:r w:rsidRPr="00DE6BEB">
        <w:rPr>
          <w:rFonts w:ascii="Arial Narrow" w:hAnsi="Arial Narrow"/>
          <w:b/>
          <w:sz w:val="20"/>
          <w:szCs w:val="20"/>
        </w:rPr>
        <w:t>hozzájárulásom önkéntes, konkrét és megfelelő tájékoztatáson alapul és egyértelmű</w:t>
      </w:r>
      <w:r w:rsidRPr="00DE6BEB">
        <w:rPr>
          <w:rFonts w:ascii="Arial Narrow" w:hAnsi="Arial Narrow"/>
          <w:sz w:val="20"/>
          <w:szCs w:val="20"/>
        </w:rPr>
        <w:t xml:space="preserve"> kinyilvánítása annak, hogy </w:t>
      </w:r>
      <w:r>
        <w:rPr>
          <w:rFonts w:ascii="Arial Narrow" w:hAnsi="Arial Narrow"/>
          <w:sz w:val="20"/>
          <w:szCs w:val="20"/>
        </w:rPr>
        <w:t>az Egyesület</w:t>
      </w:r>
      <w:r w:rsidRPr="00DE6BEB">
        <w:rPr>
          <w:rFonts w:ascii="Arial Narrow" w:hAnsi="Arial Narrow"/>
          <w:sz w:val="20"/>
          <w:szCs w:val="20"/>
        </w:rPr>
        <w:t xml:space="preserve"> által fentiek szerint végzett adatkezeléshez hozzájárulásomat megadom.</w:t>
      </w:r>
    </w:p>
    <w:p w14:paraId="44481A0D" w14:textId="77777777" w:rsidR="00827085" w:rsidRPr="00F55610" w:rsidRDefault="00827085" w:rsidP="00827085">
      <w:pPr>
        <w:spacing w:after="0" w:line="240" w:lineRule="auto"/>
        <w:rPr>
          <w:rFonts w:ascii="Arial Narrow" w:hAnsi="Arial Narrow" w:cs="Arial"/>
          <w:sz w:val="20"/>
          <w:szCs w:val="20"/>
        </w:rPr>
      </w:pPr>
      <w:r>
        <w:rPr>
          <w:rFonts w:ascii="Arial Narrow" w:hAnsi="Arial Narrow" w:cs="Arial"/>
          <w:sz w:val="20"/>
          <w:szCs w:val="20"/>
        </w:rPr>
        <w:t xml:space="preserve">Kelt </w:t>
      </w:r>
      <w:r w:rsidRPr="00CE3F1C">
        <w:rPr>
          <w:rFonts w:ascii="Arial Narrow" w:hAnsi="Arial Narrow"/>
          <w:sz w:val="20"/>
          <w:szCs w:val="20"/>
          <w:highlight w:val="yellow"/>
        </w:rPr>
        <w:t>________________</w:t>
      </w:r>
      <w:r>
        <w:rPr>
          <w:rFonts w:ascii="Arial Narrow" w:hAnsi="Arial Narrow" w:cs="Arial"/>
          <w:sz w:val="20"/>
          <w:szCs w:val="20"/>
        </w:rPr>
        <w:t xml:space="preserve"> </w:t>
      </w:r>
      <w:r>
        <w:rPr>
          <w:rFonts w:ascii="Arial Narrow" w:hAnsi="Arial Narrow" w:cs="Arial"/>
          <w:sz w:val="20"/>
          <w:szCs w:val="20"/>
          <w:highlight w:val="yellow"/>
        </w:rPr>
        <w:t>20__</w:t>
      </w:r>
      <w:r w:rsidRPr="009C78D5">
        <w:rPr>
          <w:rFonts w:ascii="Arial Narrow" w:hAnsi="Arial Narrow" w:cs="Arial"/>
          <w:sz w:val="20"/>
          <w:szCs w:val="20"/>
        </w:rPr>
        <w:t xml:space="preserve">. év </w:t>
      </w:r>
      <w:r w:rsidRPr="00CE3F1C">
        <w:rPr>
          <w:rFonts w:ascii="Arial Narrow" w:hAnsi="Arial Narrow"/>
          <w:sz w:val="20"/>
          <w:szCs w:val="20"/>
          <w:highlight w:val="yellow"/>
        </w:rPr>
        <w:t>________________</w:t>
      </w:r>
      <w:r w:rsidRPr="009C78D5">
        <w:rPr>
          <w:rFonts w:ascii="Arial Narrow" w:hAnsi="Arial Narrow" w:cs="Arial"/>
          <w:sz w:val="20"/>
          <w:szCs w:val="20"/>
        </w:rPr>
        <w:t xml:space="preserve"> hó </w:t>
      </w:r>
      <w:r>
        <w:rPr>
          <w:rFonts w:ascii="Arial Narrow" w:hAnsi="Arial Narrow" w:cs="Arial"/>
          <w:sz w:val="20"/>
          <w:szCs w:val="20"/>
          <w:highlight w:val="yellow"/>
        </w:rPr>
        <w:t>__.</w:t>
      </w:r>
      <w:r w:rsidRPr="009C78D5">
        <w:rPr>
          <w:rFonts w:ascii="Arial Narrow" w:hAnsi="Arial Narrow" w:cs="Arial"/>
          <w:sz w:val="20"/>
          <w:szCs w:val="20"/>
        </w:rPr>
        <w:t xml:space="preserve"> nap</w:t>
      </w:r>
    </w:p>
    <w:p w14:paraId="72BA8014" w14:textId="77777777" w:rsidR="000C336D" w:rsidRPr="00DE6BEB" w:rsidRDefault="000C336D" w:rsidP="00C10D6E">
      <w:pPr>
        <w:spacing w:after="0" w:line="240" w:lineRule="auto"/>
        <w:jc w:val="both"/>
        <w:rPr>
          <w:rFonts w:ascii="Arial Narrow" w:hAnsi="Arial Narrow"/>
          <w:b/>
          <w:sz w:val="20"/>
          <w:szCs w:val="20"/>
        </w:rPr>
      </w:pPr>
    </w:p>
    <w:p w14:paraId="77D07A4B" w14:textId="77777777" w:rsidR="000C336D" w:rsidRPr="00DE6BEB" w:rsidRDefault="000C336D" w:rsidP="00C10D6E">
      <w:pPr>
        <w:spacing w:after="0" w:line="240" w:lineRule="auto"/>
        <w:ind w:left="4820"/>
        <w:jc w:val="center"/>
        <w:rPr>
          <w:rFonts w:ascii="Arial Narrow" w:hAnsi="Arial Narrow"/>
          <w:sz w:val="20"/>
          <w:szCs w:val="20"/>
        </w:rPr>
      </w:pPr>
      <w:r w:rsidRPr="00DE6BEB">
        <w:rPr>
          <w:rFonts w:ascii="Arial Narrow" w:hAnsi="Arial Narrow"/>
          <w:b/>
          <w:sz w:val="20"/>
          <w:szCs w:val="20"/>
        </w:rPr>
        <w:t>ALÁÍRÁS</w:t>
      </w:r>
      <w:r w:rsidRPr="00DE6BEB">
        <w:rPr>
          <w:rFonts w:ascii="Arial Narrow" w:hAnsi="Arial Narrow"/>
          <w:sz w:val="20"/>
          <w:szCs w:val="20"/>
        </w:rPr>
        <w:t>:</w:t>
      </w:r>
    </w:p>
    <w:p w14:paraId="13F09958" w14:textId="77777777" w:rsidR="000C336D" w:rsidRPr="00DE6BEB" w:rsidRDefault="000C336D" w:rsidP="00C10D6E">
      <w:pPr>
        <w:spacing w:after="0" w:line="240" w:lineRule="auto"/>
        <w:ind w:left="4820"/>
        <w:jc w:val="center"/>
        <w:rPr>
          <w:rFonts w:ascii="Arial Narrow" w:hAnsi="Arial Narrow"/>
          <w:sz w:val="20"/>
          <w:szCs w:val="20"/>
        </w:rPr>
      </w:pPr>
    </w:p>
    <w:p w14:paraId="10376F75" w14:textId="77777777" w:rsidR="000C336D" w:rsidRPr="00DE6BEB" w:rsidRDefault="000C336D" w:rsidP="00C10D6E">
      <w:pPr>
        <w:spacing w:after="0" w:line="240" w:lineRule="auto"/>
        <w:ind w:left="4820"/>
        <w:jc w:val="center"/>
        <w:rPr>
          <w:rFonts w:ascii="Arial Narrow" w:hAnsi="Arial Narrow"/>
          <w:sz w:val="20"/>
          <w:szCs w:val="20"/>
        </w:rPr>
      </w:pPr>
      <w:r w:rsidRPr="00DE6BEB">
        <w:rPr>
          <w:rFonts w:ascii="Arial Narrow" w:hAnsi="Arial Narrow"/>
          <w:sz w:val="20"/>
          <w:szCs w:val="20"/>
        </w:rPr>
        <w:t>_______________________________________</w:t>
      </w:r>
    </w:p>
    <w:p w14:paraId="39BB8E9B" w14:textId="77777777" w:rsidR="000C336D" w:rsidRPr="00DE6BEB" w:rsidRDefault="000C336D" w:rsidP="00C10D6E">
      <w:pPr>
        <w:spacing w:after="0" w:line="240" w:lineRule="auto"/>
        <w:ind w:left="4820"/>
        <w:jc w:val="center"/>
        <w:rPr>
          <w:rFonts w:ascii="Arial Narrow" w:hAnsi="Arial Narrow"/>
          <w:i/>
          <w:sz w:val="20"/>
          <w:szCs w:val="20"/>
        </w:rPr>
      </w:pPr>
      <w:proofErr w:type="gramStart"/>
      <w:r w:rsidRPr="00DE6BEB">
        <w:rPr>
          <w:rFonts w:ascii="Arial Narrow" w:hAnsi="Arial Narrow"/>
          <w:i/>
          <w:sz w:val="20"/>
          <w:szCs w:val="20"/>
        </w:rPr>
        <w:t>személyes</w:t>
      </w:r>
      <w:proofErr w:type="gramEnd"/>
      <w:r w:rsidRPr="00DE6BEB">
        <w:rPr>
          <w:rFonts w:ascii="Arial Narrow" w:hAnsi="Arial Narrow"/>
          <w:i/>
          <w:sz w:val="20"/>
          <w:szCs w:val="20"/>
        </w:rPr>
        <w:t xml:space="preserve"> adat jogosultja</w:t>
      </w:r>
    </w:p>
    <w:p w14:paraId="6B5AA580" w14:textId="77777777" w:rsidR="000C336D" w:rsidRPr="00DE6BEB" w:rsidRDefault="000C336D" w:rsidP="00C10D6E">
      <w:pPr>
        <w:spacing w:after="0" w:line="240" w:lineRule="auto"/>
        <w:ind w:left="4820"/>
        <w:jc w:val="center"/>
        <w:rPr>
          <w:rFonts w:ascii="Arial Narrow" w:hAnsi="Arial Narrow"/>
          <w:sz w:val="20"/>
          <w:szCs w:val="20"/>
        </w:rPr>
      </w:pPr>
    </w:p>
    <w:p w14:paraId="0F8C0D7F" w14:textId="77777777" w:rsidR="000C336D" w:rsidRPr="00DE6BEB" w:rsidRDefault="000C336D" w:rsidP="00C10D6E">
      <w:pPr>
        <w:spacing w:after="0" w:line="240" w:lineRule="auto"/>
        <w:ind w:left="4820"/>
        <w:jc w:val="center"/>
        <w:rPr>
          <w:rFonts w:ascii="Arial Narrow" w:hAnsi="Arial Narrow"/>
          <w:b/>
          <w:sz w:val="20"/>
          <w:szCs w:val="20"/>
        </w:rPr>
      </w:pPr>
      <w:r w:rsidRPr="00DE6BEB">
        <w:rPr>
          <w:rFonts w:ascii="Arial Narrow" w:hAnsi="Arial Narrow"/>
          <w:b/>
          <w:sz w:val="20"/>
          <w:szCs w:val="20"/>
        </w:rPr>
        <w:t>NÉV NYOMTATOTT BETŰVEL:</w:t>
      </w:r>
    </w:p>
    <w:p w14:paraId="0AEE8D7E" w14:textId="77777777" w:rsidR="000C336D" w:rsidRPr="00DE6BEB" w:rsidRDefault="000C336D" w:rsidP="00C10D6E">
      <w:pPr>
        <w:spacing w:after="0" w:line="240" w:lineRule="auto"/>
        <w:ind w:left="4820"/>
        <w:jc w:val="center"/>
        <w:rPr>
          <w:rFonts w:ascii="Arial Narrow" w:hAnsi="Arial Narrow"/>
          <w:sz w:val="20"/>
          <w:szCs w:val="20"/>
        </w:rPr>
      </w:pPr>
    </w:p>
    <w:p w14:paraId="7CB6D1C4" w14:textId="77777777" w:rsidR="000C336D" w:rsidRPr="00DE6BEB" w:rsidRDefault="000C336D" w:rsidP="00C10D6E">
      <w:pPr>
        <w:spacing w:after="0" w:line="240" w:lineRule="auto"/>
        <w:ind w:left="4820"/>
        <w:jc w:val="center"/>
        <w:rPr>
          <w:rFonts w:ascii="Arial Narrow" w:hAnsi="Arial Narrow"/>
          <w:sz w:val="20"/>
          <w:szCs w:val="20"/>
        </w:rPr>
      </w:pPr>
      <w:r w:rsidRPr="00DE6BEB">
        <w:rPr>
          <w:rFonts w:ascii="Arial Narrow" w:hAnsi="Arial Narrow"/>
          <w:sz w:val="20"/>
          <w:szCs w:val="20"/>
        </w:rPr>
        <w:t>_______________________________________</w:t>
      </w:r>
    </w:p>
    <w:p w14:paraId="0C9A58D9" w14:textId="77777777" w:rsidR="00610224" w:rsidRPr="00610224" w:rsidRDefault="00610224" w:rsidP="00C10D6E">
      <w:pPr>
        <w:spacing w:line="240" w:lineRule="auto"/>
        <w:rPr>
          <w:rFonts w:ascii="Arial Narrow" w:hAnsi="Arial Narrow"/>
          <w:sz w:val="20"/>
          <w:szCs w:val="20"/>
        </w:rPr>
      </w:pPr>
    </w:p>
    <w:p w14:paraId="184F2E10" w14:textId="77777777" w:rsidR="00461E5E" w:rsidRDefault="00461E5E" w:rsidP="00C10D6E">
      <w:pPr>
        <w:spacing w:after="0" w:line="240" w:lineRule="auto"/>
        <w:rPr>
          <w:rFonts w:ascii="Arial Narrow" w:hAnsi="Arial Narrow"/>
          <w:sz w:val="20"/>
          <w:szCs w:val="20"/>
          <w:highlight w:val="yellow"/>
        </w:rPr>
      </w:pPr>
      <w:r>
        <w:rPr>
          <w:rFonts w:ascii="Arial Narrow" w:hAnsi="Arial Narrow"/>
          <w:sz w:val="20"/>
          <w:szCs w:val="20"/>
          <w:highlight w:val="yellow"/>
        </w:rPr>
        <w:br w:type="page"/>
      </w:r>
    </w:p>
    <w:p w14:paraId="30A6DC41" w14:textId="33440CCA" w:rsidR="00601D2F" w:rsidRPr="008F5F2C" w:rsidRDefault="008F5F2C" w:rsidP="003522A1">
      <w:pPr>
        <w:pStyle w:val="Cmsor2"/>
        <w:numPr>
          <w:ilvl w:val="0"/>
          <w:numId w:val="59"/>
        </w:numPr>
        <w:spacing w:line="240" w:lineRule="auto"/>
        <w:ind w:left="0" w:firstLine="0"/>
        <w:jc w:val="center"/>
        <w:rPr>
          <w:rFonts w:ascii="Arial Narrow" w:hAnsi="Arial Narrow" w:cs="Arial"/>
          <w:b/>
          <w:color w:val="auto"/>
          <w:sz w:val="20"/>
          <w:szCs w:val="20"/>
        </w:rPr>
      </w:pPr>
      <w:bookmarkStart w:id="102" w:name="_Toc531686360"/>
      <w:bookmarkStart w:id="103" w:name="_Toc16500849"/>
      <w:r w:rsidRPr="008F5F2C">
        <w:rPr>
          <w:rFonts w:ascii="Arial Narrow" w:hAnsi="Arial Narrow" w:cs="Arial"/>
          <w:b/>
          <w:color w:val="auto"/>
          <w:sz w:val="20"/>
          <w:szCs w:val="20"/>
        </w:rPr>
        <w:lastRenderedPageBreak/>
        <w:t>számú melléklet</w:t>
      </w:r>
      <w:bookmarkEnd w:id="102"/>
      <w:bookmarkEnd w:id="103"/>
    </w:p>
    <w:p w14:paraId="4FA27F0F" w14:textId="117935A7" w:rsidR="00601D2F" w:rsidRPr="00CB722B" w:rsidRDefault="008F5F2C" w:rsidP="00C10D6E">
      <w:pPr>
        <w:pStyle w:val="Cmsor2"/>
        <w:numPr>
          <w:ilvl w:val="0"/>
          <w:numId w:val="0"/>
        </w:numPr>
        <w:spacing w:line="240" w:lineRule="auto"/>
        <w:jc w:val="center"/>
        <w:rPr>
          <w:rFonts w:ascii="Arial Narrow" w:hAnsi="Arial Narrow"/>
          <w:b/>
          <w:i/>
          <w:color w:val="auto"/>
          <w:sz w:val="20"/>
          <w:szCs w:val="20"/>
        </w:rPr>
      </w:pPr>
      <w:bookmarkStart w:id="104" w:name="_Toc16500850"/>
      <w:r w:rsidRPr="008F5F2C">
        <w:rPr>
          <w:rFonts w:ascii="Arial Narrow" w:hAnsi="Arial Narrow"/>
          <w:b/>
          <w:color w:val="auto"/>
          <w:sz w:val="20"/>
          <w:szCs w:val="20"/>
        </w:rPr>
        <w:t xml:space="preserve">Általános tájékoztató </w:t>
      </w:r>
      <w:r w:rsidR="00601D2F" w:rsidRPr="008F5F2C">
        <w:rPr>
          <w:rFonts w:ascii="Arial Narrow" w:hAnsi="Arial Narrow"/>
          <w:b/>
          <w:color w:val="auto"/>
          <w:sz w:val="20"/>
          <w:szCs w:val="20"/>
        </w:rPr>
        <w:t>munkavállaló</w:t>
      </w:r>
      <w:r w:rsidR="0012426D">
        <w:rPr>
          <w:rFonts w:ascii="Arial Narrow" w:hAnsi="Arial Narrow"/>
          <w:b/>
          <w:color w:val="auto"/>
          <w:sz w:val="20"/>
          <w:szCs w:val="20"/>
        </w:rPr>
        <w:t xml:space="preserve"> részére alkalmassági vizsgálat</w:t>
      </w:r>
      <w:r w:rsidR="00601D2F" w:rsidRPr="008F5F2C">
        <w:rPr>
          <w:rFonts w:ascii="Arial Narrow" w:hAnsi="Arial Narrow"/>
          <w:b/>
          <w:color w:val="auto"/>
          <w:sz w:val="20"/>
          <w:szCs w:val="20"/>
        </w:rPr>
        <w:t>ról</w:t>
      </w:r>
      <w:bookmarkEnd w:id="104"/>
    </w:p>
    <w:p w14:paraId="6EDBDAF2" w14:textId="69F5F2F2" w:rsidR="00AF5EA8" w:rsidRPr="00CB722B" w:rsidRDefault="008D064F" w:rsidP="00C10D6E">
      <w:pPr>
        <w:spacing w:before="240" w:after="240" w:line="240" w:lineRule="auto"/>
        <w:jc w:val="both"/>
        <w:rPr>
          <w:rFonts w:ascii="Arial Narrow" w:hAnsi="Arial Narrow" w:cs="Arial"/>
          <w:b/>
          <w:color w:val="auto"/>
          <w:sz w:val="20"/>
          <w:szCs w:val="20"/>
          <w:shd w:val="clear" w:color="auto" w:fill="FFFFFF"/>
        </w:rPr>
      </w:pPr>
      <w:r w:rsidRPr="00CB722B">
        <w:rPr>
          <w:rFonts w:ascii="Arial Narrow" w:hAnsi="Arial Narrow" w:cs="Arial"/>
          <w:b/>
          <w:color w:val="auto"/>
          <w:sz w:val="20"/>
          <w:szCs w:val="20"/>
          <w:shd w:val="clear" w:color="auto" w:fill="FFFFFF"/>
        </w:rPr>
        <w:t>Munkáltató adatai:</w:t>
      </w:r>
    </w:p>
    <w:tbl>
      <w:tblPr>
        <w:tblStyle w:val="Rcsostblzat"/>
        <w:tblW w:w="9214" w:type="dxa"/>
        <w:tblInd w:w="-5" w:type="dxa"/>
        <w:tblLook w:val="04A0" w:firstRow="1" w:lastRow="0" w:firstColumn="1" w:lastColumn="0" w:noHBand="0" w:noVBand="1"/>
      </w:tblPr>
      <w:tblGrid>
        <w:gridCol w:w="4678"/>
        <w:gridCol w:w="4536"/>
      </w:tblGrid>
      <w:tr w:rsidR="00AF5EA8" w14:paraId="0A31C00C" w14:textId="77777777" w:rsidTr="00CB722B">
        <w:trPr>
          <w:trHeight w:hRule="exact" w:val="222"/>
        </w:trPr>
        <w:tc>
          <w:tcPr>
            <w:tcW w:w="4678" w:type="dxa"/>
          </w:tcPr>
          <w:p w14:paraId="036B6B55" w14:textId="77777777" w:rsidR="00AF5EA8" w:rsidRPr="00914C35"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rPr>
                <w:rFonts w:ascii="Arial Narrow" w:hAnsi="Arial Narrow"/>
                <w:sz w:val="20"/>
                <w:szCs w:val="20"/>
              </w:rPr>
            </w:pPr>
            <w:r w:rsidRPr="00914C35">
              <w:rPr>
                <w:rFonts w:ascii="Arial Narrow" w:hAnsi="Arial Narrow"/>
                <w:sz w:val="20"/>
                <w:szCs w:val="20"/>
              </w:rPr>
              <w:t>név:</w:t>
            </w:r>
          </w:p>
        </w:tc>
        <w:tc>
          <w:tcPr>
            <w:tcW w:w="4536" w:type="dxa"/>
          </w:tcPr>
          <w:p w14:paraId="4B014145"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AF5EA8" w14:paraId="26158B9F" w14:textId="77777777" w:rsidTr="00CB722B">
        <w:trPr>
          <w:trHeight w:hRule="exact" w:val="284"/>
        </w:trPr>
        <w:tc>
          <w:tcPr>
            <w:tcW w:w="4678" w:type="dxa"/>
          </w:tcPr>
          <w:p w14:paraId="31A146E1"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536" w:type="dxa"/>
          </w:tcPr>
          <w:p w14:paraId="1328FA43"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AF5EA8" w14:paraId="0985C755" w14:textId="77777777" w:rsidTr="00CB722B">
        <w:trPr>
          <w:trHeight w:hRule="exact" w:val="284"/>
        </w:trPr>
        <w:tc>
          <w:tcPr>
            <w:tcW w:w="4678" w:type="dxa"/>
          </w:tcPr>
          <w:p w14:paraId="239A1DD8"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536" w:type="dxa"/>
          </w:tcPr>
          <w:p w14:paraId="6A779B18"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AF5EA8" w14:paraId="3FD2DB28" w14:textId="77777777" w:rsidTr="00CB722B">
        <w:trPr>
          <w:trHeight w:hRule="exact" w:val="284"/>
        </w:trPr>
        <w:tc>
          <w:tcPr>
            <w:tcW w:w="4678" w:type="dxa"/>
          </w:tcPr>
          <w:p w14:paraId="6C3CB2A9"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536" w:type="dxa"/>
          </w:tcPr>
          <w:p w14:paraId="6F9EF2BB"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AF5EA8" w14:paraId="448EF566" w14:textId="77777777" w:rsidTr="00CB722B">
        <w:trPr>
          <w:trHeight w:hRule="exact" w:val="284"/>
        </w:trPr>
        <w:tc>
          <w:tcPr>
            <w:tcW w:w="4678" w:type="dxa"/>
          </w:tcPr>
          <w:p w14:paraId="172E64AD"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536" w:type="dxa"/>
          </w:tcPr>
          <w:p w14:paraId="69D8FDD6"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AF5EA8" w14:paraId="1A6C0353" w14:textId="77777777" w:rsidTr="00CB722B">
        <w:trPr>
          <w:trHeight w:hRule="exact" w:val="284"/>
        </w:trPr>
        <w:tc>
          <w:tcPr>
            <w:tcW w:w="4678" w:type="dxa"/>
          </w:tcPr>
          <w:p w14:paraId="3B693128"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536" w:type="dxa"/>
          </w:tcPr>
          <w:p w14:paraId="4D8FA2F9"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AF5EA8" w14:paraId="2D689E73" w14:textId="77777777" w:rsidTr="00CB722B">
        <w:trPr>
          <w:trHeight w:hRule="exact" w:val="284"/>
        </w:trPr>
        <w:tc>
          <w:tcPr>
            <w:tcW w:w="4678" w:type="dxa"/>
          </w:tcPr>
          <w:p w14:paraId="3CC84AF7"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536" w:type="dxa"/>
          </w:tcPr>
          <w:p w14:paraId="6AF0A7F7" w14:textId="77777777" w:rsidR="00AF5EA8"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22" w:history="1">
              <w:r w:rsidR="00AF5EA8" w:rsidRPr="009A3F7F">
                <w:rPr>
                  <w:rStyle w:val="Hiperhivatkozs"/>
                  <w:rFonts w:ascii="Arial Narrow" w:eastAsia="Times New Roman" w:hAnsi="Arial Narrow" w:cs="Times New Roman"/>
                  <w:b/>
                  <w:bCs/>
                  <w:sz w:val="20"/>
                  <w:szCs w:val="20"/>
                  <w:u w:val="none"/>
                </w:rPr>
                <w:t>www.kancellariase.hu</w:t>
              </w:r>
            </w:hyperlink>
          </w:p>
        </w:tc>
      </w:tr>
      <w:tr w:rsidR="00AF5EA8" w14:paraId="7D91DB8C" w14:textId="77777777" w:rsidTr="00CB722B">
        <w:trPr>
          <w:trHeight w:hRule="exact" w:val="284"/>
        </w:trPr>
        <w:tc>
          <w:tcPr>
            <w:tcW w:w="4678" w:type="dxa"/>
          </w:tcPr>
          <w:p w14:paraId="21937506"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536" w:type="dxa"/>
          </w:tcPr>
          <w:p w14:paraId="30FD3974" w14:textId="77777777" w:rsidR="00AF5EA8" w:rsidRPr="00F95F85"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AF5EA8" w14:paraId="01EA6E84" w14:textId="77777777" w:rsidTr="00CB722B">
        <w:trPr>
          <w:trHeight w:hRule="exact" w:val="284"/>
        </w:trPr>
        <w:tc>
          <w:tcPr>
            <w:tcW w:w="4678" w:type="dxa"/>
          </w:tcPr>
          <w:p w14:paraId="5FA083D7"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536" w:type="dxa"/>
          </w:tcPr>
          <w:p w14:paraId="2BEEC438"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4FFC1591" w14:textId="77777777" w:rsidR="00CB722B" w:rsidRDefault="00601D2F" w:rsidP="00C10D6E">
      <w:pPr>
        <w:spacing w:before="240" w:after="240" w:line="240" w:lineRule="auto"/>
        <w:jc w:val="both"/>
        <w:rPr>
          <w:rFonts w:ascii="Arial Narrow" w:hAnsi="Arial Narrow" w:cs="Arial"/>
          <w:color w:val="auto"/>
          <w:sz w:val="20"/>
          <w:szCs w:val="20"/>
        </w:rPr>
      </w:pPr>
      <w:r w:rsidRPr="00CB722B">
        <w:rPr>
          <w:rFonts w:ascii="Arial Narrow" w:hAnsi="Arial Narrow" w:cs="Arial"/>
          <w:color w:val="auto"/>
          <w:sz w:val="20"/>
          <w:szCs w:val="20"/>
          <w:shd w:val="clear" w:color="auto" w:fill="FFFFFF"/>
        </w:rPr>
        <w:t>A munkavállalóval szemben csak olyan alkalmassági vizsgálat alkalmazható, amelyet munkaviszonyra vonatkozó szabály ír elő, vagy amely munkaviszonyra vonatkozó szabályban meghatározott jog gyakorlása, kötelezettség teljesítése érdekében szükséges. A vizsgálat előtt r</w:t>
      </w:r>
      <w:r w:rsidRPr="00CB722B">
        <w:rPr>
          <w:rFonts w:ascii="Arial Narrow" w:hAnsi="Arial Narrow" w:cs="Arial"/>
          <w:color w:val="auto"/>
          <w:sz w:val="20"/>
          <w:szCs w:val="20"/>
        </w:rPr>
        <w:t>észletesen tájékoztatni kell a munkavállalókat többek között arról, hogy az alkalmassági vizsgálat milyen készség, képesség felmérésére irányul, a vizsgálat milyen eszközzel, módszerrel történik. Amennyiben jogszabály írja elő a vizsgálat elvégzését, akkor tájékoztatni kell a munkavállalókat a jogszabály címéről és a pontos jogszabályhelyről is.</w:t>
      </w:r>
    </w:p>
    <w:p w14:paraId="0192F447" w14:textId="77777777" w:rsidR="00CB722B" w:rsidRDefault="00601D2F" w:rsidP="00C10D6E">
      <w:pPr>
        <w:spacing w:before="240" w:after="240" w:line="240" w:lineRule="auto"/>
        <w:jc w:val="both"/>
        <w:rPr>
          <w:rFonts w:ascii="Arial Narrow" w:hAnsi="Arial Narrow" w:cs="Arial"/>
          <w:color w:val="auto"/>
          <w:sz w:val="20"/>
          <w:szCs w:val="20"/>
        </w:rPr>
      </w:pPr>
      <w:r w:rsidRPr="00CB722B">
        <w:rPr>
          <w:rFonts w:ascii="Arial Narrow" w:hAnsi="Arial Narrow" w:cs="Arial"/>
          <w:b/>
          <w:color w:val="auto"/>
          <w:sz w:val="20"/>
          <w:szCs w:val="20"/>
        </w:rPr>
        <w:t>Az alkalmassági vizsgálatot előíró jogszabály a munkaköri, szakmai, illetve személyi higiénés alkalmasság orvosi vizsgálatáról és véleményezéséről szóló 33/1998. (VI. 24.) NM rendelet.</w:t>
      </w:r>
    </w:p>
    <w:p w14:paraId="08B5AF70" w14:textId="10E31A43" w:rsidR="00601D2F" w:rsidRPr="00CB722B" w:rsidRDefault="0012426D" w:rsidP="00C10D6E">
      <w:pPr>
        <w:spacing w:before="240" w:after="240" w:line="240" w:lineRule="auto"/>
        <w:jc w:val="both"/>
        <w:rPr>
          <w:rFonts w:ascii="Arial Narrow" w:hAnsi="Arial Narrow" w:cs="Arial"/>
          <w:color w:val="auto"/>
          <w:sz w:val="20"/>
          <w:szCs w:val="20"/>
        </w:rPr>
      </w:pPr>
      <w:r w:rsidRPr="0012426D">
        <w:rPr>
          <w:rFonts w:ascii="Arial Narrow" w:hAnsi="Arial Narrow" w:cs="Arial"/>
          <w:b/>
          <w:color w:val="auto"/>
          <w:sz w:val="20"/>
          <w:szCs w:val="20"/>
        </w:rPr>
        <w:t xml:space="preserve">A </w:t>
      </w:r>
      <w:r w:rsidR="00601D2F" w:rsidRPr="00CB722B">
        <w:rPr>
          <w:rFonts w:ascii="Arial Narrow" w:hAnsi="Arial Narrow" w:cs="Arial"/>
          <w:b/>
          <w:color w:val="auto"/>
          <w:sz w:val="20"/>
          <w:szCs w:val="20"/>
        </w:rPr>
        <w:t>rendelet alkalmazásában:</w:t>
      </w:r>
    </w:p>
    <w:p w14:paraId="3D181C47" w14:textId="77777777" w:rsidR="00601D2F" w:rsidRPr="00816203" w:rsidRDefault="00601D2F" w:rsidP="00C10D6E">
      <w:pPr>
        <w:pStyle w:val="cf0agj"/>
        <w:shd w:val="clear" w:color="auto" w:fill="FFFFFF"/>
        <w:spacing w:before="0" w:beforeAutospacing="0" w:after="0" w:afterAutospacing="0"/>
        <w:jc w:val="both"/>
        <w:rPr>
          <w:rFonts w:ascii="Arial Narrow" w:hAnsi="Arial Narrow" w:cs="Arial"/>
          <w:sz w:val="20"/>
          <w:szCs w:val="20"/>
        </w:rPr>
      </w:pPr>
      <w:proofErr w:type="gramStart"/>
      <w:r w:rsidRPr="00816203">
        <w:rPr>
          <w:rFonts w:ascii="Arial Narrow" w:hAnsi="Arial Narrow" w:cs="Arial"/>
          <w:b/>
          <w:i/>
          <w:iCs/>
          <w:sz w:val="20"/>
          <w:szCs w:val="20"/>
        </w:rPr>
        <w:t>a</w:t>
      </w:r>
      <w:proofErr w:type="gramEnd"/>
      <w:r w:rsidRPr="00816203">
        <w:rPr>
          <w:rFonts w:ascii="Arial Narrow" w:hAnsi="Arial Narrow" w:cs="Arial"/>
          <w:b/>
          <w:i/>
          <w:iCs/>
          <w:sz w:val="20"/>
          <w:szCs w:val="20"/>
        </w:rPr>
        <w:t>) munkaköri alkalmassági vizsgálat</w:t>
      </w:r>
      <w:r w:rsidRPr="00816203">
        <w:rPr>
          <w:rFonts w:ascii="Arial Narrow" w:hAnsi="Arial Narrow" w:cs="Arial"/>
          <w:i/>
          <w:iCs/>
          <w:sz w:val="20"/>
          <w:szCs w:val="20"/>
        </w:rPr>
        <w:t>:</w:t>
      </w:r>
      <w:r w:rsidRPr="00816203">
        <w:rPr>
          <w:rStyle w:val="apple-converted-space"/>
          <w:rFonts w:ascii="Arial Narrow" w:eastAsia="Arial Unicode MS" w:hAnsi="Arial Narrow" w:cs="Arial"/>
          <w:i/>
          <w:iCs/>
          <w:sz w:val="20"/>
          <w:szCs w:val="20"/>
        </w:rPr>
        <w:t> </w:t>
      </w:r>
      <w:r w:rsidRPr="00816203">
        <w:rPr>
          <w:rFonts w:ascii="Arial Narrow" w:hAnsi="Arial Narrow" w:cs="Arial"/>
          <w:sz w:val="20"/>
          <w:szCs w:val="20"/>
        </w:rPr>
        <w:t>annak megállapítása, hogy egy meghatározott munkakörben és munkahelyen végzett tevékenység által okozott megterhelés a vizsgált személy számára milyen igénybevételt jelent és annak képes-e megfelelni;</w:t>
      </w:r>
    </w:p>
    <w:p w14:paraId="6101994C" w14:textId="77777777" w:rsidR="00601D2F" w:rsidRPr="00816203" w:rsidRDefault="00601D2F" w:rsidP="00C10D6E">
      <w:pPr>
        <w:pStyle w:val="cf0agj"/>
        <w:shd w:val="clear" w:color="auto" w:fill="FFFFFF"/>
        <w:spacing w:before="0" w:beforeAutospacing="0" w:after="0" w:afterAutospacing="0"/>
        <w:jc w:val="both"/>
        <w:rPr>
          <w:rFonts w:ascii="Arial Narrow" w:hAnsi="Arial Narrow" w:cs="Arial"/>
          <w:sz w:val="20"/>
          <w:szCs w:val="20"/>
        </w:rPr>
      </w:pPr>
      <w:r w:rsidRPr="00816203">
        <w:rPr>
          <w:rFonts w:ascii="Arial Narrow" w:hAnsi="Arial Narrow" w:cs="Arial"/>
          <w:b/>
          <w:i/>
          <w:iCs/>
          <w:sz w:val="20"/>
          <w:szCs w:val="20"/>
        </w:rPr>
        <w:t>b) szakmai alkalmassági vizsgálat:</w:t>
      </w:r>
      <w:r w:rsidRPr="00816203">
        <w:rPr>
          <w:rStyle w:val="apple-converted-space"/>
          <w:rFonts w:ascii="Arial Narrow" w:eastAsia="Arial Unicode MS" w:hAnsi="Arial Narrow" w:cs="Arial"/>
          <w:i/>
          <w:iCs/>
          <w:sz w:val="20"/>
          <w:szCs w:val="20"/>
        </w:rPr>
        <w:t> </w:t>
      </w:r>
      <w:r w:rsidRPr="00816203">
        <w:rPr>
          <w:rFonts w:ascii="Arial Narrow" w:hAnsi="Arial Narrow" w:cs="Arial"/>
          <w:sz w:val="20"/>
          <w:szCs w:val="20"/>
        </w:rPr>
        <w:t>a szakma elsajátításának megkezdését megelőző, illetőleg a képzés és az átképzés időszakában az alkalmasság véleményezése érdekében végzett orvosi vizsgálat;</w:t>
      </w:r>
    </w:p>
    <w:p w14:paraId="1562D9B8" w14:textId="5FFEC5A8" w:rsidR="00601D2F" w:rsidRPr="00816203" w:rsidRDefault="00601D2F" w:rsidP="00C10D6E">
      <w:pPr>
        <w:pStyle w:val="cf0agj"/>
        <w:shd w:val="clear" w:color="auto" w:fill="FFFFFF"/>
        <w:spacing w:before="0" w:beforeAutospacing="0" w:after="0" w:afterAutospacing="0"/>
        <w:jc w:val="both"/>
        <w:rPr>
          <w:rFonts w:ascii="Arial Narrow" w:hAnsi="Arial Narrow" w:cs="Arial"/>
          <w:sz w:val="20"/>
          <w:szCs w:val="20"/>
        </w:rPr>
      </w:pPr>
      <w:r w:rsidRPr="00816203">
        <w:rPr>
          <w:rFonts w:ascii="Arial Narrow" w:hAnsi="Arial Narrow" w:cs="Arial"/>
          <w:b/>
          <w:i/>
          <w:iCs/>
          <w:sz w:val="20"/>
          <w:szCs w:val="20"/>
        </w:rPr>
        <w:t>c) személyi higiénés alkalmassági vizsgálat:</w:t>
      </w:r>
      <w:r w:rsidRPr="00816203">
        <w:rPr>
          <w:rStyle w:val="apple-converted-space"/>
          <w:rFonts w:ascii="Arial Narrow" w:eastAsia="Arial Unicode MS" w:hAnsi="Arial Narrow" w:cs="Arial"/>
          <w:i/>
          <w:iCs/>
          <w:sz w:val="20"/>
          <w:szCs w:val="20"/>
        </w:rPr>
        <w:t> </w:t>
      </w:r>
      <w:r w:rsidRPr="00816203">
        <w:rPr>
          <w:rFonts w:ascii="Arial Narrow" w:hAnsi="Arial Narrow" w:cs="Arial"/>
          <w:sz w:val="20"/>
          <w:szCs w:val="20"/>
        </w:rPr>
        <w:t xml:space="preserve">annak megállapítása, hogy a járványügyi szempontból kiemelt munkaterületen munkát végző </w:t>
      </w:r>
      <w:proofErr w:type="gramStart"/>
      <w:r w:rsidRPr="00816203">
        <w:rPr>
          <w:rFonts w:ascii="Arial Narrow" w:hAnsi="Arial Narrow" w:cs="Arial"/>
          <w:sz w:val="20"/>
          <w:szCs w:val="20"/>
        </w:rPr>
        <w:t>személy</w:t>
      </w:r>
      <w:r w:rsidR="00532446">
        <w:rPr>
          <w:rFonts w:ascii="Arial Narrow" w:hAnsi="Arial Narrow" w:cs="Arial"/>
          <w:sz w:val="20"/>
          <w:szCs w:val="20"/>
        </w:rPr>
        <w:t xml:space="preserve"> </w:t>
      </w:r>
      <w:r w:rsidRPr="00816203">
        <w:rPr>
          <w:rFonts w:ascii="Arial Narrow" w:hAnsi="Arial Narrow" w:cs="Arial"/>
          <w:sz w:val="20"/>
          <w:szCs w:val="20"/>
        </w:rPr>
        <w:t>fertőző</w:t>
      </w:r>
      <w:proofErr w:type="gramEnd"/>
      <w:r w:rsidRPr="00816203">
        <w:rPr>
          <w:rFonts w:ascii="Arial Narrow" w:hAnsi="Arial Narrow" w:cs="Arial"/>
          <w:sz w:val="20"/>
          <w:szCs w:val="20"/>
        </w:rPr>
        <w:t xml:space="preserve"> megbetegedése mások egészségét nem veszélyezteti, illetve meghatározott esetekben kórokozó hordozása mások egészségét nem veszélyezteti;</w:t>
      </w:r>
    </w:p>
    <w:p w14:paraId="2145CF90" w14:textId="76665302" w:rsidR="00601D2F" w:rsidRPr="0012426D" w:rsidRDefault="00601D2F" w:rsidP="00C10D6E">
      <w:pPr>
        <w:pStyle w:val="cf0agj"/>
        <w:shd w:val="clear" w:color="auto" w:fill="FFFFFF"/>
        <w:spacing w:before="0" w:beforeAutospacing="0" w:after="0" w:afterAutospacing="0"/>
        <w:jc w:val="both"/>
        <w:rPr>
          <w:rFonts w:ascii="Arial Narrow" w:hAnsi="Arial Narrow" w:cs="Arial"/>
          <w:sz w:val="20"/>
          <w:szCs w:val="20"/>
        </w:rPr>
      </w:pPr>
      <w:r w:rsidRPr="00816203">
        <w:rPr>
          <w:rFonts w:ascii="Arial Narrow" w:hAnsi="Arial Narrow" w:cs="Arial"/>
          <w:b/>
          <w:i/>
          <w:iCs/>
          <w:sz w:val="20"/>
          <w:szCs w:val="20"/>
        </w:rPr>
        <w:t>d) munkát végző személy:</w:t>
      </w:r>
      <w:r w:rsidRPr="00816203">
        <w:rPr>
          <w:rStyle w:val="apple-converted-space"/>
          <w:rFonts w:ascii="Arial Narrow" w:eastAsia="Arial Unicode MS" w:hAnsi="Arial Narrow" w:cs="Arial"/>
          <w:i/>
          <w:iCs/>
          <w:sz w:val="20"/>
          <w:szCs w:val="20"/>
        </w:rPr>
        <w:t> </w:t>
      </w:r>
      <w:r w:rsidRPr="00816203">
        <w:rPr>
          <w:rFonts w:ascii="Arial Narrow" w:hAnsi="Arial Narrow" w:cs="Arial"/>
          <w:sz w:val="20"/>
          <w:szCs w:val="20"/>
        </w:rPr>
        <w:t>aki nem szervezett munkavégzés keretében járványügyi szempontból kiemelt munkaterületen tevékenységet folytat;</w:t>
      </w:r>
    </w:p>
    <w:p w14:paraId="0E389385" w14:textId="77777777" w:rsidR="00601D2F" w:rsidRPr="0012426D" w:rsidRDefault="00601D2F" w:rsidP="00C10D6E">
      <w:pPr>
        <w:spacing w:before="240" w:after="240" w:line="240" w:lineRule="auto"/>
        <w:jc w:val="both"/>
        <w:rPr>
          <w:rFonts w:ascii="Arial Narrow" w:hAnsi="Arial Narrow" w:cs="Arial"/>
          <w:b/>
          <w:color w:val="auto"/>
          <w:sz w:val="20"/>
          <w:szCs w:val="20"/>
        </w:rPr>
      </w:pPr>
      <w:r w:rsidRPr="0012426D">
        <w:rPr>
          <w:rFonts w:ascii="Arial Narrow" w:hAnsi="Arial Narrow" w:cs="Arial"/>
          <w:b/>
          <w:color w:val="auto"/>
          <w:sz w:val="20"/>
          <w:szCs w:val="20"/>
        </w:rPr>
        <w:t xml:space="preserve">A Rendelet 3.§-a meghatározza, hogy az alkalmassági vizsgálat milyen készség, képesség felmérésére irányul: </w:t>
      </w:r>
    </w:p>
    <w:p w14:paraId="2B7FFE61" w14:textId="6605A10C" w:rsidR="00601D2F" w:rsidRPr="0012426D" w:rsidRDefault="00601D2F" w:rsidP="00C10D6E">
      <w:pPr>
        <w:pStyle w:val="cf0agj"/>
        <w:shd w:val="clear" w:color="auto" w:fill="FFFFFF"/>
        <w:spacing w:before="0" w:beforeAutospacing="0" w:after="0" w:afterAutospacing="0"/>
        <w:ind w:left="142" w:hanging="142"/>
        <w:jc w:val="both"/>
        <w:rPr>
          <w:rFonts w:ascii="Arial Narrow" w:hAnsi="Arial Narrow" w:cs="Arial"/>
          <w:i/>
          <w:sz w:val="20"/>
          <w:szCs w:val="20"/>
        </w:rPr>
      </w:pPr>
      <w:r w:rsidRPr="0012426D">
        <w:rPr>
          <w:rFonts w:ascii="Arial Narrow" w:hAnsi="Arial Narrow" w:cs="Arial"/>
          <w:i/>
          <w:sz w:val="20"/>
          <w:szCs w:val="20"/>
        </w:rPr>
        <w:t>(1) Az alkalmasság véleményezése:</w:t>
      </w:r>
    </w:p>
    <w:p w14:paraId="684E9764" w14:textId="77777777" w:rsidR="00601D2F" w:rsidRPr="0012426D" w:rsidRDefault="00601D2F" w:rsidP="00C10D6E">
      <w:pPr>
        <w:pStyle w:val="cf0agj"/>
        <w:shd w:val="clear" w:color="auto" w:fill="FFFFFF"/>
        <w:spacing w:before="0" w:beforeAutospacing="0" w:after="0" w:afterAutospacing="0"/>
        <w:ind w:left="567"/>
        <w:jc w:val="both"/>
        <w:rPr>
          <w:rFonts w:ascii="Arial Narrow" w:hAnsi="Arial Narrow" w:cs="Arial"/>
          <w:i/>
          <w:sz w:val="20"/>
          <w:szCs w:val="20"/>
        </w:rPr>
      </w:pPr>
      <w:proofErr w:type="gramStart"/>
      <w:r w:rsidRPr="0012426D">
        <w:rPr>
          <w:rFonts w:ascii="Arial Narrow" w:hAnsi="Arial Narrow" w:cs="Arial"/>
          <w:i/>
          <w:iCs/>
          <w:sz w:val="20"/>
          <w:szCs w:val="20"/>
        </w:rPr>
        <w:t>a</w:t>
      </w:r>
      <w:proofErr w:type="gramEnd"/>
      <w:r w:rsidRPr="0012426D">
        <w:rPr>
          <w:rFonts w:ascii="Arial Narrow" w:hAnsi="Arial Narrow" w:cs="Arial"/>
          <w:i/>
          <w:iCs/>
          <w:sz w:val="20"/>
          <w:szCs w:val="20"/>
        </w:rPr>
        <w:t>)</w:t>
      </w:r>
      <w:r w:rsidRPr="0012426D">
        <w:rPr>
          <w:rStyle w:val="apple-converted-space"/>
          <w:rFonts w:ascii="Arial Narrow" w:eastAsia="Arial Unicode MS" w:hAnsi="Arial Narrow" w:cs="Arial"/>
          <w:i/>
          <w:iCs/>
          <w:sz w:val="20"/>
          <w:szCs w:val="20"/>
        </w:rPr>
        <w:t> </w:t>
      </w:r>
      <w:r w:rsidRPr="0012426D">
        <w:rPr>
          <w:rFonts w:ascii="Arial Narrow" w:hAnsi="Arial Narrow" w:cs="Arial"/>
          <w:i/>
          <w:sz w:val="20"/>
          <w:szCs w:val="20"/>
        </w:rPr>
        <w:t>a munkaköri alkalmasság esetében a munkáltató által megjelölt munkakörre,</w:t>
      </w:r>
    </w:p>
    <w:p w14:paraId="2A12D476" w14:textId="77777777" w:rsidR="00601D2F" w:rsidRPr="0012426D" w:rsidRDefault="00601D2F" w:rsidP="00C10D6E">
      <w:pPr>
        <w:pStyle w:val="cf0agj"/>
        <w:shd w:val="clear" w:color="auto" w:fill="FFFFFF"/>
        <w:spacing w:before="0" w:beforeAutospacing="0" w:after="0" w:afterAutospacing="0"/>
        <w:ind w:left="567"/>
        <w:jc w:val="both"/>
        <w:rPr>
          <w:rFonts w:ascii="Arial Narrow" w:hAnsi="Arial Narrow" w:cs="Arial"/>
          <w:i/>
          <w:sz w:val="20"/>
          <w:szCs w:val="20"/>
        </w:rPr>
      </w:pPr>
      <w:r w:rsidRPr="0012426D">
        <w:rPr>
          <w:rFonts w:ascii="Arial Narrow" w:hAnsi="Arial Narrow" w:cs="Arial"/>
          <w:i/>
          <w:iCs/>
          <w:sz w:val="20"/>
          <w:szCs w:val="20"/>
        </w:rPr>
        <w:t>b)</w:t>
      </w:r>
      <w:r w:rsidRPr="0012426D">
        <w:rPr>
          <w:rStyle w:val="apple-converted-space"/>
          <w:rFonts w:ascii="Arial Narrow" w:eastAsia="Arial Unicode MS" w:hAnsi="Arial Narrow" w:cs="Arial"/>
          <w:i/>
          <w:iCs/>
          <w:sz w:val="20"/>
          <w:szCs w:val="20"/>
        </w:rPr>
        <w:t> </w:t>
      </w:r>
      <w:r w:rsidRPr="0012426D">
        <w:rPr>
          <w:rFonts w:ascii="Arial Narrow" w:hAnsi="Arial Narrow" w:cs="Arial"/>
          <w:i/>
          <w:sz w:val="20"/>
          <w:szCs w:val="20"/>
        </w:rPr>
        <w:t>a szakmai alkalmasság esetében az adott szakmára, illetve szakmai jellegű képzésre; az álláskereső esetében szakmai jellegű képzésre, átképzésre, az adott személy számára ellátható foglalkozási csoportokra vagy szakmák megjelölésére,</w:t>
      </w:r>
    </w:p>
    <w:p w14:paraId="2F6D7362" w14:textId="77777777" w:rsidR="00601D2F" w:rsidRPr="0012426D" w:rsidRDefault="00601D2F" w:rsidP="00C10D6E">
      <w:pPr>
        <w:pStyle w:val="cf0agj"/>
        <w:shd w:val="clear" w:color="auto" w:fill="FFFFFF"/>
        <w:spacing w:before="0" w:beforeAutospacing="0" w:after="0" w:afterAutospacing="0"/>
        <w:ind w:left="567"/>
        <w:jc w:val="both"/>
        <w:rPr>
          <w:rFonts w:ascii="Arial Narrow" w:hAnsi="Arial Narrow" w:cs="Arial"/>
          <w:i/>
          <w:sz w:val="20"/>
          <w:szCs w:val="20"/>
        </w:rPr>
      </w:pPr>
      <w:r w:rsidRPr="0012426D">
        <w:rPr>
          <w:rFonts w:ascii="Arial Narrow" w:hAnsi="Arial Narrow" w:cs="Arial"/>
          <w:i/>
          <w:iCs/>
          <w:sz w:val="20"/>
          <w:szCs w:val="20"/>
        </w:rPr>
        <w:t>c)</w:t>
      </w:r>
      <w:r w:rsidRPr="0012426D">
        <w:rPr>
          <w:rStyle w:val="apple-converted-space"/>
          <w:rFonts w:ascii="Arial Narrow" w:eastAsia="Arial Unicode MS" w:hAnsi="Arial Narrow" w:cs="Arial"/>
          <w:i/>
          <w:iCs/>
          <w:sz w:val="20"/>
          <w:szCs w:val="20"/>
        </w:rPr>
        <w:t> </w:t>
      </w:r>
      <w:r w:rsidRPr="0012426D">
        <w:rPr>
          <w:rFonts w:ascii="Arial Narrow" w:hAnsi="Arial Narrow" w:cs="Arial"/>
          <w:i/>
          <w:sz w:val="20"/>
          <w:szCs w:val="20"/>
        </w:rPr>
        <w:t>a személyi higiénés alkalmasság esetében a járványügyi szempontból kiemelt jelentőségű munkaterületen folytatott tevékenységre történik.</w:t>
      </w:r>
    </w:p>
    <w:p w14:paraId="14F03924" w14:textId="77777777" w:rsidR="00601D2F" w:rsidRPr="0012426D" w:rsidRDefault="00601D2F" w:rsidP="00C10D6E">
      <w:pPr>
        <w:pStyle w:val="cf0agj"/>
        <w:shd w:val="clear" w:color="auto" w:fill="FFFFFF"/>
        <w:spacing w:before="0" w:beforeAutospacing="0" w:after="0" w:afterAutospacing="0"/>
        <w:jc w:val="both"/>
        <w:rPr>
          <w:rFonts w:ascii="Arial Narrow" w:hAnsi="Arial Narrow" w:cs="Arial"/>
          <w:i/>
          <w:sz w:val="20"/>
          <w:szCs w:val="20"/>
        </w:rPr>
      </w:pPr>
      <w:r w:rsidRPr="0012426D">
        <w:rPr>
          <w:rFonts w:ascii="Arial Narrow" w:hAnsi="Arial Narrow" w:cs="Arial"/>
          <w:i/>
          <w:sz w:val="20"/>
          <w:szCs w:val="20"/>
        </w:rPr>
        <w:t>(2)</w:t>
      </w:r>
      <w:r w:rsidRPr="0012426D">
        <w:rPr>
          <w:rStyle w:val="apple-converted-space"/>
          <w:rFonts w:ascii="Arial Narrow" w:eastAsia="Arial Unicode MS" w:hAnsi="Arial Narrow" w:cs="Arial"/>
          <w:i/>
          <w:sz w:val="20"/>
          <w:szCs w:val="20"/>
        </w:rPr>
        <w:t> </w:t>
      </w:r>
      <w:r w:rsidRPr="0012426D">
        <w:rPr>
          <w:rFonts w:ascii="Arial Narrow" w:hAnsi="Arial Narrow" w:cs="Arial"/>
          <w:i/>
          <w:sz w:val="20"/>
          <w:szCs w:val="20"/>
        </w:rPr>
        <w:t>A munkaköri és a szakmai alkalmasság orvosi vizsgálata lehet előzetes, időszakos és soron kívüli. A munkaköri alkalmasság vizsgálata és véleményezése a 8. §-ban meghatározott esetekben záróvizsgálattal egészül ki. A szakképző intézménybe jelentkező tanulónál a beiskolázáskor - a pedagógus, a szülő, illetve a tanuló kérésére - pályaválasztási tanácsadás céljából iskolaorvosi vizsgálat végezhető.</w:t>
      </w:r>
    </w:p>
    <w:p w14:paraId="5ECCD8F1" w14:textId="77777777" w:rsidR="00601D2F" w:rsidRPr="0012426D" w:rsidRDefault="00601D2F" w:rsidP="00C10D6E">
      <w:pPr>
        <w:pStyle w:val="cf0agj"/>
        <w:shd w:val="clear" w:color="auto" w:fill="FFFFFF"/>
        <w:spacing w:before="0" w:beforeAutospacing="0" w:after="0" w:afterAutospacing="0"/>
        <w:jc w:val="both"/>
        <w:rPr>
          <w:rFonts w:ascii="Arial Narrow" w:hAnsi="Arial Narrow" w:cs="Arial"/>
          <w:i/>
          <w:sz w:val="20"/>
          <w:szCs w:val="20"/>
        </w:rPr>
      </w:pPr>
      <w:r w:rsidRPr="0012426D">
        <w:rPr>
          <w:rFonts w:ascii="Arial Narrow" w:hAnsi="Arial Narrow" w:cs="Arial"/>
          <w:i/>
          <w:sz w:val="20"/>
          <w:szCs w:val="20"/>
        </w:rPr>
        <w:t>(3)</w:t>
      </w:r>
      <w:r w:rsidRPr="0012426D">
        <w:rPr>
          <w:rStyle w:val="apple-converted-space"/>
          <w:rFonts w:ascii="Arial Narrow" w:eastAsia="Arial Unicode MS" w:hAnsi="Arial Narrow" w:cs="Arial"/>
          <w:i/>
          <w:sz w:val="20"/>
          <w:szCs w:val="20"/>
        </w:rPr>
        <w:t> </w:t>
      </w:r>
      <w:r w:rsidRPr="0012426D">
        <w:rPr>
          <w:rFonts w:ascii="Arial Narrow" w:hAnsi="Arial Narrow" w:cs="Arial"/>
          <w:i/>
          <w:sz w:val="20"/>
          <w:szCs w:val="20"/>
        </w:rPr>
        <w:t>A személyi higiénés alkalmassági vizsgálat lehet előzetes, időszakos és soron kívüli.</w:t>
      </w:r>
    </w:p>
    <w:p w14:paraId="73AB7E99" w14:textId="0F0F4CFB" w:rsidR="00601D2F" w:rsidRPr="0012426D" w:rsidRDefault="0012426D" w:rsidP="00C10D6E">
      <w:pPr>
        <w:pStyle w:val="cf0agj"/>
        <w:shd w:val="clear" w:color="auto" w:fill="FFFFFF"/>
        <w:spacing w:before="0" w:beforeAutospacing="0" w:after="0" w:afterAutospacing="0"/>
        <w:jc w:val="both"/>
        <w:rPr>
          <w:rFonts w:ascii="Arial Narrow" w:hAnsi="Arial Narrow" w:cs="Arial"/>
          <w:i/>
          <w:sz w:val="20"/>
          <w:szCs w:val="20"/>
        </w:rPr>
      </w:pPr>
      <w:r w:rsidRPr="0012426D">
        <w:rPr>
          <w:rFonts w:ascii="Arial Narrow" w:hAnsi="Arial Narrow" w:cs="Arial"/>
          <w:i/>
          <w:sz w:val="20"/>
          <w:szCs w:val="20"/>
        </w:rPr>
        <w:t>(</w:t>
      </w:r>
      <w:r w:rsidR="00601D2F" w:rsidRPr="0012426D">
        <w:rPr>
          <w:rFonts w:ascii="Arial Narrow" w:hAnsi="Arial Narrow" w:cs="Arial"/>
          <w:i/>
          <w:sz w:val="20"/>
          <w:szCs w:val="20"/>
        </w:rPr>
        <w:t>4)</w:t>
      </w:r>
      <w:r w:rsidR="00601D2F" w:rsidRPr="0012426D">
        <w:rPr>
          <w:rStyle w:val="apple-converted-space"/>
          <w:rFonts w:ascii="Arial Narrow" w:eastAsia="Arial Unicode MS" w:hAnsi="Arial Narrow" w:cs="Arial"/>
          <w:i/>
          <w:sz w:val="20"/>
          <w:szCs w:val="20"/>
        </w:rPr>
        <w:t> </w:t>
      </w:r>
      <w:r w:rsidR="00601D2F" w:rsidRPr="0012426D">
        <w:rPr>
          <w:rFonts w:ascii="Arial Narrow" w:hAnsi="Arial Narrow" w:cs="Arial"/>
          <w:i/>
          <w:sz w:val="20"/>
          <w:szCs w:val="20"/>
        </w:rPr>
        <w:t>A munkaköri és a szakmai alkalmasság vizsgálatának célja annak elbírálása, hogy a munkavállaló, illetve a tanuló vagy a hallgató, az álláskereső:</w:t>
      </w:r>
    </w:p>
    <w:p w14:paraId="1524A6C0" w14:textId="77777777" w:rsidR="00601D2F" w:rsidRPr="0012426D" w:rsidRDefault="00601D2F" w:rsidP="00C10D6E">
      <w:pPr>
        <w:pStyle w:val="cf0agj"/>
        <w:shd w:val="clear" w:color="auto" w:fill="FFFFFF"/>
        <w:spacing w:before="0" w:beforeAutospacing="0" w:after="0" w:afterAutospacing="0"/>
        <w:ind w:left="567"/>
        <w:jc w:val="both"/>
        <w:rPr>
          <w:rFonts w:ascii="Arial Narrow" w:hAnsi="Arial Narrow" w:cs="Arial"/>
          <w:i/>
          <w:sz w:val="20"/>
          <w:szCs w:val="20"/>
        </w:rPr>
      </w:pPr>
      <w:proofErr w:type="gramStart"/>
      <w:r w:rsidRPr="0012426D">
        <w:rPr>
          <w:rFonts w:ascii="Arial Narrow" w:hAnsi="Arial Narrow" w:cs="Arial"/>
          <w:i/>
          <w:iCs/>
          <w:sz w:val="20"/>
          <w:szCs w:val="20"/>
        </w:rPr>
        <w:t>a</w:t>
      </w:r>
      <w:proofErr w:type="gramEnd"/>
      <w:r w:rsidRPr="0012426D">
        <w:rPr>
          <w:rFonts w:ascii="Arial Narrow" w:hAnsi="Arial Narrow" w:cs="Arial"/>
          <w:i/>
          <w:iCs/>
          <w:sz w:val="20"/>
          <w:szCs w:val="20"/>
        </w:rPr>
        <w:t>)</w:t>
      </w:r>
      <w:r w:rsidRPr="0012426D">
        <w:rPr>
          <w:rStyle w:val="apple-converted-space"/>
          <w:rFonts w:ascii="Arial Narrow" w:eastAsia="Arial Unicode MS" w:hAnsi="Arial Narrow" w:cs="Arial"/>
          <w:i/>
          <w:iCs/>
          <w:sz w:val="20"/>
          <w:szCs w:val="20"/>
        </w:rPr>
        <w:t> </w:t>
      </w:r>
      <w:r w:rsidRPr="0012426D">
        <w:rPr>
          <w:rFonts w:ascii="Arial Narrow" w:hAnsi="Arial Narrow" w:cs="Arial"/>
          <w:i/>
          <w:sz w:val="20"/>
          <w:szCs w:val="20"/>
        </w:rPr>
        <w:t>a munkavégzésből és a munkakörnyezetből eredő megterhelés által okozott igénybevétele</w:t>
      </w:r>
    </w:p>
    <w:p w14:paraId="3A1DCE45" w14:textId="77777777" w:rsidR="00601D2F" w:rsidRPr="0012426D" w:rsidRDefault="00601D2F" w:rsidP="00C10D6E">
      <w:pPr>
        <w:pStyle w:val="cf0agj"/>
        <w:shd w:val="clear" w:color="auto" w:fill="FFFFFF"/>
        <w:spacing w:before="0" w:beforeAutospacing="0" w:after="0" w:afterAutospacing="0"/>
        <w:ind w:left="567"/>
        <w:jc w:val="both"/>
        <w:rPr>
          <w:rFonts w:ascii="Arial Narrow" w:hAnsi="Arial Narrow" w:cs="Arial"/>
          <w:i/>
          <w:sz w:val="20"/>
          <w:szCs w:val="20"/>
        </w:rPr>
      </w:pPr>
      <w:r w:rsidRPr="0012426D">
        <w:rPr>
          <w:rFonts w:ascii="Arial Narrow" w:hAnsi="Arial Narrow" w:cs="Arial"/>
          <w:i/>
          <w:iCs/>
          <w:sz w:val="20"/>
          <w:szCs w:val="20"/>
        </w:rPr>
        <w:t>aa)</w:t>
      </w:r>
      <w:r w:rsidRPr="0012426D">
        <w:rPr>
          <w:rStyle w:val="apple-converted-space"/>
          <w:rFonts w:ascii="Arial Narrow" w:eastAsia="Arial Unicode MS" w:hAnsi="Arial Narrow" w:cs="Arial"/>
          <w:i/>
          <w:iCs/>
          <w:sz w:val="20"/>
          <w:szCs w:val="20"/>
        </w:rPr>
        <w:t> </w:t>
      </w:r>
      <w:r w:rsidRPr="0012426D">
        <w:rPr>
          <w:rFonts w:ascii="Arial Narrow" w:hAnsi="Arial Narrow" w:cs="Arial"/>
          <w:i/>
          <w:sz w:val="20"/>
          <w:szCs w:val="20"/>
        </w:rPr>
        <w:t>egészségét, testi, illetve lelki épségét nem veszélyezteti-e,</w:t>
      </w:r>
    </w:p>
    <w:p w14:paraId="247F0196" w14:textId="77777777" w:rsidR="00601D2F" w:rsidRPr="0012426D" w:rsidRDefault="00601D2F" w:rsidP="00C10D6E">
      <w:pPr>
        <w:pStyle w:val="cf0agj"/>
        <w:shd w:val="clear" w:color="auto" w:fill="FFFFFF"/>
        <w:spacing w:before="0" w:beforeAutospacing="0" w:after="0" w:afterAutospacing="0"/>
        <w:ind w:left="567"/>
        <w:jc w:val="both"/>
        <w:rPr>
          <w:rFonts w:ascii="Arial Narrow" w:hAnsi="Arial Narrow" w:cs="Arial"/>
          <w:i/>
          <w:sz w:val="20"/>
          <w:szCs w:val="20"/>
        </w:rPr>
      </w:pPr>
      <w:proofErr w:type="gramStart"/>
      <w:r w:rsidRPr="0012426D">
        <w:rPr>
          <w:rFonts w:ascii="Arial Narrow" w:hAnsi="Arial Narrow" w:cs="Arial"/>
          <w:i/>
          <w:iCs/>
          <w:sz w:val="20"/>
          <w:szCs w:val="20"/>
        </w:rPr>
        <w:t>ab</w:t>
      </w:r>
      <w:proofErr w:type="gramEnd"/>
      <w:r w:rsidRPr="0012426D">
        <w:rPr>
          <w:rFonts w:ascii="Arial Narrow" w:hAnsi="Arial Narrow" w:cs="Arial"/>
          <w:i/>
          <w:iCs/>
          <w:sz w:val="20"/>
          <w:szCs w:val="20"/>
        </w:rPr>
        <w:t>)</w:t>
      </w:r>
      <w:r w:rsidRPr="0012426D">
        <w:rPr>
          <w:rStyle w:val="apple-converted-space"/>
          <w:rFonts w:ascii="Arial Narrow" w:eastAsia="Arial Unicode MS" w:hAnsi="Arial Narrow" w:cs="Arial"/>
          <w:i/>
          <w:iCs/>
          <w:sz w:val="20"/>
          <w:szCs w:val="20"/>
        </w:rPr>
        <w:t> </w:t>
      </w:r>
      <w:r w:rsidRPr="0012426D">
        <w:rPr>
          <w:rFonts w:ascii="Arial Narrow" w:hAnsi="Arial Narrow" w:cs="Arial"/>
          <w:i/>
          <w:sz w:val="20"/>
          <w:szCs w:val="20"/>
        </w:rPr>
        <w:t>nem befolyásolja-e egészségi állapotát kedvezőtlenül,</w:t>
      </w:r>
    </w:p>
    <w:p w14:paraId="376CAD23" w14:textId="77777777" w:rsidR="00601D2F" w:rsidRPr="0012426D" w:rsidRDefault="00601D2F" w:rsidP="00C10D6E">
      <w:pPr>
        <w:pStyle w:val="cf0agj"/>
        <w:shd w:val="clear" w:color="auto" w:fill="FFFFFF"/>
        <w:spacing w:before="0" w:beforeAutospacing="0" w:after="0" w:afterAutospacing="0"/>
        <w:ind w:left="567"/>
        <w:jc w:val="both"/>
        <w:rPr>
          <w:rFonts w:ascii="Arial Narrow" w:hAnsi="Arial Narrow" w:cs="Arial"/>
          <w:i/>
          <w:sz w:val="20"/>
          <w:szCs w:val="20"/>
        </w:rPr>
      </w:pPr>
      <w:r w:rsidRPr="0012426D">
        <w:rPr>
          <w:rFonts w:ascii="Arial Narrow" w:hAnsi="Arial Narrow" w:cs="Arial"/>
          <w:i/>
          <w:iCs/>
          <w:sz w:val="20"/>
          <w:szCs w:val="20"/>
        </w:rPr>
        <w:t>ac)</w:t>
      </w:r>
      <w:r w:rsidRPr="0012426D">
        <w:rPr>
          <w:rStyle w:val="apple-converted-space"/>
          <w:rFonts w:ascii="Arial Narrow" w:eastAsia="Arial Unicode MS" w:hAnsi="Arial Narrow" w:cs="Arial"/>
          <w:i/>
          <w:iCs/>
          <w:sz w:val="20"/>
          <w:szCs w:val="20"/>
        </w:rPr>
        <w:t> </w:t>
      </w:r>
      <w:r w:rsidRPr="0012426D">
        <w:rPr>
          <w:rFonts w:ascii="Arial Narrow" w:hAnsi="Arial Narrow" w:cs="Arial"/>
          <w:i/>
          <w:sz w:val="20"/>
          <w:szCs w:val="20"/>
        </w:rPr>
        <w:t>nem okozhatja-e utódai testi, szellemi, pszichés fejlődésének károsodását;</w:t>
      </w:r>
    </w:p>
    <w:p w14:paraId="5F3AE2CB" w14:textId="77777777" w:rsidR="00601D2F" w:rsidRPr="0012426D" w:rsidRDefault="00601D2F" w:rsidP="00C10D6E">
      <w:pPr>
        <w:pStyle w:val="cf0agj"/>
        <w:shd w:val="clear" w:color="auto" w:fill="FFFFFF"/>
        <w:spacing w:before="0" w:beforeAutospacing="0" w:after="0" w:afterAutospacing="0"/>
        <w:ind w:left="567"/>
        <w:jc w:val="both"/>
        <w:rPr>
          <w:rFonts w:ascii="Arial Narrow" w:hAnsi="Arial Narrow" w:cs="Arial"/>
          <w:i/>
          <w:sz w:val="20"/>
          <w:szCs w:val="20"/>
        </w:rPr>
      </w:pPr>
      <w:r w:rsidRPr="0012426D">
        <w:rPr>
          <w:rFonts w:ascii="Arial Narrow" w:hAnsi="Arial Narrow" w:cs="Arial"/>
          <w:i/>
          <w:iCs/>
          <w:sz w:val="20"/>
          <w:szCs w:val="20"/>
        </w:rPr>
        <w:t>b)</w:t>
      </w:r>
      <w:r w:rsidRPr="0012426D">
        <w:rPr>
          <w:rStyle w:val="apple-converted-space"/>
          <w:rFonts w:ascii="Arial Narrow" w:eastAsia="Arial Unicode MS" w:hAnsi="Arial Narrow" w:cs="Arial"/>
          <w:i/>
          <w:iCs/>
          <w:sz w:val="20"/>
          <w:szCs w:val="20"/>
        </w:rPr>
        <w:t> </w:t>
      </w:r>
      <w:r w:rsidRPr="0012426D">
        <w:rPr>
          <w:rFonts w:ascii="Arial Narrow" w:hAnsi="Arial Narrow" w:cs="Arial"/>
          <w:i/>
          <w:sz w:val="20"/>
          <w:szCs w:val="20"/>
        </w:rPr>
        <w:t>esetleges idült betegsége vagy fogyatékossága a munkakör ellátása, illetőleg a szakma elsajátítása és gyakorlása során nem idéz-e elő baleseti veszélyt;</w:t>
      </w:r>
    </w:p>
    <w:p w14:paraId="711B5FBB" w14:textId="77777777" w:rsidR="00601D2F" w:rsidRPr="0012426D" w:rsidRDefault="00601D2F" w:rsidP="00C10D6E">
      <w:pPr>
        <w:pStyle w:val="cf0agj"/>
        <w:shd w:val="clear" w:color="auto" w:fill="FFFFFF"/>
        <w:spacing w:before="0" w:beforeAutospacing="0" w:after="0" w:afterAutospacing="0"/>
        <w:ind w:left="567"/>
        <w:jc w:val="both"/>
        <w:rPr>
          <w:rFonts w:ascii="Arial Narrow" w:hAnsi="Arial Narrow" w:cs="Arial"/>
          <w:i/>
          <w:sz w:val="20"/>
          <w:szCs w:val="20"/>
        </w:rPr>
      </w:pPr>
      <w:r w:rsidRPr="0012426D">
        <w:rPr>
          <w:rFonts w:ascii="Arial Narrow" w:hAnsi="Arial Narrow" w:cs="Arial"/>
          <w:i/>
          <w:iCs/>
          <w:sz w:val="20"/>
          <w:szCs w:val="20"/>
        </w:rPr>
        <w:lastRenderedPageBreak/>
        <w:t>c)</w:t>
      </w:r>
      <w:r w:rsidRPr="0012426D">
        <w:rPr>
          <w:rStyle w:val="apple-converted-space"/>
          <w:rFonts w:ascii="Arial Narrow" w:eastAsia="Arial Unicode MS" w:hAnsi="Arial Narrow" w:cs="Arial"/>
          <w:i/>
          <w:iCs/>
          <w:sz w:val="20"/>
          <w:szCs w:val="20"/>
        </w:rPr>
        <w:t> </w:t>
      </w:r>
      <w:r w:rsidRPr="0012426D">
        <w:rPr>
          <w:rFonts w:ascii="Arial Narrow" w:hAnsi="Arial Narrow" w:cs="Arial"/>
          <w:i/>
          <w:sz w:val="20"/>
          <w:szCs w:val="20"/>
        </w:rPr>
        <w:t>a járványügyi szempontból kiemelt jelentőségű munkakörökben, illetve szakmákban történő munkavégzés esetén személyi higiénés és egészségi állapota nem veszélyezteti-e mások egészségét, foglalkoztatható-e az adott munkakörben;</w:t>
      </w:r>
    </w:p>
    <w:p w14:paraId="42348EE8" w14:textId="77777777" w:rsidR="00601D2F" w:rsidRPr="0012426D" w:rsidRDefault="00601D2F" w:rsidP="00C10D6E">
      <w:pPr>
        <w:pStyle w:val="cf0agj"/>
        <w:shd w:val="clear" w:color="auto" w:fill="FFFFFF"/>
        <w:spacing w:before="0" w:beforeAutospacing="0" w:after="0" w:afterAutospacing="0"/>
        <w:ind w:left="567"/>
        <w:jc w:val="both"/>
        <w:rPr>
          <w:rFonts w:ascii="Arial Narrow" w:hAnsi="Arial Narrow" w:cs="Arial"/>
          <w:i/>
          <w:sz w:val="20"/>
          <w:szCs w:val="20"/>
        </w:rPr>
      </w:pPr>
      <w:r w:rsidRPr="0012426D">
        <w:rPr>
          <w:rFonts w:ascii="Arial Narrow" w:hAnsi="Arial Narrow" w:cs="Arial"/>
          <w:i/>
          <w:iCs/>
          <w:sz w:val="20"/>
          <w:szCs w:val="20"/>
        </w:rPr>
        <w:t>d)</w:t>
      </w:r>
      <w:r w:rsidRPr="0012426D">
        <w:rPr>
          <w:rStyle w:val="apple-converted-space"/>
          <w:rFonts w:ascii="Arial Narrow" w:eastAsia="Arial Unicode MS" w:hAnsi="Arial Narrow" w:cs="Arial"/>
          <w:i/>
          <w:iCs/>
          <w:sz w:val="20"/>
          <w:szCs w:val="20"/>
        </w:rPr>
        <w:t> </w:t>
      </w:r>
      <w:r w:rsidRPr="0012426D">
        <w:rPr>
          <w:rFonts w:ascii="Arial Narrow" w:hAnsi="Arial Narrow" w:cs="Arial"/>
          <w:i/>
          <w:sz w:val="20"/>
          <w:szCs w:val="20"/>
        </w:rPr>
        <w:t>milyen munkakörben, illetve szakmában és milyen feltételek mellett foglalkoztatható állapotrosszabbodás veszélye nélkül, amennyiben átmenetileg vagy véglegesen megváltozott munkaképességű;</w:t>
      </w:r>
    </w:p>
    <w:p w14:paraId="755B2B6D" w14:textId="77777777" w:rsidR="00601D2F" w:rsidRPr="0012426D" w:rsidRDefault="00601D2F" w:rsidP="00C10D6E">
      <w:pPr>
        <w:pStyle w:val="cf0agj"/>
        <w:shd w:val="clear" w:color="auto" w:fill="FFFFFF"/>
        <w:spacing w:before="0" w:beforeAutospacing="0" w:after="0" w:afterAutospacing="0"/>
        <w:ind w:left="567"/>
        <w:jc w:val="both"/>
        <w:rPr>
          <w:rFonts w:ascii="Arial Narrow" w:hAnsi="Arial Narrow" w:cs="Arial"/>
          <w:i/>
          <w:sz w:val="20"/>
          <w:szCs w:val="20"/>
        </w:rPr>
      </w:pPr>
      <w:proofErr w:type="gramStart"/>
      <w:r w:rsidRPr="0012426D">
        <w:rPr>
          <w:rFonts w:ascii="Arial Narrow" w:hAnsi="Arial Narrow" w:cs="Arial"/>
          <w:i/>
          <w:iCs/>
          <w:sz w:val="20"/>
          <w:szCs w:val="20"/>
        </w:rPr>
        <w:t>e</w:t>
      </w:r>
      <w:proofErr w:type="gramEnd"/>
      <w:r w:rsidRPr="0012426D">
        <w:rPr>
          <w:rFonts w:ascii="Arial Narrow" w:hAnsi="Arial Narrow" w:cs="Arial"/>
          <w:i/>
          <w:iCs/>
          <w:sz w:val="20"/>
          <w:szCs w:val="20"/>
        </w:rPr>
        <w:t>)</w:t>
      </w:r>
      <w:r w:rsidRPr="0012426D">
        <w:rPr>
          <w:rStyle w:val="apple-converted-space"/>
          <w:rFonts w:ascii="Arial Narrow" w:eastAsia="Arial Unicode MS" w:hAnsi="Arial Narrow" w:cs="Arial"/>
          <w:i/>
          <w:iCs/>
          <w:sz w:val="20"/>
          <w:szCs w:val="20"/>
        </w:rPr>
        <w:t> </w:t>
      </w:r>
      <w:r w:rsidRPr="0012426D">
        <w:rPr>
          <w:rFonts w:ascii="Arial Narrow" w:hAnsi="Arial Narrow" w:cs="Arial"/>
          <w:i/>
          <w:sz w:val="20"/>
          <w:szCs w:val="20"/>
        </w:rPr>
        <w:t>foglalkoztatható-e tovább jelenlegi munkakörében, illetve folytathatja-e tanulmányait a választott szakmában;</w:t>
      </w:r>
    </w:p>
    <w:p w14:paraId="459DE9EF" w14:textId="77777777" w:rsidR="00601D2F" w:rsidRPr="0012426D" w:rsidRDefault="00601D2F" w:rsidP="00C10D6E">
      <w:pPr>
        <w:pStyle w:val="cf0agj"/>
        <w:shd w:val="clear" w:color="auto" w:fill="FFFFFF"/>
        <w:spacing w:before="0" w:beforeAutospacing="0" w:after="0" w:afterAutospacing="0"/>
        <w:ind w:left="567"/>
        <w:jc w:val="both"/>
        <w:rPr>
          <w:rFonts w:ascii="Arial Narrow" w:hAnsi="Arial Narrow" w:cs="Arial"/>
          <w:i/>
          <w:sz w:val="20"/>
          <w:szCs w:val="20"/>
        </w:rPr>
      </w:pPr>
      <w:proofErr w:type="gramStart"/>
      <w:r w:rsidRPr="0012426D">
        <w:rPr>
          <w:rFonts w:ascii="Arial Narrow" w:hAnsi="Arial Narrow" w:cs="Arial"/>
          <w:i/>
          <w:iCs/>
          <w:sz w:val="20"/>
          <w:szCs w:val="20"/>
        </w:rPr>
        <w:t>f</w:t>
      </w:r>
      <w:proofErr w:type="gramEnd"/>
      <w:r w:rsidRPr="0012426D">
        <w:rPr>
          <w:rFonts w:ascii="Arial Narrow" w:hAnsi="Arial Narrow" w:cs="Arial"/>
          <w:i/>
          <w:iCs/>
          <w:sz w:val="20"/>
          <w:szCs w:val="20"/>
        </w:rPr>
        <w:t>)</w:t>
      </w:r>
      <w:r w:rsidRPr="0012426D">
        <w:rPr>
          <w:rStyle w:val="apple-converted-space"/>
          <w:rFonts w:ascii="Arial Narrow" w:eastAsia="Arial Unicode MS" w:hAnsi="Arial Narrow" w:cs="Arial"/>
          <w:i/>
          <w:iCs/>
          <w:sz w:val="20"/>
          <w:szCs w:val="20"/>
        </w:rPr>
        <w:t> </w:t>
      </w:r>
      <w:r w:rsidRPr="0012426D">
        <w:rPr>
          <w:rFonts w:ascii="Arial Narrow" w:hAnsi="Arial Narrow" w:cs="Arial"/>
          <w:i/>
          <w:sz w:val="20"/>
          <w:szCs w:val="20"/>
        </w:rPr>
        <w:t>szenved-e olyan betegségben, amely miatt munkaköre ellátása során rendszeres foglalkozás-egészségügyi ellenőrzést igényel;</w:t>
      </w:r>
    </w:p>
    <w:p w14:paraId="5624610C" w14:textId="77777777" w:rsidR="00601D2F" w:rsidRPr="0012426D" w:rsidRDefault="00601D2F" w:rsidP="00C10D6E">
      <w:pPr>
        <w:pStyle w:val="cf0agj"/>
        <w:shd w:val="clear" w:color="auto" w:fill="FFFFFF"/>
        <w:spacing w:before="0" w:beforeAutospacing="0" w:after="0" w:afterAutospacing="0"/>
        <w:ind w:left="567"/>
        <w:jc w:val="both"/>
        <w:rPr>
          <w:rFonts w:ascii="Arial Narrow" w:hAnsi="Arial Narrow" w:cs="Arial"/>
          <w:i/>
          <w:sz w:val="20"/>
          <w:szCs w:val="20"/>
        </w:rPr>
      </w:pPr>
      <w:proofErr w:type="gramStart"/>
      <w:r w:rsidRPr="0012426D">
        <w:rPr>
          <w:rFonts w:ascii="Arial Narrow" w:hAnsi="Arial Narrow" w:cs="Arial"/>
          <w:i/>
          <w:iCs/>
          <w:sz w:val="20"/>
          <w:szCs w:val="20"/>
        </w:rPr>
        <w:t>g</w:t>
      </w:r>
      <w:proofErr w:type="gramEnd"/>
      <w:r w:rsidRPr="0012426D">
        <w:rPr>
          <w:rFonts w:ascii="Arial Narrow" w:hAnsi="Arial Narrow" w:cs="Arial"/>
          <w:i/>
          <w:iCs/>
          <w:sz w:val="20"/>
          <w:szCs w:val="20"/>
        </w:rPr>
        <w:t>)</w:t>
      </w:r>
      <w:r w:rsidRPr="0012426D">
        <w:rPr>
          <w:rStyle w:val="apple-converted-space"/>
          <w:rFonts w:ascii="Arial Narrow" w:eastAsia="Arial Unicode MS" w:hAnsi="Arial Narrow" w:cs="Arial"/>
          <w:i/>
          <w:iCs/>
          <w:sz w:val="20"/>
          <w:szCs w:val="20"/>
        </w:rPr>
        <w:t> </w:t>
      </w:r>
      <w:r w:rsidRPr="0012426D">
        <w:rPr>
          <w:rFonts w:ascii="Arial Narrow" w:hAnsi="Arial Narrow" w:cs="Arial"/>
          <w:i/>
          <w:sz w:val="20"/>
          <w:szCs w:val="20"/>
        </w:rPr>
        <w:t>külföldön történő munkavégzés esetén egészségi szempontból várhatóan alkalmas-e az adott országban a megjelölt szakmai feladat ellátására.</w:t>
      </w:r>
    </w:p>
    <w:p w14:paraId="4CABE06D" w14:textId="77777777" w:rsidR="00601D2F" w:rsidRPr="0012426D" w:rsidRDefault="00601D2F" w:rsidP="00C10D6E">
      <w:pPr>
        <w:pStyle w:val="cf0agj"/>
        <w:shd w:val="clear" w:color="auto" w:fill="FFFFFF"/>
        <w:spacing w:before="0" w:beforeAutospacing="0" w:after="0" w:afterAutospacing="0"/>
        <w:jc w:val="both"/>
        <w:rPr>
          <w:rFonts w:ascii="Arial Narrow" w:hAnsi="Arial Narrow" w:cs="Arial"/>
          <w:i/>
          <w:sz w:val="20"/>
          <w:szCs w:val="20"/>
        </w:rPr>
      </w:pPr>
      <w:r w:rsidRPr="0012426D">
        <w:rPr>
          <w:rFonts w:ascii="Arial Narrow" w:hAnsi="Arial Narrow" w:cs="Arial"/>
          <w:i/>
          <w:sz w:val="20"/>
          <w:szCs w:val="20"/>
        </w:rPr>
        <w:t>(5) A személyi higiénés alkalmasság vizsgálatának célja annak elbírálása, hogy a munkát végző személy egészségi állapota - a tevékenység gyakorlása esetén - a járványügyi szempontból kiemelt jelentőségű munkaterületeken nem veszélyezteti-e mások egészségét, folytathat-e tevékenységet az adott munkaterületen.</w:t>
      </w:r>
    </w:p>
    <w:p w14:paraId="78CD91FB" w14:textId="77777777" w:rsidR="00601D2F" w:rsidRPr="0012426D" w:rsidRDefault="00601D2F" w:rsidP="00C10D6E">
      <w:pPr>
        <w:pStyle w:val="cf0agj"/>
        <w:shd w:val="clear" w:color="auto" w:fill="FFFFFF"/>
        <w:spacing w:before="0" w:beforeAutospacing="0" w:after="0" w:afterAutospacing="0"/>
        <w:jc w:val="both"/>
        <w:rPr>
          <w:rFonts w:ascii="Arial Narrow" w:hAnsi="Arial Narrow" w:cs="Arial"/>
          <w:i/>
          <w:sz w:val="20"/>
          <w:szCs w:val="20"/>
        </w:rPr>
      </w:pPr>
      <w:r w:rsidRPr="0012426D">
        <w:rPr>
          <w:rFonts w:ascii="Arial Narrow" w:hAnsi="Arial Narrow" w:cs="Arial"/>
          <w:i/>
          <w:sz w:val="20"/>
          <w:szCs w:val="20"/>
        </w:rPr>
        <w:t>(6)</w:t>
      </w:r>
      <w:r w:rsidRPr="0012426D">
        <w:rPr>
          <w:rStyle w:val="apple-converted-space"/>
          <w:rFonts w:ascii="Arial Narrow" w:eastAsia="Arial Unicode MS" w:hAnsi="Arial Narrow" w:cs="Arial"/>
          <w:i/>
          <w:sz w:val="20"/>
          <w:szCs w:val="20"/>
        </w:rPr>
        <w:t> </w:t>
      </w:r>
      <w:r w:rsidRPr="0012426D">
        <w:rPr>
          <w:rFonts w:ascii="Arial Narrow" w:hAnsi="Arial Narrow" w:cs="Arial"/>
          <w:i/>
          <w:sz w:val="20"/>
          <w:szCs w:val="20"/>
        </w:rPr>
        <w:t>A munkaköri, szakmai, illetve személyi higiénés alkalmasság vizsgálata, valamint a foglalkoztathatóság szakvéleményezése nem terjed ki a munkaképesség változás mértékének, a rokkantság fokának meghatározására, valamint a szellemi képesség és az elmeállapot véleményezésére.</w:t>
      </w:r>
    </w:p>
    <w:p w14:paraId="016648F7" w14:textId="77777777" w:rsidR="00601D2F" w:rsidRPr="0012426D" w:rsidRDefault="00601D2F" w:rsidP="00C10D6E">
      <w:pPr>
        <w:pStyle w:val="cf0agj"/>
        <w:shd w:val="clear" w:color="auto" w:fill="FFFFFF"/>
        <w:spacing w:before="0" w:beforeAutospacing="0" w:after="0" w:afterAutospacing="0"/>
        <w:jc w:val="both"/>
        <w:rPr>
          <w:rFonts w:ascii="Arial Narrow" w:hAnsi="Arial Narrow" w:cs="Arial"/>
          <w:i/>
          <w:sz w:val="20"/>
          <w:szCs w:val="20"/>
        </w:rPr>
      </w:pPr>
      <w:r w:rsidRPr="0012426D">
        <w:rPr>
          <w:rFonts w:ascii="Arial Narrow" w:hAnsi="Arial Narrow" w:cs="Arial"/>
          <w:i/>
          <w:sz w:val="20"/>
          <w:szCs w:val="20"/>
        </w:rPr>
        <w:t>(7)</w:t>
      </w:r>
      <w:r w:rsidRPr="0012426D">
        <w:rPr>
          <w:rStyle w:val="apple-converted-space"/>
          <w:rFonts w:ascii="Arial Narrow" w:eastAsia="Arial Unicode MS" w:hAnsi="Arial Narrow" w:cs="Arial"/>
          <w:i/>
          <w:sz w:val="20"/>
          <w:szCs w:val="20"/>
        </w:rPr>
        <w:t> </w:t>
      </w:r>
      <w:r w:rsidRPr="0012426D">
        <w:rPr>
          <w:rFonts w:ascii="Arial Narrow" w:hAnsi="Arial Narrow" w:cs="Arial"/>
          <w:i/>
          <w:sz w:val="20"/>
          <w:szCs w:val="20"/>
        </w:rPr>
        <w:t>A soron kívüli munkaköri, illetve személyi higiénés alkalmasság vizsgálata keretében végzett, HIV fertőzés megállapítására irányuló szűrővizsgálati kötelezettségkörét, a szűrővizsgálatok elvégzésének rendjét külön jogszabály állapítja meg.</w:t>
      </w:r>
    </w:p>
    <w:p w14:paraId="33B32FAF" w14:textId="665B0EF9" w:rsidR="00601D2F" w:rsidRDefault="00601D2F" w:rsidP="00C10D6E">
      <w:pPr>
        <w:pStyle w:val="Default"/>
        <w:spacing w:before="240" w:after="240"/>
        <w:jc w:val="both"/>
        <w:rPr>
          <w:rFonts w:ascii="Arial Narrow" w:hAnsi="Arial Narrow"/>
          <w:b/>
          <w:sz w:val="20"/>
          <w:szCs w:val="20"/>
        </w:rPr>
      </w:pPr>
      <w:r>
        <w:rPr>
          <w:rFonts w:ascii="Arial Narrow" w:hAnsi="Arial Narrow"/>
          <w:b/>
          <w:sz w:val="20"/>
          <w:szCs w:val="20"/>
        </w:rPr>
        <w:t xml:space="preserve">Budapest, </w:t>
      </w:r>
      <w:r w:rsidR="00716AB6">
        <w:rPr>
          <w:rFonts w:ascii="Arial Narrow" w:hAnsi="Arial Narrow"/>
          <w:b/>
          <w:sz w:val="20"/>
          <w:szCs w:val="20"/>
        </w:rPr>
        <w:t xml:space="preserve">2018. december </w:t>
      </w:r>
      <w:r w:rsidR="00716AB6" w:rsidRPr="00716253">
        <w:rPr>
          <w:rFonts w:ascii="Arial Narrow" w:hAnsi="Arial Narrow"/>
          <w:b/>
          <w:sz w:val="20"/>
          <w:szCs w:val="20"/>
          <w:highlight w:val="yellow"/>
        </w:rPr>
        <w:t>__</w:t>
      </w:r>
      <w:r w:rsidR="00716AB6">
        <w:rPr>
          <w:rFonts w:ascii="Arial Narrow" w:hAnsi="Arial Narrow"/>
          <w:b/>
          <w:sz w:val="20"/>
          <w:szCs w:val="20"/>
        </w:rPr>
        <w:t>.</w:t>
      </w:r>
    </w:p>
    <w:p w14:paraId="7C391F24" w14:textId="77777777" w:rsidR="00601D2F" w:rsidRDefault="00601D2F" w:rsidP="00C10D6E">
      <w:pPr>
        <w:pStyle w:val="Default"/>
        <w:spacing w:before="240" w:after="240"/>
        <w:ind w:left="567"/>
        <w:jc w:val="both"/>
        <w:rPr>
          <w:rFonts w:ascii="Arial Narrow" w:hAnsi="Arial Narrow"/>
          <w:b/>
          <w:sz w:val="20"/>
          <w:szCs w:val="20"/>
        </w:rPr>
      </w:pPr>
    </w:p>
    <w:p w14:paraId="366CAEBA" w14:textId="77777777" w:rsidR="00601D2F" w:rsidRDefault="00601D2F" w:rsidP="00C10D6E">
      <w:pPr>
        <w:pStyle w:val="Default"/>
        <w:spacing w:before="240" w:after="240"/>
        <w:ind w:left="6372"/>
        <w:jc w:val="both"/>
      </w:pPr>
      <w:r>
        <w:rPr>
          <w:rFonts w:ascii="Arial Narrow" w:hAnsi="Arial Narrow" w:cs="Times New Roman"/>
          <w:b/>
          <w:sz w:val="20"/>
          <w:szCs w:val="20"/>
        </w:rPr>
        <w:t>Kancellária Sport Egyesület</w:t>
      </w:r>
    </w:p>
    <w:p w14:paraId="0277D8C9" w14:textId="77777777" w:rsidR="00601D2F" w:rsidRDefault="00601D2F" w:rsidP="00C10D6E">
      <w:pPr>
        <w:spacing w:after="0" w:line="240" w:lineRule="auto"/>
        <w:rPr>
          <w:rFonts w:ascii="Arial Narrow" w:eastAsia="Times New Roman" w:hAnsi="Arial Narrow" w:cs="Arial"/>
          <w:bCs/>
          <w:i/>
          <w:sz w:val="20"/>
          <w:szCs w:val="20"/>
          <w:bdr w:val="none" w:sz="0" w:space="0" w:color="auto"/>
        </w:rPr>
      </w:pPr>
      <w:r>
        <w:rPr>
          <w:rFonts w:ascii="Arial Narrow" w:hAnsi="Arial Narrow"/>
          <w:bCs/>
          <w:i/>
          <w:sz w:val="20"/>
          <w:szCs w:val="20"/>
        </w:rPr>
        <w:br w:type="page"/>
      </w:r>
    </w:p>
    <w:p w14:paraId="4AC447DF" w14:textId="2CF20E1E" w:rsidR="00601D2F" w:rsidRPr="008F5F2C" w:rsidRDefault="008F5F2C" w:rsidP="003522A1">
      <w:pPr>
        <w:pStyle w:val="Cmsor2"/>
        <w:numPr>
          <w:ilvl w:val="0"/>
          <w:numId w:val="59"/>
        </w:numPr>
        <w:spacing w:line="240" w:lineRule="auto"/>
        <w:ind w:left="0" w:firstLine="0"/>
        <w:jc w:val="center"/>
        <w:rPr>
          <w:rFonts w:ascii="Arial Narrow" w:hAnsi="Arial Narrow"/>
          <w:b/>
          <w:color w:val="auto"/>
          <w:sz w:val="20"/>
          <w:szCs w:val="20"/>
        </w:rPr>
      </w:pPr>
      <w:bookmarkStart w:id="105" w:name="_Toc531686362"/>
      <w:bookmarkStart w:id="106" w:name="_Toc16500851"/>
      <w:r w:rsidRPr="008F5F2C">
        <w:rPr>
          <w:rFonts w:ascii="Arial Narrow" w:hAnsi="Arial Narrow"/>
          <w:b/>
          <w:color w:val="auto"/>
          <w:sz w:val="20"/>
          <w:szCs w:val="20"/>
        </w:rPr>
        <w:lastRenderedPageBreak/>
        <w:t>számú melléklet</w:t>
      </w:r>
      <w:bookmarkEnd w:id="105"/>
      <w:bookmarkEnd w:id="106"/>
    </w:p>
    <w:p w14:paraId="4EB22E85" w14:textId="114FAE92" w:rsidR="00E82F1E" w:rsidRPr="00EF0BF3" w:rsidRDefault="00BE2720" w:rsidP="00C10D6E">
      <w:pPr>
        <w:pStyle w:val="Cmsor2"/>
        <w:numPr>
          <w:ilvl w:val="0"/>
          <w:numId w:val="0"/>
        </w:numPr>
        <w:spacing w:line="240" w:lineRule="auto"/>
        <w:jc w:val="center"/>
        <w:rPr>
          <w:rFonts w:ascii="Arial Narrow" w:hAnsi="Arial Narrow"/>
          <w:b/>
          <w:color w:val="auto"/>
          <w:sz w:val="20"/>
          <w:szCs w:val="20"/>
        </w:rPr>
      </w:pPr>
      <w:bookmarkStart w:id="107" w:name="_Toc16500852"/>
      <w:r>
        <w:rPr>
          <w:rFonts w:ascii="Arial Narrow" w:hAnsi="Arial Narrow"/>
          <w:b/>
          <w:color w:val="auto"/>
          <w:sz w:val="20"/>
          <w:szCs w:val="20"/>
        </w:rPr>
        <w:t xml:space="preserve">Általános </w:t>
      </w:r>
      <w:r w:rsidRPr="00260829">
        <w:rPr>
          <w:rFonts w:ascii="Arial Narrow" w:hAnsi="Arial Narrow"/>
          <w:b/>
          <w:color w:val="auto"/>
          <w:sz w:val="20"/>
          <w:szCs w:val="20"/>
        </w:rPr>
        <w:t xml:space="preserve">tájékoztató </w:t>
      </w:r>
      <w:r w:rsidR="00260829" w:rsidRPr="00260829">
        <w:rPr>
          <w:rFonts w:ascii="Arial Narrow" w:hAnsi="Arial Narrow"/>
          <w:b/>
          <w:color w:val="auto"/>
          <w:sz w:val="20"/>
          <w:szCs w:val="20"/>
        </w:rPr>
        <w:t xml:space="preserve">munkahelyi </w:t>
      </w:r>
      <w:r w:rsidR="008F5F2C" w:rsidRPr="00260829">
        <w:rPr>
          <w:rFonts w:ascii="Arial Narrow" w:hAnsi="Arial Narrow"/>
          <w:b/>
          <w:color w:val="auto"/>
          <w:sz w:val="20"/>
          <w:szCs w:val="20"/>
        </w:rPr>
        <w:t xml:space="preserve">e-mail </w:t>
      </w:r>
      <w:r w:rsidR="008F5F2C" w:rsidRPr="008F5F2C">
        <w:rPr>
          <w:rFonts w:ascii="Arial Narrow" w:hAnsi="Arial Narrow"/>
          <w:b/>
          <w:color w:val="auto"/>
          <w:sz w:val="20"/>
          <w:szCs w:val="20"/>
        </w:rPr>
        <w:t>fiók ellenőrzés</w:t>
      </w:r>
      <w:r w:rsidR="00D868C4">
        <w:rPr>
          <w:rFonts w:ascii="Arial Narrow" w:hAnsi="Arial Narrow"/>
          <w:b/>
          <w:color w:val="auto"/>
          <w:sz w:val="20"/>
          <w:szCs w:val="20"/>
        </w:rPr>
        <w:t>ével kapcsolatos adatkezelésről</w:t>
      </w:r>
      <w:bookmarkEnd w:id="107"/>
    </w:p>
    <w:p w14:paraId="7C8C7FAC" w14:textId="59FA6A1F" w:rsidR="003E5351" w:rsidRPr="00EF0BF3" w:rsidRDefault="00FF5234" w:rsidP="00C10D6E">
      <w:pPr>
        <w:spacing w:before="240" w:after="240" w:line="240" w:lineRule="auto"/>
        <w:jc w:val="both"/>
        <w:rPr>
          <w:rFonts w:ascii="Arial Narrow" w:eastAsiaTheme="minorEastAsia" w:hAnsi="Arial Narrow"/>
          <w:snapToGrid w:val="0"/>
          <w:sz w:val="20"/>
          <w:szCs w:val="20"/>
          <w:lang w:eastAsia="zh-CN"/>
        </w:rPr>
      </w:pPr>
      <w:r w:rsidRPr="00FF5234">
        <w:rPr>
          <w:rFonts w:ascii="Arial Narrow" w:eastAsiaTheme="minorEastAsia" w:hAnsi="Arial Narrow"/>
          <w:snapToGrid w:val="0"/>
          <w:sz w:val="20"/>
          <w:szCs w:val="20"/>
          <w:lang w:eastAsia="zh-CN"/>
        </w:rPr>
        <w:t>A K</w:t>
      </w:r>
      <w:r w:rsidR="00EF0BF3">
        <w:rPr>
          <w:rFonts w:ascii="Arial Narrow" w:eastAsiaTheme="minorEastAsia" w:hAnsi="Arial Narrow"/>
          <w:snapToGrid w:val="0"/>
          <w:sz w:val="20"/>
          <w:szCs w:val="20"/>
          <w:lang w:eastAsia="zh-CN"/>
        </w:rPr>
        <w:t>ancellária Sport Egyesület, mint M</w:t>
      </w:r>
      <w:r w:rsidRPr="00FF5234">
        <w:rPr>
          <w:rFonts w:ascii="Arial Narrow" w:eastAsiaTheme="minorEastAsia" w:hAnsi="Arial Narrow"/>
          <w:snapToGrid w:val="0"/>
          <w:sz w:val="20"/>
          <w:szCs w:val="20"/>
          <w:lang w:eastAsia="zh-CN"/>
        </w:rPr>
        <w:t>unkáltató – amennyiben a munkavállaló munkaköre azt indokolja – e-mail- fiókot biztosít a munkavállaló részére. A használat szabályairól és</w:t>
      </w:r>
      <w:r w:rsidR="00EF0BF3">
        <w:rPr>
          <w:rFonts w:ascii="Arial Narrow" w:eastAsiaTheme="minorEastAsia" w:hAnsi="Arial Narrow"/>
          <w:snapToGrid w:val="0"/>
          <w:sz w:val="20"/>
          <w:szCs w:val="20"/>
          <w:lang w:eastAsia="zh-CN"/>
        </w:rPr>
        <w:t xml:space="preserve"> az ellenőrzés lehetőségéről a Munkáltató </w:t>
      </w:r>
      <w:proofErr w:type="gramStart"/>
      <w:r w:rsidR="00EF0BF3">
        <w:rPr>
          <w:rFonts w:ascii="Arial Narrow" w:eastAsiaTheme="minorEastAsia" w:hAnsi="Arial Narrow"/>
          <w:snapToGrid w:val="0"/>
          <w:sz w:val="20"/>
          <w:szCs w:val="20"/>
          <w:lang w:eastAsia="zh-CN"/>
        </w:rPr>
        <w:t xml:space="preserve">az </w:t>
      </w:r>
      <w:r w:rsidR="0040500A">
        <w:rPr>
          <w:rFonts w:ascii="Arial Narrow" w:eastAsiaTheme="minorEastAsia" w:hAnsi="Arial Narrow"/>
          <w:snapToGrid w:val="0"/>
          <w:sz w:val="20"/>
          <w:szCs w:val="20"/>
          <w:lang w:eastAsia="zh-CN"/>
        </w:rPr>
        <w:t xml:space="preserve"> </w:t>
      </w:r>
      <w:r w:rsidRPr="00FF5234">
        <w:rPr>
          <w:rFonts w:ascii="Arial Narrow" w:eastAsiaTheme="minorEastAsia" w:hAnsi="Arial Narrow"/>
          <w:snapToGrid w:val="0"/>
          <w:sz w:val="20"/>
          <w:szCs w:val="20"/>
          <w:lang w:eastAsia="zh-CN"/>
        </w:rPr>
        <w:t>alábbi</w:t>
      </w:r>
      <w:proofErr w:type="gramEnd"/>
      <w:r w:rsidRPr="00FF5234">
        <w:rPr>
          <w:rFonts w:ascii="Arial Narrow" w:eastAsiaTheme="minorEastAsia" w:hAnsi="Arial Narrow"/>
          <w:snapToGrid w:val="0"/>
          <w:sz w:val="20"/>
          <w:szCs w:val="20"/>
          <w:lang w:eastAsia="zh-CN"/>
        </w:rPr>
        <w:t xml:space="preserve"> tájékoztatást adja:</w:t>
      </w:r>
    </w:p>
    <w:p w14:paraId="350AD289" w14:textId="091E9453" w:rsidR="00FF5234" w:rsidRPr="0040500A" w:rsidRDefault="00FF5234" w:rsidP="003522A1">
      <w:pPr>
        <w:pStyle w:val="Listaszerbekezds"/>
        <w:numPr>
          <w:ilvl w:val="1"/>
          <w:numId w:val="65"/>
        </w:numPr>
        <w:spacing w:after="0" w:line="240" w:lineRule="auto"/>
        <w:ind w:left="284" w:hanging="284"/>
        <w:jc w:val="both"/>
        <w:rPr>
          <w:rFonts w:ascii="Arial Narrow" w:eastAsiaTheme="minorEastAsia" w:hAnsi="Arial Narrow"/>
          <w:b/>
          <w:snapToGrid w:val="0"/>
          <w:sz w:val="20"/>
          <w:szCs w:val="20"/>
          <w:lang w:eastAsia="zh-CN"/>
        </w:rPr>
      </w:pPr>
      <w:r w:rsidRPr="0040500A">
        <w:rPr>
          <w:rFonts w:ascii="Arial Narrow" w:eastAsiaTheme="minorEastAsia" w:hAnsi="Arial Narrow"/>
          <w:b/>
          <w:snapToGrid w:val="0"/>
          <w:sz w:val="20"/>
          <w:szCs w:val="20"/>
          <w:lang w:eastAsia="zh-CN"/>
        </w:rPr>
        <w:t>Adatkezelő</w:t>
      </w:r>
    </w:p>
    <w:p w14:paraId="7B3B9EB8" w14:textId="77777777" w:rsidR="00FF5234" w:rsidRPr="00FF5234" w:rsidRDefault="00FF5234" w:rsidP="00C10D6E">
      <w:pPr>
        <w:spacing w:after="0" w:line="240" w:lineRule="auto"/>
        <w:jc w:val="both"/>
        <w:rPr>
          <w:rFonts w:ascii="Arial Narrow" w:eastAsiaTheme="minorEastAsia" w:hAnsi="Arial Narrow"/>
          <w:snapToGrid w:val="0"/>
          <w:sz w:val="20"/>
          <w:szCs w:val="20"/>
          <w:lang w:eastAsia="zh-CN"/>
        </w:rPr>
      </w:pPr>
    </w:p>
    <w:tbl>
      <w:tblPr>
        <w:tblStyle w:val="Rcsostblzat"/>
        <w:tblW w:w="9214" w:type="dxa"/>
        <w:tblInd w:w="-5" w:type="dxa"/>
        <w:tblLook w:val="04A0" w:firstRow="1" w:lastRow="0" w:firstColumn="1" w:lastColumn="0" w:noHBand="0" w:noVBand="1"/>
      </w:tblPr>
      <w:tblGrid>
        <w:gridCol w:w="4395"/>
        <w:gridCol w:w="4819"/>
      </w:tblGrid>
      <w:tr w:rsidR="00AF5EA8" w14:paraId="66BD5283" w14:textId="77777777" w:rsidTr="0040500A">
        <w:trPr>
          <w:trHeight w:hRule="exact" w:val="284"/>
        </w:trPr>
        <w:tc>
          <w:tcPr>
            <w:tcW w:w="4395" w:type="dxa"/>
          </w:tcPr>
          <w:p w14:paraId="3944E797" w14:textId="77777777" w:rsidR="00AF5EA8" w:rsidRPr="00914C35"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819" w:type="dxa"/>
          </w:tcPr>
          <w:p w14:paraId="23755151"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AF5EA8" w14:paraId="03721EA8" w14:textId="77777777" w:rsidTr="0040500A">
        <w:trPr>
          <w:trHeight w:hRule="exact" w:val="284"/>
        </w:trPr>
        <w:tc>
          <w:tcPr>
            <w:tcW w:w="4395" w:type="dxa"/>
          </w:tcPr>
          <w:p w14:paraId="08134D60"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819" w:type="dxa"/>
          </w:tcPr>
          <w:p w14:paraId="678C10EC"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AF5EA8" w14:paraId="174BB7ED" w14:textId="77777777" w:rsidTr="0040500A">
        <w:trPr>
          <w:trHeight w:hRule="exact" w:val="284"/>
        </w:trPr>
        <w:tc>
          <w:tcPr>
            <w:tcW w:w="4395" w:type="dxa"/>
          </w:tcPr>
          <w:p w14:paraId="4C0EBC3E"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819" w:type="dxa"/>
          </w:tcPr>
          <w:p w14:paraId="6C586C9D"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AF5EA8" w14:paraId="5073652C" w14:textId="77777777" w:rsidTr="0040500A">
        <w:trPr>
          <w:trHeight w:hRule="exact" w:val="284"/>
        </w:trPr>
        <w:tc>
          <w:tcPr>
            <w:tcW w:w="4395" w:type="dxa"/>
          </w:tcPr>
          <w:p w14:paraId="4EDBC05C"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819" w:type="dxa"/>
          </w:tcPr>
          <w:p w14:paraId="5F6F6B47"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AF5EA8" w14:paraId="724E51F4" w14:textId="77777777" w:rsidTr="0040500A">
        <w:trPr>
          <w:trHeight w:hRule="exact" w:val="284"/>
        </w:trPr>
        <w:tc>
          <w:tcPr>
            <w:tcW w:w="4395" w:type="dxa"/>
          </w:tcPr>
          <w:p w14:paraId="75FD35C7"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819" w:type="dxa"/>
          </w:tcPr>
          <w:p w14:paraId="0E05099C"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AF5EA8" w14:paraId="4D14559E" w14:textId="77777777" w:rsidTr="0040500A">
        <w:trPr>
          <w:trHeight w:hRule="exact" w:val="284"/>
        </w:trPr>
        <w:tc>
          <w:tcPr>
            <w:tcW w:w="4395" w:type="dxa"/>
          </w:tcPr>
          <w:p w14:paraId="41AAE4E4"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819" w:type="dxa"/>
          </w:tcPr>
          <w:p w14:paraId="541BE45B"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AF5EA8" w14:paraId="7C203CDD" w14:textId="77777777" w:rsidTr="0040500A">
        <w:trPr>
          <w:trHeight w:hRule="exact" w:val="284"/>
        </w:trPr>
        <w:tc>
          <w:tcPr>
            <w:tcW w:w="4395" w:type="dxa"/>
          </w:tcPr>
          <w:p w14:paraId="20257115"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819" w:type="dxa"/>
          </w:tcPr>
          <w:p w14:paraId="576FEE92" w14:textId="77777777" w:rsidR="00AF5EA8"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23" w:history="1">
              <w:r w:rsidR="00AF5EA8" w:rsidRPr="009A3F7F">
                <w:rPr>
                  <w:rStyle w:val="Hiperhivatkozs"/>
                  <w:rFonts w:ascii="Arial Narrow" w:eastAsia="Times New Roman" w:hAnsi="Arial Narrow" w:cs="Times New Roman"/>
                  <w:b/>
                  <w:bCs/>
                  <w:sz w:val="20"/>
                  <w:szCs w:val="20"/>
                  <w:u w:val="none"/>
                </w:rPr>
                <w:t>www.kancellariase.hu</w:t>
              </w:r>
            </w:hyperlink>
          </w:p>
        </w:tc>
      </w:tr>
      <w:tr w:rsidR="00AF5EA8" w14:paraId="4E28D841" w14:textId="77777777" w:rsidTr="0040500A">
        <w:trPr>
          <w:trHeight w:hRule="exact" w:val="284"/>
        </w:trPr>
        <w:tc>
          <w:tcPr>
            <w:tcW w:w="4395" w:type="dxa"/>
          </w:tcPr>
          <w:p w14:paraId="7BCBE4B7"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819" w:type="dxa"/>
          </w:tcPr>
          <w:p w14:paraId="58123930" w14:textId="77777777" w:rsidR="00AF5EA8" w:rsidRPr="00F95F85"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AF5EA8" w14:paraId="2119B5E0" w14:textId="77777777" w:rsidTr="0040500A">
        <w:trPr>
          <w:trHeight w:hRule="exact" w:val="284"/>
        </w:trPr>
        <w:tc>
          <w:tcPr>
            <w:tcW w:w="4395" w:type="dxa"/>
          </w:tcPr>
          <w:p w14:paraId="0FFD0C15"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819" w:type="dxa"/>
          </w:tcPr>
          <w:p w14:paraId="79C54CA1" w14:textId="77777777" w:rsidR="00AF5EA8" w:rsidRPr="009A3F7F" w:rsidRDefault="00AF5EA8"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3CDAB0C1" w14:textId="7344BBCF" w:rsidR="00FF5234" w:rsidRPr="0040500A" w:rsidRDefault="00FF5234" w:rsidP="003522A1">
      <w:pPr>
        <w:pStyle w:val="Listaszerbekezds"/>
        <w:numPr>
          <w:ilvl w:val="1"/>
          <w:numId w:val="65"/>
        </w:numPr>
        <w:spacing w:before="240" w:after="240" w:line="240" w:lineRule="auto"/>
        <w:ind w:left="284" w:hanging="284"/>
        <w:jc w:val="both"/>
        <w:rPr>
          <w:rFonts w:ascii="Arial Narrow" w:hAnsi="Arial Narrow"/>
          <w:b/>
          <w:sz w:val="20"/>
          <w:szCs w:val="20"/>
        </w:rPr>
      </w:pPr>
      <w:r w:rsidRPr="0040500A">
        <w:rPr>
          <w:rFonts w:ascii="Arial Narrow" w:hAnsi="Arial Narrow"/>
          <w:b/>
          <w:sz w:val="20"/>
          <w:szCs w:val="20"/>
        </w:rPr>
        <w:t xml:space="preserve">Az </w:t>
      </w:r>
      <w:r w:rsidRPr="0040500A">
        <w:rPr>
          <w:rFonts w:ascii="Arial Narrow" w:hAnsi="Arial Narrow"/>
          <w:b/>
          <w:bCs/>
          <w:sz w:val="20"/>
          <w:szCs w:val="20"/>
        </w:rPr>
        <w:t>e-mail-fiók használatának</w:t>
      </w:r>
      <w:r w:rsidR="0040500A" w:rsidRPr="0040500A">
        <w:rPr>
          <w:rFonts w:ascii="Arial Narrow" w:hAnsi="Arial Narrow"/>
          <w:b/>
          <w:sz w:val="20"/>
          <w:szCs w:val="20"/>
        </w:rPr>
        <w:t xml:space="preserve"> szabályai</w:t>
      </w:r>
    </w:p>
    <w:p w14:paraId="2CBBC35E" w14:textId="16CBD817" w:rsidR="00FF5234" w:rsidRPr="00FF5234" w:rsidRDefault="00FF5234" w:rsidP="00C10D6E">
      <w:pPr>
        <w:autoSpaceDE w:val="0"/>
        <w:autoSpaceDN w:val="0"/>
        <w:adjustRightInd w:val="0"/>
        <w:spacing w:after="0" w:line="240" w:lineRule="auto"/>
        <w:jc w:val="both"/>
        <w:rPr>
          <w:rFonts w:ascii="Arial Narrow" w:hAnsi="Arial Narrow"/>
          <w:sz w:val="20"/>
          <w:szCs w:val="20"/>
        </w:rPr>
      </w:pPr>
      <w:proofErr w:type="gramStart"/>
      <w:r w:rsidRPr="0058030D">
        <w:rPr>
          <w:rFonts w:ascii="Arial Narrow" w:hAnsi="Arial Narrow"/>
          <w:sz w:val="20"/>
          <w:szCs w:val="20"/>
        </w:rPr>
        <w:t>A</w:t>
      </w:r>
      <w:proofErr w:type="gramEnd"/>
      <w:r w:rsidRPr="0058030D">
        <w:rPr>
          <w:rFonts w:ascii="Arial Narrow" w:hAnsi="Arial Narrow"/>
          <w:sz w:val="20"/>
          <w:szCs w:val="20"/>
        </w:rPr>
        <w:t xml:space="preserve"> ___________@im.gov.hu felépítésű</w:t>
      </w:r>
      <w:r w:rsidRPr="00FF5234">
        <w:rPr>
          <w:rFonts w:ascii="Arial Narrow" w:hAnsi="Arial Narrow"/>
          <w:sz w:val="20"/>
          <w:szCs w:val="20"/>
        </w:rPr>
        <w:t xml:space="preserve"> e-mai</w:t>
      </w:r>
      <w:r w:rsidR="0040500A">
        <w:rPr>
          <w:rFonts w:ascii="Arial Narrow" w:hAnsi="Arial Narrow"/>
          <w:sz w:val="20"/>
          <w:szCs w:val="20"/>
        </w:rPr>
        <w:t>l-címeket a M</w:t>
      </w:r>
      <w:r w:rsidRPr="00FF5234">
        <w:rPr>
          <w:rFonts w:ascii="Arial Narrow" w:hAnsi="Arial Narrow"/>
          <w:sz w:val="20"/>
          <w:szCs w:val="20"/>
        </w:rPr>
        <w:t xml:space="preserve">unkáltató a munkavállaló munkaköréhez kapcsolódó feladatok elvégzése céljából biztosítja, ezért a magáncélú használat nem engedélyezett. </w:t>
      </w:r>
    </w:p>
    <w:p w14:paraId="3A42AC2A" w14:textId="28291A6F" w:rsidR="00FF5234" w:rsidRPr="00FF5234" w:rsidRDefault="0040500A" w:rsidP="00C10D6E">
      <w:pPr>
        <w:autoSpaceDE w:val="0"/>
        <w:autoSpaceDN w:val="0"/>
        <w:adjustRightInd w:val="0"/>
        <w:spacing w:after="0" w:line="240" w:lineRule="auto"/>
        <w:jc w:val="both"/>
        <w:rPr>
          <w:rFonts w:ascii="Arial Narrow" w:hAnsi="Arial Narrow"/>
          <w:sz w:val="20"/>
          <w:szCs w:val="20"/>
        </w:rPr>
      </w:pPr>
      <w:r>
        <w:rPr>
          <w:rFonts w:ascii="Arial Narrow" w:hAnsi="Arial Narrow"/>
          <w:sz w:val="20"/>
          <w:szCs w:val="20"/>
        </w:rPr>
        <w:t>Ezen e-mail-fiókok a M</w:t>
      </w:r>
      <w:r w:rsidR="00FF5234" w:rsidRPr="00FF5234">
        <w:rPr>
          <w:rFonts w:ascii="Arial Narrow" w:hAnsi="Arial Narrow"/>
          <w:sz w:val="20"/>
          <w:szCs w:val="20"/>
        </w:rPr>
        <w:t xml:space="preserve">unkáltató tulajdonát képezik és az ezen a címeken folytatott levelezés munkavégzéshez kapcsolódó levelezésnek minősül. A fogadott </w:t>
      </w:r>
      <w:r>
        <w:rPr>
          <w:rFonts w:ascii="Arial Narrow" w:hAnsi="Arial Narrow"/>
          <w:sz w:val="20"/>
          <w:szCs w:val="20"/>
        </w:rPr>
        <w:t>és küldött e-mailek tartalma a Munkáltató tulajdonát képezi</w:t>
      </w:r>
      <w:r w:rsidR="00FF5234" w:rsidRPr="00FF5234">
        <w:rPr>
          <w:rFonts w:ascii="Arial Narrow" w:hAnsi="Arial Narrow"/>
          <w:sz w:val="20"/>
          <w:szCs w:val="20"/>
        </w:rPr>
        <w:t xml:space="preserve">. </w:t>
      </w:r>
    </w:p>
    <w:p w14:paraId="2AD397E2" w14:textId="0E25BD75" w:rsidR="00FF5234" w:rsidRPr="0058030D" w:rsidRDefault="0040500A" w:rsidP="00C10D6E">
      <w:pPr>
        <w:autoSpaceDE w:val="0"/>
        <w:autoSpaceDN w:val="0"/>
        <w:adjustRightInd w:val="0"/>
        <w:spacing w:after="0" w:line="240" w:lineRule="auto"/>
        <w:jc w:val="both"/>
        <w:rPr>
          <w:rFonts w:ascii="Arial Narrow" w:hAnsi="Arial Narrow"/>
          <w:sz w:val="20"/>
          <w:szCs w:val="20"/>
        </w:rPr>
      </w:pPr>
      <w:r>
        <w:rPr>
          <w:rFonts w:ascii="Arial Narrow" w:hAnsi="Arial Narrow"/>
          <w:sz w:val="20"/>
          <w:szCs w:val="20"/>
        </w:rPr>
        <w:t xml:space="preserve">Az </w:t>
      </w:r>
      <w:proofErr w:type="gramStart"/>
      <w:r>
        <w:rPr>
          <w:rFonts w:ascii="Arial Narrow" w:hAnsi="Arial Narrow"/>
          <w:sz w:val="20"/>
          <w:szCs w:val="20"/>
        </w:rPr>
        <w:t>ezen</w:t>
      </w:r>
      <w:proofErr w:type="gramEnd"/>
      <w:r w:rsidR="00FF5234" w:rsidRPr="00FF5234">
        <w:rPr>
          <w:rFonts w:ascii="Arial Narrow" w:hAnsi="Arial Narrow"/>
          <w:sz w:val="20"/>
          <w:szCs w:val="20"/>
        </w:rPr>
        <w:t xml:space="preserve"> cí</w:t>
      </w:r>
      <w:r>
        <w:rPr>
          <w:rFonts w:ascii="Arial Narrow" w:hAnsi="Arial Narrow"/>
          <w:sz w:val="20"/>
          <w:szCs w:val="20"/>
        </w:rPr>
        <w:t xml:space="preserve">meken folytatott levelezésbe a Munkáltató jogosult betekinteni és </w:t>
      </w:r>
      <w:r w:rsidR="00FF5234" w:rsidRPr="00FF5234">
        <w:rPr>
          <w:rFonts w:ascii="Arial Narrow" w:hAnsi="Arial Narrow"/>
          <w:sz w:val="20"/>
          <w:szCs w:val="20"/>
        </w:rPr>
        <w:t>biztonsági mentéseket végezni az elektronikus levelező rendszer folyamatosságának és stabilitásának érdekében. A munka törvénykönyvéről szóló 2012. év</w:t>
      </w:r>
      <w:r>
        <w:rPr>
          <w:rFonts w:ascii="Arial Narrow" w:hAnsi="Arial Narrow"/>
          <w:sz w:val="20"/>
          <w:szCs w:val="20"/>
        </w:rPr>
        <w:t>i I. törvény 11. §-</w:t>
      </w:r>
      <w:proofErr w:type="gramStart"/>
      <w:r>
        <w:rPr>
          <w:rFonts w:ascii="Arial Narrow" w:hAnsi="Arial Narrow"/>
          <w:sz w:val="20"/>
          <w:szCs w:val="20"/>
        </w:rPr>
        <w:t>a</w:t>
      </w:r>
      <w:proofErr w:type="gramEnd"/>
      <w:r>
        <w:rPr>
          <w:rFonts w:ascii="Arial Narrow" w:hAnsi="Arial Narrow"/>
          <w:sz w:val="20"/>
          <w:szCs w:val="20"/>
        </w:rPr>
        <w:t xml:space="preserve"> alapján </w:t>
      </w:r>
      <w:r w:rsidRPr="0058030D">
        <w:rPr>
          <w:rFonts w:ascii="Arial Narrow" w:hAnsi="Arial Narrow"/>
          <w:sz w:val="20"/>
          <w:szCs w:val="20"/>
        </w:rPr>
        <w:t>a M</w:t>
      </w:r>
      <w:r w:rsidR="00FF5234" w:rsidRPr="0058030D">
        <w:rPr>
          <w:rFonts w:ascii="Arial Narrow" w:hAnsi="Arial Narrow"/>
          <w:sz w:val="20"/>
          <w:szCs w:val="20"/>
        </w:rPr>
        <w:t xml:space="preserve">unkáltató jogosult az e-mail-fiók használatát ellenőrizni. </w:t>
      </w:r>
    </w:p>
    <w:p w14:paraId="66BF9DF3" w14:textId="4F3B4382" w:rsidR="00FF5234" w:rsidRPr="00FF5234" w:rsidRDefault="00FF5234" w:rsidP="00C10D6E">
      <w:pPr>
        <w:spacing w:after="0" w:line="240" w:lineRule="auto"/>
        <w:jc w:val="both"/>
        <w:rPr>
          <w:rFonts w:ascii="Arial Narrow" w:eastAsiaTheme="minorEastAsia" w:hAnsi="Arial Narrow"/>
          <w:snapToGrid w:val="0"/>
          <w:sz w:val="20"/>
          <w:szCs w:val="20"/>
          <w:lang w:eastAsia="zh-CN"/>
        </w:rPr>
      </w:pPr>
      <w:r w:rsidRPr="0058030D">
        <w:rPr>
          <w:rFonts w:ascii="Arial Narrow" w:eastAsiaTheme="minorEastAsia" w:hAnsi="Arial Narrow"/>
          <w:snapToGrid w:val="0"/>
          <w:sz w:val="20"/>
          <w:szCs w:val="20"/>
          <w:lang w:eastAsia="zh-CN"/>
        </w:rPr>
        <w:t xml:space="preserve">Az e-mail-fiók tartalmáról </w:t>
      </w:r>
      <w:r w:rsidR="008D064F" w:rsidRPr="0058030D">
        <w:rPr>
          <w:rFonts w:ascii="Arial Narrow" w:eastAsiaTheme="minorEastAsia" w:hAnsi="Arial Narrow"/>
          <w:snapToGrid w:val="0"/>
          <w:sz w:val="20"/>
          <w:szCs w:val="20"/>
          <w:lang w:eastAsia="zh-CN"/>
        </w:rPr>
        <w:t>30</w:t>
      </w:r>
      <w:r w:rsidRPr="0058030D">
        <w:rPr>
          <w:rFonts w:ascii="Arial Narrow" w:eastAsiaTheme="minorEastAsia" w:hAnsi="Arial Narrow"/>
          <w:snapToGrid w:val="0"/>
          <w:sz w:val="20"/>
          <w:szCs w:val="20"/>
          <w:lang w:eastAsia="zh-CN"/>
        </w:rPr>
        <w:t xml:space="preserve"> naponta</w:t>
      </w:r>
      <w:r w:rsidRPr="00FF5234">
        <w:rPr>
          <w:rFonts w:ascii="Arial Narrow" w:eastAsiaTheme="minorEastAsia" w:hAnsi="Arial Narrow"/>
          <w:snapToGrid w:val="0"/>
          <w:sz w:val="20"/>
          <w:szCs w:val="20"/>
          <w:lang w:eastAsia="zh-CN"/>
        </w:rPr>
        <w:t xml:space="preserve"> biztonsági mentés készül.</w:t>
      </w:r>
    </w:p>
    <w:p w14:paraId="154468B9" w14:textId="014318E0" w:rsidR="00FF5234" w:rsidRPr="0040500A" w:rsidRDefault="00FF5234" w:rsidP="00C10D6E">
      <w:pPr>
        <w:spacing w:after="0" w:line="240" w:lineRule="auto"/>
        <w:jc w:val="both"/>
        <w:rPr>
          <w:rFonts w:ascii="Arial Narrow" w:eastAsiaTheme="minorEastAsia" w:hAnsi="Arial Narrow"/>
          <w:snapToGrid w:val="0"/>
          <w:sz w:val="20"/>
          <w:szCs w:val="20"/>
          <w:lang w:eastAsia="zh-CN"/>
        </w:rPr>
      </w:pPr>
      <w:r w:rsidRPr="00FF5234">
        <w:rPr>
          <w:rFonts w:ascii="Arial Narrow" w:eastAsiaTheme="minorEastAsia" w:hAnsi="Arial Narrow"/>
          <w:snapToGrid w:val="0"/>
          <w:sz w:val="20"/>
          <w:szCs w:val="20"/>
          <w:lang w:eastAsia="zh-CN"/>
        </w:rPr>
        <w:t xml:space="preserve">Az e-mail-fiók tartalma véglegesen törlésre kerül a munkavállaló munkaviszonyának megszűnését követő </w:t>
      </w:r>
      <w:r w:rsidRPr="008D064F">
        <w:rPr>
          <w:rFonts w:ascii="Arial Narrow" w:eastAsiaTheme="minorEastAsia" w:hAnsi="Arial Narrow"/>
          <w:snapToGrid w:val="0"/>
          <w:sz w:val="20"/>
          <w:szCs w:val="20"/>
          <w:lang w:eastAsia="zh-CN"/>
        </w:rPr>
        <w:t>3 év elteltével.</w:t>
      </w:r>
    </w:p>
    <w:p w14:paraId="4866C0B0" w14:textId="15A3B9B5" w:rsidR="00FF5234" w:rsidRPr="0040500A" w:rsidRDefault="0040500A" w:rsidP="003522A1">
      <w:pPr>
        <w:pStyle w:val="Listaszerbekezds"/>
        <w:numPr>
          <w:ilvl w:val="1"/>
          <w:numId w:val="65"/>
        </w:numPr>
        <w:spacing w:before="240" w:after="240" w:line="240" w:lineRule="auto"/>
        <w:ind w:left="284" w:hanging="284"/>
        <w:jc w:val="both"/>
        <w:rPr>
          <w:rFonts w:ascii="Arial Narrow" w:hAnsi="Arial Narrow"/>
          <w:b/>
          <w:sz w:val="20"/>
          <w:szCs w:val="20"/>
          <w:shd w:val="clear" w:color="auto" w:fill="FFFFFF"/>
        </w:rPr>
      </w:pPr>
      <w:r w:rsidRPr="0040500A">
        <w:rPr>
          <w:rFonts w:ascii="Arial Narrow" w:hAnsi="Arial Narrow"/>
          <w:b/>
          <w:sz w:val="20"/>
          <w:szCs w:val="20"/>
          <w:shd w:val="clear" w:color="auto" w:fill="FFFFFF"/>
        </w:rPr>
        <w:t>Ellenőrzés részletes szabályai</w:t>
      </w:r>
    </w:p>
    <w:p w14:paraId="412483C1" w14:textId="022A8079" w:rsidR="00FF5234" w:rsidRPr="00FF5234" w:rsidRDefault="00FF5234" w:rsidP="00C10D6E">
      <w:pPr>
        <w:spacing w:after="0" w:line="240" w:lineRule="auto"/>
        <w:jc w:val="both"/>
        <w:rPr>
          <w:rFonts w:ascii="Arial Narrow" w:hAnsi="Arial Narrow"/>
          <w:sz w:val="20"/>
          <w:szCs w:val="20"/>
          <w:shd w:val="clear" w:color="auto" w:fill="FFFFFF"/>
        </w:rPr>
      </w:pPr>
      <w:r w:rsidRPr="00FF5234">
        <w:rPr>
          <w:rFonts w:ascii="Arial Narrow" w:hAnsi="Arial Narrow"/>
          <w:sz w:val="20"/>
          <w:szCs w:val="20"/>
          <w:shd w:val="clear" w:color="auto" w:fill="FFFFFF"/>
        </w:rPr>
        <w:t>A</w:t>
      </w:r>
      <w:r w:rsidR="0040500A">
        <w:rPr>
          <w:rFonts w:ascii="Arial Narrow" w:hAnsi="Arial Narrow"/>
          <w:sz w:val="20"/>
          <w:szCs w:val="20"/>
          <w:shd w:val="clear" w:color="auto" w:fill="FFFFFF"/>
        </w:rPr>
        <w:t>z ellenőrzési eljárást a M</w:t>
      </w:r>
      <w:r w:rsidRPr="00FF5234">
        <w:rPr>
          <w:rFonts w:ascii="Arial Narrow" w:hAnsi="Arial Narrow"/>
          <w:sz w:val="20"/>
          <w:szCs w:val="20"/>
          <w:shd w:val="clear" w:color="auto" w:fill="FFFFFF"/>
        </w:rPr>
        <w:t xml:space="preserve">unkáltató a fokozatosság elvének figyelembevételével, az </w:t>
      </w:r>
      <w:r w:rsidR="0040500A">
        <w:rPr>
          <w:rFonts w:ascii="Arial Narrow" w:hAnsi="Arial Narrow"/>
          <w:sz w:val="20"/>
          <w:szCs w:val="20"/>
          <w:shd w:val="clear" w:color="auto" w:fill="FFFFFF"/>
        </w:rPr>
        <w:t>alábbiak szerint alakította ki:</w:t>
      </w:r>
    </w:p>
    <w:p w14:paraId="30DF6B31" w14:textId="19250382" w:rsidR="00FF5234" w:rsidRPr="00FF5234" w:rsidRDefault="0040500A" w:rsidP="003522A1">
      <w:pPr>
        <w:pStyle w:val="Listaszerbekezds"/>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shd w:val="clear" w:color="auto" w:fill="FFFFFF"/>
        </w:rPr>
      </w:pPr>
      <w:r>
        <w:rPr>
          <w:rFonts w:ascii="Arial Narrow" w:hAnsi="Arial Narrow"/>
          <w:sz w:val="20"/>
          <w:szCs w:val="20"/>
          <w:shd w:val="clear" w:color="auto" w:fill="FFFFFF"/>
        </w:rPr>
        <w:t>A M</w:t>
      </w:r>
      <w:r w:rsidR="00FF5234" w:rsidRPr="00FF5234">
        <w:rPr>
          <w:rFonts w:ascii="Arial Narrow" w:hAnsi="Arial Narrow"/>
          <w:sz w:val="20"/>
          <w:szCs w:val="20"/>
          <w:shd w:val="clear" w:color="auto" w:fill="FFFFFF"/>
        </w:rPr>
        <w:t>unkáltató írásban tájékoztatja az új belépő munkavállalókat az általa biztosított e-mail-címek használatának szabályairól.</w:t>
      </w:r>
    </w:p>
    <w:p w14:paraId="061FF5BF" w14:textId="505B2E67" w:rsidR="00FF5234" w:rsidRPr="00FF5234" w:rsidRDefault="0040500A" w:rsidP="003522A1">
      <w:pPr>
        <w:pStyle w:val="Listaszerbekezds"/>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shd w:val="clear" w:color="auto" w:fill="FFFFFF"/>
        </w:rPr>
      </w:pPr>
      <w:r>
        <w:rPr>
          <w:rFonts w:ascii="Arial Narrow" w:hAnsi="Arial Narrow"/>
          <w:sz w:val="20"/>
          <w:szCs w:val="20"/>
          <w:shd w:val="clear" w:color="auto" w:fill="FFFFFF"/>
        </w:rPr>
        <w:t>A M</w:t>
      </w:r>
      <w:r w:rsidR="00FF5234" w:rsidRPr="00FF5234">
        <w:rPr>
          <w:rFonts w:ascii="Arial Narrow" w:hAnsi="Arial Narrow"/>
          <w:sz w:val="20"/>
          <w:szCs w:val="20"/>
          <w:shd w:val="clear" w:color="auto" w:fill="FFFFFF"/>
        </w:rPr>
        <w:t>unkáltató rendszeres időközönként tájékoztatja a helyben szokásos módon a munkavállalókat az általa biztosított e-mail-címek használatának szabályairól.</w:t>
      </w:r>
    </w:p>
    <w:p w14:paraId="132343AE" w14:textId="65A4C3B3" w:rsidR="00FF5234" w:rsidRPr="00FF5234" w:rsidRDefault="0040500A" w:rsidP="003522A1">
      <w:pPr>
        <w:pStyle w:val="Listaszerbekezds"/>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shd w:val="clear" w:color="auto" w:fill="FFFFFF"/>
        </w:rPr>
      </w:pPr>
      <w:r>
        <w:rPr>
          <w:rFonts w:ascii="Arial Narrow" w:hAnsi="Arial Narrow"/>
          <w:sz w:val="20"/>
          <w:szCs w:val="20"/>
        </w:rPr>
        <w:t>A M</w:t>
      </w:r>
      <w:r w:rsidR="00FF5234" w:rsidRPr="00FF5234">
        <w:rPr>
          <w:rFonts w:ascii="Arial Narrow" w:hAnsi="Arial Narrow"/>
          <w:sz w:val="20"/>
          <w:szCs w:val="20"/>
        </w:rPr>
        <w:t>unkáltató az ellenőrzés lefolytatásáról és céljáról előzetesen tájékoztatja az ellenőrzéssel érintett munkavállalót.</w:t>
      </w:r>
    </w:p>
    <w:p w14:paraId="4AE832E4" w14:textId="049C3AEC" w:rsidR="00FF5234" w:rsidRPr="00FF5234" w:rsidRDefault="00FF5234" w:rsidP="003522A1">
      <w:pPr>
        <w:pStyle w:val="Listaszerbekezds"/>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shd w:val="clear" w:color="auto" w:fill="FFFFFF"/>
        </w:rPr>
      </w:pPr>
      <w:r w:rsidRPr="00FF5234">
        <w:rPr>
          <w:rFonts w:ascii="Arial Narrow" w:hAnsi="Arial Narrow"/>
          <w:sz w:val="20"/>
          <w:szCs w:val="20"/>
          <w:shd w:val="clear" w:color="auto" w:fill="FFFFFF"/>
        </w:rPr>
        <w:t>A</w:t>
      </w:r>
      <w:r w:rsidRPr="00FF5234">
        <w:rPr>
          <w:rFonts w:ascii="Arial Narrow" w:hAnsi="Arial Narrow"/>
          <w:sz w:val="20"/>
          <w:szCs w:val="20"/>
        </w:rPr>
        <w:t>lkalmi vizsgálatok során az ellenőrzés</w:t>
      </w:r>
      <w:r w:rsidR="0040500A">
        <w:rPr>
          <w:rFonts w:ascii="Arial Narrow" w:hAnsi="Arial Narrow"/>
          <w:sz w:val="20"/>
          <w:szCs w:val="20"/>
        </w:rPr>
        <w:t>sel érintett munkavállaló és a M</w:t>
      </w:r>
      <w:r w:rsidRPr="00FF5234">
        <w:rPr>
          <w:rFonts w:ascii="Arial Narrow" w:hAnsi="Arial Narrow"/>
          <w:sz w:val="20"/>
          <w:szCs w:val="20"/>
        </w:rPr>
        <w:t>unkáltató által kijelölt személy jelenlétében ellenőrzésre kerülnek a fogadott és küldött levelekhez kapcsolódó e-mail-címek és a levelek tárgy</w:t>
      </w:r>
      <w:r w:rsidR="0040500A">
        <w:rPr>
          <w:rFonts w:ascii="Arial Narrow" w:hAnsi="Arial Narrow"/>
          <w:sz w:val="20"/>
          <w:szCs w:val="20"/>
        </w:rPr>
        <w:t>ának</w:t>
      </w:r>
      <w:r w:rsidRPr="00FF5234">
        <w:rPr>
          <w:rFonts w:ascii="Arial Narrow" w:hAnsi="Arial Narrow"/>
          <w:sz w:val="20"/>
          <w:szCs w:val="20"/>
        </w:rPr>
        <w:t xml:space="preserve"> megjelölése.</w:t>
      </w:r>
    </w:p>
    <w:p w14:paraId="0225DB20" w14:textId="38200BDF" w:rsidR="00FF5234" w:rsidRPr="00127CDC" w:rsidRDefault="0040500A" w:rsidP="003522A1">
      <w:pPr>
        <w:pStyle w:val="Listaszerbekezds"/>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eastAsiaTheme="minorEastAsia" w:hAnsi="Arial Narrow"/>
          <w:snapToGrid w:val="0"/>
          <w:sz w:val="20"/>
          <w:szCs w:val="20"/>
          <w:lang w:eastAsia="zh-CN"/>
        </w:rPr>
      </w:pPr>
      <w:r>
        <w:rPr>
          <w:rFonts w:ascii="Arial Narrow" w:eastAsiaTheme="minorEastAsia" w:hAnsi="Arial Narrow"/>
          <w:snapToGrid w:val="0"/>
          <w:sz w:val="20"/>
          <w:szCs w:val="20"/>
          <w:lang w:eastAsia="zh-CN"/>
        </w:rPr>
        <w:t>m</w:t>
      </w:r>
      <w:r w:rsidR="00FF5234" w:rsidRPr="00FF5234">
        <w:rPr>
          <w:rFonts w:ascii="Arial Narrow" w:eastAsiaTheme="minorEastAsia" w:hAnsi="Arial Narrow"/>
          <w:snapToGrid w:val="0"/>
          <w:sz w:val="20"/>
          <w:szCs w:val="20"/>
          <w:lang w:eastAsia="zh-CN"/>
        </w:rPr>
        <w:t>unkavállalói j</w:t>
      </w:r>
      <w:r>
        <w:rPr>
          <w:rFonts w:ascii="Arial Narrow" w:eastAsiaTheme="minorEastAsia" w:hAnsi="Arial Narrow"/>
          <w:snapToGrid w:val="0"/>
          <w:sz w:val="20"/>
          <w:szCs w:val="20"/>
          <w:lang w:eastAsia="zh-CN"/>
        </w:rPr>
        <w:t>ogsértés kivizsgálása esetén a M</w:t>
      </w:r>
      <w:r w:rsidR="00FF5234" w:rsidRPr="00FF5234">
        <w:rPr>
          <w:rFonts w:ascii="Arial Narrow" w:eastAsiaTheme="minorEastAsia" w:hAnsi="Arial Narrow"/>
          <w:snapToGrid w:val="0"/>
          <w:sz w:val="20"/>
          <w:szCs w:val="20"/>
          <w:lang w:eastAsia="zh-CN"/>
        </w:rPr>
        <w:t>unkáltató magasabb szintű, részleteket feltáró ellenőrzési eljárást alkalmazhat.</w:t>
      </w:r>
    </w:p>
    <w:p w14:paraId="0D9470D1" w14:textId="0D122518" w:rsidR="00FF5234" w:rsidRPr="00127CDC" w:rsidRDefault="00FF5234" w:rsidP="003522A1">
      <w:pPr>
        <w:pStyle w:val="Listaszerbekezds"/>
        <w:numPr>
          <w:ilvl w:val="0"/>
          <w:numId w:val="65"/>
        </w:numPr>
        <w:spacing w:before="240" w:after="240" w:line="240" w:lineRule="auto"/>
        <w:ind w:left="284" w:hanging="284"/>
        <w:jc w:val="both"/>
        <w:rPr>
          <w:rFonts w:ascii="Arial Narrow" w:eastAsiaTheme="minorEastAsia" w:hAnsi="Arial Narrow"/>
          <w:b/>
          <w:snapToGrid w:val="0"/>
          <w:sz w:val="20"/>
          <w:szCs w:val="20"/>
          <w:lang w:eastAsia="zh-CN"/>
        </w:rPr>
      </w:pPr>
      <w:r w:rsidRPr="00127CDC">
        <w:rPr>
          <w:rFonts w:ascii="Arial Narrow" w:eastAsiaTheme="minorEastAsia" w:hAnsi="Arial Narrow"/>
          <w:b/>
          <w:snapToGrid w:val="0"/>
          <w:sz w:val="20"/>
          <w:szCs w:val="20"/>
          <w:lang w:eastAsia="zh-CN"/>
        </w:rPr>
        <w:t>Adatkezelés</w:t>
      </w:r>
      <w:r w:rsidR="00127CDC" w:rsidRPr="00127CDC">
        <w:rPr>
          <w:rFonts w:ascii="Arial Narrow" w:eastAsiaTheme="minorEastAsia" w:hAnsi="Arial Narrow"/>
          <w:b/>
          <w:snapToGrid w:val="0"/>
          <w:sz w:val="20"/>
          <w:szCs w:val="20"/>
          <w:lang w:eastAsia="zh-CN"/>
        </w:rPr>
        <w:t>i tevékenység</w:t>
      </w:r>
    </w:p>
    <w:p w14:paraId="73B163E7" w14:textId="3FB10E90" w:rsidR="00E82F1E" w:rsidRPr="00127CDC" w:rsidRDefault="00FF5234" w:rsidP="00C10D6E">
      <w:pPr>
        <w:spacing w:after="0" w:line="240" w:lineRule="auto"/>
        <w:jc w:val="both"/>
        <w:rPr>
          <w:rFonts w:ascii="Arial Narrow" w:eastAsiaTheme="minorEastAsia" w:hAnsi="Arial Narrow"/>
          <w:sz w:val="20"/>
          <w:szCs w:val="20"/>
          <w:lang w:eastAsia="zh-CN"/>
        </w:rPr>
      </w:pPr>
      <w:r w:rsidRPr="00FF5234">
        <w:rPr>
          <w:rFonts w:ascii="Arial Narrow" w:eastAsiaTheme="minorEastAsia" w:hAnsi="Arial Narrow"/>
          <w:snapToGrid w:val="0"/>
          <w:sz w:val="20"/>
          <w:szCs w:val="20"/>
          <w:lang w:eastAsia="zh-CN"/>
        </w:rPr>
        <w:t>A</w:t>
      </w:r>
      <w:r w:rsidR="00127CDC">
        <w:rPr>
          <w:rFonts w:ascii="Arial Narrow" w:eastAsiaTheme="minorEastAsia" w:hAnsi="Arial Narrow"/>
          <w:snapToGrid w:val="0"/>
          <w:sz w:val="20"/>
          <w:szCs w:val="20"/>
          <w:lang w:eastAsia="zh-CN"/>
        </w:rPr>
        <w:t xml:space="preserve"> M</w:t>
      </w:r>
      <w:r w:rsidRPr="00FF5234">
        <w:rPr>
          <w:rFonts w:ascii="Arial Narrow" w:eastAsiaTheme="minorEastAsia" w:hAnsi="Arial Narrow"/>
          <w:snapToGrid w:val="0"/>
          <w:sz w:val="20"/>
          <w:szCs w:val="20"/>
          <w:lang w:eastAsia="zh-CN"/>
        </w:rPr>
        <w:t>unkáltató</w:t>
      </w:r>
      <w:r w:rsidR="00127CDC">
        <w:rPr>
          <w:rFonts w:ascii="Arial Narrow" w:eastAsiaTheme="minorEastAsia" w:hAnsi="Arial Narrow"/>
          <w:snapToGrid w:val="0"/>
          <w:sz w:val="20"/>
          <w:szCs w:val="20"/>
          <w:lang w:eastAsia="zh-CN"/>
        </w:rPr>
        <w:t xml:space="preserve"> az</w:t>
      </w:r>
      <w:r w:rsidRPr="00FF5234">
        <w:rPr>
          <w:rFonts w:ascii="Arial Narrow" w:hAnsi="Arial Narrow"/>
          <w:sz w:val="20"/>
          <w:szCs w:val="20"/>
        </w:rPr>
        <w:t xml:space="preserve"> által</w:t>
      </w:r>
      <w:r w:rsidR="00127CDC">
        <w:rPr>
          <w:rFonts w:ascii="Arial Narrow" w:hAnsi="Arial Narrow"/>
          <w:sz w:val="20"/>
          <w:szCs w:val="20"/>
        </w:rPr>
        <w:t>a</w:t>
      </w:r>
      <w:r w:rsidRPr="00FF5234">
        <w:rPr>
          <w:rFonts w:ascii="Arial Narrow" w:hAnsi="Arial Narrow"/>
          <w:sz w:val="20"/>
          <w:szCs w:val="20"/>
        </w:rPr>
        <w:t xml:space="preserve"> biztosított e-mail-fiók ellenőrzésével kapcsolatban</w:t>
      </w:r>
      <w:r w:rsidRPr="00FF5234">
        <w:rPr>
          <w:rFonts w:ascii="Arial Narrow" w:eastAsiaTheme="minorEastAsia" w:hAnsi="Arial Narrow"/>
          <w:snapToGrid w:val="0"/>
          <w:sz w:val="20"/>
          <w:szCs w:val="20"/>
          <w:lang w:eastAsia="zh-CN"/>
        </w:rPr>
        <w:t xml:space="preserve"> az alábbi adatkezelési tevékenységet végzi:</w:t>
      </w:r>
      <w:r w:rsidRPr="00FF5234">
        <w:rPr>
          <w:rFonts w:ascii="Arial Narrow" w:eastAsiaTheme="minorEastAsia" w:hAnsi="Arial Narrow"/>
          <w:sz w:val="20"/>
          <w:szCs w:val="20"/>
          <w:lang w:eastAsia="zh-CN"/>
        </w:rPr>
        <w:t xml:space="preserve"> adatok rögzítése, felhasználása, tárolása</w:t>
      </w:r>
      <w:r w:rsidR="00127CDC">
        <w:rPr>
          <w:rFonts w:ascii="Arial Narrow" w:eastAsiaTheme="minorEastAsia" w:hAnsi="Arial Narrow"/>
          <w:sz w:val="20"/>
          <w:szCs w:val="20"/>
          <w:lang w:eastAsia="zh-CN"/>
        </w:rPr>
        <w:t>, rendszerezése és továbbítása.</w:t>
      </w:r>
    </w:p>
    <w:p w14:paraId="67EF4A8D" w14:textId="22F66CA1" w:rsidR="00FF5234" w:rsidRPr="00127CDC" w:rsidRDefault="00127CDC" w:rsidP="003522A1">
      <w:pPr>
        <w:pStyle w:val="Listaszerbekezds"/>
        <w:numPr>
          <w:ilvl w:val="0"/>
          <w:numId w:val="65"/>
        </w:numPr>
        <w:spacing w:before="240" w:after="240" w:line="240" w:lineRule="auto"/>
        <w:ind w:left="284" w:hanging="284"/>
        <w:jc w:val="both"/>
        <w:rPr>
          <w:rFonts w:ascii="Arial Narrow" w:hAnsi="Arial Narrow"/>
          <w:b/>
          <w:sz w:val="20"/>
          <w:szCs w:val="20"/>
        </w:rPr>
      </w:pPr>
      <w:r w:rsidRPr="00127CDC">
        <w:rPr>
          <w:rFonts w:ascii="Arial Narrow" w:hAnsi="Arial Narrow"/>
          <w:b/>
          <w:sz w:val="20"/>
          <w:szCs w:val="20"/>
        </w:rPr>
        <w:t>Adatkezelési tevékenység célja</w:t>
      </w:r>
    </w:p>
    <w:p w14:paraId="00EF49A8" w14:textId="2C159494" w:rsidR="00FF5234" w:rsidRPr="00C33D81" w:rsidRDefault="00C33D81" w:rsidP="00C10D6E">
      <w:pPr>
        <w:spacing w:after="0" w:line="240" w:lineRule="auto"/>
        <w:jc w:val="both"/>
        <w:rPr>
          <w:rFonts w:ascii="Arial Narrow" w:hAnsi="Arial Narrow"/>
          <w:sz w:val="20"/>
          <w:szCs w:val="20"/>
        </w:rPr>
      </w:pPr>
      <w:r>
        <w:rPr>
          <w:rFonts w:ascii="Arial Narrow" w:hAnsi="Arial Narrow"/>
          <w:sz w:val="20"/>
          <w:szCs w:val="20"/>
        </w:rPr>
        <w:t>A M</w:t>
      </w:r>
      <w:r w:rsidR="00FF5234" w:rsidRPr="00FF5234">
        <w:rPr>
          <w:rFonts w:ascii="Arial Narrow" w:hAnsi="Arial Narrow"/>
          <w:sz w:val="20"/>
          <w:szCs w:val="20"/>
        </w:rPr>
        <w:t>unká</w:t>
      </w:r>
      <w:r>
        <w:rPr>
          <w:rFonts w:ascii="Arial Narrow" w:hAnsi="Arial Narrow"/>
          <w:sz w:val="20"/>
          <w:szCs w:val="20"/>
        </w:rPr>
        <w:t>ltató üzleti adatainak védelme.</w:t>
      </w:r>
    </w:p>
    <w:p w14:paraId="6FB1E2E2" w14:textId="1BF445B5" w:rsidR="00FF5234" w:rsidRPr="00C33D81" w:rsidRDefault="00FF5234" w:rsidP="003522A1">
      <w:pPr>
        <w:pStyle w:val="Listaszerbekezds"/>
        <w:numPr>
          <w:ilvl w:val="0"/>
          <w:numId w:val="65"/>
        </w:numPr>
        <w:spacing w:before="240" w:after="240" w:line="240" w:lineRule="auto"/>
        <w:ind w:left="284" w:hanging="284"/>
        <w:jc w:val="both"/>
        <w:rPr>
          <w:rFonts w:ascii="Arial Narrow" w:hAnsi="Arial Narrow"/>
          <w:b/>
          <w:sz w:val="20"/>
          <w:szCs w:val="20"/>
        </w:rPr>
      </w:pPr>
      <w:r w:rsidRPr="00C33D81">
        <w:rPr>
          <w:rFonts w:ascii="Arial Narrow" w:hAnsi="Arial Narrow"/>
          <w:b/>
          <w:sz w:val="20"/>
          <w:szCs w:val="20"/>
        </w:rPr>
        <w:t>Kezelt sze</w:t>
      </w:r>
      <w:r w:rsidR="00C33D81" w:rsidRPr="00C33D81">
        <w:rPr>
          <w:rFonts w:ascii="Arial Narrow" w:hAnsi="Arial Narrow"/>
          <w:b/>
          <w:sz w:val="20"/>
          <w:szCs w:val="20"/>
        </w:rPr>
        <w:t>mélyes adatok köre</w:t>
      </w:r>
    </w:p>
    <w:p w14:paraId="14A8D94F" w14:textId="6DFD14AE" w:rsidR="00FF5234" w:rsidRPr="00C33D81" w:rsidRDefault="00FF5234" w:rsidP="00C10D6E">
      <w:pPr>
        <w:spacing w:after="0" w:line="240" w:lineRule="auto"/>
        <w:jc w:val="both"/>
        <w:rPr>
          <w:rFonts w:ascii="Arial Narrow" w:hAnsi="Arial Narrow"/>
          <w:sz w:val="20"/>
          <w:szCs w:val="20"/>
        </w:rPr>
      </w:pPr>
      <w:r w:rsidRPr="00FF5234">
        <w:rPr>
          <w:rFonts w:ascii="Arial Narrow" w:hAnsi="Arial Narrow"/>
          <w:sz w:val="20"/>
          <w:szCs w:val="20"/>
        </w:rPr>
        <w:t>Az ellenőrzés során rögzített személyes adatok, e-mail-címek, csatolt fájlok (fényképek, dokume</w:t>
      </w:r>
      <w:r w:rsidR="00C33D81">
        <w:rPr>
          <w:rFonts w:ascii="Arial Narrow" w:hAnsi="Arial Narrow"/>
          <w:sz w:val="20"/>
          <w:szCs w:val="20"/>
        </w:rPr>
        <w:t>ntumok stb.), naplófájl adatok.</w:t>
      </w:r>
    </w:p>
    <w:p w14:paraId="6246503B" w14:textId="1134C4CF" w:rsidR="00FF5234" w:rsidRPr="00C33D81" w:rsidRDefault="00FF5234" w:rsidP="003522A1">
      <w:pPr>
        <w:pStyle w:val="Listaszerbekezds"/>
        <w:numPr>
          <w:ilvl w:val="0"/>
          <w:numId w:val="65"/>
        </w:numPr>
        <w:spacing w:before="240" w:after="240" w:line="240" w:lineRule="auto"/>
        <w:ind w:left="284" w:hanging="284"/>
        <w:jc w:val="both"/>
        <w:rPr>
          <w:rFonts w:ascii="Arial Narrow" w:hAnsi="Arial Narrow"/>
          <w:b/>
          <w:snapToGrid w:val="0"/>
          <w:sz w:val="20"/>
          <w:szCs w:val="20"/>
        </w:rPr>
      </w:pPr>
      <w:r w:rsidRPr="00C33D81">
        <w:rPr>
          <w:rFonts w:ascii="Arial Narrow" w:hAnsi="Arial Narrow"/>
          <w:b/>
          <w:snapToGrid w:val="0"/>
          <w:sz w:val="20"/>
          <w:szCs w:val="20"/>
        </w:rPr>
        <w:t>Adatkezelés jogalapja</w:t>
      </w:r>
    </w:p>
    <w:p w14:paraId="6D0A8605" w14:textId="5B9570AD" w:rsidR="00FF5234" w:rsidRPr="00C33D81" w:rsidRDefault="00FF5234" w:rsidP="00C10D6E">
      <w:pPr>
        <w:spacing w:after="0" w:line="240" w:lineRule="auto"/>
        <w:jc w:val="both"/>
        <w:rPr>
          <w:rFonts w:ascii="Arial Narrow" w:hAnsi="Arial Narrow"/>
          <w:sz w:val="20"/>
          <w:szCs w:val="20"/>
        </w:rPr>
      </w:pPr>
      <w:r w:rsidRPr="00FF5234">
        <w:rPr>
          <w:rFonts w:ascii="Arial Narrow" w:hAnsi="Arial Narrow"/>
          <w:sz w:val="20"/>
          <w:szCs w:val="20"/>
        </w:rPr>
        <w:lastRenderedPageBreak/>
        <w:t>Az Általános Adatvédelmi Rendelet (GDPR) 6. cikk (1) bekezdés f) pontja szerinti –</w:t>
      </w:r>
      <w:r w:rsidR="00C33D81">
        <w:rPr>
          <w:rFonts w:ascii="Arial Narrow" w:hAnsi="Arial Narrow"/>
          <w:sz w:val="20"/>
          <w:szCs w:val="20"/>
        </w:rPr>
        <w:t xml:space="preserve"> az A</w:t>
      </w:r>
      <w:r w:rsidRPr="00FF5234">
        <w:rPr>
          <w:rFonts w:ascii="Arial Narrow" w:hAnsi="Arial Narrow"/>
          <w:sz w:val="20"/>
          <w:szCs w:val="20"/>
        </w:rPr>
        <w:t>datkezelő jogos érdekeinek érvén</w:t>
      </w:r>
      <w:r w:rsidR="00C33D81">
        <w:rPr>
          <w:rFonts w:ascii="Arial Narrow" w:hAnsi="Arial Narrow"/>
          <w:sz w:val="20"/>
          <w:szCs w:val="20"/>
        </w:rPr>
        <w:t>yesítésén alapuló – jogalap. A M</w:t>
      </w:r>
      <w:r w:rsidRPr="00FF5234">
        <w:rPr>
          <w:rFonts w:ascii="Arial Narrow" w:hAnsi="Arial Narrow"/>
          <w:sz w:val="20"/>
          <w:szCs w:val="20"/>
        </w:rPr>
        <w:t>unkáltató jogos érdeke az üzleti titkok, információk, adatok védelme, az adatbiztonság sértetlenségének megőrzése, valamint a munka törvénykönyvében biztosított munkáltatói ellenőrzési jo</w:t>
      </w:r>
      <w:r w:rsidR="00C33D81">
        <w:rPr>
          <w:rFonts w:ascii="Arial Narrow" w:hAnsi="Arial Narrow"/>
          <w:sz w:val="20"/>
          <w:szCs w:val="20"/>
        </w:rPr>
        <w:t>g érvényesítése.</w:t>
      </w:r>
    </w:p>
    <w:p w14:paraId="55646B7F" w14:textId="6F287E34" w:rsidR="00FF5234" w:rsidRPr="00C33D81" w:rsidRDefault="00FF5234" w:rsidP="003522A1">
      <w:pPr>
        <w:pStyle w:val="Listaszerbekezds"/>
        <w:numPr>
          <w:ilvl w:val="0"/>
          <w:numId w:val="65"/>
        </w:numPr>
        <w:spacing w:before="240" w:after="240" w:line="240" w:lineRule="auto"/>
        <w:ind w:left="284" w:hanging="284"/>
        <w:jc w:val="both"/>
        <w:rPr>
          <w:rFonts w:ascii="Arial Narrow" w:hAnsi="Arial Narrow"/>
          <w:b/>
          <w:snapToGrid w:val="0"/>
          <w:sz w:val="20"/>
          <w:szCs w:val="20"/>
        </w:rPr>
      </w:pPr>
      <w:r w:rsidRPr="00C33D81">
        <w:rPr>
          <w:rFonts w:ascii="Arial Narrow" w:eastAsiaTheme="minorEastAsia" w:hAnsi="Arial Narrow"/>
          <w:b/>
          <w:snapToGrid w:val="0"/>
          <w:sz w:val="20"/>
          <w:szCs w:val="20"/>
          <w:lang w:eastAsia="zh-CN"/>
        </w:rPr>
        <w:t xml:space="preserve">Az e-mail-fiók ellenőrzéséhez kapcsolódó adatok </w:t>
      </w:r>
      <w:r w:rsidR="00C33D81" w:rsidRPr="00C33D81">
        <w:rPr>
          <w:rFonts w:ascii="Arial Narrow" w:hAnsi="Arial Narrow"/>
          <w:b/>
          <w:snapToGrid w:val="0"/>
          <w:sz w:val="20"/>
          <w:szCs w:val="20"/>
        </w:rPr>
        <w:t>megismerésére jogosultak</w:t>
      </w:r>
    </w:p>
    <w:p w14:paraId="0A44F4B8" w14:textId="77777777" w:rsidR="00C33D81" w:rsidRDefault="00FF5234" w:rsidP="00C10D6E">
      <w:pPr>
        <w:spacing w:after="0" w:line="240" w:lineRule="auto"/>
        <w:jc w:val="both"/>
        <w:rPr>
          <w:rFonts w:ascii="Arial Narrow" w:hAnsi="Arial Narrow"/>
          <w:sz w:val="20"/>
          <w:szCs w:val="20"/>
        </w:rPr>
      </w:pPr>
      <w:r w:rsidRPr="00FF5234">
        <w:rPr>
          <w:rFonts w:ascii="Arial Narrow" w:eastAsiaTheme="minorEastAsia" w:hAnsi="Arial Narrow"/>
          <w:snapToGrid w:val="0"/>
          <w:sz w:val="20"/>
          <w:szCs w:val="20"/>
          <w:lang w:eastAsia="zh-CN"/>
        </w:rPr>
        <w:t>Az e-mail-fiók ellenőrzéséhez kapcsolódó</w:t>
      </w:r>
      <w:r w:rsidRPr="00FF5234">
        <w:rPr>
          <w:rFonts w:ascii="Arial Narrow" w:hAnsi="Arial Narrow"/>
          <w:sz w:val="20"/>
          <w:szCs w:val="20"/>
        </w:rPr>
        <w:t xml:space="preserve"> adatok </w:t>
      </w:r>
      <w:r w:rsidR="00C33D81">
        <w:rPr>
          <w:rFonts w:ascii="Arial Narrow" w:hAnsi="Arial Narrow"/>
          <w:sz w:val="20"/>
          <w:szCs w:val="20"/>
        </w:rPr>
        <w:t>megtekintésére és kezelésére a M</w:t>
      </w:r>
      <w:r w:rsidRPr="00FF5234">
        <w:rPr>
          <w:rFonts w:ascii="Arial Narrow" w:hAnsi="Arial Narrow"/>
          <w:sz w:val="20"/>
          <w:szCs w:val="20"/>
        </w:rPr>
        <w:t xml:space="preserve">unkáltató kijelölt munkavállalói és a jogszabályban erre feljogosított személyek </w:t>
      </w:r>
      <w:r w:rsidR="00C33D81">
        <w:rPr>
          <w:rFonts w:ascii="Arial Narrow" w:hAnsi="Arial Narrow"/>
          <w:sz w:val="20"/>
          <w:szCs w:val="20"/>
        </w:rPr>
        <w:t>jogosultak.</w:t>
      </w:r>
    </w:p>
    <w:p w14:paraId="57056188" w14:textId="182C6EDD" w:rsidR="003E5351" w:rsidRDefault="00C33D81" w:rsidP="00C10D6E">
      <w:pPr>
        <w:spacing w:after="0" w:line="240" w:lineRule="auto"/>
        <w:jc w:val="both"/>
        <w:rPr>
          <w:rFonts w:ascii="Arial Narrow" w:hAnsi="Arial Narrow"/>
          <w:sz w:val="20"/>
          <w:szCs w:val="20"/>
        </w:rPr>
      </w:pPr>
      <w:r>
        <w:rPr>
          <w:rFonts w:ascii="Arial Narrow" w:hAnsi="Arial Narrow"/>
          <w:sz w:val="20"/>
          <w:szCs w:val="20"/>
        </w:rPr>
        <w:t>A M</w:t>
      </w:r>
      <w:r w:rsidR="00FF5234" w:rsidRPr="00FF5234">
        <w:rPr>
          <w:rFonts w:ascii="Arial Narrow" w:hAnsi="Arial Narrow"/>
          <w:sz w:val="20"/>
          <w:szCs w:val="20"/>
        </w:rPr>
        <w:t xml:space="preserve">unkáltató által kijelölt, </w:t>
      </w:r>
      <w:r w:rsidR="00FF5234" w:rsidRPr="00FF5234">
        <w:rPr>
          <w:rFonts w:ascii="Arial Narrow" w:eastAsiaTheme="minorEastAsia" w:hAnsi="Arial Narrow"/>
          <w:snapToGrid w:val="0"/>
          <w:sz w:val="20"/>
          <w:szCs w:val="20"/>
          <w:lang w:eastAsia="zh-CN"/>
        </w:rPr>
        <w:t xml:space="preserve">az e-mail-fiók ellenőrzéséhez kapcsolódó adatok </w:t>
      </w:r>
      <w:r w:rsidR="00FF5234" w:rsidRPr="00FF5234">
        <w:rPr>
          <w:rFonts w:ascii="Arial Narrow" w:hAnsi="Arial Narrow"/>
          <w:snapToGrid w:val="0"/>
          <w:sz w:val="20"/>
          <w:szCs w:val="20"/>
        </w:rPr>
        <w:t>megismerésére</w:t>
      </w:r>
      <w:r w:rsidR="00FF5234" w:rsidRPr="00FF5234">
        <w:rPr>
          <w:rFonts w:ascii="Arial Narrow" w:hAnsi="Arial Narrow"/>
          <w:sz w:val="20"/>
          <w:szCs w:val="20"/>
        </w:rPr>
        <w:t xml:space="preserve"> jogosult személyek:</w:t>
      </w:r>
    </w:p>
    <w:p w14:paraId="047B91F3" w14:textId="77777777" w:rsidR="003E5351" w:rsidRPr="00FF5234" w:rsidRDefault="003E5351" w:rsidP="00C10D6E">
      <w:pPr>
        <w:spacing w:after="0" w:line="240" w:lineRule="auto"/>
        <w:jc w:val="both"/>
        <w:rPr>
          <w:rFonts w:ascii="Arial Narrow" w:hAnsi="Arial Narrow"/>
          <w:sz w:val="20"/>
          <w:szCs w:val="20"/>
        </w:rPr>
      </w:pPr>
    </w:p>
    <w:tbl>
      <w:tblPr>
        <w:tblStyle w:val="Rcsostblzat"/>
        <w:tblW w:w="0" w:type="auto"/>
        <w:tblLook w:val="04A0" w:firstRow="1" w:lastRow="0" w:firstColumn="1" w:lastColumn="0" w:noHBand="0" w:noVBand="1"/>
      </w:tblPr>
      <w:tblGrid>
        <w:gridCol w:w="4522"/>
        <w:gridCol w:w="4540"/>
      </w:tblGrid>
      <w:tr w:rsidR="00FF5234" w:rsidRPr="00FF5234" w14:paraId="5DB44261" w14:textId="77777777" w:rsidTr="003E5351">
        <w:trPr>
          <w:trHeight w:val="301"/>
        </w:trPr>
        <w:tc>
          <w:tcPr>
            <w:tcW w:w="4522" w:type="dxa"/>
            <w:vAlign w:val="center"/>
          </w:tcPr>
          <w:p w14:paraId="139ACE34" w14:textId="77777777" w:rsidR="00FF5234" w:rsidRPr="00FF5234" w:rsidRDefault="00FF5234" w:rsidP="00C10D6E">
            <w:pPr>
              <w:spacing w:line="240" w:lineRule="auto"/>
              <w:jc w:val="center"/>
              <w:rPr>
                <w:rFonts w:ascii="Arial Narrow" w:hAnsi="Arial Narrow"/>
                <w:sz w:val="20"/>
                <w:szCs w:val="20"/>
              </w:rPr>
            </w:pPr>
            <w:r w:rsidRPr="00FF5234">
              <w:rPr>
                <w:rFonts w:ascii="Arial Narrow" w:hAnsi="Arial Narrow"/>
                <w:sz w:val="20"/>
                <w:szCs w:val="20"/>
              </w:rPr>
              <w:t>Név</w:t>
            </w:r>
          </w:p>
        </w:tc>
        <w:tc>
          <w:tcPr>
            <w:tcW w:w="4540" w:type="dxa"/>
            <w:vAlign w:val="center"/>
          </w:tcPr>
          <w:p w14:paraId="34E559D6" w14:textId="77777777" w:rsidR="00FF5234" w:rsidRPr="00FF5234" w:rsidRDefault="00FF5234" w:rsidP="00C10D6E">
            <w:pPr>
              <w:spacing w:line="240" w:lineRule="auto"/>
              <w:jc w:val="center"/>
              <w:rPr>
                <w:rFonts w:ascii="Arial Narrow" w:hAnsi="Arial Narrow"/>
                <w:sz w:val="20"/>
                <w:szCs w:val="20"/>
              </w:rPr>
            </w:pPr>
            <w:r w:rsidRPr="00FF5234">
              <w:rPr>
                <w:rFonts w:ascii="Arial Narrow" w:hAnsi="Arial Narrow"/>
                <w:sz w:val="20"/>
                <w:szCs w:val="20"/>
              </w:rPr>
              <w:t>Munkakör</w:t>
            </w:r>
          </w:p>
        </w:tc>
      </w:tr>
      <w:tr w:rsidR="00FF5234" w:rsidRPr="00FF5234" w14:paraId="031D6B61" w14:textId="77777777" w:rsidTr="003E5351">
        <w:trPr>
          <w:trHeight w:val="301"/>
        </w:trPr>
        <w:tc>
          <w:tcPr>
            <w:tcW w:w="4522" w:type="dxa"/>
            <w:vAlign w:val="center"/>
          </w:tcPr>
          <w:p w14:paraId="676362B2" w14:textId="77777777" w:rsidR="00FF5234" w:rsidRPr="00FF5234" w:rsidRDefault="00FF5234" w:rsidP="00C10D6E">
            <w:pPr>
              <w:spacing w:line="240" w:lineRule="auto"/>
              <w:jc w:val="center"/>
              <w:rPr>
                <w:rFonts w:ascii="Arial Narrow" w:hAnsi="Arial Narrow"/>
                <w:sz w:val="20"/>
                <w:szCs w:val="20"/>
                <w:highlight w:val="yellow"/>
              </w:rPr>
            </w:pPr>
            <w:r w:rsidRPr="00FF5234">
              <w:rPr>
                <w:rFonts w:ascii="Arial Narrow" w:hAnsi="Arial Narrow"/>
                <w:sz w:val="20"/>
                <w:szCs w:val="20"/>
                <w:highlight w:val="yellow"/>
              </w:rPr>
              <w:t>___________________________________</w:t>
            </w:r>
          </w:p>
        </w:tc>
        <w:tc>
          <w:tcPr>
            <w:tcW w:w="4540" w:type="dxa"/>
            <w:vAlign w:val="center"/>
          </w:tcPr>
          <w:p w14:paraId="6ACE303C" w14:textId="77777777" w:rsidR="00FF5234" w:rsidRPr="00FF5234" w:rsidRDefault="00FF5234" w:rsidP="00C10D6E">
            <w:pPr>
              <w:spacing w:line="240" w:lineRule="auto"/>
              <w:jc w:val="center"/>
              <w:rPr>
                <w:rFonts w:ascii="Arial Narrow" w:hAnsi="Arial Narrow"/>
                <w:sz w:val="20"/>
                <w:szCs w:val="20"/>
                <w:highlight w:val="yellow"/>
              </w:rPr>
            </w:pPr>
            <w:r w:rsidRPr="00FF5234">
              <w:rPr>
                <w:rFonts w:ascii="Arial Narrow" w:hAnsi="Arial Narrow"/>
                <w:sz w:val="20"/>
                <w:szCs w:val="20"/>
                <w:highlight w:val="yellow"/>
              </w:rPr>
              <w:t>___________________________________</w:t>
            </w:r>
          </w:p>
        </w:tc>
      </w:tr>
      <w:tr w:rsidR="00FF5234" w:rsidRPr="00FF5234" w14:paraId="1A418182" w14:textId="77777777" w:rsidTr="003E5351">
        <w:trPr>
          <w:trHeight w:val="301"/>
        </w:trPr>
        <w:tc>
          <w:tcPr>
            <w:tcW w:w="4522" w:type="dxa"/>
            <w:vAlign w:val="center"/>
          </w:tcPr>
          <w:p w14:paraId="1AAD2C33" w14:textId="77777777" w:rsidR="00FF5234" w:rsidRPr="00FF5234" w:rsidRDefault="00FF5234" w:rsidP="00C10D6E">
            <w:pPr>
              <w:spacing w:line="240" w:lineRule="auto"/>
              <w:jc w:val="center"/>
              <w:rPr>
                <w:rFonts w:ascii="Arial Narrow" w:hAnsi="Arial Narrow"/>
                <w:sz w:val="20"/>
                <w:szCs w:val="20"/>
                <w:highlight w:val="yellow"/>
              </w:rPr>
            </w:pPr>
            <w:r w:rsidRPr="00FF5234">
              <w:rPr>
                <w:rFonts w:ascii="Arial Narrow" w:hAnsi="Arial Narrow"/>
                <w:sz w:val="20"/>
                <w:szCs w:val="20"/>
                <w:highlight w:val="yellow"/>
              </w:rPr>
              <w:t>___________________________________</w:t>
            </w:r>
          </w:p>
        </w:tc>
        <w:tc>
          <w:tcPr>
            <w:tcW w:w="4540" w:type="dxa"/>
            <w:vAlign w:val="center"/>
          </w:tcPr>
          <w:p w14:paraId="008570B5" w14:textId="77777777" w:rsidR="00FF5234" w:rsidRPr="00FF5234" w:rsidRDefault="00FF5234" w:rsidP="00C10D6E">
            <w:pPr>
              <w:spacing w:line="240" w:lineRule="auto"/>
              <w:jc w:val="center"/>
              <w:rPr>
                <w:rFonts w:ascii="Arial Narrow" w:hAnsi="Arial Narrow"/>
                <w:sz w:val="20"/>
                <w:szCs w:val="20"/>
                <w:highlight w:val="yellow"/>
              </w:rPr>
            </w:pPr>
            <w:r w:rsidRPr="00FF5234">
              <w:rPr>
                <w:rFonts w:ascii="Arial Narrow" w:hAnsi="Arial Narrow"/>
                <w:sz w:val="20"/>
                <w:szCs w:val="20"/>
                <w:highlight w:val="yellow"/>
              </w:rPr>
              <w:t>___________________________________</w:t>
            </w:r>
          </w:p>
        </w:tc>
      </w:tr>
    </w:tbl>
    <w:p w14:paraId="776AA5F4" w14:textId="567D7AA8" w:rsidR="00FF5234" w:rsidRPr="00C33D81" w:rsidRDefault="00FF5234" w:rsidP="003522A1">
      <w:pPr>
        <w:pStyle w:val="Listaszerbekezds"/>
        <w:numPr>
          <w:ilvl w:val="0"/>
          <w:numId w:val="65"/>
        </w:numPr>
        <w:spacing w:before="240" w:after="240" w:line="240" w:lineRule="auto"/>
        <w:ind w:left="284" w:hanging="284"/>
        <w:jc w:val="both"/>
        <w:rPr>
          <w:rFonts w:ascii="Arial Narrow" w:hAnsi="Arial Narrow"/>
          <w:b/>
          <w:snapToGrid w:val="0"/>
          <w:sz w:val="20"/>
          <w:szCs w:val="20"/>
        </w:rPr>
      </w:pPr>
      <w:r w:rsidRPr="00C33D81">
        <w:rPr>
          <w:rFonts w:ascii="Arial Narrow" w:hAnsi="Arial Narrow"/>
          <w:b/>
          <w:snapToGrid w:val="0"/>
          <w:sz w:val="20"/>
          <w:szCs w:val="20"/>
        </w:rPr>
        <w:t>Adattovábbítás, címzettek</w:t>
      </w:r>
    </w:p>
    <w:p w14:paraId="516D80A5" w14:textId="77777777" w:rsidR="00FF5234" w:rsidRPr="00FF5234" w:rsidRDefault="00FF5234" w:rsidP="00C10D6E">
      <w:pPr>
        <w:spacing w:after="0" w:line="240" w:lineRule="auto"/>
        <w:jc w:val="both"/>
        <w:rPr>
          <w:rFonts w:ascii="Arial Narrow" w:hAnsi="Arial Narrow"/>
          <w:sz w:val="20"/>
          <w:szCs w:val="20"/>
        </w:rPr>
      </w:pPr>
      <w:r w:rsidRPr="00FF5234">
        <w:rPr>
          <w:rFonts w:ascii="Arial Narrow" w:hAnsi="Arial Narrow"/>
          <w:sz w:val="20"/>
          <w:szCs w:val="20"/>
        </w:rPr>
        <w:t>Kötelezettségszegés, károkozás, bűncselekmény vagy szabálysértés felmerülése esetén az adatok átadásra kerülnek az eljáró hatóságoknak, egyéb szervezeteknek (pl. bíróság).</w:t>
      </w:r>
    </w:p>
    <w:p w14:paraId="51703916" w14:textId="385E2627" w:rsidR="00FF5234" w:rsidRPr="00C33D81" w:rsidRDefault="00FF5234" w:rsidP="00C10D6E">
      <w:pPr>
        <w:spacing w:after="0" w:line="240" w:lineRule="auto"/>
        <w:jc w:val="both"/>
        <w:rPr>
          <w:rFonts w:ascii="Arial Narrow" w:eastAsiaTheme="minorEastAsia" w:hAnsi="Arial Narrow"/>
          <w:snapToGrid w:val="0"/>
          <w:sz w:val="20"/>
          <w:szCs w:val="20"/>
          <w:lang w:eastAsia="zh-CN"/>
        </w:rPr>
      </w:pPr>
      <w:r w:rsidRPr="00FF5234">
        <w:rPr>
          <w:rFonts w:ascii="Arial Narrow" w:eastAsiaTheme="minorEastAsia" w:hAnsi="Arial Narrow"/>
          <w:snapToGrid w:val="0"/>
          <w:sz w:val="20"/>
          <w:szCs w:val="20"/>
          <w:lang w:eastAsia="zh-CN"/>
        </w:rPr>
        <w:t>Harmadik országba és nemzetközi szervezet részé</w:t>
      </w:r>
      <w:r w:rsidR="00C33D81">
        <w:rPr>
          <w:rFonts w:ascii="Arial Narrow" w:eastAsiaTheme="minorEastAsia" w:hAnsi="Arial Narrow"/>
          <w:snapToGrid w:val="0"/>
          <w:sz w:val="20"/>
          <w:szCs w:val="20"/>
          <w:lang w:eastAsia="zh-CN"/>
        </w:rPr>
        <w:t>re nem történik adattovábbítás.</w:t>
      </w:r>
    </w:p>
    <w:p w14:paraId="2A3DD215" w14:textId="7DCDF4DF" w:rsidR="00FF5234" w:rsidRPr="00C33D81" w:rsidRDefault="00FF5234" w:rsidP="003522A1">
      <w:pPr>
        <w:pStyle w:val="Listaszerbekezds"/>
        <w:numPr>
          <w:ilvl w:val="0"/>
          <w:numId w:val="65"/>
        </w:numPr>
        <w:spacing w:before="240" w:after="240" w:line="240" w:lineRule="auto"/>
        <w:ind w:left="284" w:hanging="284"/>
        <w:jc w:val="both"/>
        <w:rPr>
          <w:rFonts w:ascii="Arial Narrow" w:hAnsi="Arial Narrow"/>
          <w:b/>
          <w:snapToGrid w:val="0"/>
          <w:sz w:val="20"/>
          <w:szCs w:val="20"/>
        </w:rPr>
      </w:pPr>
      <w:r w:rsidRPr="00C33D81">
        <w:rPr>
          <w:rFonts w:ascii="Arial Narrow" w:hAnsi="Arial Narrow"/>
          <w:b/>
          <w:snapToGrid w:val="0"/>
          <w:sz w:val="20"/>
          <w:szCs w:val="20"/>
        </w:rPr>
        <w:t>A</w:t>
      </w:r>
      <w:r w:rsidR="00C33D81" w:rsidRPr="00C33D81">
        <w:rPr>
          <w:rFonts w:ascii="Arial Narrow" w:hAnsi="Arial Narrow"/>
          <w:b/>
          <w:snapToGrid w:val="0"/>
          <w:sz w:val="20"/>
          <w:szCs w:val="20"/>
        </w:rPr>
        <w:t>datkezelés (tárolás) időtartama</w:t>
      </w:r>
    </w:p>
    <w:p w14:paraId="4BEF172E" w14:textId="3FC8E748" w:rsidR="00FF5234" w:rsidRPr="00C33D81" w:rsidRDefault="00FF5234" w:rsidP="00C10D6E">
      <w:pPr>
        <w:spacing w:after="0" w:line="240" w:lineRule="auto"/>
        <w:jc w:val="both"/>
        <w:rPr>
          <w:rFonts w:ascii="Arial Narrow" w:eastAsiaTheme="minorEastAsia" w:hAnsi="Arial Narrow"/>
          <w:snapToGrid w:val="0"/>
          <w:sz w:val="20"/>
          <w:szCs w:val="20"/>
          <w:lang w:eastAsia="zh-CN"/>
        </w:rPr>
      </w:pPr>
      <w:r w:rsidRPr="00FF5234">
        <w:rPr>
          <w:rFonts w:ascii="Arial Narrow" w:eastAsiaTheme="minorEastAsia" w:hAnsi="Arial Narrow"/>
          <w:snapToGrid w:val="0"/>
          <w:sz w:val="20"/>
          <w:szCs w:val="20"/>
          <w:lang w:eastAsia="zh-CN"/>
        </w:rPr>
        <w:t>A</w:t>
      </w:r>
      <w:r w:rsidR="00C33D81">
        <w:rPr>
          <w:rFonts w:ascii="Arial Narrow" w:eastAsiaTheme="minorEastAsia" w:hAnsi="Arial Narrow"/>
          <w:snapToGrid w:val="0"/>
          <w:sz w:val="20"/>
          <w:szCs w:val="20"/>
          <w:lang w:eastAsia="zh-CN"/>
        </w:rPr>
        <w:t>z üzleti e-mailek a M</w:t>
      </w:r>
      <w:r w:rsidRPr="00FF5234">
        <w:rPr>
          <w:rFonts w:ascii="Arial Narrow" w:eastAsiaTheme="minorEastAsia" w:hAnsi="Arial Narrow"/>
          <w:snapToGrid w:val="0"/>
          <w:sz w:val="20"/>
          <w:szCs w:val="20"/>
          <w:lang w:eastAsia="zh-CN"/>
        </w:rPr>
        <w:t>unkáltató rendszerében mentésre kerülnek annak érdekében, hogy utóbb visszakereshető</w:t>
      </w:r>
      <w:r w:rsidR="00C33D81">
        <w:rPr>
          <w:rFonts w:ascii="Arial Narrow" w:eastAsiaTheme="minorEastAsia" w:hAnsi="Arial Narrow"/>
          <w:snapToGrid w:val="0"/>
          <w:sz w:val="20"/>
          <w:szCs w:val="20"/>
          <w:lang w:eastAsia="zh-CN"/>
        </w:rPr>
        <w:t>e</w:t>
      </w:r>
      <w:r w:rsidRPr="00FF5234">
        <w:rPr>
          <w:rFonts w:ascii="Arial Narrow" w:eastAsiaTheme="minorEastAsia" w:hAnsi="Arial Narrow"/>
          <w:snapToGrid w:val="0"/>
          <w:sz w:val="20"/>
          <w:szCs w:val="20"/>
          <w:lang w:eastAsia="zh-CN"/>
        </w:rPr>
        <w:t>k legyenek. Az üzlet</w:t>
      </w:r>
      <w:r w:rsidR="00C33D81">
        <w:rPr>
          <w:rFonts w:ascii="Arial Narrow" w:eastAsiaTheme="minorEastAsia" w:hAnsi="Arial Narrow"/>
          <w:snapToGrid w:val="0"/>
          <w:sz w:val="20"/>
          <w:szCs w:val="20"/>
          <w:lang w:eastAsia="zh-CN"/>
        </w:rPr>
        <w:t>i e-maileket 3 évig őrzi meg a M</w:t>
      </w:r>
      <w:r w:rsidRPr="00FF5234">
        <w:rPr>
          <w:rFonts w:ascii="Arial Narrow" w:eastAsiaTheme="minorEastAsia" w:hAnsi="Arial Narrow"/>
          <w:snapToGrid w:val="0"/>
          <w:sz w:val="20"/>
          <w:szCs w:val="20"/>
          <w:lang w:eastAsia="zh-CN"/>
        </w:rPr>
        <w:t>u</w:t>
      </w:r>
      <w:r w:rsidR="00C33D81">
        <w:rPr>
          <w:rFonts w:ascii="Arial Narrow" w:eastAsiaTheme="minorEastAsia" w:hAnsi="Arial Narrow"/>
          <w:snapToGrid w:val="0"/>
          <w:sz w:val="20"/>
          <w:szCs w:val="20"/>
          <w:lang w:eastAsia="zh-CN"/>
        </w:rPr>
        <w:t>nkáltató.</w:t>
      </w:r>
    </w:p>
    <w:p w14:paraId="2B9D833E" w14:textId="6FA24449" w:rsidR="00FF5234" w:rsidRPr="00C33D81" w:rsidRDefault="00FF5234" w:rsidP="003522A1">
      <w:pPr>
        <w:pStyle w:val="Listaszerbekezds"/>
        <w:numPr>
          <w:ilvl w:val="0"/>
          <w:numId w:val="65"/>
        </w:numPr>
        <w:spacing w:before="240" w:after="240" w:line="240" w:lineRule="auto"/>
        <w:ind w:left="284" w:hanging="284"/>
        <w:jc w:val="both"/>
        <w:rPr>
          <w:rFonts w:ascii="Arial Narrow" w:hAnsi="Arial Narrow"/>
          <w:b/>
          <w:snapToGrid w:val="0"/>
          <w:sz w:val="20"/>
          <w:szCs w:val="20"/>
        </w:rPr>
      </w:pPr>
      <w:r w:rsidRPr="00C33D81">
        <w:rPr>
          <w:rFonts w:ascii="Arial Narrow" w:hAnsi="Arial Narrow"/>
          <w:b/>
          <w:snapToGrid w:val="0"/>
          <w:sz w:val="20"/>
          <w:szCs w:val="20"/>
        </w:rPr>
        <w:t>A munkavállaló jo</w:t>
      </w:r>
      <w:r w:rsidR="00C33D81" w:rsidRPr="00C33D81">
        <w:rPr>
          <w:rFonts w:ascii="Arial Narrow" w:hAnsi="Arial Narrow"/>
          <w:b/>
          <w:snapToGrid w:val="0"/>
          <w:sz w:val="20"/>
          <w:szCs w:val="20"/>
        </w:rPr>
        <w:t>gai és jogorvoslati lehetőségei</w:t>
      </w:r>
    </w:p>
    <w:p w14:paraId="7BD32AA6" w14:textId="2F6D4046" w:rsidR="00FF5234" w:rsidRPr="00FF5234" w:rsidRDefault="00FF5234" w:rsidP="00C10D6E">
      <w:pPr>
        <w:spacing w:after="0" w:line="240" w:lineRule="auto"/>
        <w:jc w:val="both"/>
        <w:rPr>
          <w:rFonts w:ascii="Arial Narrow" w:eastAsiaTheme="minorEastAsia" w:hAnsi="Arial Narrow"/>
          <w:snapToGrid w:val="0"/>
          <w:sz w:val="20"/>
          <w:szCs w:val="20"/>
          <w:lang w:eastAsia="zh-CN"/>
        </w:rPr>
      </w:pPr>
      <w:bookmarkStart w:id="108" w:name="_Hlk522306425"/>
      <w:r w:rsidRPr="00FF5234">
        <w:rPr>
          <w:rFonts w:ascii="Arial Narrow" w:eastAsiaTheme="minorEastAsia" w:hAnsi="Arial Narrow"/>
          <w:snapToGrid w:val="0"/>
          <w:sz w:val="20"/>
          <w:szCs w:val="20"/>
          <w:lang w:eastAsia="zh-CN"/>
        </w:rPr>
        <w:t>A munkavállalót a kezelt személyes adatai vonatkozásában az alábbi jogosultságok illetik meg, figyel</w:t>
      </w:r>
      <w:r w:rsidR="00C33D81">
        <w:rPr>
          <w:rFonts w:ascii="Arial Narrow" w:eastAsiaTheme="minorEastAsia" w:hAnsi="Arial Narrow"/>
          <w:snapToGrid w:val="0"/>
          <w:sz w:val="20"/>
          <w:szCs w:val="20"/>
          <w:lang w:eastAsia="zh-CN"/>
        </w:rPr>
        <w:t>embe véve a GDPR szabályait is:</w:t>
      </w:r>
    </w:p>
    <w:p w14:paraId="6F182F18" w14:textId="7D5D30A9" w:rsidR="00FF5234" w:rsidRPr="00FF5234" w:rsidRDefault="00FF5234" w:rsidP="00C10D6E">
      <w:pPr>
        <w:spacing w:after="0" w:line="240" w:lineRule="auto"/>
        <w:jc w:val="both"/>
        <w:rPr>
          <w:rFonts w:ascii="Arial Narrow" w:eastAsiaTheme="minorEastAsia" w:hAnsi="Arial Narrow"/>
          <w:snapToGrid w:val="0"/>
          <w:sz w:val="20"/>
          <w:szCs w:val="20"/>
          <w:lang w:eastAsia="zh-CN"/>
        </w:rPr>
      </w:pPr>
      <w:r w:rsidRPr="00FF5234">
        <w:rPr>
          <w:rFonts w:ascii="Arial Narrow" w:hAnsi="Arial Narrow"/>
          <w:sz w:val="20"/>
          <w:szCs w:val="20"/>
        </w:rPr>
        <w:t>–</w:t>
      </w:r>
      <w:r w:rsidR="00C33D81">
        <w:rPr>
          <w:rFonts w:ascii="Arial Narrow" w:eastAsiaTheme="minorEastAsia" w:hAnsi="Arial Narrow"/>
          <w:snapToGrid w:val="0"/>
          <w:sz w:val="20"/>
          <w:szCs w:val="20"/>
          <w:lang w:eastAsia="zh-CN"/>
        </w:rPr>
        <w:t xml:space="preserve"> kérelmezheti a M</w:t>
      </w:r>
      <w:r w:rsidRPr="00FF5234">
        <w:rPr>
          <w:rFonts w:ascii="Arial Narrow" w:eastAsiaTheme="minorEastAsia" w:hAnsi="Arial Narrow"/>
          <w:snapToGrid w:val="0"/>
          <w:sz w:val="20"/>
          <w:szCs w:val="20"/>
          <w:lang w:eastAsia="zh-CN"/>
        </w:rPr>
        <w:t xml:space="preserve">unkáltatótól a rá vonatkozó személyes adatokhoz való hozzáférést, </w:t>
      </w:r>
    </w:p>
    <w:p w14:paraId="0DD39140" w14:textId="77777777" w:rsidR="00FF5234" w:rsidRPr="00FF5234" w:rsidRDefault="00FF5234" w:rsidP="00C10D6E">
      <w:pPr>
        <w:spacing w:after="0" w:line="240" w:lineRule="auto"/>
        <w:jc w:val="both"/>
        <w:rPr>
          <w:rFonts w:ascii="Arial Narrow" w:eastAsiaTheme="minorEastAsia" w:hAnsi="Arial Narrow"/>
          <w:snapToGrid w:val="0"/>
          <w:sz w:val="20"/>
          <w:szCs w:val="20"/>
          <w:lang w:eastAsia="zh-CN"/>
        </w:rPr>
      </w:pPr>
      <w:r w:rsidRPr="00FF5234">
        <w:rPr>
          <w:rFonts w:ascii="Arial Narrow" w:hAnsi="Arial Narrow"/>
          <w:sz w:val="20"/>
          <w:szCs w:val="20"/>
        </w:rPr>
        <w:t>–</w:t>
      </w:r>
      <w:r w:rsidRPr="00FF5234">
        <w:rPr>
          <w:rFonts w:ascii="Arial Narrow" w:eastAsiaTheme="minorEastAsia" w:hAnsi="Arial Narrow"/>
          <w:snapToGrid w:val="0"/>
          <w:sz w:val="20"/>
          <w:szCs w:val="20"/>
          <w:lang w:eastAsia="zh-CN"/>
        </w:rPr>
        <w:t xml:space="preserve"> kérelmezheti a személyes adatok helyesbítését, törlését vagy kezelésének korlátozását, </w:t>
      </w:r>
    </w:p>
    <w:p w14:paraId="0877FC86" w14:textId="77777777" w:rsidR="00FF5234" w:rsidRPr="00FF5234" w:rsidRDefault="00FF5234" w:rsidP="00C10D6E">
      <w:pPr>
        <w:spacing w:after="0" w:line="240" w:lineRule="auto"/>
        <w:jc w:val="both"/>
        <w:rPr>
          <w:rFonts w:ascii="Arial Narrow" w:eastAsiaTheme="minorEastAsia" w:hAnsi="Arial Narrow"/>
          <w:snapToGrid w:val="0"/>
          <w:sz w:val="20"/>
          <w:szCs w:val="20"/>
          <w:lang w:eastAsia="zh-CN"/>
        </w:rPr>
      </w:pPr>
      <w:r w:rsidRPr="00FF5234">
        <w:rPr>
          <w:rFonts w:ascii="Arial Narrow" w:hAnsi="Arial Narrow"/>
          <w:sz w:val="20"/>
          <w:szCs w:val="20"/>
        </w:rPr>
        <w:t>–</w:t>
      </w:r>
      <w:r w:rsidRPr="00FF5234">
        <w:rPr>
          <w:rFonts w:ascii="Arial Narrow" w:eastAsiaTheme="minorEastAsia" w:hAnsi="Arial Narrow"/>
          <w:snapToGrid w:val="0"/>
          <w:sz w:val="20"/>
          <w:szCs w:val="20"/>
          <w:lang w:eastAsia="zh-CN"/>
        </w:rPr>
        <w:t xml:space="preserve"> tiltakozhat a személyes adatok kezelése ellen, </w:t>
      </w:r>
    </w:p>
    <w:p w14:paraId="7E1F63F6" w14:textId="77777777" w:rsidR="00FF5234" w:rsidRPr="00FF5234" w:rsidRDefault="00FF5234" w:rsidP="00C10D6E">
      <w:pPr>
        <w:spacing w:after="0" w:line="240" w:lineRule="auto"/>
        <w:jc w:val="both"/>
        <w:rPr>
          <w:rFonts w:ascii="Arial Narrow" w:eastAsiaTheme="minorEastAsia" w:hAnsi="Arial Narrow"/>
          <w:sz w:val="20"/>
          <w:szCs w:val="20"/>
          <w:lang w:eastAsia="zh-CN"/>
        </w:rPr>
      </w:pPr>
      <w:r w:rsidRPr="00FF5234">
        <w:rPr>
          <w:rFonts w:ascii="Arial Narrow" w:hAnsi="Arial Narrow"/>
          <w:sz w:val="20"/>
          <w:szCs w:val="20"/>
        </w:rPr>
        <w:t>–</w:t>
      </w:r>
      <w:r w:rsidRPr="00FF5234">
        <w:rPr>
          <w:rFonts w:ascii="Arial Narrow" w:eastAsiaTheme="minorEastAsia" w:hAnsi="Arial Narrow"/>
          <w:snapToGrid w:val="0"/>
          <w:sz w:val="20"/>
          <w:szCs w:val="20"/>
          <w:lang w:eastAsia="zh-CN"/>
        </w:rPr>
        <w:t xml:space="preserve"> adathordozhatósághoz való jog.</w:t>
      </w:r>
    </w:p>
    <w:p w14:paraId="154AD8EB" w14:textId="77777777" w:rsidR="00FF5234" w:rsidRPr="00FF5234" w:rsidRDefault="00FF5234" w:rsidP="00C10D6E">
      <w:pPr>
        <w:spacing w:after="0" w:line="240" w:lineRule="auto"/>
        <w:jc w:val="both"/>
        <w:rPr>
          <w:rFonts w:ascii="Arial Narrow" w:hAnsi="Arial Narrow"/>
          <w:sz w:val="20"/>
          <w:szCs w:val="20"/>
        </w:rPr>
      </w:pPr>
    </w:p>
    <w:p w14:paraId="73706F48" w14:textId="43FBBE05" w:rsidR="00FF5234" w:rsidRPr="00FF5234" w:rsidRDefault="00C33D81" w:rsidP="00C10D6E">
      <w:pPr>
        <w:spacing w:after="0" w:line="240" w:lineRule="auto"/>
        <w:jc w:val="both"/>
        <w:rPr>
          <w:rFonts w:ascii="Arial Narrow" w:hAnsi="Arial Narrow"/>
          <w:sz w:val="20"/>
          <w:szCs w:val="20"/>
        </w:rPr>
      </w:pPr>
      <w:r>
        <w:rPr>
          <w:rFonts w:ascii="Arial Narrow" w:hAnsi="Arial Narrow"/>
          <w:sz w:val="20"/>
          <w:szCs w:val="20"/>
        </w:rPr>
        <w:t>A M</w:t>
      </w:r>
      <w:r w:rsidR="00FF5234" w:rsidRPr="00FF5234">
        <w:rPr>
          <w:rFonts w:ascii="Arial Narrow" w:hAnsi="Arial Narrow"/>
          <w:sz w:val="20"/>
          <w:szCs w:val="20"/>
        </w:rPr>
        <w:t xml:space="preserve">unkáltató a munkavállalói kérelem beérkezését követő </w:t>
      </w:r>
      <w:r>
        <w:rPr>
          <w:rFonts w:ascii="Arial Narrow" w:hAnsi="Arial Narrow"/>
          <w:sz w:val="20"/>
          <w:szCs w:val="20"/>
        </w:rPr>
        <w:t>25 napon</w:t>
      </w:r>
      <w:r w:rsidR="00FF5234" w:rsidRPr="00FF5234">
        <w:rPr>
          <w:rFonts w:ascii="Arial Narrow" w:hAnsi="Arial Narrow"/>
          <w:sz w:val="20"/>
          <w:szCs w:val="20"/>
        </w:rPr>
        <w:t xml:space="preserve"> belül tájékoztatja a kérelmezőt a meghozott intézkedésről vagy arról, ha nem tesz intézkedéseket a kérelemmel kapcsolatban.</w:t>
      </w:r>
    </w:p>
    <w:p w14:paraId="3B6A1B09" w14:textId="77777777" w:rsidR="00FF5234" w:rsidRPr="00FF5234" w:rsidRDefault="00FF5234" w:rsidP="00C10D6E">
      <w:pPr>
        <w:spacing w:after="0" w:line="240" w:lineRule="auto"/>
        <w:jc w:val="both"/>
        <w:rPr>
          <w:rFonts w:ascii="Arial Narrow" w:hAnsi="Arial Narrow"/>
          <w:sz w:val="20"/>
          <w:szCs w:val="20"/>
        </w:rPr>
      </w:pPr>
    </w:p>
    <w:p w14:paraId="709C081A" w14:textId="77777777" w:rsidR="00FF5234" w:rsidRPr="00FF5234" w:rsidRDefault="00FF5234" w:rsidP="00C10D6E">
      <w:pPr>
        <w:spacing w:after="0" w:line="240" w:lineRule="auto"/>
        <w:jc w:val="both"/>
        <w:rPr>
          <w:rFonts w:ascii="Arial Narrow" w:hAnsi="Arial Narrow"/>
          <w:sz w:val="20"/>
          <w:szCs w:val="20"/>
        </w:rPr>
      </w:pPr>
      <w:r w:rsidRPr="00FF5234">
        <w:rPr>
          <w:rFonts w:ascii="Arial Narrow" w:hAnsi="Arial Narrow"/>
          <w:sz w:val="20"/>
          <w:szCs w:val="20"/>
        </w:rPr>
        <w:t xml:space="preserve">A munkavállalónak joga van az adatkezeléssel kapcsolatban </w:t>
      </w:r>
    </w:p>
    <w:p w14:paraId="2CEFB380" w14:textId="77777777" w:rsidR="00FF5234" w:rsidRPr="00FF5234" w:rsidRDefault="00FF5234" w:rsidP="00C10D6E">
      <w:pPr>
        <w:spacing w:after="0" w:line="240" w:lineRule="auto"/>
        <w:jc w:val="both"/>
        <w:rPr>
          <w:rFonts w:ascii="Arial Narrow" w:hAnsi="Arial Narrow"/>
          <w:sz w:val="20"/>
          <w:szCs w:val="20"/>
        </w:rPr>
      </w:pPr>
    </w:p>
    <w:p w14:paraId="02C5F844" w14:textId="78D4FA07" w:rsidR="00FF5234" w:rsidRPr="00FF5234" w:rsidRDefault="00FF5234" w:rsidP="003522A1">
      <w:pPr>
        <w:pStyle w:val="Listaszerbekezds"/>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rPr>
      </w:pPr>
      <w:r w:rsidRPr="00FF5234">
        <w:rPr>
          <w:rFonts w:ascii="Arial Narrow" w:hAnsi="Arial Narrow"/>
          <w:sz w:val="20"/>
          <w:szCs w:val="20"/>
        </w:rPr>
        <w:t xml:space="preserve">a </w:t>
      </w:r>
      <w:r w:rsidR="00C33D81">
        <w:rPr>
          <w:rFonts w:ascii="Arial Narrow" w:hAnsi="Arial Narrow"/>
          <w:sz w:val="20"/>
          <w:szCs w:val="20"/>
        </w:rPr>
        <w:t>Munkáltató adatvédelmi felelőseihez, elnökéhez</w:t>
      </w:r>
      <w:r w:rsidRPr="00FF5234">
        <w:rPr>
          <w:rFonts w:ascii="Arial Narrow" w:hAnsi="Arial Narrow"/>
          <w:sz w:val="20"/>
          <w:szCs w:val="20"/>
        </w:rPr>
        <w:t xml:space="preserve"> közvetlenül fordulni;</w:t>
      </w:r>
    </w:p>
    <w:p w14:paraId="34DB6CDD" w14:textId="7B7B0435" w:rsidR="00FF5234" w:rsidRPr="00C33D81" w:rsidRDefault="00FF5234" w:rsidP="003522A1">
      <w:pPr>
        <w:pStyle w:val="Listaszerbekezds"/>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rPr>
      </w:pPr>
      <w:r w:rsidRPr="00FF5234">
        <w:rPr>
          <w:rFonts w:ascii="Arial Narrow" w:hAnsi="Arial Narrow"/>
          <w:sz w:val="20"/>
          <w:szCs w:val="20"/>
        </w:rPr>
        <w:t>felügyeleti hatósághoz</w:t>
      </w:r>
      <w:r w:rsidR="00C33D81">
        <w:rPr>
          <w:rFonts w:ascii="Arial Narrow" w:hAnsi="Arial Narrow"/>
          <w:sz w:val="20"/>
          <w:szCs w:val="20"/>
        </w:rPr>
        <w:t xml:space="preserve"> fordulni:</w:t>
      </w:r>
    </w:p>
    <w:bookmarkEnd w:id="108"/>
    <w:p w14:paraId="60EC18D9" w14:textId="77777777" w:rsidR="00FF5234" w:rsidRPr="00FF5234" w:rsidRDefault="00FF5234" w:rsidP="00C10D6E">
      <w:pPr>
        <w:spacing w:after="0" w:line="240" w:lineRule="auto"/>
        <w:ind w:left="284"/>
        <w:jc w:val="both"/>
        <w:rPr>
          <w:rFonts w:ascii="Arial Narrow" w:hAnsi="Arial Narrow"/>
          <w:sz w:val="20"/>
          <w:szCs w:val="20"/>
        </w:rPr>
      </w:pPr>
      <w:r w:rsidRPr="00FF5234">
        <w:rPr>
          <w:rFonts w:ascii="Arial Narrow" w:hAnsi="Arial Narrow"/>
          <w:b/>
          <w:sz w:val="20"/>
          <w:szCs w:val="20"/>
        </w:rPr>
        <w:t>Nemzeti Adatvédelmi és Információszabadság Hatóság</w:t>
      </w:r>
    </w:p>
    <w:p w14:paraId="5C82305F" w14:textId="77777777" w:rsidR="00FF5234" w:rsidRPr="00FF5234" w:rsidRDefault="00FF5234" w:rsidP="00C10D6E">
      <w:pPr>
        <w:spacing w:after="0" w:line="240" w:lineRule="auto"/>
        <w:ind w:left="284"/>
        <w:jc w:val="both"/>
        <w:rPr>
          <w:rFonts w:ascii="Arial Narrow" w:hAnsi="Arial Narrow"/>
          <w:sz w:val="20"/>
          <w:szCs w:val="20"/>
        </w:rPr>
      </w:pPr>
      <w:r w:rsidRPr="00FF5234">
        <w:rPr>
          <w:rFonts w:ascii="Arial Narrow" w:hAnsi="Arial Narrow"/>
          <w:sz w:val="20"/>
          <w:szCs w:val="20"/>
        </w:rPr>
        <w:t>1530 Budapest, Pf. 5</w:t>
      </w:r>
    </w:p>
    <w:p w14:paraId="098689CD" w14:textId="77777777" w:rsidR="00FF5234" w:rsidRPr="00FF5234" w:rsidRDefault="00FF5234" w:rsidP="00C10D6E">
      <w:pPr>
        <w:spacing w:after="0" w:line="240" w:lineRule="auto"/>
        <w:ind w:left="284"/>
        <w:jc w:val="both"/>
        <w:rPr>
          <w:rFonts w:ascii="Arial Narrow" w:hAnsi="Arial Narrow"/>
          <w:sz w:val="20"/>
          <w:szCs w:val="20"/>
        </w:rPr>
      </w:pPr>
      <w:proofErr w:type="gramStart"/>
      <w:r w:rsidRPr="00FF5234">
        <w:rPr>
          <w:rFonts w:ascii="Arial Narrow" w:hAnsi="Arial Narrow"/>
          <w:sz w:val="20"/>
          <w:szCs w:val="20"/>
        </w:rPr>
        <w:t>telefon</w:t>
      </w:r>
      <w:proofErr w:type="gramEnd"/>
      <w:r w:rsidRPr="00FF5234">
        <w:rPr>
          <w:rFonts w:ascii="Arial Narrow" w:hAnsi="Arial Narrow"/>
          <w:sz w:val="20"/>
          <w:szCs w:val="20"/>
        </w:rPr>
        <w:t>: +36 (1) 391-1400; fax: +36 (1) 391-1410;</w:t>
      </w:r>
    </w:p>
    <w:p w14:paraId="71718281" w14:textId="2E77D860" w:rsidR="00FF5234" w:rsidRPr="00FF5234" w:rsidRDefault="00FF5234" w:rsidP="00C10D6E">
      <w:pPr>
        <w:spacing w:after="0" w:line="240" w:lineRule="auto"/>
        <w:ind w:left="284"/>
        <w:jc w:val="both"/>
        <w:rPr>
          <w:rFonts w:ascii="Arial Narrow" w:hAnsi="Arial Narrow"/>
          <w:sz w:val="20"/>
          <w:szCs w:val="20"/>
        </w:rPr>
      </w:pPr>
      <w:proofErr w:type="gramStart"/>
      <w:r w:rsidRPr="00FF5234">
        <w:rPr>
          <w:rFonts w:ascii="Arial Narrow" w:hAnsi="Arial Narrow"/>
          <w:sz w:val="20"/>
          <w:szCs w:val="20"/>
        </w:rPr>
        <w:t>e-mail</w:t>
      </w:r>
      <w:proofErr w:type="gramEnd"/>
      <w:r w:rsidRPr="00FF5234">
        <w:rPr>
          <w:rFonts w:ascii="Arial Narrow" w:hAnsi="Arial Narrow"/>
          <w:sz w:val="20"/>
          <w:szCs w:val="20"/>
        </w:rPr>
        <w:t xml:space="preserve">: </w:t>
      </w:r>
      <w:hyperlink r:id="rId24" w:history="1">
        <w:r w:rsidRPr="00FF5234">
          <w:rPr>
            <w:rStyle w:val="Hiperhivatkozs"/>
            <w:rFonts w:ascii="Arial Narrow" w:hAnsi="Arial Narrow"/>
            <w:sz w:val="20"/>
            <w:szCs w:val="20"/>
          </w:rPr>
          <w:t>ugyfelszolgalat@naih.hu</w:t>
        </w:r>
      </w:hyperlink>
    </w:p>
    <w:p w14:paraId="2AA894B0" w14:textId="03DC70E2" w:rsidR="00FF5234" w:rsidRDefault="00FF5234" w:rsidP="003522A1">
      <w:pPr>
        <w:pStyle w:val="Listaszerbekezds"/>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eastAsiaTheme="minorEastAsia" w:hAnsi="Arial Narrow"/>
          <w:sz w:val="20"/>
          <w:szCs w:val="20"/>
          <w:lang w:eastAsia="zh-CN"/>
        </w:rPr>
      </w:pPr>
      <w:r w:rsidRPr="00FF5234">
        <w:rPr>
          <w:rFonts w:ascii="Arial Narrow" w:eastAsiaTheme="minorEastAsia" w:hAnsi="Arial Narrow"/>
          <w:sz w:val="20"/>
          <w:szCs w:val="20"/>
          <w:lang w:eastAsia="zh-CN"/>
        </w:rPr>
        <w:t>bírósághoz fordulni</w:t>
      </w:r>
      <w:r w:rsidR="00C33D81">
        <w:rPr>
          <w:rFonts w:ascii="Arial Narrow" w:eastAsiaTheme="minorEastAsia" w:hAnsi="Arial Narrow"/>
          <w:sz w:val="20"/>
          <w:szCs w:val="20"/>
          <w:lang w:eastAsia="zh-CN"/>
        </w:rPr>
        <w:t>:</w:t>
      </w:r>
    </w:p>
    <w:p w14:paraId="447CFB28" w14:textId="77777777" w:rsidR="002F262B" w:rsidRPr="00B9419F" w:rsidRDefault="002F262B" w:rsidP="00B9419F">
      <w:pPr>
        <w:spacing w:after="0" w:line="240" w:lineRule="auto"/>
        <w:ind w:left="284"/>
        <w:jc w:val="both"/>
        <w:rPr>
          <w:rFonts w:ascii="Arial Narrow" w:hAnsi="Arial Narrow"/>
          <w:b/>
          <w:sz w:val="20"/>
          <w:szCs w:val="20"/>
        </w:rPr>
      </w:pPr>
      <w:r w:rsidRPr="00B9419F">
        <w:rPr>
          <w:rFonts w:ascii="Arial Narrow" w:hAnsi="Arial Narrow"/>
          <w:b/>
          <w:sz w:val="20"/>
          <w:szCs w:val="20"/>
        </w:rPr>
        <w:t>Fővárosi Törvényszék</w:t>
      </w:r>
    </w:p>
    <w:p w14:paraId="09BBF8FD" w14:textId="77777777" w:rsidR="002F262B" w:rsidRDefault="002F262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rPr>
          <w:rFonts w:ascii="Arial Narrow" w:eastAsia="Times New Roman" w:hAnsi="Arial Narrow" w:cs="Times New Roman"/>
          <w:color w:val="auto"/>
          <w:sz w:val="20"/>
          <w:szCs w:val="20"/>
          <w:bdr w:val="none" w:sz="0" w:space="0" w:color="auto"/>
        </w:rPr>
      </w:pPr>
      <w:r w:rsidRPr="00E62450">
        <w:rPr>
          <w:rFonts w:ascii="Arial Narrow" w:eastAsia="Times New Roman" w:hAnsi="Arial Narrow" w:cs="Times New Roman"/>
          <w:color w:val="auto"/>
          <w:sz w:val="20"/>
          <w:szCs w:val="20"/>
          <w:bdr w:val="none" w:sz="0" w:space="0" w:color="auto"/>
        </w:rPr>
        <w:t>C</w:t>
      </w:r>
      <w:r>
        <w:rPr>
          <w:rFonts w:ascii="Arial Narrow" w:eastAsia="Times New Roman" w:hAnsi="Arial Narrow" w:cs="Times New Roman"/>
          <w:color w:val="auto"/>
          <w:sz w:val="20"/>
          <w:szCs w:val="20"/>
          <w:bdr w:val="none" w:sz="0" w:space="0" w:color="auto"/>
        </w:rPr>
        <w:t>ím: 1055 Budapest, Markó utca 27</w:t>
      </w:r>
      <w:r w:rsidRPr="00E62450">
        <w:rPr>
          <w:rFonts w:ascii="Arial Narrow" w:eastAsia="Times New Roman" w:hAnsi="Arial Narrow" w:cs="Times New Roman"/>
          <w:color w:val="auto"/>
          <w:sz w:val="20"/>
          <w:szCs w:val="20"/>
          <w:bdr w:val="none" w:sz="0" w:space="0" w:color="auto"/>
        </w:rPr>
        <w:t>.</w:t>
      </w:r>
    </w:p>
    <w:p w14:paraId="41EFB8B5" w14:textId="3E03D7F7" w:rsidR="00C33D81" w:rsidRPr="00C33D81" w:rsidRDefault="00C33D81" w:rsidP="003522A1">
      <w:pPr>
        <w:pStyle w:val="Listaszerbekezds"/>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rPr>
          <w:rFonts w:ascii="Arial Narrow" w:eastAsia="Times New Roman" w:hAnsi="Arial Narrow" w:cs="Times New Roman"/>
          <w:color w:val="auto"/>
          <w:sz w:val="20"/>
          <w:szCs w:val="20"/>
          <w:bdr w:val="none" w:sz="0" w:space="0" w:color="auto"/>
        </w:rPr>
      </w:pPr>
      <w:r>
        <w:rPr>
          <w:rFonts w:ascii="Arial Narrow" w:eastAsia="Times New Roman" w:hAnsi="Arial Narrow" w:cs="Times New Roman"/>
          <w:color w:val="auto"/>
          <w:sz w:val="20"/>
          <w:szCs w:val="20"/>
          <w:bdr w:val="none" w:sz="0" w:space="0" w:color="auto"/>
        </w:rPr>
        <w:t>A munkavállaló a pert – választása szerint – a lakóhelye szerinti bíróságon is megindíthatja</w:t>
      </w:r>
    </w:p>
    <w:p w14:paraId="272233C4" w14:textId="3DC0B4D2" w:rsidR="003E5351" w:rsidRDefault="003E5351" w:rsidP="00C10D6E">
      <w:pPr>
        <w:spacing w:after="0" w:line="240" w:lineRule="auto"/>
        <w:jc w:val="both"/>
        <w:rPr>
          <w:rFonts w:ascii="Arial Narrow" w:hAnsi="Arial Narrow"/>
          <w:sz w:val="20"/>
          <w:szCs w:val="20"/>
        </w:rPr>
      </w:pPr>
    </w:p>
    <w:p w14:paraId="6628A1EB" w14:textId="77777777" w:rsidR="00FF5234" w:rsidRPr="00FF5234" w:rsidRDefault="00FF5234" w:rsidP="00C10D6E">
      <w:pPr>
        <w:spacing w:after="0" w:line="240" w:lineRule="auto"/>
        <w:jc w:val="both"/>
        <w:rPr>
          <w:rFonts w:ascii="Arial Narrow" w:hAnsi="Arial Narrow"/>
          <w:sz w:val="20"/>
          <w:szCs w:val="20"/>
        </w:rPr>
      </w:pPr>
      <w:r w:rsidRPr="00FF5234">
        <w:rPr>
          <w:rFonts w:ascii="Arial Narrow" w:hAnsi="Arial Narrow"/>
          <w:sz w:val="20"/>
          <w:szCs w:val="20"/>
        </w:rPr>
        <w:t>A tájékoztatást tudomásul vettem:</w:t>
      </w:r>
    </w:p>
    <w:p w14:paraId="3FD8ABA8" w14:textId="77777777" w:rsidR="00FF5234" w:rsidRPr="00FF5234" w:rsidRDefault="00FF5234" w:rsidP="00C10D6E">
      <w:pPr>
        <w:spacing w:after="0" w:line="240" w:lineRule="auto"/>
        <w:jc w:val="both"/>
        <w:rPr>
          <w:rFonts w:ascii="Arial Narrow" w:hAnsi="Arial Narrow"/>
          <w:sz w:val="20"/>
          <w:szCs w:val="20"/>
        </w:rPr>
      </w:pPr>
    </w:p>
    <w:p w14:paraId="11B348D1" w14:textId="77777777" w:rsidR="00827085" w:rsidRPr="00F55610" w:rsidRDefault="00827085" w:rsidP="00827085">
      <w:pPr>
        <w:spacing w:after="0" w:line="240" w:lineRule="auto"/>
        <w:rPr>
          <w:rFonts w:ascii="Arial Narrow" w:hAnsi="Arial Narrow" w:cs="Arial"/>
          <w:sz w:val="20"/>
          <w:szCs w:val="20"/>
        </w:rPr>
      </w:pPr>
      <w:r>
        <w:rPr>
          <w:rFonts w:ascii="Arial Narrow" w:hAnsi="Arial Narrow" w:cs="Arial"/>
          <w:sz w:val="20"/>
          <w:szCs w:val="20"/>
        </w:rPr>
        <w:t xml:space="preserve">Kelt </w:t>
      </w:r>
      <w:r w:rsidRPr="00CE3F1C">
        <w:rPr>
          <w:rFonts w:ascii="Arial Narrow" w:hAnsi="Arial Narrow"/>
          <w:sz w:val="20"/>
          <w:szCs w:val="20"/>
          <w:highlight w:val="yellow"/>
        </w:rPr>
        <w:t>________________</w:t>
      </w:r>
      <w:r>
        <w:rPr>
          <w:rFonts w:ascii="Arial Narrow" w:hAnsi="Arial Narrow" w:cs="Arial"/>
          <w:sz w:val="20"/>
          <w:szCs w:val="20"/>
        </w:rPr>
        <w:t xml:space="preserve"> </w:t>
      </w:r>
      <w:r>
        <w:rPr>
          <w:rFonts w:ascii="Arial Narrow" w:hAnsi="Arial Narrow" w:cs="Arial"/>
          <w:sz w:val="20"/>
          <w:szCs w:val="20"/>
          <w:highlight w:val="yellow"/>
        </w:rPr>
        <w:t>20__</w:t>
      </w:r>
      <w:r w:rsidRPr="009C78D5">
        <w:rPr>
          <w:rFonts w:ascii="Arial Narrow" w:hAnsi="Arial Narrow" w:cs="Arial"/>
          <w:sz w:val="20"/>
          <w:szCs w:val="20"/>
        </w:rPr>
        <w:t xml:space="preserve">. év </w:t>
      </w:r>
      <w:r w:rsidRPr="00CE3F1C">
        <w:rPr>
          <w:rFonts w:ascii="Arial Narrow" w:hAnsi="Arial Narrow"/>
          <w:sz w:val="20"/>
          <w:szCs w:val="20"/>
          <w:highlight w:val="yellow"/>
        </w:rPr>
        <w:t>________________</w:t>
      </w:r>
      <w:r w:rsidRPr="009C78D5">
        <w:rPr>
          <w:rFonts w:ascii="Arial Narrow" w:hAnsi="Arial Narrow" w:cs="Arial"/>
          <w:sz w:val="20"/>
          <w:szCs w:val="20"/>
        </w:rPr>
        <w:t xml:space="preserve"> hó </w:t>
      </w:r>
      <w:r>
        <w:rPr>
          <w:rFonts w:ascii="Arial Narrow" w:hAnsi="Arial Narrow" w:cs="Arial"/>
          <w:sz w:val="20"/>
          <w:szCs w:val="20"/>
          <w:highlight w:val="yellow"/>
        </w:rPr>
        <w:t>__.</w:t>
      </w:r>
      <w:r w:rsidRPr="009C78D5">
        <w:rPr>
          <w:rFonts w:ascii="Arial Narrow" w:hAnsi="Arial Narrow" w:cs="Arial"/>
          <w:sz w:val="20"/>
          <w:szCs w:val="20"/>
        </w:rPr>
        <w:t xml:space="preserve"> nap</w:t>
      </w:r>
    </w:p>
    <w:p w14:paraId="5EB2EFDA" w14:textId="77777777" w:rsidR="00827085" w:rsidRDefault="00D525B7" w:rsidP="00827085">
      <w:pPr>
        <w:pStyle w:val="Listaszerbekezds"/>
        <w:spacing w:line="240" w:lineRule="auto"/>
        <w:rPr>
          <w:rFonts w:ascii="Arial Narrow" w:hAnsi="Arial Narrow" w:cs="Arial"/>
          <w:sz w:val="20"/>
        </w:rPr>
      </w:pP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F92413">
        <w:rPr>
          <w:rFonts w:ascii="Arial Narrow" w:hAnsi="Arial Narrow" w:cs="Arial"/>
          <w:sz w:val="20"/>
          <w:highlight w:val="yellow"/>
        </w:rPr>
        <w:t>____________________________</w:t>
      </w:r>
    </w:p>
    <w:p w14:paraId="73E8B4FD" w14:textId="3BAA7A79" w:rsidR="008F5F2C" w:rsidRPr="00827085" w:rsidRDefault="00827085" w:rsidP="00827085">
      <w:pPr>
        <w:pStyle w:val="Listaszerbekezds"/>
        <w:spacing w:line="240" w:lineRule="auto"/>
        <w:ind w:left="4968" w:firstLine="696"/>
        <w:rPr>
          <w:rFonts w:ascii="Arial Narrow" w:hAnsi="Arial Narrow" w:cs="Arial"/>
          <w:sz w:val="20"/>
        </w:rPr>
      </w:pPr>
      <w:r>
        <w:rPr>
          <w:rFonts w:ascii="Arial Narrow" w:hAnsi="Arial Narrow" w:cs="Arial"/>
          <w:sz w:val="20"/>
        </w:rPr>
        <w:t>A</w:t>
      </w:r>
      <w:r w:rsidR="00D525B7" w:rsidRPr="00827085">
        <w:rPr>
          <w:rFonts w:ascii="Arial Narrow" w:hAnsi="Arial Narrow" w:cs="Arial"/>
          <w:sz w:val="20"/>
        </w:rPr>
        <w:t>láírás</w:t>
      </w:r>
    </w:p>
    <w:p w14:paraId="41743935" w14:textId="5939FE0E" w:rsidR="008F5F2C" w:rsidRPr="008F5F2C" w:rsidRDefault="008F5F2C" w:rsidP="003522A1">
      <w:pPr>
        <w:pStyle w:val="Cmsor2"/>
        <w:numPr>
          <w:ilvl w:val="0"/>
          <w:numId w:val="59"/>
        </w:numPr>
        <w:spacing w:before="0" w:line="240" w:lineRule="auto"/>
        <w:ind w:left="0" w:firstLine="0"/>
        <w:jc w:val="center"/>
        <w:rPr>
          <w:rFonts w:ascii="Arial Narrow" w:hAnsi="Arial Narrow"/>
          <w:b/>
          <w:color w:val="auto"/>
          <w:sz w:val="20"/>
          <w:szCs w:val="20"/>
        </w:rPr>
      </w:pPr>
      <w:bookmarkStart w:id="109" w:name="_Toc531686364"/>
      <w:bookmarkStart w:id="110" w:name="_Toc16500853"/>
      <w:r w:rsidRPr="008F5F2C">
        <w:rPr>
          <w:rFonts w:ascii="Arial Narrow" w:hAnsi="Arial Narrow"/>
          <w:b/>
          <w:color w:val="auto"/>
          <w:sz w:val="20"/>
          <w:szCs w:val="20"/>
        </w:rPr>
        <w:lastRenderedPageBreak/>
        <w:t>számú melléklet</w:t>
      </w:r>
      <w:bookmarkEnd w:id="109"/>
      <w:bookmarkEnd w:id="110"/>
    </w:p>
    <w:p w14:paraId="0BD1238B" w14:textId="657B55B4" w:rsidR="00D927E0" w:rsidRPr="00D060E3" w:rsidRDefault="008F5F2C" w:rsidP="00C10D6E">
      <w:pPr>
        <w:pStyle w:val="Cmsor2"/>
        <w:numPr>
          <w:ilvl w:val="0"/>
          <w:numId w:val="0"/>
        </w:numPr>
        <w:spacing w:after="120" w:line="240" w:lineRule="auto"/>
        <w:jc w:val="center"/>
        <w:rPr>
          <w:rFonts w:ascii="Arial Narrow" w:hAnsi="Arial Narrow"/>
          <w:b/>
          <w:color w:val="auto"/>
          <w:sz w:val="20"/>
          <w:szCs w:val="20"/>
        </w:rPr>
      </w:pPr>
      <w:bookmarkStart w:id="111" w:name="_Toc16500854"/>
      <w:r w:rsidRPr="008F5F2C">
        <w:rPr>
          <w:rFonts w:ascii="Arial Narrow" w:hAnsi="Arial Narrow"/>
          <w:b/>
          <w:color w:val="auto"/>
          <w:sz w:val="20"/>
          <w:szCs w:val="20"/>
        </w:rPr>
        <w:t>Érdekmérlegelési teszt – munkahelyi e-mail fiók ellenőrzése</w:t>
      </w:r>
      <w:bookmarkEnd w:id="111"/>
    </w:p>
    <w:tbl>
      <w:tblPr>
        <w:tblStyle w:val="Rcsostblzat"/>
        <w:tblW w:w="9209" w:type="dxa"/>
        <w:tblLook w:val="04A0" w:firstRow="1" w:lastRow="0" w:firstColumn="1" w:lastColumn="0" w:noHBand="0" w:noVBand="1"/>
      </w:tblPr>
      <w:tblGrid>
        <w:gridCol w:w="2547"/>
        <w:gridCol w:w="6662"/>
      </w:tblGrid>
      <w:tr w:rsidR="00D927E0" w14:paraId="25CCCD18" w14:textId="77777777" w:rsidTr="00745C8E">
        <w:trPr>
          <w:trHeight w:val="668"/>
        </w:trPr>
        <w:tc>
          <w:tcPr>
            <w:tcW w:w="2547" w:type="dxa"/>
          </w:tcPr>
          <w:p w14:paraId="6AE49CCE" w14:textId="77777777" w:rsidR="00D927E0" w:rsidRDefault="00D927E0" w:rsidP="00C10D6E">
            <w:pPr>
              <w:spacing w:line="240" w:lineRule="auto"/>
              <w:rPr>
                <w:rFonts w:ascii="Arial Narrow" w:hAnsi="Arial Narrow"/>
                <w:b/>
                <w:sz w:val="20"/>
                <w:szCs w:val="20"/>
              </w:rPr>
            </w:pPr>
            <w:r>
              <w:rPr>
                <w:rFonts w:ascii="Arial Narrow" w:hAnsi="Arial Narrow"/>
                <w:b/>
                <w:sz w:val="20"/>
                <w:szCs w:val="20"/>
              </w:rPr>
              <w:t>Az érdekmérlegelési teszt elvégzésének indoka</w:t>
            </w:r>
          </w:p>
        </w:tc>
        <w:tc>
          <w:tcPr>
            <w:tcW w:w="6662" w:type="dxa"/>
          </w:tcPr>
          <w:p w14:paraId="45AB11EF" w14:textId="46D1D358" w:rsidR="00904698" w:rsidRDefault="00D927E0" w:rsidP="00C10D6E">
            <w:pPr>
              <w:spacing w:after="0" w:line="240" w:lineRule="auto"/>
              <w:jc w:val="both"/>
              <w:rPr>
                <w:rFonts w:ascii="Arial Narrow" w:eastAsia="Times New Roman" w:hAnsi="Arial Narrow" w:cs="Times New Roman"/>
                <w:sz w:val="20"/>
                <w:szCs w:val="20"/>
              </w:rPr>
            </w:pPr>
            <w:r w:rsidRPr="0067788B">
              <w:rPr>
                <w:rFonts w:ascii="Arial Narrow" w:eastAsia="Times New Roman" w:hAnsi="Arial Narrow" w:cs="Times New Roman"/>
                <w:sz w:val="20"/>
                <w:szCs w:val="20"/>
              </w:rPr>
              <w:t xml:space="preserve">Az Egyesület </w:t>
            </w:r>
            <w:r w:rsidR="000F7724">
              <w:rPr>
                <w:rFonts w:ascii="Arial Narrow" w:eastAsia="Times New Roman" w:hAnsi="Arial Narrow" w:cs="Times New Roman"/>
                <w:sz w:val="20"/>
                <w:szCs w:val="20"/>
              </w:rPr>
              <w:t xml:space="preserve">munkahelyi </w:t>
            </w:r>
            <w:r w:rsidRPr="0067788B">
              <w:rPr>
                <w:rFonts w:ascii="Arial Narrow" w:eastAsia="Times New Roman" w:hAnsi="Arial Narrow" w:cs="Times New Roman"/>
                <w:sz w:val="20"/>
                <w:szCs w:val="20"/>
              </w:rPr>
              <w:t>e-mail fiókot bocsát a munkavállalói rendelkezésére – ezen e-mail címet és fiókot a munkavállaló kizárólag munkaköri feladatai céljára használhatja, annak érdekében, hogy a munkavállalók ezen keresztül tartsák egymássa</w:t>
            </w:r>
            <w:r w:rsidR="00904698">
              <w:rPr>
                <w:rFonts w:ascii="Arial Narrow" w:eastAsia="Times New Roman" w:hAnsi="Arial Narrow" w:cs="Times New Roman"/>
                <w:sz w:val="20"/>
                <w:szCs w:val="20"/>
              </w:rPr>
              <w:t>l a kapcsolatot, vagy a M</w:t>
            </w:r>
            <w:r w:rsidRPr="0067788B">
              <w:rPr>
                <w:rFonts w:ascii="Arial Narrow" w:eastAsia="Times New Roman" w:hAnsi="Arial Narrow" w:cs="Times New Roman"/>
                <w:sz w:val="20"/>
                <w:szCs w:val="20"/>
              </w:rPr>
              <w:t>unkáltató képviseletében levelezzenek egymással, az egyesületi tagokkal és pártolói tagokkal, érdeklődőkkel, versenyen és rendezvényeken részt vevőkkel, má</w:t>
            </w:r>
            <w:r w:rsidR="00904698">
              <w:rPr>
                <w:rFonts w:ascii="Arial Narrow" w:eastAsia="Times New Roman" w:hAnsi="Arial Narrow" w:cs="Times New Roman"/>
                <w:sz w:val="20"/>
                <w:szCs w:val="20"/>
              </w:rPr>
              <w:t>s személyekkel, szervezetekkel.</w:t>
            </w:r>
          </w:p>
          <w:p w14:paraId="3443E689" w14:textId="77777777" w:rsidR="00904698" w:rsidRDefault="00D927E0" w:rsidP="00C10D6E">
            <w:pPr>
              <w:spacing w:after="0" w:line="240" w:lineRule="auto"/>
              <w:jc w:val="both"/>
              <w:rPr>
                <w:rFonts w:ascii="Arial Narrow" w:eastAsia="Times New Roman" w:hAnsi="Arial Narrow" w:cs="Times New Roman"/>
                <w:sz w:val="20"/>
                <w:szCs w:val="20"/>
              </w:rPr>
            </w:pPr>
            <w:r w:rsidRPr="00AF4241">
              <w:rPr>
                <w:rFonts w:ascii="Arial Narrow" w:eastAsia="Times New Roman" w:hAnsi="Arial Narrow" w:cs="Times New Roman"/>
                <w:color w:val="auto"/>
                <w:sz w:val="20"/>
                <w:szCs w:val="20"/>
              </w:rPr>
              <w:t>A munkavállaló csak a m</w:t>
            </w:r>
            <w:r>
              <w:rPr>
                <w:rFonts w:ascii="Arial Narrow" w:eastAsia="Times New Roman" w:hAnsi="Arial Narrow" w:cs="Times New Roman"/>
                <w:color w:val="auto"/>
                <w:sz w:val="20"/>
                <w:szCs w:val="20"/>
              </w:rPr>
              <w:t xml:space="preserve">unkaköri feladatával kapcsolatban használhatja az Egyesület által biztosított </w:t>
            </w:r>
            <w:r>
              <w:rPr>
                <w:rFonts w:ascii="Arial Narrow" w:eastAsia="Times New Roman" w:hAnsi="Arial Narrow" w:cs="Times New Roman"/>
                <w:sz w:val="20"/>
                <w:szCs w:val="20"/>
              </w:rPr>
              <w:t>e-mail fiókot, azokon magánlevelezés nem folytathat. E</w:t>
            </w:r>
            <w:r>
              <w:rPr>
                <w:rFonts w:ascii="Arial Narrow" w:hAnsi="Arial Narrow"/>
                <w:sz w:val="20"/>
                <w:szCs w:val="20"/>
              </w:rPr>
              <w:t>nnek gyakorlatát időszakos és szúrópróba szerű ellenőrzéssel tudja az Egyesület nyomon követni.</w:t>
            </w:r>
          </w:p>
          <w:p w14:paraId="4A4DCD61" w14:textId="482AFD4A" w:rsidR="00D927E0" w:rsidRPr="00904698" w:rsidRDefault="00D927E0" w:rsidP="00C10D6E">
            <w:pPr>
              <w:spacing w:after="0" w:line="240" w:lineRule="auto"/>
              <w:jc w:val="both"/>
              <w:rPr>
                <w:rFonts w:ascii="Arial Narrow" w:eastAsia="Times New Roman" w:hAnsi="Arial Narrow" w:cs="Times New Roman"/>
                <w:sz w:val="20"/>
                <w:szCs w:val="20"/>
              </w:rPr>
            </w:pPr>
            <w:r>
              <w:rPr>
                <w:rFonts w:ascii="Arial Narrow" w:hAnsi="Arial Narrow"/>
                <w:sz w:val="20"/>
                <w:szCs w:val="20"/>
              </w:rPr>
              <w:t>Kezelt adatok: e-mail fiók tartalma, csatolt fájlok, napló adatok</w:t>
            </w:r>
          </w:p>
        </w:tc>
      </w:tr>
      <w:tr w:rsidR="00D927E0" w14:paraId="5FFA7F70" w14:textId="77777777" w:rsidTr="00713D4C">
        <w:trPr>
          <w:trHeight w:val="676"/>
        </w:trPr>
        <w:tc>
          <w:tcPr>
            <w:tcW w:w="2547" w:type="dxa"/>
          </w:tcPr>
          <w:p w14:paraId="3CE4D6CE" w14:textId="77777777" w:rsidR="00D927E0" w:rsidRDefault="00D927E0" w:rsidP="00C10D6E">
            <w:pPr>
              <w:spacing w:line="240" w:lineRule="auto"/>
              <w:rPr>
                <w:rFonts w:ascii="Arial Narrow" w:hAnsi="Arial Narrow"/>
                <w:b/>
                <w:sz w:val="20"/>
                <w:szCs w:val="20"/>
              </w:rPr>
            </w:pPr>
            <w:r>
              <w:rPr>
                <w:rFonts w:ascii="Arial Narrow" w:hAnsi="Arial Narrow"/>
                <w:b/>
                <w:sz w:val="20"/>
                <w:szCs w:val="20"/>
              </w:rPr>
              <w:t>Az alkalmazandó jogalap</w:t>
            </w:r>
          </w:p>
        </w:tc>
        <w:tc>
          <w:tcPr>
            <w:tcW w:w="6662" w:type="dxa"/>
          </w:tcPr>
          <w:p w14:paraId="78C66D5F" w14:textId="77777777" w:rsidR="00904698" w:rsidRDefault="00D927E0" w:rsidP="00C10D6E">
            <w:pPr>
              <w:spacing w:after="0" w:line="240" w:lineRule="auto"/>
              <w:rPr>
                <w:rFonts w:ascii="Arial Narrow" w:hAnsi="Arial Narrow"/>
                <w:sz w:val="20"/>
                <w:szCs w:val="20"/>
              </w:rPr>
            </w:pPr>
            <w:r w:rsidRPr="00EC2DE1">
              <w:rPr>
                <w:rFonts w:ascii="Arial Narrow" w:hAnsi="Arial Narrow"/>
                <w:sz w:val="20"/>
                <w:szCs w:val="20"/>
              </w:rPr>
              <w:t>GDPR</w:t>
            </w:r>
            <w:r w:rsidR="00904698">
              <w:rPr>
                <w:rFonts w:ascii="Arial Narrow" w:hAnsi="Arial Narrow"/>
                <w:sz w:val="20"/>
                <w:szCs w:val="20"/>
              </w:rPr>
              <w:t xml:space="preserve"> 6. cikk (1) bekezdés f) pont</w:t>
            </w:r>
          </w:p>
          <w:p w14:paraId="32116272" w14:textId="643FA5BF" w:rsidR="00D927E0" w:rsidRPr="00EC2DE1" w:rsidRDefault="00D927E0" w:rsidP="00C10D6E">
            <w:pPr>
              <w:spacing w:after="0" w:line="240" w:lineRule="auto"/>
              <w:rPr>
                <w:rFonts w:ascii="Arial Narrow" w:hAnsi="Arial Narrow"/>
                <w:sz w:val="20"/>
                <w:szCs w:val="20"/>
              </w:rPr>
            </w:pPr>
            <w:r w:rsidRPr="002B4AF7">
              <w:rPr>
                <w:rFonts w:ascii="Arial Narrow" w:hAnsi="Arial Narrow"/>
                <w:sz w:val="20"/>
                <w:szCs w:val="20"/>
              </w:rPr>
              <w:t>Mt. 8. §, 52.§</w:t>
            </w:r>
          </w:p>
        </w:tc>
      </w:tr>
      <w:tr w:rsidR="00713D4C" w14:paraId="258729E7" w14:textId="77777777" w:rsidTr="003C4D36">
        <w:tc>
          <w:tcPr>
            <w:tcW w:w="2547" w:type="dxa"/>
            <w:vAlign w:val="center"/>
          </w:tcPr>
          <w:p w14:paraId="6148B4F2" w14:textId="39F5174F" w:rsidR="00713D4C" w:rsidRDefault="00713D4C" w:rsidP="00C10D6E">
            <w:pPr>
              <w:spacing w:line="240" w:lineRule="auto"/>
              <w:rPr>
                <w:rFonts w:ascii="Arial Narrow" w:hAnsi="Arial Narrow"/>
                <w:b/>
                <w:sz w:val="20"/>
                <w:szCs w:val="20"/>
              </w:rPr>
            </w:pPr>
            <w:r>
              <w:rPr>
                <w:rFonts w:ascii="Arial Narrow" w:hAnsi="Arial Narrow"/>
                <w:b/>
                <w:sz w:val="20"/>
                <w:szCs w:val="20"/>
              </w:rPr>
              <w:t>Munkavállalók</w:t>
            </w:r>
            <w:r w:rsidRPr="0001485A">
              <w:rPr>
                <w:rFonts w:ascii="Arial Narrow" w:hAnsi="Arial Narrow"/>
                <w:b/>
                <w:sz w:val="20"/>
                <w:szCs w:val="20"/>
              </w:rPr>
              <w:t xml:space="preserve"> érdekei, jogai és szabadságai</w:t>
            </w:r>
          </w:p>
        </w:tc>
        <w:tc>
          <w:tcPr>
            <w:tcW w:w="6662" w:type="dxa"/>
          </w:tcPr>
          <w:p w14:paraId="72D13305"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Az Alaptörvény rendelkezése értelmében mindenkinek joga van a személyes adatai védelméhez. A GDPR rendelet célja, hogy az Európai Unión belül erősítse és egységesítse az egyén online környezetben is érvényesülő, magánszférához fűződő és a személyes adatok védelméhez való jogát. Az Infotv. kifejezett célja az adatok kezelésére vonatkozó alapvető szabályok meghatározása annak érdekében, hogy a természetes személyek magánszféráját az adatkezelők tiszteletben tartsák.</w:t>
            </w:r>
          </w:p>
          <w:p w14:paraId="5E9F449F"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Az Infotv. alapelvi szinten rögzíti, hogy személyes adat kizárólag meghatározott célból, jog gyakorlása és kötelezettség teljesítése érdekében kezelhető. Az adatkezelésnek minden szakaszában meg kell felelnie az adatkezelés céljának, az adatok kezelésének és felvételének tisztességesnek és törvényesnek kell lennie.</w:t>
            </w:r>
          </w:p>
          <w:p w14:paraId="1F1860B4"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Csak olyan személyes adat kezelhető, amely az adatkezelés céljának megvalósulásához elengedhetetlen, a cél elérésére alkalmas. A személyes adat csak a cél megvalósulásához szükséges mértékben és ideig kezelhető.</w:t>
            </w:r>
          </w:p>
          <w:p w14:paraId="0542A42C"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A személyes adatok jogosulatlan vagy céltól eltérő kezelését illetve az adatok biztonságát szolgáló intézkedések elmulasztását a Büntető Törvénykönyv is büntetni rendeli. Az Érintettnek, mint természetes személynek a fentiek szerinti védelmet élvező érdeke fűződik ahhoz, hogy</w:t>
            </w:r>
          </w:p>
          <w:p w14:paraId="68A0EA19"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 információs önrendelkezési jogát gyakorolhassa</w:t>
            </w:r>
          </w:p>
          <w:p w14:paraId="0041B12E"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 személyes adatainak mások általi kezeléséről rendelkezhessen</w:t>
            </w:r>
          </w:p>
          <w:p w14:paraId="7336DAFE"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 magánszféráját az adatkezelők tiszteletben tartsák</w:t>
            </w:r>
          </w:p>
          <w:p w14:paraId="3D529E14" w14:textId="1A7C45B4" w:rsidR="00713D4C" w:rsidRPr="00EC2DE1" w:rsidRDefault="00713D4C" w:rsidP="00C10D6E">
            <w:pPr>
              <w:spacing w:after="0" w:line="240" w:lineRule="auto"/>
              <w:rPr>
                <w:rFonts w:ascii="Arial Narrow" w:hAnsi="Arial Narrow"/>
                <w:sz w:val="20"/>
                <w:szCs w:val="20"/>
              </w:rPr>
            </w:pPr>
            <w:r w:rsidRPr="0001485A">
              <w:rPr>
                <w:rFonts w:ascii="Arial Narrow" w:hAnsi="Arial Narrow"/>
                <w:sz w:val="20"/>
                <w:szCs w:val="20"/>
              </w:rPr>
              <w:t>- az információs önrendelkezési jog érvényesülését elősegítő, továbbá a személyes adatok és ezen keresztül a magánszféra védelmét elősegítő jogszabályok rendelkezései érvényesüljenek.</w:t>
            </w:r>
          </w:p>
        </w:tc>
      </w:tr>
      <w:tr w:rsidR="00D927E0" w14:paraId="6DD2A74E" w14:textId="77777777" w:rsidTr="00745C8E">
        <w:tc>
          <w:tcPr>
            <w:tcW w:w="2547" w:type="dxa"/>
          </w:tcPr>
          <w:p w14:paraId="27F7C53B" w14:textId="77777777" w:rsidR="00D927E0" w:rsidRPr="00EB33FC" w:rsidRDefault="00D927E0" w:rsidP="00C10D6E">
            <w:pPr>
              <w:spacing w:after="0" w:line="240" w:lineRule="auto"/>
              <w:rPr>
                <w:rFonts w:ascii="Arial Narrow" w:hAnsi="Arial Narrow"/>
                <w:b/>
                <w:sz w:val="20"/>
                <w:szCs w:val="20"/>
              </w:rPr>
            </w:pPr>
            <w:r w:rsidRPr="00EB33FC">
              <w:rPr>
                <w:rFonts w:ascii="Arial Narrow" w:hAnsi="Arial Narrow"/>
                <w:b/>
                <w:sz w:val="20"/>
                <w:szCs w:val="20"/>
              </w:rPr>
              <w:t>A KSE valós érdeke</w:t>
            </w:r>
          </w:p>
        </w:tc>
        <w:tc>
          <w:tcPr>
            <w:tcW w:w="6662" w:type="dxa"/>
          </w:tcPr>
          <w:p w14:paraId="3FE20BC8" w14:textId="77777777" w:rsidR="00EB33FC" w:rsidRPr="00EB33FC" w:rsidRDefault="00D927E0" w:rsidP="00C10D6E">
            <w:pPr>
              <w:spacing w:after="0" w:line="240" w:lineRule="auto"/>
              <w:jc w:val="both"/>
              <w:rPr>
                <w:rFonts w:ascii="Arial Narrow" w:hAnsi="Arial Narrow"/>
                <w:sz w:val="20"/>
                <w:szCs w:val="20"/>
              </w:rPr>
            </w:pPr>
            <w:r w:rsidRPr="00EB33FC">
              <w:rPr>
                <w:rFonts w:ascii="Arial Narrow" w:hAnsi="Arial Narrow"/>
                <w:sz w:val="20"/>
                <w:szCs w:val="20"/>
              </w:rPr>
              <w:t xml:space="preserve">Alapvető érdeke az Egyesületnek, hogy a munkavállaló általi ügyintézés minél gyorsabb és hatékonyabb eszköz útján legyen biztosítva, melyre az Egyesület </w:t>
            </w:r>
            <w:r w:rsidR="00EB33FC" w:rsidRPr="00EB33FC">
              <w:rPr>
                <w:rFonts w:ascii="Arial Narrow" w:hAnsi="Arial Narrow"/>
                <w:sz w:val="20"/>
                <w:szCs w:val="20"/>
              </w:rPr>
              <w:t>munkahelyi</w:t>
            </w:r>
            <w:r w:rsidRPr="00EB33FC">
              <w:rPr>
                <w:rFonts w:ascii="Arial Narrow" w:hAnsi="Arial Narrow"/>
                <w:sz w:val="20"/>
                <w:szCs w:val="20"/>
              </w:rPr>
              <w:t xml:space="preserve"> e-mail fiókot biztosít a munkavállalók számára.</w:t>
            </w:r>
          </w:p>
          <w:p w14:paraId="67561E3B" w14:textId="3906A465" w:rsidR="00D927E0" w:rsidRPr="00EB33FC" w:rsidRDefault="00EB33FC" w:rsidP="00C10D6E">
            <w:pPr>
              <w:spacing w:after="0" w:line="240" w:lineRule="auto"/>
              <w:jc w:val="both"/>
              <w:rPr>
                <w:rFonts w:ascii="Arial Narrow" w:hAnsi="Arial Narrow"/>
                <w:sz w:val="20"/>
                <w:szCs w:val="20"/>
              </w:rPr>
            </w:pPr>
            <w:r w:rsidRPr="00EB33FC">
              <w:rPr>
                <w:rFonts w:ascii="Arial Narrow" w:hAnsi="Arial Narrow"/>
                <w:sz w:val="20"/>
                <w:szCs w:val="20"/>
              </w:rPr>
              <w:t>Ugyanakkor, a Munkáltató üzleti érdekei védelmének biztosítására, annak érdekében, hogy a munkavállaló az Egyesület által rendelkezésre bocsátott munkahelyi e-mail fiókot kizárólag a munkaköri feladatai ellátására használja, valamint annak megállap</w:t>
            </w:r>
            <w:r w:rsidR="002748E8">
              <w:rPr>
                <w:rFonts w:ascii="Arial Narrow" w:hAnsi="Arial Narrow"/>
                <w:sz w:val="20"/>
                <w:szCs w:val="20"/>
              </w:rPr>
              <w:t>í</w:t>
            </w:r>
            <w:r w:rsidRPr="00EB33FC">
              <w:rPr>
                <w:rFonts w:ascii="Arial Narrow" w:hAnsi="Arial Narrow"/>
                <w:sz w:val="20"/>
                <w:szCs w:val="20"/>
              </w:rPr>
              <w:t>tására, hogy a munkavállaló által folytatott levelezés tartalma, stílusa megfelel-e</w:t>
            </w:r>
            <w:r>
              <w:rPr>
                <w:rFonts w:ascii="Arial Narrow" w:hAnsi="Arial Narrow"/>
                <w:sz w:val="20"/>
                <w:szCs w:val="20"/>
              </w:rPr>
              <w:t xml:space="preserve"> </w:t>
            </w:r>
            <w:r w:rsidRPr="00EB33FC">
              <w:rPr>
                <w:rFonts w:ascii="Arial Narrow" w:hAnsi="Arial Narrow"/>
                <w:sz w:val="20"/>
                <w:szCs w:val="20"/>
              </w:rPr>
              <w:t xml:space="preserve">az Egyesület által elvárt követelményeknek, </w:t>
            </w:r>
            <w:r w:rsidR="00044F1D">
              <w:rPr>
                <w:rFonts w:ascii="Arial Narrow" w:hAnsi="Arial Narrow"/>
                <w:sz w:val="20"/>
                <w:szCs w:val="20"/>
              </w:rPr>
              <w:t xml:space="preserve">valamint a munkavállaló az Egyesület üzleti titkait megtartja-e, </w:t>
            </w:r>
            <w:r w:rsidRPr="00EB33FC">
              <w:rPr>
                <w:rFonts w:ascii="Arial Narrow" w:hAnsi="Arial Narrow"/>
                <w:sz w:val="20"/>
                <w:szCs w:val="20"/>
              </w:rPr>
              <w:t>el</w:t>
            </w:r>
            <w:r>
              <w:rPr>
                <w:rFonts w:ascii="Arial Narrow" w:hAnsi="Arial Narrow"/>
                <w:sz w:val="20"/>
                <w:szCs w:val="20"/>
              </w:rPr>
              <w:t>engedhetetlen annak ellenőrzése, ho</w:t>
            </w:r>
            <w:r w:rsidR="00044F1D">
              <w:rPr>
                <w:rFonts w:ascii="Arial Narrow" w:hAnsi="Arial Narrow"/>
                <w:sz w:val="20"/>
                <w:szCs w:val="20"/>
              </w:rPr>
              <w:t>gy a munkavállalók az Egyesület</w:t>
            </w:r>
            <w:r>
              <w:rPr>
                <w:rFonts w:ascii="Arial Narrow" w:hAnsi="Arial Narrow"/>
                <w:sz w:val="20"/>
                <w:szCs w:val="20"/>
              </w:rPr>
              <w:t xml:space="preserve"> képviseletében milyen tartalmú levelezést folytatnak.</w:t>
            </w:r>
          </w:p>
        </w:tc>
      </w:tr>
      <w:tr w:rsidR="00D927E0" w14:paraId="1F9022EB" w14:textId="77777777" w:rsidTr="00745C8E">
        <w:trPr>
          <w:trHeight w:val="1300"/>
        </w:trPr>
        <w:tc>
          <w:tcPr>
            <w:tcW w:w="2547" w:type="dxa"/>
          </w:tcPr>
          <w:p w14:paraId="45694E6D" w14:textId="3FAFFAA1" w:rsidR="00D927E0" w:rsidRPr="00467F46" w:rsidRDefault="00D927E0" w:rsidP="00C10D6E">
            <w:pPr>
              <w:spacing w:after="0" w:line="240" w:lineRule="auto"/>
              <w:rPr>
                <w:rFonts w:ascii="Arial Narrow" w:hAnsi="Arial Narrow"/>
                <w:b/>
                <w:sz w:val="20"/>
                <w:szCs w:val="20"/>
              </w:rPr>
            </w:pPr>
            <w:r w:rsidRPr="00467F46">
              <w:rPr>
                <w:rFonts w:ascii="Arial Narrow" w:hAnsi="Arial Narrow"/>
                <w:b/>
                <w:sz w:val="20"/>
                <w:szCs w:val="20"/>
              </w:rPr>
              <w:t xml:space="preserve">A KSE érdekeinek </w:t>
            </w:r>
            <w:r w:rsidR="00904698" w:rsidRPr="00467F46">
              <w:rPr>
                <w:rFonts w:ascii="Arial Narrow" w:hAnsi="Arial Narrow"/>
                <w:b/>
                <w:sz w:val="20"/>
                <w:szCs w:val="20"/>
              </w:rPr>
              <w:t>a címzettek</w:t>
            </w:r>
            <w:r w:rsidRPr="00467F46">
              <w:rPr>
                <w:rFonts w:ascii="Arial Narrow" w:hAnsi="Arial Narrow"/>
                <w:b/>
                <w:sz w:val="20"/>
                <w:szCs w:val="20"/>
              </w:rPr>
              <w:t xml:space="preserve"> alapvető érdekeivel, jogaival történő összevetés</w:t>
            </w:r>
            <w:r w:rsidR="00904698" w:rsidRPr="00467F46">
              <w:rPr>
                <w:rFonts w:ascii="Arial Narrow" w:hAnsi="Arial Narrow"/>
                <w:b/>
                <w:sz w:val="20"/>
                <w:szCs w:val="20"/>
              </w:rPr>
              <w:t>e</w:t>
            </w:r>
            <w:r w:rsidRPr="00467F46">
              <w:rPr>
                <w:rFonts w:ascii="Arial Narrow" w:hAnsi="Arial Narrow"/>
                <w:b/>
                <w:sz w:val="20"/>
                <w:szCs w:val="20"/>
              </w:rPr>
              <w:t xml:space="preserve"> alapján elért egyensúly</w:t>
            </w:r>
          </w:p>
        </w:tc>
        <w:tc>
          <w:tcPr>
            <w:tcW w:w="6662" w:type="dxa"/>
          </w:tcPr>
          <w:p w14:paraId="27FA04E9" w14:textId="77777777" w:rsidR="00D963BE" w:rsidRPr="00467F46" w:rsidRDefault="00D927E0" w:rsidP="00C10D6E">
            <w:pPr>
              <w:spacing w:after="0" w:line="240" w:lineRule="auto"/>
              <w:jc w:val="both"/>
              <w:rPr>
                <w:rFonts w:ascii="Arial Narrow" w:hAnsi="Arial Narrow"/>
                <w:sz w:val="20"/>
                <w:szCs w:val="20"/>
              </w:rPr>
            </w:pPr>
            <w:r w:rsidRPr="00467F46">
              <w:rPr>
                <w:rFonts w:ascii="Arial Narrow" w:hAnsi="Arial Narrow"/>
                <w:sz w:val="20"/>
                <w:szCs w:val="20"/>
              </w:rPr>
              <w:t>A munkavállalók a személyes ada</w:t>
            </w:r>
            <w:r w:rsidR="00D963BE" w:rsidRPr="00467F46">
              <w:rPr>
                <w:rFonts w:ascii="Arial Narrow" w:hAnsi="Arial Narrow"/>
                <w:sz w:val="20"/>
                <w:szCs w:val="20"/>
              </w:rPr>
              <w:t>taik felett maguk rendelkeznek.</w:t>
            </w:r>
          </w:p>
          <w:p w14:paraId="4D7F1687" w14:textId="430441E7" w:rsidR="00D927E0" w:rsidRPr="00467F46" w:rsidRDefault="00D927E0" w:rsidP="00C10D6E">
            <w:pPr>
              <w:spacing w:after="0" w:line="240" w:lineRule="auto"/>
              <w:jc w:val="both"/>
              <w:rPr>
                <w:rFonts w:ascii="Arial Narrow" w:hAnsi="Arial Narrow"/>
                <w:sz w:val="20"/>
                <w:szCs w:val="20"/>
              </w:rPr>
            </w:pPr>
            <w:r w:rsidRPr="00467F46">
              <w:rPr>
                <w:rFonts w:ascii="Arial Narrow" w:hAnsi="Arial Narrow"/>
                <w:sz w:val="20"/>
                <w:szCs w:val="20"/>
              </w:rPr>
              <w:t>A KSE előbbiekben részletezett érdekeinek megvalósulása, azaz</w:t>
            </w:r>
            <w:r w:rsidR="00D963BE" w:rsidRPr="00467F46">
              <w:rPr>
                <w:rFonts w:ascii="Arial Narrow" w:hAnsi="Arial Narrow"/>
                <w:sz w:val="20"/>
                <w:szCs w:val="20"/>
              </w:rPr>
              <w:t xml:space="preserve"> </w:t>
            </w:r>
            <w:r w:rsidRPr="00467F46">
              <w:rPr>
                <w:rFonts w:ascii="Arial Narrow" w:hAnsi="Arial Narrow"/>
                <w:sz w:val="20"/>
                <w:szCs w:val="20"/>
              </w:rPr>
              <w:t>munkavégzés megkönnyítése</w:t>
            </w:r>
            <w:r w:rsidR="00D963BE" w:rsidRPr="00467F46">
              <w:rPr>
                <w:rFonts w:ascii="Arial Narrow" w:hAnsi="Arial Narrow"/>
                <w:sz w:val="20"/>
                <w:szCs w:val="20"/>
              </w:rPr>
              <w:t xml:space="preserve">, </w:t>
            </w:r>
            <w:r w:rsidR="00EB33FC" w:rsidRPr="00467F46">
              <w:rPr>
                <w:rFonts w:ascii="Arial Narrow" w:hAnsi="Arial Narrow"/>
                <w:sz w:val="20"/>
                <w:szCs w:val="20"/>
              </w:rPr>
              <w:t xml:space="preserve">és az Egyesület üzleti érdekeinek védelme </w:t>
            </w:r>
            <w:r w:rsidRPr="00467F46">
              <w:rPr>
                <w:rFonts w:ascii="Arial Narrow" w:hAnsi="Arial Narrow"/>
                <w:sz w:val="20"/>
                <w:szCs w:val="20"/>
              </w:rPr>
              <w:t xml:space="preserve">nem lenne megvalósítható, </w:t>
            </w:r>
            <w:r w:rsidR="00EB33FC" w:rsidRPr="00467F46">
              <w:rPr>
                <w:rFonts w:ascii="Arial Narrow" w:hAnsi="Arial Narrow"/>
                <w:sz w:val="20"/>
                <w:szCs w:val="20"/>
              </w:rPr>
              <w:t>ha a munkavállaló számára biztosított munkahelyi e-mail fiókot az Egyesület nem tudná rendszeresen ellenőrizni.</w:t>
            </w:r>
          </w:p>
        </w:tc>
      </w:tr>
      <w:tr w:rsidR="00467F46" w14:paraId="6FF719A8" w14:textId="77777777" w:rsidTr="00745C8E">
        <w:tc>
          <w:tcPr>
            <w:tcW w:w="2547" w:type="dxa"/>
          </w:tcPr>
          <w:p w14:paraId="77985E18" w14:textId="77777777" w:rsidR="00467F46" w:rsidRDefault="00467F46" w:rsidP="00C10D6E">
            <w:pPr>
              <w:spacing w:after="0" w:line="240" w:lineRule="auto"/>
              <w:rPr>
                <w:rFonts w:ascii="Arial Narrow" w:hAnsi="Arial Narrow"/>
                <w:b/>
                <w:sz w:val="20"/>
                <w:szCs w:val="20"/>
              </w:rPr>
            </w:pPr>
            <w:r>
              <w:rPr>
                <w:rFonts w:ascii="Arial Narrow" w:hAnsi="Arial Narrow"/>
                <w:b/>
                <w:sz w:val="20"/>
                <w:szCs w:val="20"/>
              </w:rPr>
              <w:t>Biztosítékok</w:t>
            </w:r>
          </w:p>
        </w:tc>
        <w:tc>
          <w:tcPr>
            <w:tcW w:w="6662" w:type="dxa"/>
          </w:tcPr>
          <w:p w14:paraId="77CD1DE9" w14:textId="3C0B3214" w:rsidR="00467F46" w:rsidRPr="00467F46" w:rsidRDefault="00467F46" w:rsidP="00C10D6E">
            <w:pPr>
              <w:spacing w:after="0" w:line="240" w:lineRule="auto"/>
              <w:jc w:val="both"/>
              <w:rPr>
                <w:rFonts w:ascii="Arial Narrow" w:hAnsi="Arial Narrow"/>
                <w:sz w:val="20"/>
                <w:szCs w:val="20"/>
              </w:rPr>
            </w:pPr>
            <w:r w:rsidRPr="00467F46">
              <w:rPr>
                <w:rFonts w:ascii="Arial Narrow" w:hAnsi="Arial Narrow"/>
                <w:sz w:val="20"/>
                <w:szCs w:val="20"/>
              </w:rPr>
              <w:t>Az adatkezeléssel kapcsolatos általános tájékoztatáson túl a címzett bármikor információt kérhet az adatkezelés lényeges körülményéről, melyről a KSE lehető legrövidebb időn belül, de maximum a k</w:t>
            </w:r>
            <w:r>
              <w:rPr>
                <w:rFonts w:ascii="Arial Narrow" w:hAnsi="Arial Narrow"/>
                <w:sz w:val="20"/>
                <w:szCs w:val="20"/>
              </w:rPr>
              <w:t>érelem beérkezéstől számított 25 (huszonöt)</w:t>
            </w:r>
            <w:r w:rsidR="009122A9">
              <w:rPr>
                <w:rFonts w:ascii="Arial Narrow" w:hAnsi="Arial Narrow"/>
                <w:sz w:val="20"/>
                <w:szCs w:val="20"/>
              </w:rPr>
              <w:t xml:space="preserve"> </w:t>
            </w:r>
            <w:r w:rsidRPr="00467F46">
              <w:rPr>
                <w:rFonts w:ascii="Arial Narrow" w:hAnsi="Arial Narrow"/>
                <w:sz w:val="20"/>
                <w:szCs w:val="20"/>
              </w:rPr>
              <w:t xml:space="preserve">napon belül írásban tájékoztatja. Az KSE honlapján (www.kancellariase.hu) elérhető </w:t>
            </w:r>
            <w:r>
              <w:rPr>
                <w:rFonts w:ascii="Arial Narrow" w:hAnsi="Arial Narrow"/>
                <w:sz w:val="20"/>
                <w:szCs w:val="20"/>
              </w:rPr>
              <w:t>a</w:t>
            </w:r>
            <w:r w:rsidRPr="00467F46">
              <w:rPr>
                <w:rFonts w:ascii="Arial Narrow" w:hAnsi="Arial Narrow"/>
                <w:sz w:val="20"/>
                <w:szCs w:val="20"/>
              </w:rPr>
              <w:t>datkezelési tájékoztató részletes leírást tartalmaz az adatkezelés céljáról, jogalapjáról, időtartamáról, adatfelhasználónak történő átadásáról. Amennyiben a KSE által kezelt adat nem felel meg a valóságnak, a címzett postai, vagy elektronikus úton kérheti az adat helyesbítését.</w:t>
            </w:r>
          </w:p>
          <w:p w14:paraId="130176C6" w14:textId="77777777" w:rsidR="00467F46" w:rsidRPr="00467F46" w:rsidRDefault="00467F46" w:rsidP="00C10D6E">
            <w:pPr>
              <w:spacing w:after="0" w:line="240" w:lineRule="auto"/>
              <w:jc w:val="both"/>
              <w:rPr>
                <w:rFonts w:ascii="Arial Narrow" w:hAnsi="Arial Narrow"/>
                <w:sz w:val="20"/>
                <w:szCs w:val="20"/>
              </w:rPr>
            </w:pPr>
            <w:r w:rsidRPr="00467F46">
              <w:rPr>
                <w:rFonts w:ascii="Arial Narrow" w:hAnsi="Arial Narrow"/>
                <w:sz w:val="20"/>
                <w:szCs w:val="20"/>
              </w:rPr>
              <w:lastRenderedPageBreak/>
              <w:t>A személyes adatokat a KSE egyéb – jogosulatlan – harmadik személynek nem adja ki, profilalkotás céljából történő felhasználás sem valósul meg.</w:t>
            </w:r>
          </w:p>
          <w:p w14:paraId="72CE509A" w14:textId="3A36389C" w:rsidR="00467F46" w:rsidRPr="00467F46" w:rsidRDefault="00467F46" w:rsidP="00C10D6E">
            <w:pPr>
              <w:spacing w:after="0" w:line="240" w:lineRule="auto"/>
              <w:jc w:val="both"/>
              <w:rPr>
                <w:rFonts w:ascii="Arial Narrow" w:hAnsi="Arial Narrow"/>
                <w:sz w:val="20"/>
                <w:szCs w:val="20"/>
              </w:rPr>
            </w:pPr>
            <w:r w:rsidRPr="00467F46">
              <w:rPr>
                <w:rFonts w:ascii="Arial Narrow" w:hAnsi="Arial Narrow"/>
                <w:sz w:val="20"/>
                <w:szCs w:val="20"/>
              </w:rPr>
              <w:t>A KSE az adatbiztonság érvényesülése okán minden olyan technikai, szervezeti és szervezési feltétel megteremtésére törekszik, amely a kezelt adatokhoz való jogellenes hozzáférést, ezek nyilvánosságra hozását, módosítását, jogosulatlan adattovábbítását és megsemmisülését megakadályozza.</w:t>
            </w:r>
          </w:p>
        </w:tc>
      </w:tr>
      <w:tr w:rsidR="00467F46" w14:paraId="4E1E0DCA" w14:textId="77777777" w:rsidTr="00745C8E">
        <w:tc>
          <w:tcPr>
            <w:tcW w:w="2547" w:type="dxa"/>
          </w:tcPr>
          <w:p w14:paraId="75A029A7" w14:textId="77777777" w:rsidR="00467F46" w:rsidRDefault="00467F46" w:rsidP="00C10D6E">
            <w:pPr>
              <w:spacing w:after="0" w:line="240" w:lineRule="auto"/>
              <w:rPr>
                <w:rFonts w:ascii="Arial Narrow" w:hAnsi="Arial Narrow"/>
                <w:b/>
                <w:sz w:val="20"/>
                <w:szCs w:val="20"/>
              </w:rPr>
            </w:pPr>
            <w:r>
              <w:rPr>
                <w:rFonts w:ascii="Arial Narrow" w:hAnsi="Arial Narrow"/>
                <w:b/>
                <w:sz w:val="20"/>
                <w:szCs w:val="20"/>
              </w:rPr>
              <w:lastRenderedPageBreak/>
              <w:t>Tiltakozás joga</w:t>
            </w:r>
          </w:p>
        </w:tc>
        <w:tc>
          <w:tcPr>
            <w:tcW w:w="6662" w:type="dxa"/>
          </w:tcPr>
          <w:p w14:paraId="1C6AF3F7" w14:textId="77777777" w:rsidR="00467F46" w:rsidRPr="0046228A" w:rsidRDefault="00467F46" w:rsidP="00C10D6E">
            <w:pPr>
              <w:spacing w:after="0" w:line="240" w:lineRule="auto"/>
              <w:jc w:val="both"/>
              <w:rPr>
                <w:rFonts w:ascii="Arial Narrow" w:hAnsi="Arial Narrow"/>
                <w:sz w:val="20"/>
                <w:szCs w:val="20"/>
              </w:rPr>
            </w:pPr>
            <w:r>
              <w:rPr>
                <w:rFonts w:ascii="Arial Narrow" w:hAnsi="Arial Narrow"/>
                <w:sz w:val="20"/>
                <w:szCs w:val="20"/>
              </w:rPr>
              <w:t>A címzett írásban, vagy szóban kifogásolhatja az adatainak kezelését, kérheti a kezelt adatok törlését. Ilyen esetben a KSE törli az adatokat.</w:t>
            </w:r>
          </w:p>
        </w:tc>
      </w:tr>
      <w:tr w:rsidR="00467F46" w14:paraId="3431FE81" w14:textId="77777777" w:rsidTr="00745C8E">
        <w:trPr>
          <w:trHeight w:val="1258"/>
        </w:trPr>
        <w:tc>
          <w:tcPr>
            <w:tcW w:w="2547" w:type="dxa"/>
          </w:tcPr>
          <w:p w14:paraId="7203EE06" w14:textId="77777777" w:rsidR="00467F46" w:rsidRDefault="00467F46" w:rsidP="00C10D6E">
            <w:pPr>
              <w:spacing w:after="0" w:line="240" w:lineRule="auto"/>
              <w:rPr>
                <w:rFonts w:ascii="Arial Narrow" w:hAnsi="Arial Narrow"/>
                <w:b/>
                <w:sz w:val="20"/>
                <w:szCs w:val="20"/>
              </w:rPr>
            </w:pPr>
            <w:r>
              <w:rPr>
                <w:rFonts w:ascii="Arial Narrow" w:hAnsi="Arial Narrow"/>
                <w:b/>
                <w:sz w:val="20"/>
                <w:szCs w:val="20"/>
              </w:rPr>
              <w:t>Az érdekmérlegelési teszt eredménye</w:t>
            </w:r>
          </w:p>
        </w:tc>
        <w:tc>
          <w:tcPr>
            <w:tcW w:w="6662" w:type="dxa"/>
          </w:tcPr>
          <w:p w14:paraId="1BCF4EBF" w14:textId="77777777" w:rsidR="00467F46" w:rsidRDefault="00467F46" w:rsidP="00C10D6E">
            <w:pPr>
              <w:spacing w:after="0" w:line="240" w:lineRule="auto"/>
              <w:jc w:val="both"/>
              <w:rPr>
                <w:rFonts w:ascii="Arial Narrow" w:hAnsi="Arial Narrow"/>
                <w:sz w:val="20"/>
                <w:szCs w:val="20"/>
              </w:rPr>
            </w:pPr>
            <w:r>
              <w:rPr>
                <w:rFonts w:ascii="Arial Narrow" w:hAnsi="Arial Narrow"/>
                <w:sz w:val="20"/>
                <w:szCs w:val="20"/>
              </w:rPr>
              <w:t xml:space="preserve">A KSE a jelen érdekmérlegelési teszt tárgyát képező adatok kezeléséhez fűződő érdeke egybeesik a címzettek és az Egyesület gazdaságos és hatékony kommunikációhoz fűződő érdekeivel. </w:t>
            </w:r>
          </w:p>
          <w:p w14:paraId="33EA0797" w14:textId="5C2C831A" w:rsidR="00467F46" w:rsidRDefault="00467F46" w:rsidP="00C10D6E">
            <w:pPr>
              <w:spacing w:after="0" w:line="240" w:lineRule="auto"/>
              <w:jc w:val="both"/>
              <w:rPr>
                <w:rFonts w:ascii="Arial Narrow" w:hAnsi="Arial Narrow"/>
                <w:sz w:val="20"/>
                <w:szCs w:val="20"/>
              </w:rPr>
            </w:pPr>
            <w:r>
              <w:rPr>
                <w:rFonts w:ascii="Arial Narrow" w:hAnsi="Arial Narrow"/>
                <w:sz w:val="20"/>
                <w:szCs w:val="20"/>
              </w:rPr>
              <w:t>A KSE által nyújtott biztosítékok és az adatvédelmi, adatbiztonsági intézkedések tovább csökkentik az adatkezelés okán a címzetteknek esetlegesen okozott érdeksérelmet.</w:t>
            </w:r>
          </w:p>
        </w:tc>
      </w:tr>
      <w:tr w:rsidR="00467F46" w14:paraId="1EB5BA21" w14:textId="77777777" w:rsidTr="000E3456">
        <w:trPr>
          <w:trHeight w:val="574"/>
        </w:trPr>
        <w:tc>
          <w:tcPr>
            <w:tcW w:w="9209" w:type="dxa"/>
            <w:gridSpan w:val="2"/>
          </w:tcPr>
          <w:p w14:paraId="7CFD5BBF" w14:textId="77777777" w:rsidR="00467F46" w:rsidRDefault="00467F46" w:rsidP="00C10D6E">
            <w:pPr>
              <w:spacing w:after="0" w:line="240" w:lineRule="auto"/>
              <w:jc w:val="both"/>
              <w:rPr>
                <w:rFonts w:ascii="Arial Narrow" w:hAnsi="Arial Narrow"/>
                <w:sz w:val="20"/>
                <w:szCs w:val="20"/>
              </w:rPr>
            </w:pPr>
            <w:r w:rsidRPr="00297E23">
              <w:rPr>
                <w:rFonts w:ascii="Arial Narrow" w:hAnsi="Arial Narrow"/>
                <w:b/>
                <w:sz w:val="20"/>
                <w:szCs w:val="20"/>
              </w:rPr>
              <w:t xml:space="preserve">Az érdekmérlegelési teszt eredményeképpen megállapítjuk, hogy a GDPR 6. cikk (1) bekezdés f) pontjában meghatározott adatkezelési jogalap </w:t>
            </w:r>
            <w:r>
              <w:rPr>
                <w:rFonts w:ascii="Arial Narrow" w:hAnsi="Arial Narrow"/>
                <w:b/>
                <w:sz w:val="20"/>
                <w:szCs w:val="20"/>
              </w:rPr>
              <w:t>vállalti e-mail fiók tartalma, naplózás ellenőrzése tekintetében</w:t>
            </w:r>
            <w:r w:rsidRPr="00297E23">
              <w:rPr>
                <w:rFonts w:ascii="Arial Narrow" w:hAnsi="Arial Narrow"/>
                <w:b/>
                <w:sz w:val="20"/>
                <w:szCs w:val="20"/>
              </w:rPr>
              <w:t xml:space="preserve"> fennáll.</w:t>
            </w:r>
          </w:p>
        </w:tc>
      </w:tr>
    </w:tbl>
    <w:p w14:paraId="61F6FE67" w14:textId="6586612D" w:rsidR="00467F46" w:rsidRDefault="00D927E0" w:rsidP="00C10D6E">
      <w:pPr>
        <w:pStyle w:val="Default"/>
        <w:spacing w:before="120" w:after="120"/>
        <w:jc w:val="both"/>
        <w:rPr>
          <w:rFonts w:ascii="Arial Narrow" w:hAnsi="Arial Narrow"/>
          <w:b/>
          <w:sz w:val="20"/>
          <w:szCs w:val="20"/>
        </w:rPr>
      </w:pPr>
      <w:r>
        <w:rPr>
          <w:rFonts w:ascii="Arial Narrow" w:hAnsi="Arial Narrow"/>
          <w:b/>
          <w:sz w:val="20"/>
          <w:szCs w:val="20"/>
        </w:rPr>
        <w:t xml:space="preserve">Budapest, </w:t>
      </w:r>
      <w:r w:rsidR="00716AB6">
        <w:rPr>
          <w:rFonts w:ascii="Arial Narrow" w:hAnsi="Arial Narrow"/>
          <w:b/>
          <w:sz w:val="20"/>
          <w:szCs w:val="20"/>
        </w:rPr>
        <w:t xml:space="preserve">2018. december </w:t>
      </w:r>
      <w:r w:rsidR="00716AB6" w:rsidRPr="00716253">
        <w:rPr>
          <w:rFonts w:ascii="Arial Narrow" w:hAnsi="Arial Narrow"/>
          <w:b/>
          <w:sz w:val="20"/>
          <w:szCs w:val="20"/>
          <w:highlight w:val="yellow"/>
        </w:rPr>
        <w:t>__</w:t>
      </w:r>
      <w:r w:rsidR="00716AB6">
        <w:rPr>
          <w:rFonts w:ascii="Arial Narrow" w:hAnsi="Arial Narrow"/>
          <w:b/>
          <w:sz w:val="20"/>
          <w:szCs w:val="20"/>
        </w:rPr>
        <w:t>.</w:t>
      </w:r>
    </w:p>
    <w:p w14:paraId="41B6E326" w14:textId="43934550" w:rsidR="008F5F2C" w:rsidRPr="00745C8E" w:rsidRDefault="00D927E0" w:rsidP="00C10D6E">
      <w:pPr>
        <w:pStyle w:val="Default"/>
        <w:spacing w:before="120" w:after="120"/>
        <w:jc w:val="right"/>
        <w:rPr>
          <w:rFonts w:ascii="Arial Narrow" w:hAnsi="Arial Narrow"/>
          <w:b/>
          <w:sz w:val="20"/>
          <w:szCs w:val="20"/>
        </w:rPr>
      </w:pPr>
      <w:r>
        <w:rPr>
          <w:rFonts w:ascii="Arial Narrow" w:hAnsi="Arial Narrow" w:cs="Times New Roman"/>
          <w:b/>
          <w:sz w:val="20"/>
          <w:szCs w:val="20"/>
        </w:rPr>
        <w:t>Kancellária Sport Egyesület</w:t>
      </w:r>
      <w:r>
        <w:br w:type="page"/>
      </w:r>
    </w:p>
    <w:p w14:paraId="20350199" w14:textId="79177255" w:rsidR="008F5F2C" w:rsidRPr="0095193D" w:rsidRDefault="008F5F2C" w:rsidP="003522A1">
      <w:pPr>
        <w:pStyle w:val="Cmsor2"/>
        <w:numPr>
          <w:ilvl w:val="0"/>
          <w:numId w:val="59"/>
        </w:numPr>
        <w:spacing w:line="240" w:lineRule="auto"/>
        <w:ind w:left="0" w:firstLine="0"/>
        <w:jc w:val="center"/>
        <w:rPr>
          <w:rFonts w:ascii="Arial Narrow" w:hAnsi="Arial Narrow"/>
          <w:b/>
          <w:color w:val="auto"/>
          <w:sz w:val="20"/>
          <w:szCs w:val="20"/>
        </w:rPr>
      </w:pPr>
      <w:bookmarkStart w:id="112" w:name="_Toc531686366"/>
      <w:bookmarkStart w:id="113" w:name="_Toc16500855"/>
      <w:r w:rsidRPr="0095193D">
        <w:rPr>
          <w:rFonts w:ascii="Arial Narrow" w:hAnsi="Arial Narrow"/>
          <w:b/>
          <w:color w:val="auto"/>
          <w:sz w:val="20"/>
          <w:szCs w:val="20"/>
        </w:rPr>
        <w:lastRenderedPageBreak/>
        <w:t>számú melléklet</w:t>
      </w:r>
      <w:bookmarkEnd w:id="112"/>
      <w:bookmarkEnd w:id="113"/>
    </w:p>
    <w:p w14:paraId="2C8B076D" w14:textId="77777777" w:rsidR="008F5F2C" w:rsidRPr="0095193D" w:rsidRDefault="008F5F2C" w:rsidP="00C10D6E">
      <w:pPr>
        <w:pStyle w:val="Cmsor2"/>
        <w:numPr>
          <w:ilvl w:val="0"/>
          <w:numId w:val="0"/>
        </w:numPr>
        <w:spacing w:line="240" w:lineRule="auto"/>
        <w:jc w:val="center"/>
        <w:rPr>
          <w:rFonts w:ascii="Arial Narrow" w:hAnsi="Arial Narrow"/>
          <w:b/>
          <w:color w:val="auto"/>
          <w:sz w:val="20"/>
          <w:szCs w:val="20"/>
        </w:rPr>
      </w:pPr>
      <w:bookmarkStart w:id="114" w:name="_Toc16500856"/>
      <w:r w:rsidRPr="0095193D">
        <w:rPr>
          <w:rFonts w:ascii="Arial Narrow" w:hAnsi="Arial Narrow"/>
          <w:b/>
          <w:color w:val="auto"/>
          <w:sz w:val="20"/>
          <w:szCs w:val="20"/>
        </w:rPr>
        <w:t>Jegyzőkönyv minta munkahelyi e-mail fiók használatának ellenőrzésére</w:t>
      </w:r>
      <w:bookmarkEnd w:id="114"/>
    </w:p>
    <w:p w14:paraId="6CA8A6F4" w14:textId="77777777" w:rsidR="00143264" w:rsidRDefault="00143264" w:rsidP="00C10D6E">
      <w:pPr>
        <w:pStyle w:val="lfej"/>
        <w:tabs>
          <w:tab w:val="clear" w:pos="4536"/>
          <w:tab w:val="clear" w:pos="9072"/>
        </w:tabs>
        <w:rPr>
          <w:rFonts w:ascii="Arial Narrow" w:hAnsi="Arial Narrow"/>
          <w:sz w:val="20"/>
          <w:szCs w:val="20"/>
        </w:rPr>
      </w:pPr>
    </w:p>
    <w:p w14:paraId="787E0622" w14:textId="77777777" w:rsidR="00BE2720" w:rsidRDefault="00BE2720" w:rsidP="00C10D6E">
      <w:pPr>
        <w:pStyle w:val="lfej"/>
        <w:tabs>
          <w:tab w:val="clear" w:pos="4536"/>
          <w:tab w:val="clear" w:pos="9072"/>
        </w:tabs>
        <w:ind w:firstLine="567"/>
        <w:rPr>
          <w:rFonts w:ascii="Arial Narrow" w:hAnsi="Arial Narrow"/>
          <w:sz w:val="20"/>
          <w:szCs w:val="20"/>
        </w:rPr>
      </w:pPr>
    </w:p>
    <w:p w14:paraId="535C5074" w14:textId="486709AD" w:rsidR="00745C8E" w:rsidRDefault="00143264" w:rsidP="00C10D6E">
      <w:pPr>
        <w:pStyle w:val="lfej"/>
        <w:tabs>
          <w:tab w:val="clear" w:pos="4536"/>
          <w:tab w:val="clear" w:pos="9072"/>
        </w:tabs>
        <w:ind w:firstLine="284"/>
        <w:rPr>
          <w:rFonts w:ascii="Arial Narrow" w:eastAsia="Times New Roman" w:hAnsi="Arial Narrow" w:cs="Times New Roman"/>
          <w:b/>
          <w:bCs/>
          <w:sz w:val="20"/>
          <w:szCs w:val="20"/>
        </w:rPr>
      </w:pPr>
      <w:r w:rsidRPr="00F71B7F">
        <w:rPr>
          <w:rFonts w:ascii="Arial Narrow" w:hAnsi="Arial Narrow"/>
          <w:sz w:val="20"/>
          <w:szCs w:val="20"/>
        </w:rPr>
        <w:t>Sorszám:</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6049ABFA" w14:textId="530E082C" w:rsidR="003E5351" w:rsidRDefault="00745C8E" w:rsidP="00C10D6E">
      <w:pPr>
        <w:pStyle w:val="lfej"/>
        <w:tabs>
          <w:tab w:val="clear" w:pos="4536"/>
          <w:tab w:val="clear" w:pos="9072"/>
        </w:tabs>
        <w:spacing w:before="240" w:after="240"/>
        <w:ind w:firstLine="284"/>
        <w:rPr>
          <w:rFonts w:ascii="Arial Narrow" w:hAnsi="Arial Narrow"/>
          <w:sz w:val="20"/>
          <w:szCs w:val="20"/>
        </w:rPr>
      </w:pPr>
      <w:r>
        <w:rPr>
          <w:rFonts w:ascii="Arial Narrow" w:eastAsia="Times New Roman" w:hAnsi="Arial Narrow" w:cs="Times New Roman"/>
          <w:b/>
          <w:bCs/>
          <w:sz w:val="20"/>
          <w:szCs w:val="20"/>
        </w:rPr>
        <w:t>Munkáltató:</w:t>
      </w:r>
    </w:p>
    <w:tbl>
      <w:tblPr>
        <w:tblStyle w:val="Rcsostblzat"/>
        <w:tblW w:w="8788" w:type="dxa"/>
        <w:tblInd w:w="279" w:type="dxa"/>
        <w:tblLook w:val="04A0" w:firstRow="1" w:lastRow="0" w:firstColumn="1" w:lastColumn="0" w:noHBand="0" w:noVBand="1"/>
      </w:tblPr>
      <w:tblGrid>
        <w:gridCol w:w="4394"/>
        <w:gridCol w:w="4394"/>
      </w:tblGrid>
      <w:tr w:rsidR="003E5351" w14:paraId="10A1EAD6" w14:textId="77777777" w:rsidTr="00745C8E">
        <w:trPr>
          <w:trHeight w:hRule="exact" w:val="284"/>
        </w:trPr>
        <w:tc>
          <w:tcPr>
            <w:tcW w:w="4394" w:type="dxa"/>
          </w:tcPr>
          <w:p w14:paraId="0557926E" w14:textId="77777777" w:rsidR="003E5351" w:rsidRPr="00914C35"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394" w:type="dxa"/>
          </w:tcPr>
          <w:p w14:paraId="0B993C10"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3E5351" w14:paraId="0C85B50E" w14:textId="77777777" w:rsidTr="00745C8E">
        <w:trPr>
          <w:trHeight w:hRule="exact" w:val="284"/>
        </w:trPr>
        <w:tc>
          <w:tcPr>
            <w:tcW w:w="4394" w:type="dxa"/>
          </w:tcPr>
          <w:p w14:paraId="2EBACFFC"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394" w:type="dxa"/>
          </w:tcPr>
          <w:p w14:paraId="4FC9D1E2"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3E5351" w14:paraId="016017E8" w14:textId="77777777" w:rsidTr="00745C8E">
        <w:trPr>
          <w:trHeight w:hRule="exact" w:val="284"/>
        </w:trPr>
        <w:tc>
          <w:tcPr>
            <w:tcW w:w="4394" w:type="dxa"/>
          </w:tcPr>
          <w:p w14:paraId="007F876C"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394" w:type="dxa"/>
          </w:tcPr>
          <w:p w14:paraId="377AE997"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3E5351" w14:paraId="7E9BA9B9" w14:textId="77777777" w:rsidTr="00745C8E">
        <w:trPr>
          <w:trHeight w:hRule="exact" w:val="284"/>
        </w:trPr>
        <w:tc>
          <w:tcPr>
            <w:tcW w:w="4394" w:type="dxa"/>
          </w:tcPr>
          <w:p w14:paraId="5E81DA40"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394" w:type="dxa"/>
          </w:tcPr>
          <w:p w14:paraId="369EA138"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3E5351" w14:paraId="74BF7C24" w14:textId="77777777" w:rsidTr="00745C8E">
        <w:trPr>
          <w:trHeight w:hRule="exact" w:val="284"/>
        </w:trPr>
        <w:tc>
          <w:tcPr>
            <w:tcW w:w="4394" w:type="dxa"/>
          </w:tcPr>
          <w:p w14:paraId="34CB09E1"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394" w:type="dxa"/>
          </w:tcPr>
          <w:p w14:paraId="6C46D753"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3E5351" w14:paraId="454A5329" w14:textId="77777777" w:rsidTr="00745C8E">
        <w:trPr>
          <w:trHeight w:hRule="exact" w:val="284"/>
        </w:trPr>
        <w:tc>
          <w:tcPr>
            <w:tcW w:w="4394" w:type="dxa"/>
          </w:tcPr>
          <w:p w14:paraId="710A6DFB"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394" w:type="dxa"/>
          </w:tcPr>
          <w:p w14:paraId="382A2E98"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3E5351" w14:paraId="0E815C5A" w14:textId="77777777" w:rsidTr="00745C8E">
        <w:trPr>
          <w:trHeight w:hRule="exact" w:val="284"/>
        </w:trPr>
        <w:tc>
          <w:tcPr>
            <w:tcW w:w="4394" w:type="dxa"/>
          </w:tcPr>
          <w:p w14:paraId="4F6532D8"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394" w:type="dxa"/>
          </w:tcPr>
          <w:p w14:paraId="785C7855" w14:textId="77777777" w:rsidR="003E5351"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25" w:history="1">
              <w:r w:rsidR="003E5351" w:rsidRPr="009A3F7F">
                <w:rPr>
                  <w:rStyle w:val="Hiperhivatkozs"/>
                  <w:rFonts w:ascii="Arial Narrow" w:eastAsia="Times New Roman" w:hAnsi="Arial Narrow" w:cs="Times New Roman"/>
                  <w:b/>
                  <w:bCs/>
                  <w:sz w:val="20"/>
                  <w:szCs w:val="20"/>
                  <w:u w:val="none"/>
                </w:rPr>
                <w:t>www.kancellariase.hu</w:t>
              </w:r>
            </w:hyperlink>
          </w:p>
        </w:tc>
      </w:tr>
      <w:tr w:rsidR="003E5351" w14:paraId="0565B0AF" w14:textId="77777777" w:rsidTr="00745C8E">
        <w:trPr>
          <w:trHeight w:hRule="exact" w:val="284"/>
        </w:trPr>
        <w:tc>
          <w:tcPr>
            <w:tcW w:w="4394" w:type="dxa"/>
          </w:tcPr>
          <w:p w14:paraId="13C0ABC2"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394" w:type="dxa"/>
          </w:tcPr>
          <w:p w14:paraId="6189FAC1" w14:textId="77777777" w:rsidR="003E5351" w:rsidRPr="00F95F85"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3E5351" w14:paraId="3E5B3647" w14:textId="77777777" w:rsidTr="00745C8E">
        <w:trPr>
          <w:trHeight w:hRule="exact" w:val="284"/>
        </w:trPr>
        <w:tc>
          <w:tcPr>
            <w:tcW w:w="4394" w:type="dxa"/>
          </w:tcPr>
          <w:p w14:paraId="2937D2A3"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394" w:type="dxa"/>
          </w:tcPr>
          <w:p w14:paraId="5D987F5F"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4C3E28AB" w14:textId="77777777" w:rsidR="00143264" w:rsidRDefault="00143264" w:rsidP="00C10D6E">
      <w:pPr>
        <w:pStyle w:val="lfej"/>
        <w:tabs>
          <w:tab w:val="clear" w:pos="4536"/>
          <w:tab w:val="clear" w:pos="9072"/>
        </w:tabs>
        <w:ind w:left="360"/>
        <w:rPr>
          <w:rFonts w:ascii="Arial Narrow" w:hAnsi="Arial Narrow"/>
          <w:sz w:val="20"/>
          <w:szCs w:val="20"/>
        </w:rPr>
      </w:pPr>
    </w:p>
    <w:p w14:paraId="07AB1106" w14:textId="77777777" w:rsidR="00143264" w:rsidRPr="00F71B7F" w:rsidRDefault="00143264" w:rsidP="00C10D6E">
      <w:pPr>
        <w:pStyle w:val="lfej"/>
        <w:tabs>
          <w:tab w:val="clear" w:pos="4536"/>
          <w:tab w:val="clear" w:pos="9072"/>
        </w:tabs>
        <w:ind w:left="284"/>
        <w:rPr>
          <w:rFonts w:ascii="Arial Narrow" w:hAnsi="Arial Narrow"/>
          <w:sz w:val="20"/>
          <w:szCs w:val="20"/>
        </w:rPr>
      </w:pPr>
      <w:r>
        <w:rPr>
          <w:rFonts w:ascii="Arial Narrow" w:hAnsi="Arial Narrow"/>
          <w:sz w:val="20"/>
          <w:szCs w:val="20"/>
        </w:rPr>
        <w:t>Ellenőrzés h</w:t>
      </w:r>
      <w:r w:rsidRPr="00F71B7F">
        <w:rPr>
          <w:rFonts w:ascii="Arial Narrow" w:hAnsi="Arial Narrow"/>
          <w:sz w:val="20"/>
          <w:szCs w:val="20"/>
        </w:rPr>
        <w:t>elyszín</w:t>
      </w:r>
      <w:r>
        <w:rPr>
          <w:rFonts w:ascii="Arial Narrow" w:hAnsi="Arial Narrow"/>
          <w:sz w:val="20"/>
          <w:szCs w:val="20"/>
        </w:rPr>
        <w:t>e</w:t>
      </w:r>
      <w:r w:rsidRPr="00F71B7F">
        <w:rPr>
          <w:rFonts w:ascii="Arial Narrow" w:hAnsi="Arial Narrow"/>
          <w:sz w:val="20"/>
          <w:szCs w:val="20"/>
        </w:rPr>
        <w:t>:</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48B8D20B" w14:textId="5A922101" w:rsidR="00143264" w:rsidRPr="00F71B7F" w:rsidRDefault="00532446" w:rsidP="00C10D6E">
      <w:pPr>
        <w:pStyle w:val="lfej"/>
        <w:tabs>
          <w:tab w:val="clear" w:pos="4536"/>
          <w:tab w:val="clear" w:pos="9072"/>
        </w:tabs>
        <w:ind w:left="284"/>
        <w:rPr>
          <w:rFonts w:ascii="Arial Narrow" w:hAnsi="Arial Narrow"/>
          <w:sz w:val="20"/>
          <w:szCs w:val="20"/>
        </w:rPr>
      </w:pPr>
      <w:r>
        <w:rPr>
          <w:rFonts w:ascii="Arial Narrow" w:hAnsi="Arial Narrow"/>
          <w:sz w:val="20"/>
          <w:szCs w:val="20"/>
        </w:rPr>
        <w:t>Ellen</w:t>
      </w:r>
      <w:r w:rsidR="00143264">
        <w:rPr>
          <w:rFonts w:ascii="Arial Narrow" w:hAnsi="Arial Narrow"/>
          <w:sz w:val="20"/>
          <w:szCs w:val="20"/>
        </w:rPr>
        <w:t>őrzés d</w:t>
      </w:r>
      <w:r w:rsidR="00143264" w:rsidRPr="00F71B7F">
        <w:rPr>
          <w:rFonts w:ascii="Arial Narrow" w:hAnsi="Arial Narrow"/>
          <w:sz w:val="20"/>
          <w:szCs w:val="20"/>
        </w:rPr>
        <w:t>átum</w:t>
      </w:r>
      <w:r w:rsidR="00143264">
        <w:rPr>
          <w:rFonts w:ascii="Arial Narrow" w:hAnsi="Arial Narrow"/>
          <w:sz w:val="20"/>
          <w:szCs w:val="20"/>
        </w:rPr>
        <w:t>a</w:t>
      </w:r>
      <w:r w:rsidR="00143264" w:rsidRPr="00F71B7F">
        <w:rPr>
          <w:rFonts w:ascii="Arial Narrow" w:hAnsi="Arial Narrow"/>
          <w:sz w:val="20"/>
          <w:szCs w:val="20"/>
        </w:rPr>
        <w:t>:</w:t>
      </w:r>
      <w:r w:rsidR="00143264">
        <w:rPr>
          <w:rFonts w:ascii="Arial Narrow" w:hAnsi="Arial Narrow"/>
          <w:sz w:val="20"/>
          <w:szCs w:val="20"/>
        </w:rPr>
        <w:t xml:space="preserve"> </w:t>
      </w:r>
      <w:r w:rsidR="00143264" w:rsidRPr="004239BB">
        <w:rPr>
          <w:rFonts w:ascii="Arial Narrow" w:eastAsia="Times New Roman" w:hAnsi="Arial Narrow" w:cs="Times New Roman"/>
          <w:b/>
          <w:bCs/>
          <w:sz w:val="20"/>
          <w:szCs w:val="20"/>
          <w:highlight w:val="yellow"/>
        </w:rPr>
        <w:t>___________</w:t>
      </w:r>
    </w:p>
    <w:p w14:paraId="755ED90B" w14:textId="77777777" w:rsidR="00143264" w:rsidRPr="00F71B7F" w:rsidRDefault="00143264" w:rsidP="00C10D6E">
      <w:pPr>
        <w:pStyle w:val="lfej"/>
        <w:tabs>
          <w:tab w:val="clear" w:pos="4536"/>
          <w:tab w:val="clear" w:pos="9072"/>
        </w:tabs>
        <w:ind w:left="284"/>
        <w:rPr>
          <w:rFonts w:ascii="Arial Narrow" w:hAnsi="Arial Narrow"/>
          <w:sz w:val="20"/>
          <w:szCs w:val="20"/>
        </w:rPr>
      </w:pPr>
      <w:r w:rsidRPr="00F71B7F">
        <w:rPr>
          <w:rFonts w:ascii="Arial Narrow" w:hAnsi="Arial Narrow"/>
          <w:sz w:val="20"/>
          <w:szCs w:val="20"/>
        </w:rPr>
        <w:t>Jegyzőkönyvfelvétel kezdete:</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52B96E29" w14:textId="77777777" w:rsidR="00143264" w:rsidRPr="00F71B7F" w:rsidRDefault="00143264" w:rsidP="00C10D6E">
      <w:pPr>
        <w:pStyle w:val="lfej"/>
        <w:tabs>
          <w:tab w:val="clear" w:pos="4536"/>
          <w:tab w:val="clear" w:pos="9072"/>
        </w:tabs>
        <w:ind w:left="284"/>
        <w:rPr>
          <w:rFonts w:ascii="Arial Narrow" w:hAnsi="Arial Narrow"/>
          <w:sz w:val="20"/>
          <w:szCs w:val="20"/>
        </w:rPr>
      </w:pPr>
      <w:r w:rsidRPr="00F71B7F">
        <w:rPr>
          <w:rFonts w:ascii="Arial Narrow" w:hAnsi="Arial Narrow"/>
          <w:sz w:val="20"/>
          <w:szCs w:val="20"/>
        </w:rPr>
        <w:t>Jegyzőkönyvfelvétel befejezése:</w:t>
      </w:r>
      <w:r>
        <w:rPr>
          <w:rFonts w:ascii="Arial Narrow" w:hAnsi="Arial Narrow"/>
          <w:sz w:val="20"/>
          <w:szCs w:val="20"/>
        </w:rPr>
        <w:t xml:space="preserve"> </w:t>
      </w:r>
      <w:r>
        <w:rPr>
          <w:rFonts w:ascii="Arial Narrow" w:eastAsia="Times New Roman" w:hAnsi="Arial Narrow" w:cs="Times New Roman"/>
          <w:b/>
          <w:bCs/>
          <w:sz w:val="20"/>
          <w:szCs w:val="20"/>
          <w:highlight w:val="yellow"/>
        </w:rPr>
        <w:t>__________</w:t>
      </w:r>
    </w:p>
    <w:p w14:paraId="2EC3FBC7" w14:textId="77777777" w:rsidR="00143264" w:rsidRPr="00F71B7F" w:rsidRDefault="00143264" w:rsidP="00C10D6E">
      <w:pPr>
        <w:pStyle w:val="lfej"/>
        <w:tabs>
          <w:tab w:val="clear" w:pos="4536"/>
          <w:tab w:val="clear" w:pos="9072"/>
        </w:tabs>
        <w:ind w:left="284"/>
        <w:rPr>
          <w:rFonts w:ascii="Arial Narrow" w:hAnsi="Arial Narrow"/>
          <w:sz w:val="20"/>
          <w:szCs w:val="20"/>
        </w:rPr>
      </w:pPr>
    </w:p>
    <w:p w14:paraId="2F9ED5D0" w14:textId="77777777" w:rsidR="00143264" w:rsidRPr="00143264" w:rsidRDefault="00143264" w:rsidP="00C10D6E">
      <w:pPr>
        <w:pStyle w:val="Listaszerbekezds"/>
        <w:spacing w:after="0" w:line="240" w:lineRule="auto"/>
        <w:ind w:left="284"/>
        <w:rPr>
          <w:rFonts w:ascii="Arial Narrow" w:hAnsi="Arial Narrow"/>
          <w:sz w:val="20"/>
          <w:szCs w:val="20"/>
        </w:rPr>
      </w:pPr>
      <w:r w:rsidRPr="00143264">
        <w:rPr>
          <w:rFonts w:ascii="Arial Narrow" w:hAnsi="Arial Narrow"/>
          <w:b/>
          <w:sz w:val="20"/>
          <w:szCs w:val="20"/>
          <w:u w:val="single"/>
        </w:rPr>
        <w:t>Jelen vannak:</w:t>
      </w:r>
    </w:p>
    <w:p w14:paraId="7B7D6234" w14:textId="77777777" w:rsidR="00143264" w:rsidRPr="00143264" w:rsidRDefault="00143264" w:rsidP="00C10D6E">
      <w:pPr>
        <w:pStyle w:val="Listaszerbekezds"/>
        <w:spacing w:after="0" w:line="240" w:lineRule="auto"/>
        <w:ind w:left="284"/>
        <w:rPr>
          <w:rFonts w:ascii="Arial Narrow" w:hAnsi="Arial Narrow"/>
          <w:sz w:val="20"/>
          <w:szCs w:val="20"/>
        </w:rPr>
      </w:pPr>
      <w:r w:rsidRPr="00143264">
        <w:rPr>
          <w:rFonts w:ascii="Arial Narrow" w:eastAsia="Times New Roman" w:hAnsi="Arial Narrow" w:cs="Times New Roman"/>
          <w:b/>
          <w:bCs/>
          <w:sz w:val="20"/>
          <w:szCs w:val="20"/>
          <w:highlight w:val="yellow"/>
        </w:rPr>
        <w:t>___________</w:t>
      </w:r>
      <w:r w:rsidRPr="00143264">
        <w:rPr>
          <w:rFonts w:ascii="Arial Narrow" w:hAnsi="Arial Narrow"/>
          <w:sz w:val="20"/>
          <w:szCs w:val="20"/>
        </w:rPr>
        <w:t xml:space="preserve"> </w:t>
      </w:r>
      <w:proofErr w:type="gramStart"/>
      <w:r w:rsidRPr="00143264">
        <w:rPr>
          <w:rFonts w:ascii="Arial Narrow" w:hAnsi="Arial Narrow"/>
          <w:sz w:val="20"/>
          <w:szCs w:val="20"/>
        </w:rPr>
        <w:t>munkavállaló</w:t>
      </w:r>
      <w:proofErr w:type="gramEnd"/>
    </w:p>
    <w:p w14:paraId="142D5656" w14:textId="77777777" w:rsidR="00143264" w:rsidRPr="00143264" w:rsidRDefault="00143264" w:rsidP="00C10D6E">
      <w:pPr>
        <w:pStyle w:val="Listaszerbekezds"/>
        <w:spacing w:after="0" w:line="240" w:lineRule="auto"/>
        <w:ind w:left="284"/>
        <w:rPr>
          <w:rFonts w:ascii="Arial Narrow" w:hAnsi="Arial Narrow"/>
          <w:sz w:val="20"/>
          <w:szCs w:val="20"/>
        </w:rPr>
      </w:pPr>
      <w:r w:rsidRPr="00143264">
        <w:rPr>
          <w:rFonts w:ascii="Arial Narrow" w:eastAsia="Times New Roman" w:hAnsi="Arial Narrow" w:cs="Times New Roman"/>
          <w:b/>
          <w:bCs/>
          <w:sz w:val="20"/>
          <w:szCs w:val="20"/>
          <w:highlight w:val="yellow"/>
        </w:rPr>
        <w:t>___________</w:t>
      </w:r>
      <w:r w:rsidRPr="00143264">
        <w:rPr>
          <w:rFonts w:ascii="Arial Narrow" w:hAnsi="Arial Narrow"/>
          <w:sz w:val="20"/>
          <w:szCs w:val="20"/>
        </w:rPr>
        <w:t xml:space="preserve"> </w:t>
      </w:r>
      <w:proofErr w:type="gramStart"/>
      <w:r w:rsidRPr="00143264">
        <w:rPr>
          <w:rFonts w:ascii="Arial Narrow" w:hAnsi="Arial Narrow"/>
          <w:sz w:val="20"/>
          <w:szCs w:val="20"/>
        </w:rPr>
        <w:t>ellenőrzést</w:t>
      </w:r>
      <w:proofErr w:type="gramEnd"/>
      <w:r w:rsidRPr="00143264">
        <w:rPr>
          <w:rFonts w:ascii="Arial Narrow" w:hAnsi="Arial Narrow"/>
          <w:sz w:val="20"/>
          <w:szCs w:val="20"/>
        </w:rPr>
        <w:t xml:space="preserve"> végző</w:t>
      </w:r>
    </w:p>
    <w:p w14:paraId="2A55D505" w14:textId="6C5A68DF" w:rsidR="00143264" w:rsidRPr="00143264" w:rsidRDefault="00143264" w:rsidP="00C10D6E">
      <w:pPr>
        <w:pStyle w:val="Listaszerbekezds"/>
        <w:spacing w:after="0" w:line="240" w:lineRule="auto"/>
        <w:ind w:left="284"/>
        <w:rPr>
          <w:rFonts w:ascii="Arial Narrow" w:hAnsi="Arial Narrow"/>
          <w:sz w:val="20"/>
          <w:szCs w:val="20"/>
        </w:rPr>
      </w:pPr>
      <w:r w:rsidRPr="00143264">
        <w:rPr>
          <w:rFonts w:ascii="Arial Narrow" w:eastAsia="Times New Roman" w:hAnsi="Arial Narrow" w:cs="Times New Roman"/>
          <w:b/>
          <w:bCs/>
          <w:sz w:val="20"/>
          <w:szCs w:val="20"/>
          <w:highlight w:val="yellow"/>
        </w:rPr>
        <w:t>___________</w:t>
      </w:r>
      <w:r w:rsidR="00EB33FC">
        <w:rPr>
          <w:rFonts w:ascii="Arial Narrow" w:hAnsi="Arial Narrow"/>
          <w:sz w:val="20"/>
          <w:szCs w:val="20"/>
        </w:rPr>
        <w:t xml:space="preserve"> M</w:t>
      </w:r>
      <w:r w:rsidRPr="00143264">
        <w:rPr>
          <w:rFonts w:ascii="Arial Narrow" w:hAnsi="Arial Narrow"/>
          <w:sz w:val="20"/>
          <w:szCs w:val="20"/>
        </w:rPr>
        <w:t>unkáltató által kijelölt személy</w:t>
      </w:r>
    </w:p>
    <w:p w14:paraId="39D9E800" w14:textId="77777777" w:rsidR="00143264" w:rsidRPr="00143264" w:rsidRDefault="00143264" w:rsidP="00C10D6E">
      <w:pPr>
        <w:pStyle w:val="Listaszerbekezds"/>
        <w:spacing w:after="0" w:line="240" w:lineRule="auto"/>
        <w:ind w:left="284"/>
        <w:rPr>
          <w:rFonts w:ascii="Arial Narrow" w:hAnsi="Arial Narrow"/>
          <w:sz w:val="20"/>
          <w:szCs w:val="20"/>
        </w:rPr>
      </w:pPr>
      <w:r w:rsidRPr="00143264">
        <w:rPr>
          <w:rFonts w:ascii="Arial Narrow" w:eastAsia="Times New Roman" w:hAnsi="Arial Narrow" w:cs="Times New Roman"/>
          <w:b/>
          <w:bCs/>
          <w:sz w:val="20"/>
          <w:szCs w:val="20"/>
          <w:highlight w:val="yellow"/>
        </w:rPr>
        <w:t>___________</w:t>
      </w:r>
      <w:r w:rsidRPr="00143264">
        <w:rPr>
          <w:rFonts w:ascii="Arial Narrow" w:hAnsi="Arial Narrow"/>
          <w:sz w:val="20"/>
          <w:szCs w:val="20"/>
        </w:rPr>
        <w:t xml:space="preserve"> </w:t>
      </w:r>
      <w:proofErr w:type="gramStart"/>
      <w:r w:rsidRPr="00143264">
        <w:rPr>
          <w:rFonts w:ascii="Arial Narrow" w:hAnsi="Arial Narrow"/>
          <w:sz w:val="20"/>
          <w:szCs w:val="20"/>
        </w:rPr>
        <w:t>munkavállaló</w:t>
      </w:r>
      <w:proofErr w:type="gramEnd"/>
      <w:r w:rsidRPr="00143264">
        <w:rPr>
          <w:rFonts w:ascii="Arial Narrow" w:hAnsi="Arial Narrow"/>
          <w:sz w:val="20"/>
          <w:szCs w:val="20"/>
        </w:rPr>
        <w:t xml:space="preserve"> által kijelölt személy</w:t>
      </w:r>
    </w:p>
    <w:p w14:paraId="77A610E7" w14:textId="77777777" w:rsidR="00143264" w:rsidRPr="00F71B7F" w:rsidRDefault="00143264" w:rsidP="00C10D6E">
      <w:pPr>
        <w:pStyle w:val="lfej"/>
        <w:tabs>
          <w:tab w:val="clear" w:pos="4536"/>
          <w:tab w:val="clear" w:pos="9072"/>
        </w:tabs>
        <w:ind w:left="284"/>
        <w:jc w:val="both"/>
        <w:rPr>
          <w:rFonts w:ascii="Arial Narrow" w:hAnsi="Arial Narrow"/>
          <w:sz w:val="20"/>
          <w:szCs w:val="20"/>
        </w:rPr>
      </w:pPr>
    </w:p>
    <w:p w14:paraId="38E36401" w14:textId="20F1AB98" w:rsidR="00143264" w:rsidRPr="00143264" w:rsidRDefault="00143264" w:rsidP="00C10D6E">
      <w:pPr>
        <w:pStyle w:val="Listaszerbekezds"/>
        <w:spacing w:after="0" w:line="240" w:lineRule="auto"/>
        <w:ind w:left="284"/>
        <w:jc w:val="both"/>
        <w:rPr>
          <w:rFonts w:ascii="Arial Narrow" w:hAnsi="Arial Narrow"/>
          <w:sz w:val="20"/>
          <w:szCs w:val="20"/>
        </w:rPr>
      </w:pPr>
      <w:r w:rsidRPr="00143264">
        <w:rPr>
          <w:rFonts w:ascii="Arial Narrow" w:hAnsi="Arial Narrow"/>
          <w:sz w:val="20"/>
          <w:szCs w:val="20"/>
        </w:rPr>
        <w:t xml:space="preserve">Az ellenőrzést végző személy megkéri a munkavállalót, hogy a </w:t>
      </w:r>
      <w:r w:rsidR="00D8607C">
        <w:rPr>
          <w:rFonts w:ascii="Arial Narrow" w:hAnsi="Arial Narrow"/>
          <w:sz w:val="20"/>
          <w:szCs w:val="20"/>
        </w:rPr>
        <w:t xml:space="preserve">munkahelyi </w:t>
      </w:r>
      <w:r w:rsidRPr="00143264">
        <w:rPr>
          <w:rFonts w:ascii="Arial Narrow" w:hAnsi="Arial Narrow"/>
          <w:sz w:val="20"/>
          <w:szCs w:val="20"/>
        </w:rPr>
        <w:t>e-mail-fiók ellenőrzésen vegyen részt.</w:t>
      </w:r>
    </w:p>
    <w:p w14:paraId="06805E65" w14:textId="77777777" w:rsidR="00143264" w:rsidRPr="00143264" w:rsidRDefault="00143264" w:rsidP="00C10D6E">
      <w:pPr>
        <w:pStyle w:val="Listaszerbekezds"/>
        <w:spacing w:after="0" w:line="240" w:lineRule="auto"/>
        <w:ind w:left="284"/>
        <w:rPr>
          <w:rFonts w:ascii="Arial Narrow" w:hAnsi="Arial Narrow"/>
          <w:sz w:val="20"/>
          <w:szCs w:val="20"/>
        </w:rPr>
      </w:pPr>
    </w:p>
    <w:p w14:paraId="05B20EFA" w14:textId="77777777" w:rsidR="00143264" w:rsidRPr="00143264" w:rsidRDefault="00143264" w:rsidP="00C10D6E">
      <w:pPr>
        <w:pStyle w:val="Listaszerbekezds"/>
        <w:spacing w:after="0" w:line="240" w:lineRule="auto"/>
        <w:ind w:left="284"/>
        <w:rPr>
          <w:rFonts w:ascii="Arial Narrow" w:eastAsia="Times New Roman" w:hAnsi="Arial Narrow" w:cs="Times New Roman"/>
          <w:b/>
          <w:bCs/>
          <w:sz w:val="20"/>
          <w:szCs w:val="20"/>
        </w:rPr>
      </w:pPr>
      <w:r w:rsidRPr="00143264">
        <w:rPr>
          <w:rFonts w:ascii="Arial Narrow" w:hAnsi="Arial Narrow"/>
          <w:b/>
          <w:sz w:val="20"/>
          <w:szCs w:val="20"/>
        </w:rPr>
        <w:t xml:space="preserve">E-mail-fiók azonosítója: </w:t>
      </w:r>
      <w:r w:rsidRPr="00143264">
        <w:rPr>
          <w:rFonts w:ascii="Arial Narrow" w:eastAsia="Times New Roman" w:hAnsi="Arial Narrow" w:cs="Times New Roman"/>
          <w:b/>
          <w:bCs/>
          <w:sz w:val="20"/>
          <w:szCs w:val="20"/>
          <w:highlight w:val="yellow"/>
        </w:rPr>
        <w:t>___________</w:t>
      </w:r>
    </w:p>
    <w:p w14:paraId="4FDE1C31" w14:textId="77777777" w:rsidR="00143264" w:rsidRPr="00143264" w:rsidRDefault="00143264" w:rsidP="00C10D6E">
      <w:pPr>
        <w:pStyle w:val="Listaszerbekezds"/>
        <w:spacing w:after="0" w:line="240" w:lineRule="auto"/>
        <w:ind w:left="284"/>
        <w:rPr>
          <w:rFonts w:ascii="Arial Narrow" w:hAnsi="Arial Narrow"/>
          <w:b/>
          <w:sz w:val="20"/>
          <w:szCs w:val="20"/>
        </w:rPr>
      </w:pPr>
      <w:r w:rsidRPr="00143264">
        <w:rPr>
          <w:rFonts w:ascii="Arial Narrow" w:eastAsia="Times New Roman" w:hAnsi="Arial Narrow" w:cs="Times New Roman"/>
          <w:b/>
          <w:bCs/>
          <w:sz w:val="20"/>
          <w:szCs w:val="20"/>
        </w:rPr>
        <w:t xml:space="preserve">Számítógép IP címe: </w:t>
      </w:r>
      <w:r w:rsidRPr="00143264">
        <w:rPr>
          <w:rFonts w:ascii="Arial Narrow" w:eastAsia="Times New Roman" w:hAnsi="Arial Narrow" w:cs="Times New Roman"/>
          <w:b/>
          <w:bCs/>
          <w:sz w:val="20"/>
          <w:szCs w:val="20"/>
          <w:highlight w:val="yellow"/>
        </w:rPr>
        <w:t>___________</w:t>
      </w:r>
    </w:p>
    <w:p w14:paraId="16EC6356" w14:textId="77777777" w:rsidR="00143264" w:rsidRPr="00143264" w:rsidRDefault="00143264" w:rsidP="00C10D6E">
      <w:pPr>
        <w:pStyle w:val="Listaszerbekezds"/>
        <w:spacing w:after="0" w:line="240" w:lineRule="auto"/>
        <w:ind w:left="284" w:right="-54"/>
        <w:jc w:val="both"/>
        <w:rPr>
          <w:rFonts w:ascii="Arial Narrow" w:hAnsi="Arial Narrow"/>
          <w:sz w:val="20"/>
          <w:szCs w:val="20"/>
        </w:rPr>
      </w:pPr>
    </w:p>
    <w:p w14:paraId="05ABA46D" w14:textId="16DD5360" w:rsidR="00143264" w:rsidRPr="00143264" w:rsidRDefault="00143264" w:rsidP="00C10D6E">
      <w:pPr>
        <w:pStyle w:val="Listaszerbekezds"/>
        <w:spacing w:after="0" w:line="240" w:lineRule="auto"/>
        <w:ind w:left="284"/>
        <w:jc w:val="both"/>
        <w:rPr>
          <w:rFonts w:ascii="Arial Narrow" w:hAnsi="Arial Narrow"/>
          <w:sz w:val="20"/>
          <w:szCs w:val="20"/>
        </w:rPr>
      </w:pPr>
      <w:r w:rsidRPr="00143264">
        <w:rPr>
          <w:rFonts w:ascii="Arial Narrow" w:hAnsi="Arial Narrow"/>
          <w:b/>
          <w:sz w:val="20"/>
          <w:szCs w:val="20"/>
        </w:rPr>
        <w:t>Ellenőrzést végző:</w:t>
      </w:r>
      <w:r w:rsidRPr="00143264">
        <w:rPr>
          <w:rFonts w:ascii="Arial Narrow" w:hAnsi="Arial Narrow"/>
          <w:sz w:val="20"/>
          <w:szCs w:val="20"/>
        </w:rPr>
        <w:t xml:space="preserve"> Kérem, nyilatkozzon arra vonatkozólag, hogy tisztában van-e azzal, hogy a </w:t>
      </w:r>
      <w:r w:rsidR="00D8607C">
        <w:rPr>
          <w:rFonts w:ascii="Arial Narrow" w:hAnsi="Arial Narrow"/>
          <w:sz w:val="20"/>
          <w:szCs w:val="20"/>
        </w:rPr>
        <w:t>munkahelyi</w:t>
      </w:r>
      <w:r w:rsidRPr="00143264">
        <w:rPr>
          <w:rFonts w:ascii="Arial Narrow" w:hAnsi="Arial Narrow"/>
          <w:sz w:val="20"/>
          <w:szCs w:val="20"/>
        </w:rPr>
        <w:t xml:space="preserve"> e-mail-fiókot magáncélú levelezésre nem lehet használni?</w:t>
      </w:r>
    </w:p>
    <w:p w14:paraId="24CF9655" w14:textId="77777777" w:rsidR="00143264" w:rsidRPr="00143264" w:rsidRDefault="00143264" w:rsidP="00C10D6E">
      <w:pPr>
        <w:pStyle w:val="Listaszerbekezds"/>
        <w:spacing w:after="0" w:line="240" w:lineRule="auto"/>
        <w:ind w:left="284"/>
        <w:jc w:val="both"/>
        <w:rPr>
          <w:rFonts w:ascii="Arial Narrow" w:hAnsi="Arial Narrow"/>
          <w:b/>
          <w:sz w:val="20"/>
          <w:szCs w:val="20"/>
        </w:rPr>
      </w:pPr>
      <w:r w:rsidRPr="00143264">
        <w:rPr>
          <w:rFonts w:ascii="Arial Narrow" w:hAnsi="Arial Narrow"/>
          <w:b/>
          <w:sz w:val="20"/>
          <w:szCs w:val="20"/>
        </w:rPr>
        <w:t>Munkavállaló:</w:t>
      </w:r>
    </w:p>
    <w:p w14:paraId="4AC6FF37" w14:textId="77777777" w:rsidR="00143264" w:rsidRPr="00143264" w:rsidRDefault="00143264" w:rsidP="00C10D6E">
      <w:pPr>
        <w:pStyle w:val="Listaszerbekezds"/>
        <w:spacing w:after="0" w:line="240" w:lineRule="auto"/>
        <w:ind w:left="284"/>
        <w:jc w:val="both"/>
        <w:rPr>
          <w:rFonts w:ascii="Arial Narrow" w:hAnsi="Arial Narrow"/>
          <w:sz w:val="20"/>
          <w:szCs w:val="20"/>
        </w:rPr>
      </w:pPr>
    </w:p>
    <w:p w14:paraId="4F39ADA2" w14:textId="65415FD4" w:rsidR="00143264" w:rsidRPr="00143264" w:rsidRDefault="00143264" w:rsidP="00C10D6E">
      <w:pPr>
        <w:pStyle w:val="Listaszerbekezds"/>
        <w:spacing w:after="0" w:line="240" w:lineRule="auto"/>
        <w:ind w:left="284"/>
        <w:jc w:val="both"/>
        <w:rPr>
          <w:rFonts w:ascii="Arial Narrow" w:hAnsi="Arial Narrow"/>
          <w:sz w:val="20"/>
          <w:szCs w:val="20"/>
        </w:rPr>
      </w:pPr>
      <w:r w:rsidRPr="00143264">
        <w:rPr>
          <w:rFonts w:ascii="Arial Narrow" w:hAnsi="Arial Narrow"/>
          <w:b/>
          <w:sz w:val="20"/>
          <w:szCs w:val="20"/>
        </w:rPr>
        <w:t>Ellenőrzést végző</w:t>
      </w:r>
      <w:r w:rsidRPr="00143264">
        <w:rPr>
          <w:rFonts w:ascii="Arial Narrow" w:hAnsi="Arial Narrow"/>
          <w:sz w:val="20"/>
          <w:szCs w:val="20"/>
        </w:rPr>
        <w:t xml:space="preserve">: Kérem, nyilatkozzon arra vonatkozólag, hogy használta-e korábban a </w:t>
      </w:r>
      <w:r w:rsidR="00D8607C">
        <w:rPr>
          <w:rFonts w:ascii="Arial Narrow" w:hAnsi="Arial Narrow"/>
          <w:sz w:val="20"/>
          <w:szCs w:val="20"/>
        </w:rPr>
        <w:t>munkahelyi</w:t>
      </w:r>
      <w:r w:rsidRPr="00143264">
        <w:rPr>
          <w:rFonts w:ascii="Arial Narrow" w:hAnsi="Arial Narrow"/>
          <w:sz w:val="20"/>
          <w:szCs w:val="20"/>
        </w:rPr>
        <w:t xml:space="preserve"> e-mail-fiókot magáncélú levelezésre?</w:t>
      </w:r>
    </w:p>
    <w:p w14:paraId="72C6F2B8" w14:textId="77777777" w:rsidR="00143264" w:rsidRPr="00143264" w:rsidRDefault="00143264" w:rsidP="00C10D6E">
      <w:pPr>
        <w:pStyle w:val="Listaszerbekezds"/>
        <w:spacing w:after="0" w:line="240" w:lineRule="auto"/>
        <w:ind w:left="284"/>
        <w:jc w:val="both"/>
        <w:rPr>
          <w:rFonts w:ascii="Arial Narrow" w:hAnsi="Arial Narrow"/>
          <w:sz w:val="20"/>
          <w:szCs w:val="20"/>
        </w:rPr>
      </w:pPr>
      <w:r w:rsidRPr="00143264">
        <w:rPr>
          <w:rFonts w:ascii="Arial Narrow" w:hAnsi="Arial Narrow"/>
          <w:b/>
          <w:sz w:val="20"/>
          <w:szCs w:val="20"/>
        </w:rPr>
        <w:t>Munkavállaló:</w:t>
      </w:r>
    </w:p>
    <w:p w14:paraId="555A7900" w14:textId="77777777" w:rsidR="00143264" w:rsidRPr="00143264" w:rsidRDefault="00143264" w:rsidP="00C10D6E">
      <w:pPr>
        <w:pStyle w:val="Listaszerbekezds"/>
        <w:spacing w:after="0" w:line="240" w:lineRule="auto"/>
        <w:ind w:left="360"/>
        <w:jc w:val="both"/>
        <w:rPr>
          <w:rFonts w:ascii="Arial Narrow" w:hAnsi="Arial Narrow"/>
          <w:sz w:val="20"/>
          <w:szCs w:val="20"/>
        </w:rPr>
      </w:pPr>
    </w:p>
    <w:p w14:paraId="6D4F2111" w14:textId="5CEF3A3F" w:rsidR="00143264" w:rsidRPr="00745C8E" w:rsidRDefault="00143264" w:rsidP="00C10D6E">
      <w:pPr>
        <w:spacing w:after="0" w:line="240" w:lineRule="auto"/>
        <w:ind w:left="284"/>
        <w:jc w:val="both"/>
        <w:rPr>
          <w:rFonts w:ascii="Arial Narrow" w:hAnsi="Arial Narrow"/>
          <w:sz w:val="20"/>
          <w:szCs w:val="20"/>
        </w:rPr>
      </w:pPr>
      <w:r w:rsidRPr="00745C8E">
        <w:rPr>
          <w:rFonts w:ascii="Arial Narrow" w:hAnsi="Arial Narrow"/>
          <w:sz w:val="20"/>
          <w:szCs w:val="20"/>
        </w:rPr>
        <w:t xml:space="preserve">A </w:t>
      </w:r>
      <w:r w:rsidR="00D8607C" w:rsidRPr="00745C8E">
        <w:rPr>
          <w:rFonts w:ascii="Arial Narrow" w:hAnsi="Arial Narrow"/>
          <w:sz w:val="20"/>
          <w:szCs w:val="20"/>
        </w:rPr>
        <w:t>munkahelyi</w:t>
      </w:r>
      <w:r w:rsidRPr="00745C8E">
        <w:rPr>
          <w:rFonts w:ascii="Arial Narrow" w:hAnsi="Arial Narrow"/>
          <w:sz w:val="20"/>
          <w:szCs w:val="20"/>
        </w:rPr>
        <w:t xml:space="preserve"> e-mail-fiók ellenőrzésének eredménye: </w:t>
      </w:r>
      <w:r w:rsidRPr="00745C8E">
        <w:rPr>
          <w:rFonts w:ascii="Arial Narrow" w:eastAsia="Times New Roman" w:hAnsi="Arial Narrow" w:cs="Times New Roman"/>
          <w:b/>
          <w:bCs/>
          <w:sz w:val="20"/>
          <w:szCs w:val="20"/>
          <w:highlight w:val="yellow"/>
        </w:rPr>
        <w:t>___________</w:t>
      </w:r>
    </w:p>
    <w:p w14:paraId="0FB48BC7" w14:textId="77777777" w:rsidR="00143264" w:rsidRPr="00143264" w:rsidRDefault="00143264" w:rsidP="00C10D6E">
      <w:pPr>
        <w:pStyle w:val="Listaszerbekezds"/>
        <w:spacing w:after="0" w:line="240" w:lineRule="auto"/>
        <w:ind w:left="360"/>
        <w:jc w:val="both"/>
        <w:rPr>
          <w:rFonts w:ascii="Arial Narrow" w:hAnsi="Arial Narrow"/>
          <w:sz w:val="20"/>
          <w:szCs w:val="20"/>
        </w:rPr>
      </w:pPr>
    </w:p>
    <w:p w14:paraId="1C631BD9" w14:textId="77777777" w:rsidR="00143264" w:rsidRPr="00143264" w:rsidRDefault="00143264" w:rsidP="00C10D6E">
      <w:pPr>
        <w:pStyle w:val="Listaszerbekezds"/>
        <w:spacing w:after="0" w:line="240" w:lineRule="auto"/>
        <w:ind w:left="360"/>
        <w:jc w:val="both"/>
        <w:rPr>
          <w:rFonts w:ascii="Arial Narrow" w:hAnsi="Arial Narrow"/>
          <w:sz w:val="20"/>
          <w:szCs w:val="20"/>
        </w:rPr>
      </w:pPr>
      <w:r w:rsidRPr="00143264">
        <w:rPr>
          <w:rFonts w:ascii="Arial Narrow" w:hAnsi="Arial Narrow"/>
          <w:sz w:val="20"/>
          <w:szCs w:val="20"/>
        </w:rPr>
        <w:t xml:space="preserve">Megjegyzés: </w:t>
      </w:r>
      <w:r w:rsidRPr="00143264">
        <w:rPr>
          <w:rFonts w:ascii="Arial Narrow" w:eastAsia="Times New Roman" w:hAnsi="Arial Narrow" w:cs="Times New Roman"/>
          <w:b/>
          <w:bCs/>
          <w:sz w:val="20"/>
          <w:szCs w:val="20"/>
          <w:highlight w:val="yellow"/>
        </w:rPr>
        <w:t>___________</w:t>
      </w:r>
    </w:p>
    <w:p w14:paraId="21302368" w14:textId="77777777" w:rsidR="00143264" w:rsidRPr="00143264" w:rsidRDefault="00143264" w:rsidP="00C10D6E">
      <w:pPr>
        <w:pStyle w:val="Listaszerbekezds"/>
        <w:spacing w:after="0" w:line="240" w:lineRule="auto"/>
        <w:ind w:left="360"/>
        <w:jc w:val="both"/>
        <w:rPr>
          <w:rFonts w:ascii="Arial Narrow" w:hAnsi="Arial Narrow"/>
          <w:sz w:val="20"/>
          <w:szCs w:val="20"/>
        </w:rPr>
      </w:pPr>
      <w:r w:rsidRPr="00143264">
        <w:rPr>
          <w:rFonts w:ascii="Arial Narrow" w:hAnsi="Arial Narrow"/>
          <w:sz w:val="20"/>
          <w:szCs w:val="20"/>
        </w:rPr>
        <w:t>Az ellenőrzésben érintett munkavállaló a jegyzőkönyv 1 példányát átvette.</w:t>
      </w:r>
    </w:p>
    <w:p w14:paraId="4ECB22E0" w14:textId="77777777" w:rsidR="00143264" w:rsidRPr="00143264" w:rsidRDefault="00143264" w:rsidP="00C10D6E">
      <w:pPr>
        <w:pStyle w:val="Listaszerbekezds"/>
        <w:spacing w:after="0" w:line="240" w:lineRule="auto"/>
        <w:ind w:left="360"/>
        <w:jc w:val="both"/>
        <w:rPr>
          <w:rFonts w:ascii="Arial Narrow" w:hAnsi="Arial Narrow"/>
          <w:sz w:val="20"/>
          <w:szCs w:val="20"/>
        </w:rPr>
      </w:pPr>
    </w:p>
    <w:p w14:paraId="230F3ACD" w14:textId="55C019B8" w:rsidR="00827085" w:rsidRDefault="00827085" w:rsidP="00827085">
      <w:pPr>
        <w:spacing w:after="0" w:line="240" w:lineRule="auto"/>
        <w:ind w:left="284"/>
        <w:rPr>
          <w:rFonts w:ascii="Arial Narrow" w:hAnsi="Arial Narrow" w:cs="Arial"/>
          <w:sz w:val="20"/>
          <w:szCs w:val="20"/>
        </w:rPr>
      </w:pPr>
      <w:r>
        <w:rPr>
          <w:rFonts w:ascii="Arial Narrow" w:hAnsi="Arial Narrow" w:cs="Arial"/>
          <w:sz w:val="20"/>
          <w:szCs w:val="20"/>
        </w:rPr>
        <w:t xml:space="preserve">Kelt </w:t>
      </w:r>
      <w:r w:rsidRPr="00CE3F1C">
        <w:rPr>
          <w:rFonts w:ascii="Arial Narrow" w:hAnsi="Arial Narrow"/>
          <w:sz w:val="20"/>
          <w:szCs w:val="20"/>
          <w:highlight w:val="yellow"/>
        </w:rPr>
        <w:t>________________</w:t>
      </w:r>
      <w:r>
        <w:rPr>
          <w:rFonts w:ascii="Arial Narrow" w:hAnsi="Arial Narrow" w:cs="Arial"/>
          <w:sz w:val="20"/>
          <w:szCs w:val="20"/>
        </w:rPr>
        <w:t xml:space="preserve"> </w:t>
      </w:r>
      <w:r>
        <w:rPr>
          <w:rFonts w:ascii="Arial Narrow" w:hAnsi="Arial Narrow" w:cs="Arial"/>
          <w:sz w:val="20"/>
          <w:szCs w:val="20"/>
          <w:highlight w:val="yellow"/>
        </w:rPr>
        <w:t>20__</w:t>
      </w:r>
      <w:r w:rsidRPr="009C78D5">
        <w:rPr>
          <w:rFonts w:ascii="Arial Narrow" w:hAnsi="Arial Narrow" w:cs="Arial"/>
          <w:sz w:val="20"/>
          <w:szCs w:val="20"/>
        </w:rPr>
        <w:t xml:space="preserve">. év </w:t>
      </w:r>
      <w:r w:rsidRPr="00CE3F1C">
        <w:rPr>
          <w:rFonts w:ascii="Arial Narrow" w:hAnsi="Arial Narrow"/>
          <w:sz w:val="20"/>
          <w:szCs w:val="20"/>
          <w:highlight w:val="yellow"/>
        </w:rPr>
        <w:t>________________</w:t>
      </w:r>
      <w:r w:rsidRPr="009C78D5">
        <w:rPr>
          <w:rFonts w:ascii="Arial Narrow" w:hAnsi="Arial Narrow" w:cs="Arial"/>
          <w:sz w:val="20"/>
          <w:szCs w:val="20"/>
        </w:rPr>
        <w:t xml:space="preserve"> hó </w:t>
      </w:r>
      <w:r>
        <w:rPr>
          <w:rFonts w:ascii="Arial Narrow" w:hAnsi="Arial Narrow" w:cs="Arial"/>
          <w:sz w:val="20"/>
          <w:szCs w:val="20"/>
          <w:highlight w:val="yellow"/>
        </w:rPr>
        <w:t>__.</w:t>
      </w:r>
      <w:r w:rsidRPr="009C78D5">
        <w:rPr>
          <w:rFonts w:ascii="Arial Narrow" w:hAnsi="Arial Narrow" w:cs="Arial"/>
          <w:sz w:val="20"/>
          <w:szCs w:val="20"/>
        </w:rPr>
        <w:t xml:space="preserve"> nap</w:t>
      </w:r>
    </w:p>
    <w:p w14:paraId="45A78042" w14:textId="167EC16F" w:rsidR="00827085" w:rsidRDefault="00827085" w:rsidP="00827085">
      <w:pPr>
        <w:spacing w:after="0" w:line="240" w:lineRule="auto"/>
        <w:ind w:left="284"/>
        <w:rPr>
          <w:rFonts w:ascii="Arial Narrow" w:hAnsi="Arial Narrow" w:cs="Arial"/>
          <w:sz w:val="20"/>
          <w:szCs w:val="20"/>
        </w:rPr>
      </w:pPr>
    </w:p>
    <w:p w14:paraId="17CF82C3" w14:textId="01ECBBD9" w:rsidR="00827085" w:rsidRDefault="00827085" w:rsidP="00827085">
      <w:pPr>
        <w:spacing w:after="0" w:line="240" w:lineRule="auto"/>
        <w:ind w:left="284"/>
        <w:rPr>
          <w:rFonts w:ascii="Arial Narrow" w:hAnsi="Arial Narrow" w:cs="Arial"/>
          <w:sz w:val="20"/>
          <w:szCs w:val="20"/>
        </w:rPr>
      </w:pPr>
    </w:p>
    <w:p w14:paraId="71EF225C" w14:textId="6E3C3E2A" w:rsidR="00827085" w:rsidRDefault="00827085" w:rsidP="00827085">
      <w:pPr>
        <w:spacing w:after="0" w:line="240" w:lineRule="auto"/>
        <w:ind w:left="284"/>
        <w:rPr>
          <w:rFonts w:ascii="Arial Narrow" w:hAnsi="Arial Narrow" w:cs="Arial"/>
          <w:sz w:val="20"/>
          <w:szCs w:val="20"/>
        </w:rPr>
      </w:pPr>
    </w:p>
    <w:p w14:paraId="1829D3C9" w14:textId="77777777" w:rsidR="00827085" w:rsidRPr="00F55610" w:rsidRDefault="00827085" w:rsidP="00827085">
      <w:pPr>
        <w:spacing w:after="0" w:line="240" w:lineRule="auto"/>
        <w:ind w:left="284"/>
        <w:rPr>
          <w:rFonts w:ascii="Arial Narrow" w:hAnsi="Arial Narrow" w:cs="Arial"/>
          <w:sz w:val="20"/>
          <w:szCs w:val="20"/>
        </w:rPr>
      </w:pPr>
    </w:p>
    <w:p w14:paraId="10B9942F" w14:textId="77777777" w:rsidR="00143264" w:rsidRPr="00143264" w:rsidRDefault="00143264" w:rsidP="00C10D6E">
      <w:pPr>
        <w:pStyle w:val="Listaszerbekezds"/>
        <w:spacing w:after="0" w:line="240" w:lineRule="auto"/>
        <w:ind w:left="360"/>
        <w:jc w:val="both"/>
        <w:rPr>
          <w:rFonts w:ascii="Arial Narrow" w:eastAsia="Times New Roman" w:hAnsi="Arial Narrow" w:cs="Times New Roman"/>
          <w:b/>
          <w:bCs/>
          <w:sz w:val="20"/>
          <w:szCs w:val="20"/>
        </w:rPr>
      </w:pPr>
    </w:p>
    <w:tbl>
      <w:tblPr>
        <w:tblStyle w:val="Rcsostblzat"/>
        <w:tblW w:w="8788" w:type="dxa"/>
        <w:tblInd w:w="279" w:type="dxa"/>
        <w:tblLook w:val="04A0" w:firstRow="1" w:lastRow="0" w:firstColumn="1" w:lastColumn="0" w:noHBand="0" w:noVBand="1"/>
      </w:tblPr>
      <w:tblGrid>
        <w:gridCol w:w="4536"/>
        <w:gridCol w:w="4252"/>
      </w:tblGrid>
      <w:tr w:rsidR="00143264" w14:paraId="7AE468E1" w14:textId="77777777" w:rsidTr="000F7724">
        <w:tc>
          <w:tcPr>
            <w:tcW w:w="4536" w:type="dxa"/>
          </w:tcPr>
          <w:p w14:paraId="3A768A91"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sidRPr="00F71B7F">
              <w:rPr>
                <w:rFonts w:ascii="Arial Narrow" w:hAnsi="Arial Narrow"/>
                <w:sz w:val="20"/>
                <w:szCs w:val="20"/>
                <w:highlight w:val="yellow"/>
              </w:rPr>
              <w:t>______________________________________</w:t>
            </w:r>
          </w:p>
        </w:tc>
        <w:tc>
          <w:tcPr>
            <w:tcW w:w="4252" w:type="dxa"/>
          </w:tcPr>
          <w:p w14:paraId="70AEBF0E"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sidRPr="00F71B7F">
              <w:rPr>
                <w:rFonts w:ascii="Arial Narrow" w:hAnsi="Arial Narrow"/>
                <w:sz w:val="20"/>
                <w:szCs w:val="20"/>
                <w:highlight w:val="yellow"/>
              </w:rPr>
              <w:t>______________________________________</w:t>
            </w:r>
          </w:p>
        </w:tc>
      </w:tr>
      <w:tr w:rsidR="00143264" w14:paraId="50893466" w14:textId="77777777" w:rsidTr="000F7724">
        <w:tc>
          <w:tcPr>
            <w:tcW w:w="4536" w:type="dxa"/>
          </w:tcPr>
          <w:p w14:paraId="2798760D"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Pr>
                <w:rFonts w:ascii="Arial Narrow" w:hAnsi="Arial Narrow"/>
                <w:sz w:val="20"/>
                <w:szCs w:val="20"/>
              </w:rPr>
              <w:t>ellenőrzött munkavállaló</w:t>
            </w:r>
          </w:p>
        </w:tc>
        <w:tc>
          <w:tcPr>
            <w:tcW w:w="4252" w:type="dxa"/>
          </w:tcPr>
          <w:p w14:paraId="1EF5A35F"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Pr>
                <w:rFonts w:ascii="Arial Narrow" w:hAnsi="Arial Narrow"/>
                <w:sz w:val="20"/>
                <w:szCs w:val="20"/>
              </w:rPr>
              <w:t>ellenőrzést végző</w:t>
            </w:r>
          </w:p>
        </w:tc>
      </w:tr>
      <w:tr w:rsidR="00143264" w14:paraId="5C33BAD6" w14:textId="77777777" w:rsidTr="000F7724">
        <w:tc>
          <w:tcPr>
            <w:tcW w:w="4536" w:type="dxa"/>
          </w:tcPr>
          <w:p w14:paraId="3AAC126F"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sidRPr="00F71B7F">
              <w:rPr>
                <w:rFonts w:ascii="Arial Narrow" w:hAnsi="Arial Narrow"/>
                <w:sz w:val="20"/>
                <w:szCs w:val="20"/>
                <w:highlight w:val="yellow"/>
              </w:rPr>
              <w:t>______________________________________</w:t>
            </w:r>
          </w:p>
        </w:tc>
        <w:tc>
          <w:tcPr>
            <w:tcW w:w="4252" w:type="dxa"/>
          </w:tcPr>
          <w:p w14:paraId="764BFCF2"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sidRPr="00F71B7F">
              <w:rPr>
                <w:rFonts w:ascii="Arial Narrow" w:hAnsi="Arial Narrow"/>
                <w:sz w:val="20"/>
                <w:szCs w:val="20"/>
                <w:highlight w:val="yellow"/>
              </w:rPr>
              <w:t>______________________________________</w:t>
            </w:r>
          </w:p>
        </w:tc>
      </w:tr>
      <w:tr w:rsidR="00143264" w14:paraId="541F2C7D" w14:textId="77777777" w:rsidTr="000F7724">
        <w:tc>
          <w:tcPr>
            <w:tcW w:w="4536" w:type="dxa"/>
          </w:tcPr>
          <w:p w14:paraId="47938560"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Pr>
                <w:rFonts w:ascii="Arial Narrow" w:hAnsi="Arial Narrow"/>
                <w:sz w:val="20"/>
                <w:szCs w:val="20"/>
              </w:rPr>
              <w:t>munkavállaló által kijelölt személy</w:t>
            </w:r>
          </w:p>
        </w:tc>
        <w:tc>
          <w:tcPr>
            <w:tcW w:w="4252" w:type="dxa"/>
          </w:tcPr>
          <w:p w14:paraId="0170815B" w14:textId="4D5F62FD" w:rsidR="00143264" w:rsidRDefault="00EB33FC"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Pr>
                <w:rFonts w:ascii="Arial Narrow" w:hAnsi="Arial Narrow"/>
                <w:sz w:val="20"/>
                <w:szCs w:val="20"/>
              </w:rPr>
              <w:t>M</w:t>
            </w:r>
            <w:r w:rsidR="00143264">
              <w:rPr>
                <w:rFonts w:ascii="Arial Narrow" w:hAnsi="Arial Narrow"/>
                <w:sz w:val="20"/>
                <w:szCs w:val="20"/>
              </w:rPr>
              <w:t>unkáltató által kijelölt személy</w:t>
            </w:r>
          </w:p>
        </w:tc>
      </w:tr>
    </w:tbl>
    <w:p w14:paraId="4AFAAC99" w14:textId="77777777" w:rsidR="00143264" w:rsidRPr="00143264" w:rsidRDefault="00143264" w:rsidP="00C10D6E">
      <w:pPr>
        <w:pStyle w:val="Listaszerbekezds"/>
        <w:spacing w:after="0" w:line="240" w:lineRule="auto"/>
        <w:ind w:left="360"/>
        <w:jc w:val="both"/>
        <w:rPr>
          <w:rFonts w:ascii="Arial Narrow" w:hAnsi="Arial Narrow"/>
          <w:sz w:val="20"/>
          <w:szCs w:val="20"/>
        </w:rPr>
      </w:pPr>
    </w:p>
    <w:p w14:paraId="0DBC522F" w14:textId="3DA08B26" w:rsidR="00942B2F" w:rsidRPr="00942B2F" w:rsidRDefault="0095193D" w:rsidP="003522A1">
      <w:pPr>
        <w:pStyle w:val="Cmsor2"/>
        <w:numPr>
          <w:ilvl w:val="0"/>
          <w:numId w:val="59"/>
        </w:numPr>
        <w:spacing w:line="240" w:lineRule="auto"/>
        <w:ind w:left="0" w:firstLine="0"/>
        <w:jc w:val="center"/>
        <w:rPr>
          <w:rFonts w:ascii="Arial Narrow" w:hAnsi="Arial Narrow"/>
          <w:b/>
          <w:color w:val="auto"/>
          <w:sz w:val="20"/>
          <w:szCs w:val="20"/>
        </w:rPr>
      </w:pPr>
      <w:r w:rsidRPr="00942B2F">
        <w:rPr>
          <w:sz w:val="20"/>
          <w:szCs w:val="20"/>
        </w:rPr>
        <w:br w:type="page"/>
      </w:r>
      <w:bookmarkStart w:id="115" w:name="_Toc531686368"/>
      <w:bookmarkStart w:id="116" w:name="_Toc16500857"/>
      <w:r w:rsidR="00942B2F" w:rsidRPr="00942B2F">
        <w:rPr>
          <w:rFonts w:ascii="Arial Narrow" w:hAnsi="Arial Narrow"/>
          <w:b/>
          <w:color w:val="auto"/>
          <w:sz w:val="20"/>
          <w:szCs w:val="20"/>
        </w:rPr>
        <w:lastRenderedPageBreak/>
        <w:t>számú melléklet</w:t>
      </w:r>
      <w:bookmarkEnd w:id="115"/>
      <w:bookmarkEnd w:id="116"/>
    </w:p>
    <w:p w14:paraId="0CA99E6F" w14:textId="52062C22" w:rsidR="00942B2F" w:rsidRDefault="00942B2F" w:rsidP="00C10D6E">
      <w:pPr>
        <w:pStyle w:val="Cmsor2"/>
        <w:numPr>
          <w:ilvl w:val="0"/>
          <w:numId w:val="0"/>
        </w:numPr>
        <w:spacing w:line="240" w:lineRule="auto"/>
        <w:jc w:val="center"/>
        <w:rPr>
          <w:rFonts w:ascii="Arial Narrow" w:hAnsi="Arial Narrow"/>
          <w:b/>
          <w:color w:val="auto"/>
          <w:sz w:val="20"/>
          <w:szCs w:val="20"/>
        </w:rPr>
      </w:pPr>
      <w:bookmarkStart w:id="117" w:name="_Toc16500858"/>
      <w:r w:rsidRPr="00942B2F">
        <w:rPr>
          <w:rFonts w:ascii="Arial Narrow" w:hAnsi="Arial Narrow"/>
          <w:b/>
          <w:color w:val="auto"/>
          <w:sz w:val="20"/>
          <w:szCs w:val="20"/>
        </w:rPr>
        <w:t xml:space="preserve">Általános tájékoztató </w:t>
      </w:r>
      <w:r w:rsidR="00D8607C" w:rsidRPr="00D8607C">
        <w:rPr>
          <w:rFonts w:ascii="Arial Narrow" w:hAnsi="Arial Narrow"/>
          <w:b/>
          <w:color w:val="auto"/>
          <w:sz w:val="20"/>
          <w:szCs w:val="20"/>
        </w:rPr>
        <w:t xml:space="preserve">munkahelyi </w:t>
      </w:r>
      <w:r w:rsidRPr="00D8607C">
        <w:rPr>
          <w:rFonts w:ascii="Arial Narrow" w:hAnsi="Arial Narrow"/>
          <w:b/>
          <w:color w:val="auto"/>
          <w:sz w:val="20"/>
          <w:szCs w:val="20"/>
        </w:rPr>
        <w:t xml:space="preserve">internethasználat </w:t>
      </w:r>
      <w:r w:rsidR="00D8607C">
        <w:rPr>
          <w:rFonts w:ascii="Arial Narrow" w:hAnsi="Arial Narrow"/>
          <w:b/>
          <w:color w:val="auto"/>
          <w:sz w:val="20"/>
          <w:szCs w:val="20"/>
        </w:rPr>
        <w:t>M</w:t>
      </w:r>
      <w:r w:rsidRPr="00942B2F">
        <w:rPr>
          <w:rFonts w:ascii="Arial Narrow" w:hAnsi="Arial Narrow"/>
          <w:b/>
          <w:color w:val="auto"/>
          <w:sz w:val="20"/>
          <w:szCs w:val="20"/>
        </w:rPr>
        <w:t>unkáltató által</w:t>
      </w:r>
      <w:r w:rsidR="00D8607C">
        <w:rPr>
          <w:rFonts w:ascii="Arial Narrow" w:hAnsi="Arial Narrow"/>
          <w:b/>
          <w:color w:val="auto"/>
          <w:sz w:val="20"/>
          <w:szCs w:val="20"/>
        </w:rPr>
        <w:t>i</w:t>
      </w:r>
      <w:r w:rsidRPr="00942B2F">
        <w:rPr>
          <w:rFonts w:ascii="Arial Narrow" w:hAnsi="Arial Narrow"/>
          <w:b/>
          <w:color w:val="auto"/>
          <w:sz w:val="20"/>
          <w:szCs w:val="20"/>
        </w:rPr>
        <w:t xml:space="preserve"> ellenőrzésé</w:t>
      </w:r>
      <w:r w:rsidR="000F7724">
        <w:rPr>
          <w:rFonts w:ascii="Arial Narrow" w:hAnsi="Arial Narrow"/>
          <w:b/>
          <w:color w:val="auto"/>
          <w:sz w:val="20"/>
          <w:szCs w:val="20"/>
        </w:rPr>
        <w:t>vel kapcsolatos adatkezelésről</w:t>
      </w:r>
      <w:bookmarkEnd w:id="117"/>
    </w:p>
    <w:p w14:paraId="622FB521" w14:textId="77777777" w:rsidR="00942B2F" w:rsidRDefault="00942B2F" w:rsidP="00C10D6E">
      <w:pPr>
        <w:pStyle w:val="Cmsor2"/>
        <w:numPr>
          <w:ilvl w:val="0"/>
          <w:numId w:val="0"/>
        </w:numPr>
        <w:spacing w:line="240" w:lineRule="auto"/>
        <w:jc w:val="center"/>
        <w:rPr>
          <w:rFonts w:ascii="Arial Narrow" w:hAnsi="Arial Narrow"/>
          <w:b/>
          <w:color w:val="auto"/>
          <w:sz w:val="20"/>
          <w:szCs w:val="20"/>
        </w:rPr>
      </w:pPr>
    </w:p>
    <w:p w14:paraId="4C432C8F" w14:textId="56C938AA" w:rsidR="00FF5234" w:rsidRPr="00745C8E" w:rsidRDefault="00FF5234" w:rsidP="00C10D6E">
      <w:pPr>
        <w:spacing w:after="0" w:line="240" w:lineRule="auto"/>
        <w:jc w:val="both"/>
        <w:rPr>
          <w:rFonts w:ascii="Arial Narrow" w:eastAsiaTheme="minorEastAsia" w:hAnsi="Arial Narrow"/>
          <w:snapToGrid w:val="0"/>
          <w:sz w:val="20"/>
          <w:szCs w:val="20"/>
          <w:lang w:eastAsia="zh-CN"/>
        </w:rPr>
      </w:pPr>
      <w:r w:rsidRPr="00FF5234">
        <w:rPr>
          <w:rFonts w:ascii="Arial Narrow" w:eastAsiaTheme="minorEastAsia" w:hAnsi="Arial Narrow"/>
          <w:snapToGrid w:val="0"/>
          <w:sz w:val="20"/>
          <w:szCs w:val="20"/>
          <w:lang w:eastAsia="zh-CN"/>
        </w:rPr>
        <w:t>A Kancellária Sport E</w:t>
      </w:r>
      <w:r w:rsidR="000F7724">
        <w:rPr>
          <w:rFonts w:ascii="Arial Narrow" w:eastAsiaTheme="minorEastAsia" w:hAnsi="Arial Narrow"/>
          <w:snapToGrid w:val="0"/>
          <w:sz w:val="20"/>
          <w:szCs w:val="20"/>
          <w:lang w:eastAsia="zh-CN"/>
        </w:rPr>
        <w:t>gyesület, mint M</w:t>
      </w:r>
      <w:r w:rsidRPr="00FF5234">
        <w:rPr>
          <w:rFonts w:ascii="Arial Narrow" w:eastAsiaTheme="minorEastAsia" w:hAnsi="Arial Narrow"/>
          <w:snapToGrid w:val="0"/>
          <w:sz w:val="20"/>
          <w:szCs w:val="20"/>
          <w:lang w:eastAsia="zh-CN"/>
        </w:rPr>
        <w:t xml:space="preserve">unkáltató – amennyiben a munkavállaló munkaköre indokolja – internet-hozzáférést biztosít számára a munkavégzés helyén. </w:t>
      </w:r>
      <w:r w:rsidR="000F7724">
        <w:rPr>
          <w:rFonts w:ascii="Arial Narrow" w:eastAsiaTheme="minorEastAsia" w:hAnsi="Arial Narrow"/>
          <w:snapToGrid w:val="0"/>
          <w:sz w:val="20"/>
          <w:szCs w:val="20"/>
          <w:lang w:eastAsia="zh-CN"/>
        </w:rPr>
        <w:t>Az internet</w:t>
      </w:r>
      <w:r w:rsidRPr="00FF5234">
        <w:rPr>
          <w:rFonts w:ascii="Arial Narrow" w:eastAsiaTheme="minorEastAsia" w:hAnsi="Arial Narrow"/>
          <w:snapToGrid w:val="0"/>
          <w:sz w:val="20"/>
          <w:szCs w:val="20"/>
          <w:lang w:eastAsia="zh-CN"/>
        </w:rPr>
        <w:t>használat szabályairól és</w:t>
      </w:r>
      <w:r w:rsidR="000F7724">
        <w:rPr>
          <w:rFonts w:ascii="Arial Narrow" w:eastAsiaTheme="minorEastAsia" w:hAnsi="Arial Narrow"/>
          <w:snapToGrid w:val="0"/>
          <w:sz w:val="20"/>
          <w:szCs w:val="20"/>
          <w:lang w:eastAsia="zh-CN"/>
        </w:rPr>
        <w:t xml:space="preserve"> az ellenőrzés lehetőségéről a Munkáltató az alábbi tájékoztatást adja:</w:t>
      </w:r>
    </w:p>
    <w:p w14:paraId="5842FAFC" w14:textId="43590A58" w:rsidR="003E5351" w:rsidRPr="00745C8E" w:rsidRDefault="00FF5234" w:rsidP="003522A1">
      <w:pPr>
        <w:pStyle w:val="Listaszerbekezds"/>
        <w:numPr>
          <w:ilvl w:val="1"/>
          <w:numId w:val="65"/>
        </w:numPr>
        <w:spacing w:before="240" w:after="240" w:line="240" w:lineRule="auto"/>
        <w:ind w:left="284" w:hanging="284"/>
        <w:jc w:val="both"/>
        <w:rPr>
          <w:rFonts w:ascii="Arial Narrow" w:eastAsiaTheme="minorEastAsia" w:hAnsi="Arial Narrow"/>
          <w:b/>
          <w:snapToGrid w:val="0"/>
          <w:sz w:val="20"/>
          <w:szCs w:val="20"/>
          <w:lang w:eastAsia="zh-CN"/>
        </w:rPr>
      </w:pPr>
      <w:r w:rsidRPr="00745C8E">
        <w:rPr>
          <w:rFonts w:ascii="Arial Narrow" w:eastAsiaTheme="minorEastAsia" w:hAnsi="Arial Narrow"/>
          <w:b/>
          <w:snapToGrid w:val="0"/>
          <w:sz w:val="20"/>
          <w:szCs w:val="20"/>
          <w:lang w:eastAsia="zh-CN"/>
        </w:rPr>
        <w:t>Adatkezelő</w:t>
      </w:r>
    </w:p>
    <w:tbl>
      <w:tblPr>
        <w:tblStyle w:val="Rcsostblzat"/>
        <w:tblW w:w="9185" w:type="dxa"/>
        <w:tblInd w:w="-5" w:type="dxa"/>
        <w:tblLook w:val="04A0" w:firstRow="1" w:lastRow="0" w:firstColumn="1" w:lastColumn="0" w:noHBand="0" w:noVBand="1"/>
      </w:tblPr>
      <w:tblGrid>
        <w:gridCol w:w="4536"/>
        <w:gridCol w:w="4649"/>
      </w:tblGrid>
      <w:tr w:rsidR="003E5351" w14:paraId="201ECBB7" w14:textId="77777777" w:rsidTr="00025E8A">
        <w:trPr>
          <w:trHeight w:hRule="exact" w:val="284"/>
        </w:trPr>
        <w:tc>
          <w:tcPr>
            <w:tcW w:w="4536" w:type="dxa"/>
          </w:tcPr>
          <w:p w14:paraId="1CA38B69" w14:textId="77777777" w:rsidR="003E5351" w:rsidRPr="00914C35"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649" w:type="dxa"/>
          </w:tcPr>
          <w:p w14:paraId="49280A45"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3E5351" w14:paraId="042686AB" w14:textId="77777777" w:rsidTr="00025E8A">
        <w:trPr>
          <w:trHeight w:hRule="exact" w:val="284"/>
        </w:trPr>
        <w:tc>
          <w:tcPr>
            <w:tcW w:w="4536" w:type="dxa"/>
          </w:tcPr>
          <w:p w14:paraId="5879EC5E"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649" w:type="dxa"/>
          </w:tcPr>
          <w:p w14:paraId="586DB786"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3E5351" w14:paraId="24F21213" w14:textId="77777777" w:rsidTr="00025E8A">
        <w:trPr>
          <w:trHeight w:hRule="exact" w:val="284"/>
        </w:trPr>
        <w:tc>
          <w:tcPr>
            <w:tcW w:w="4536" w:type="dxa"/>
          </w:tcPr>
          <w:p w14:paraId="550912AE"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649" w:type="dxa"/>
          </w:tcPr>
          <w:p w14:paraId="581E7EC4"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3E5351" w14:paraId="1DF06265" w14:textId="77777777" w:rsidTr="00025E8A">
        <w:trPr>
          <w:trHeight w:hRule="exact" w:val="284"/>
        </w:trPr>
        <w:tc>
          <w:tcPr>
            <w:tcW w:w="4536" w:type="dxa"/>
          </w:tcPr>
          <w:p w14:paraId="75AC39D1"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649" w:type="dxa"/>
          </w:tcPr>
          <w:p w14:paraId="6B32FBBD"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3E5351" w14:paraId="3B8E41A5" w14:textId="77777777" w:rsidTr="00025E8A">
        <w:trPr>
          <w:trHeight w:hRule="exact" w:val="284"/>
        </w:trPr>
        <w:tc>
          <w:tcPr>
            <w:tcW w:w="4536" w:type="dxa"/>
          </w:tcPr>
          <w:p w14:paraId="29FB835A"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649" w:type="dxa"/>
          </w:tcPr>
          <w:p w14:paraId="30EAD230"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3E5351" w14:paraId="6FFF48DC" w14:textId="77777777" w:rsidTr="00025E8A">
        <w:trPr>
          <w:trHeight w:hRule="exact" w:val="284"/>
        </w:trPr>
        <w:tc>
          <w:tcPr>
            <w:tcW w:w="4536" w:type="dxa"/>
          </w:tcPr>
          <w:p w14:paraId="5B793859"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649" w:type="dxa"/>
          </w:tcPr>
          <w:p w14:paraId="54738D44"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3E5351" w14:paraId="0CAC4396" w14:textId="77777777" w:rsidTr="00025E8A">
        <w:trPr>
          <w:trHeight w:hRule="exact" w:val="284"/>
        </w:trPr>
        <w:tc>
          <w:tcPr>
            <w:tcW w:w="4536" w:type="dxa"/>
          </w:tcPr>
          <w:p w14:paraId="2F9B13FD"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649" w:type="dxa"/>
          </w:tcPr>
          <w:p w14:paraId="6B5A9252" w14:textId="77777777" w:rsidR="003E5351"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26" w:history="1">
              <w:r w:rsidR="003E5351" w:rsidRPr="009A3F7F">
                <w:rPr>
                  <w:rStyle w:val="Hiperhivatkozs"/>
                  <w:rFonts w:ascii="Arial Narrow" w:eastAsia="Times New Roman" w:hAnsi="Arial Narrow" w:cs="Times New Roman"/>
                  <w:b/>
                  <w:bCs/>
                  <w:sz w:val="20"/>
                  <w:szCs w:val="20"/>
                  <w:u w:val="none"/>
                </w:rPr>
                <w:t>www.kancellariase.hu</w:t>
              </w:r>
            </w:hyperlink>
          </w:p>
        </w:tc>
      </w:tr>
      <w:tr w:rsidR="003E5351" w14:paraId="073AB329" w14:textId="77777777" w:rsidTr="00025E8A">
        <w:trPr>
          <w:trHeight w:hRule="exact" w:val="284"/>
        </w:trPr>
        <w:tc>
          <w:tcPr>
            <w:tcW w:w="4536" w:type="dxa"/>
          </w:tcPr>
          <w:p w14:paraId="47A98544"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649" w:type="dxa"/>
          </w:tcPr>
          <w:p w14:paraId="4D6A6F3F" w14:textId="77777777" w:rsidR="003E5351" w:rsidRPr="00F95F85"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3E5351" w14:paraId="2D1B3A4D" w14:textId="77777777" w:rsidTr="00025E8A">
        <w:trPr>
          <w:trHeight w:hRule="exact" w:val="284"/>
        </w:trPr>
        <w:tc>
          <w:tcPr>
            <w:tcW w:w="4536" w:type="dxa"/>
          </w:tcPr>
          <w:p w14:paraId="71F7D541"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649" w:type="dxa"/>
          </w:tcPr>
          <w:p w14:paraId="4BBD02A4"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2ED08BCA" w14:textId="2B8049D8" w:rsidR="00FF5234" w:rsidRPr="00025E8A" w:rsidRDefault="00FF5234" w:rsidP="003522A1">
      <w:pPr>
        <w:pStyle w:val="Listaszerbekezds"/>
        <w:numPr>
          <w:ilvl w:val="1"/>
          <w:numId w:val="65"/>
        </w:numPr>
        <w:spacing w:before="240" w:after="240" w:line="240" w:lineRule="auto"/>
        <w:ind w:left="284" w:hanging="284"/>
        <w:jc w:val="both"/>
        <w:rPr>
          <w:rFonts w:ascii="Arial Narrow" w:hAnsi="Arial Narrow"/>
          <w:b/>
          <w:sz w:val="20"/>
          <w:szCs w:val="20"/>
        </w:rPr>
      </w:pPr>
      <w:r w:rsidRPr="00025E8A">
        <w:rPr>
          <w:rFonts w:ascii="Arial Narrow" w:hAnsi="Arial Narrow"/>
          <w:b/>
          <w:sz w:val="20"/>
          <w:szCs w:val="20"/>
        </w:rPr>
        <w:t>Internet-hozzáférés szabályai</w:t>
      </w:r>
    </w:p>
    <w:p w14:paraId="4AD5E37C" w14:textId="2257EA33" w:rsidR="00FF5234" w:rsidRPr="00025E8A" w:rsidRDefault="00FF5234" w:rsidP="00C10D6E">
      <w:pPr>
        <w:spacing w:after="0" w:line="240" w:lineRule="auto"/>
        <w:jc w:val="both"/>
        <w:rPr>
          <w:rFonts w:ascii="Arial Narrow" w:hAnsi="Arial Narrow"/>
          <w:sz w:val="20"/>
          <w:szCs w:val="20"/>
          <w:shd w:val="clear" w:color="auto" w:fill="FFFFFF"/>
        </w:rPr>
      </w:pPr>
      <w:r w:rsidRPr="00FF5234">
        <w:rPr>
          <w:rFonts w:ascii="Arial Narrow" w:hAnsi="Arial Narrow"/>
          <w:sz w:val="20"/>
          <w:szCs w:val="20"/>
        </w:rPr>
        <w:t>A</w:t>
      </w:r>
      <w:r w:rsidR="00025E8A">
        <w:rPr>
          <w:rFonts w:ascii="Arial Narrow" w:hAnsi="Arial Narrow"/>
          <w:sz w:val="20"/>
          <w:szCs w:val="20"/>
        </w:rPr>
        <w:t xml:space="preserve"> M</w:t>
      </w:r>
      <w:r w:rsidRPr="00FF5234">
        <w:rPr>
          <w:rFonts w:ascii="Arial Narrow" w:hAnsi="Arial Narrow"/>
          <w:sz w:val="20"/>
          <w:szCs w:val="20"/>
        </w:rPr>
        <w:t>unkáltató az internet használatát kizárólag a munkavállaló munkaköréhez kapcsolódó feladatok elvégzése céljából biztosítja, ezért a magáncélú használat nem engedélyezett. A munka törvénykönyvéről szóló 2012. évi I. t</w:t>
      </w:r>
      <w:r w:rsidR="00025E8A">
        <w:rPr>
          <w:rFonts w:ascii="Arial Narrow" w:hAnsi="Arial Narrow"/>
          <w:sz w:val="20"/>
          <w:szCs w:val="20"/>
        </w:rPr>
        <w:t>örvény (Mt.) 11. §-</w:t>
      </w:r>
      <w:proofErr w:type="gramStart"/>
      <w:r w:rsidR="00025E8A">
        <w:rPr>
          <w:rFonts w:ascii="Arial Narrow" w:hAnsi="Arial Narrow"/>
          <w:sz w:val="20"/>
          <w:szCs w:val="20"/>
        </w:rPr>
        <w:t>a</w:t>
      </w:r>
      <w:proofErr w:type="gramEnd"/>
      <w:r w:rsidR="00025E8A">
        <w:rPr>
          <w:rFonts w:ascii="Arial Narrow" w:hAnsi="Arial Narrow"/>
          <w:sz w:val="20"/>
          <w:szCs w:val="20"/>
        </w:rPr>
        <w:t xml:space="preserve"> alapján a M</w:t>
      </w:r>
      <w:r w:rsidRPr="00FF5234">
        <w:rPr>
          <w:rFonts w:ascii="Arial Narrow" w:hAnsi="Arial Narrow"/>
          <w:sz w:val="20"/>
          <w:szCs w:val="20"/>
        </w:rPr>
        <w:t>unkáltató jogosult az internethasználat ellenőrzésére. A</w:t>
      </w:r>
      <w:r w:rsidRPr="00FF5234">
        <w:rPr>
          <w:rFonts w:ascii="Arial Narrow" w:hAnsi="Arial Narrow"/>
          <w:sz w:val="20"/>
          <w:szCs w:val="20"/>
          <w:shd w:val="clear" w:color="auto" w:fill="FFFFFF"/>
        </w:rPr>
        <w:t xml:space="preserve"> munkavállaló által meglátogatott weboldal vagy az internet használatával kapcsolatban a számítógépen rögzített információk (például az elmentett felhasználónév, jelszó) a munkavál</w:t>
      </w:r>
      <w:r w:rsidR="00025E8A">
        <w:rPr>
          <w:rFonts w:ascii="Arial Narrow" w:hAnsi="Arial Narrow"/>
          <w:sz w:val="20"/>
          <w:szCs w:val="20"/>
          <w:shd w:val="clear" w:color="auto" w:fill="FFFFFF"/>
        </w:rPr>
        <w:t>laló személyes adatainak tekintendők, a M</w:t>
      </w:r>
      <w:r w:rsidRPr="00FF5234">
        <w:rPr>
          <w:rFonts w:ascii="Arial Narrow" w:hAnsi="Arial Narrow"/>
          <w:sz w:val="20"/>
          <w:szCs w:val="20"/>
          <w:shd w:val="clear" w:color="auto" w:fill="FFFFFF"/>
        </w:rPr>
        <w:t>unkáltató n</w:t>
      </w:r>
      <w:r w:rsidR="00025E8A">
        <w:rPr>
          <w:rFonts w:ascii="Arial Narrow" w:hAnsi="Arial Narrow"/>
          <w:sz w:val="20"/>
          <w:szCs w:val="20"/>
          <w:shd w:val="clear" w:color="auto" w:fill="FFFFFF"/>
        </w:rPr>
        <w:t>em jogosult ezek megismerésére.</w:t>
      </w:r>
    </w:p>
    <w:p w14:paraId="2A42A6CF" w14:textId="68BE2092" w:rsidR="00FF5234" w:rsidRPr="00025E8A" w:rsidRDefault="00025E8A" w:rsidP="003522A1">
      <w:pPr>
        <w:pStyle w:val="Listaszerbekezds"/>
        <w:numPr>
          <w:ilvl w:val="1"/>
          <w:numId w:val="65"/>
        </w:numPr>
        <w:spacing w:before="240" w:after="240" w:line="240" w:lineRule="auto"/>
        <w:ind w:left="284" w:hanging="284"/>
        <w:jc w:val="both"/>
        <w:rPr>
          <w:rFonts w:ascii="Arial Narrow" w:hAnsi="Arial Narrow"/>
          <w:b/>
          <w:sz w:val="20"/>
          <w:szCs w:val="20"/>
          <w:shd w:val="clear" w:color="auto" w:fill="FFFFFF"/>
        </w:rPr>
      </w:pPr>
      <w:r w:rsidRPr="00025E8A">
        <w:rPr>
          <w:rFonts w:ascii="Arial Narrow" w:hAnsi="Arial Narrow"/>
          <w:b/>
          <w:sz w:val="20"/>
          <w:szCs w:val="20"/>
          <w:shd w:val="clear" w:color="auto" w:fill="FFFFFF"/>
        </w:rPr>
        <w:t>Ellenőrzés részletes szabályai</w:t>
      </w:r>
    </w:p>
    <w:p w14:paraId="34FE63BA" w14:textId="2086A0F8" w:rsidR="00FF5234" w:rsidRPr="00FF5234" w:rsidRDefault="00FF5234" w:rsidP="00C10D6E">
      <w:pPr>
        <w:spacing w:after="0" w:line="240" w:lineRule="auto"/>
        <w:jc w:val="both"/>
        <w:rPr>
          <w:rFonts w:ascii="Arial Narrow" w:hAnsi="Arial Narrow"/>
          <w:sz w:val="20"/>
          <w:szCs w:val="20"/>
          <w:shd w:val="clear" w:color="auto" w:fill="FFFFFF"/>
        </w:rPr>
      </w:pPr>
      <w:r w:rsidRPr="00FF5234">
        <w:rPr>
          <w:rFonts w:ascii="Arial Narrow" w:hAnsi="Arial Narrow"/>
          <w:sz w:val="20"/>
          <w:szCs w:val="20"/>
          <w:shd w:val="clear" w:color="auto" w:fill="FFFFFF"/>
        </w:rPr>
        <w:t>A</w:t>
      </w:r>
      <w:r w:rsidR="00025E8A">
        <w:rPr>
          <w:rFonts w:ascii="Arial Narrow" w:hAnsi="Arial Narrow"/>
          <w:sz w:val="20"/>
          <w:szCs w:val="20"/>
          <w:shd w:val="clear" w:color="auto" w:fill="FFFFFF"/>
        </w:rPr>
        <w:t>z ellenőrzési eljárást a M</w:t>
      </w:r>
      <w:r w:rsidRPr="00FF5234">
        <w:rPr>
          <w:rFonts w:ascii="Arial Narrow" w:hAnsi="Arial Narrow"/>
          <w:sz w:val="20"/>
          <w:szCs w:val="20"/>
          <w:shd w:val="clear" w:color="auto" w:fill="FFFFFF"/>
        </w:rPr>
        <w:t xml:space="preserve">unkáltató a fokozatosság elvének figyelembevételével, az </w:t>
      </w:r>
      <w:r w:rsidR="00025E8A">
        <w:rPr>
          <w:rFonts w:ascii="Arial Narrow" w:hAnsi="Arial Narrow"/>
          <w:sz w:val="20"/>
          <w:szCs w:val="20"/>
          <w:shd w:val="clear" w:color="auto" w:fill="FFFFFF"/>
        </w:rPr>
        <w:t>alábbiak szerint alakította ki:</w:t>
      </w:r>
    </w:p>
    <w:p w14:paraId="1E44A446" w14:textId="558820BD" w:rsidR="00FF5234" w:rsidRPr="00FF5234" w:rsidRDefault="00025E8A" w:rsidP="003522A1">
      <w:pPr>
        <w:pStyle w:val="Listaszerbekezds"/>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shd w:val="clear" w:color="auto" w:fill="FFFFFF"/>
        </w:rPr>
      </w:pPr>
      <w:r>
        <w:rPr>
          <w:rFonts w:ascii="Arial Narrow" w:hAnsi="Arial Narrow"/>
          <w:sz w:val="20"/>
          <w:szCs w:val="20"/>
          <w:shd w:val="clear" w:color="auto" w:fill="FFFFFF"/>
        </w:rPr>
        <w:t>A M</w:t>
      </w:r>
      <w:r w:rsidR="00FF5234" w:rsidRPr="00FF5234">
        <w:rPr>
          <w:rFonts w:ascii="Arial Narrow" w:hAnsi="Arial Narrow"/>
          <w:sz w:val="20"/>
          <w:szCs w:val="20"/>
          <w:shd w:val="clear" w:color="auto" w:fill="FFFFFF"/>
        </w:rPr>
        <w:t>unkáltató írásban tájékoztatja az új belépő munkavállalókat az internethasználat szabályairól.</w:t>
      </w:r>
    </w:p>
    <w:p w14:paraId="4A5ED2C4" w14:textId="6935B2B7" w:rsidR="00FF5234" w:rsidRPr="00FF5234" w:rsidRDefault="00025E8A" w:rsidP="003522A1">
      <w:pPr>
        <w:pStyle w:val="Listaszerbekezds"/>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shd w:val="clear" w:color="auto" w:fill="FFFFFF"/>
        </w:rPr>
      </w:pPr>
      <w:r>
        <w:rPr>
          <w:rFonts w:ascii="Arial Narrow" w:hAnsi="Arial Narrow"/>
          <w:sz w:val="20"/>
          <w:szCs w:val="20"/>
          <w:shd w:val="clear" w:color="auto" w:fill="FFFFFF"/>
        </w:rPr>
        <w:t>A M</w:t>
      </w:r>
      <w:r w:rsidR="00FF5234" w:rsidRPr="00FF5234">
        <w:rPr>
          <w:rFonts w:ascii="Arial Narrow" w:hAnsi="Arial Narrow"/>
          <w:sz w:val="20"/>
          <w:szCs w:val="20"/>
          <w:shd w:val="clear" w:color="auto" w:fill="FFFFFF"/>
        </w:rPr>
        <w:t>unkáltató rendszeres időközönként tájékoztatja a helyben szokásos módon a munkavállalókat az internethasználat szabályairól.</w:t>
      </w:r>
    </w:p>
    <w:p w14:paraId="32C89207" w14:textId="6F6AC362" w:rsidR="00FF5234" w:rsidRPr="00FF5234" w:rsidRDefault="00025E8A" w:rsidP="003522A1">
      <w:pPr>
        <w:pStyle w:val="Listaszerbekezds"/>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shd w:val="clear" w:color="auto" w:fill="FFFFFF"/>
        </w:rPr>
      </w:pPr>
      <w:r>
        <w:rPr>
          <w:rFonts w:ascii="Arial Narrow" w:hAnsi="Arial Narrow"/>
          <w:sz w:val="20"/>
          <w:szCs w:val="20"/>
        </w:rPr>
        <w:t>A M</w:t>
      </w:r>
      <w:r w:rsidR="00FF5234" w:rsidRPr="00FF5234">
        <w:rPr>
          <w:rFonts w:ascii="Arial Narrow" w:hAnsi="Arial Narrow"/>
          <w:sz w:val="20"/>
          <w:szCs w:val="20"/>
        </w:rPr>
        <w:t>unkáltató az ellenőrzés lefolytatásáról és céljáról előzetesen tájékoztatja az ellenőrzéssel érintett munkavállalót.</w:t>
      </w:r>
    </w:p>
    <w:p w14:paraId="613A49A4" w14:textId="707CE285" w:rsidR="00FF5234" w:rsidRPr="00025E8A" w:rsidRDefault="00FF5234" w:rsidP="003522A1">
      <w:pPr>
        <w:pStyle w:val="Listaszerbekezds"/>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shd w:val="clear" w:color="auto" w:fill="FFFFFF"/>
        </w:rPr>
      </w:pPr>
      <w:r w:rsidRPr="00FF5234">
        <w:rPr>
          <w:rFonts w:ascii="Arial Narrow" w:hAnsi="Arial Narrow"/>
          <w:sz w:val="20"/>
          <w:szCs w:val="20"/>
          <w:shd w:val="clear" w:color="auto" w:fill="FFFFFF"/>
        </w:rPr>
        <w:t>Az internet használatához kapcsolódó forgalmi és naplózási adatok</w:t>
      </w:r>
      <w:r w:rsidRPr="00FF5234">
        <w:rPr>
          <w:rFonts w:ascii="Arial Narrow" w:hAnsi="Arial Narrow"/>
          <w:sz w:val="20"/>
          <w:szCs w:val="20"/>
        </w:rPr>
        <w:t xml:space="preserve"> technikai ellenőrzését a rendszergazda végezheti alkalmi vizsgálatok lefoly</w:t>
      </w:r>
      <w:r w:rsidR="00025E8A">
        <w:rPr>
          <w:rFonts w:ascii="Arial Narrow" w:hAnsi="Arial Narrow"/>
          <w:sz w:val="20"/>
          <w:szCs w:val="20"/>
        </w:rPr>
        <w:t>tatásával, a munkavállaló és a M</w:t>
      </w:r>
      <w:r w:rsidRPr="00FF5234">
        <w:rPr>
          <w:rFonts w:ascii="Arial Narrow" w:hAnsi="Arial Narrow"/>
          <w:sz w:val="20"/>
          <w:szCs w:val="20"/>
        </w:rPr>
        <w:t>unkáltató által kijelölt személy részvételével.</w:t>
      </w:r>
    </w:p>
    <w:p w14:paraId="5F48F97A" w14:textId="43C326A0" w:rsidR="00FF5234" w:rsidRPr="00025E8A" w:rsidRDefault="00025E8A" w:rsidP="003522A1">
      <w:pPr>
        <w:pStyle w:val="Listaszerbekezds"/>
        <w:numPr>
          <w:ilvl w:val="1"/>
          <w:numId w:val="65"/>
        </w:numPr>
        <w:spacing w:before="240" w:after="240" w:line="240" w:lineRule="auto"/>
        <w:ind w:left="284" w:hanging="284"/>
        <w:jc w:val="both"/>
        <w:rPr>
          <w:rFonts w:ascii="Arial Narrow" w:eastAsiaTheme="minorEastAsia" w:hAnsi="Arial Narrow"/>
          <w:b/>
          <w:snapToGrid w:val="0"/>
          <w:sz w:val="20"/>
          <w:szCs w:val="20"/>
          <w:lang w:eastAsia="zh-CN"/>
        </w:rPr>
      </w:pPr>
      <w:r w:rsidRPr="00025E8A">
        <w:rPr>
          <w:rFonts w:ascii="Arial Narrow" w:eastAsiaTheme="minorEastAsia" w:hAnsi="Arial Narrow"/>
          <w:b/>
          <w:snapToGrid w:val="0"/>
          <w:sz w:val="20"/>
          <w:szCs w:val="20"/>
          <w:lang w:eastAsia="zh-CN"/>
        </w:rPr>
        <w:t>Adatkezelési tevékenység</w:t>
      </w:r>
    </w:p>
    <w:p w14:paraId="0CCDE337" w14:textId="1C4777C0" w:rsidR="00FF5234" w:rsidRPr="00025E8A" w:rsidRDefault="00FF5234" w:rsidP="00C10D6E">
      <w:pPr>
        <w:spacing w:after="0" w:line="240" w:lineRule="auto"/>
        <w:jc w:val="both"/>
        <w:rPr>
          <w:rFonts w:ascii="Arial Narrow" w:eastAsiaTheme="minorEastAsia" w:hAnsi="Arial Narrow"/>
          <w:sz w:val="20"/>
          <w:szCs w:val="20"/>
          <w:lang w:eastAsia="zh-CN"/>
        </w:rPr>
      </w:pPr>
      <w:r w:rsidRPr="00FF5234">
        <w:rPr>
          <w:rFonts w:ascii="Arial Narrow" w:eastAsiaTheme="minorEastAsia" w:hAnsi="Arial Narrow"/>
          <w:snapToGrid w:val="0"/>
          <w:sz w:val="20"/>
          <w:szCs w:val="20"/>
          <w:lang w:eastAsia="zh-CN"/>
        </w:rPr>
        <w:t>Munkáltató</w:t>
      </w:r>
      <w:r w:rsidRPr="00FF5234">
        <w:rPr>
          <w:rFonts w:ascii="Arial Narrow" w:hAnsi="Arial Narrow"/>
          <w:sz w:val="20"/>
          <w:szCs w:val="20"/>
        </w:rPr>
        <w:t xml:space="preserve"> </w:t>
      </w:r>
      <w:r w:rsidR="00025E8A">
        <w:rPr>
          <w:rFonts w:ascii="Arial Narrow" w:hAnsi="Arial Narrow"/>
          <w:sz w:val="20"/>
          <w:szCs w:val="20"/>
        </w:rPr>
        <w:t xml:space="preserve">az </w:t>
      </w:r>
      <w:r w:rsidRPr="00FF5234">
        <w:rPr>
          <w:rFonts w:ascii="Arial Narrow" w:hAnsi="Arial Narrow"/>
          <w:sz w:val="20"/>
          <w:szCs w:val="20"/>
        </w:rPr>
        <w:t>által</w:t>
      </w:r>
      <w:r w:rsidR="00025E8A">
        <w:rPr>
          <w:rFonts w:ascii="Arial Narrow" w:hAnsi="Arial Narrow"/>
          <w:sz w:val="20"/>
          <w:szCs w:val="20"/>
        </w:rPr>
        <w:t>a</w:t>
      </w:r>
      <w:r w:rsidRPr="00FF5234">
        <w:rPr>
          <w:rFonts w:ascii="Arial Narrow" w:hAnsi="Arial Narrow"/>
          <w:sz w:val="20"/>
          <w:szCs w:val="20"/>
        </w:rPr>
        <w:t xml:space="preserve"> biztosított internet-hozzáférés ellenőrzésével kapcsolatban</w:t>
      </w:r>
      <w:r w:rsidRPr="00FF5234">
        <w:rPr>
          <w:rFonts w:ascii="Arial Narrow" w:eastAsiaTheme="minorEastAsia" w:hAnsi="Arial Narrow"/>
          <w:snapToGrid w:val="0"/>
          <w:sz w:val="20"/>
          <w:szCs w:val="20"/>
          <w:lang w:eastAsia="zh-CN"/>
        </w:rPr>
        <w:t xml:space="preserve"> az alábbi adatkezelési tevékenységet végzi:</w:t>
      </w:r>
      <w:r w:rsidRPr="00FF5234">
        <w:rPr>
          <w:rFonts w:ascii="Arial Narrow" w:eastAsiaTheme="minorEastAsia" w:hAnsi="Arial Narrow"/>
          <w:sz w:val="20"/>
          <w:szCs w:val="20"/>
          <w:lang w:eastAsia="zh-CN"/>
        </w:rPr>
        <w:t xml:space="preserve"> adatok rögzítése, felhasználása, tárolása</w:t>
      </w:r>
      <w:r w:rsidR="00025E8A">
        <w:rPr>
          <w:rFonts w:ascii="Arial Narrow" w:eastAsiaTheme="minorEastAsia" w:hAnsi="Arial Narrow"/>
          <w:sz w:val="20"/>
          <w:szCs w:val="20"/>
          <w:lang w:eastAsia="zh-CN"/>
        </w:rPr>
        <w:t>, rendszerezése és továbbítása.</w:t>
      </w:r>
    </w:p>
    <w:p w14:paraId="791CFDE8" w14:textId="70F1D739" w:rsidR="00FF5234" w:rsidRPr="00025E8A" w:rsidRDefault="00025E8A" w:rsidP="003522A1">
      <w:pPr>
        <w:pStyle w:val="Listaszerbekezds"/>
        <w:numPr>
          <w:ilvl w:val="1"/>
          <w:numId w:val="65"/>
        </w:numPr>
        <w:spacing w:before="240" w:after="240" w:line="240" w:lineRule="auto"/>
        <w:ind w:left="284" w:hanging="284"/>
        <w:jc w:val="both"/>
        <w:rPr>
          <w:rFonts w:ascii="Arial Narrow" w:hAnsi="Arial Narrow"/>
          <w:b/>
          <w:sz w:val="20"/>
          <w:szCs w:val="20"/>
        </w:rPr>
      </w:pPr>
      <w:r w:rsidRPr="00025E8A">
        <w:rPr>
          <w:rFonts w:ascii="Arial Narrow" w:hAnsi="Arial Narrow"/>
          <w:b/>
          <w:sz w:val="20"/>
          <w:szCs w:val="20"/>
        </w:rPr>
        <w:t>Adatkezelési tevékenység célja</w:t>
      </w:r>
    </w:p>
    <w:p w14:paraId="50EA04BA" w14:textId="6A5D1093" w:rsidR="00FF5234" w:rsidRPr="00025E8A" w:rsidRDefault="00FF5234" w:rsidP="00C10D6E">
      <w:pPr>
        <w:spacing w:after="0" w:line="240" w:lineRule="auto"/>
        <w:jc w:val="both"/>
        <w:rPr>
          <w:rFonts w:ascii="Arial Narrow" w:hAnsi="Arial Narrow"/>
          <w:sz w:val="20"/>
          <w:szCs w:val="20"/>
        </w:rPr>
      </w:pPr>
      <w:r w:rsidRPr="00FF5234">
        <w:rPr>
          <w:rFonts w:ascii="Arial Narrow" w:hAnsi="Arial Narrow"/>
          <w:sz w:val="20"/>
          <w:szCs w:val="20"/>
        </w:rPr>
        <w:t>A</w:t>
      </w:r>
      <w:r w:rsidR="00025E8A">
        <w:rPr>
          <w:rFonts w:ascii="Arial Narrow" w:hAnsi="Arial Narrow"/>
          <w:sz w:val="20"/>
          <w:szCs w:val="20"/>
        </w:rPr>
        <w:t xml:space="preserve"> M</w:t>
      </w:r>
      <w:r w:rsidRPr="00FF5234">
        <w:rPr>
          <w:rFonts w:ascii="Arial Narrow" w:hAnsi="Arial Narrow"/>
          <w:sz w:val="20"/>
          <w:szCs w:val="20"/>
        </w:rPr>
        <w:t>unkáltató üzleti titkainak, adatainak</w:t>
      </w:r>
      <w:r w:rsidR="00025E8A">
        <w:rPr>
          <w:rFonts w:ascii="Arial Narrow" w:hAnsi="Arial Narrow"/>
          <w:sz w:val="20"/>
          <w:szCs w:val="20"/>
        </w:rPr>
        <w:t>, üzleti érdekeinek</w:t>
      </w:r>
      <w:r w:rsidRPr="00FF5234">
        <w:rPr>
          <w:rFonts w:ascii="Arial Narrow" w:hAnsi="Arial Narrow"/>
          <w:sz w:val="20"/>
          <w:szCs w:val="20"/>
        </w:rPr>
        <w:t xml:space="preserve"> véde</w:t>
      </w:r>
      <w:r w:rsidR="00025E8A">
        <w:rPr>
          <w:rFonts w:ascii="Arial Narrow" w:hAnsi="Arial Narrow"/>
          <w:sz w:val="20"/>
          <w:szCs w:val="20"/>
        </w:rPr>
        <w:t>lme.</w:t>
      </w:r>
    </w:p>
    <w:p w14:paraId="4CDE0904" w14:textId="201EA69F" w:rsidR="00FF5234" w:rsidRPr="00025E8A" w:rsidRDefault="00FF5234" w:rsidP="003522A1">
      <w:pPr>
        <w:pStyle w:val="Listaszerbekezds"/>
        <w:numPr>
          <w:ilvl w:val="1"/>
          <w:numId w:val="65"/>
        </w:numPr>
        <w:spacing w:before="240" w:after="240" w:line="240" w:lineRule="auto"/>
        <w:ind w:left="284" w:hanging="284"/>
        <w:jc w:val="both"/>
        <w:rPr>
          <w:rFonts w:ascii="Arial Narrow" w:hAnsi="Arial Narrow"/>
          <w:b/>
          <w:sz w:val="20"/>
          <w:szCs w:val="20"/>
        </w:rPr>
      </w:pPr>
      <w:r w:rsidRPr="00025E8A">
        <w:rPr>
          <w:rFonts w:ascii="Arial Narrow" w:hAnsi="Arial Narrow"/>
          <w:b/>
          <w:sz w:val="20"/>
          <w:szCs w:val="20"/>
        </w:rPr>
        <w:t>Kezelt személyes adatok köre</w:t>
      </w:r>
    </w:p>
    <w:p w14:paraId="6AF5D334" w14:textId="03C9F836" w:rsidR="00FF5234" w:rsidRPr="00C2039D" w:rsidRDefault="00FF5234" w:rsidP="00C10D6E">
      <w:pPr>
        <w:spacing w:after="0" w:line="240" w:lineRule="auto"/>
        <w:jc w:val="both"/>
        <w:rPr>
          <w:rFonts w:ascii="Arial Narrow" w:hAnsi="Arial Narrow"/>
          <w:sz w:val="20"/>
          <w:szCs w:val="20"/>
        </w:rPr>
      </w:pPr>
      <w:r w:rsidRPr="00FF5234">
        <w:rPr>
          <w:rFonts w:ascii="Arial Narrow" w:hAnsi="Arial Narrow"/>
          <w:sz w:val="20"/>
          <w:szCs w:val="20"/>
        </w:rPr>
        <w:t>Az ellenőrzés során rögzített személyes adatok, internetes böngészési előzmén</w:t>
      </w:r>
      <w:r w:rsidR="00C2039D">
        <w:rPr>
          <w:rFonts w:ascii="Arial Narrow" w:hAnsi="Arial Narrow"/>
          <w:sz w:val="20"/>
          <w:szCs w:val="20"/>
        </w:rPr>
        <w:t>yek, cookie-k, naplófájladatok.</w:t>
      </w:r>
    </w:p>
    <w:p w14:paraId="67E989BF" w14:textId="7BC5F9DC" w:rsidR="00FF5234" w:rsidRPr="00C2039D" w:rsidRDefault="00FF5234" w:rsidP="003522A1">
      <w:pPr>
        <w:pStyle w:val="Listaszerbekezds"/>
        <w:numPr>
          <w:ilvl w:val="1"/>
          <w:numId w:val="65"/>
        </w:numPr>
        <w:spacing w:before="240" w:after="240" w:line="240" w:lineRule="auto"/>
        <w:ind w:left="284" w:hanging="284"/>
        <w:jc w:val="both"/>
        <w:rPr>
          <w:rFonts w:ascii="Arial Narrow" w:hAnsi="Arial Narrow"/>
          <w:b/>
          <w:snapToGrid w:val="0"/>
          <w:sz w:val="20"/>
          <w:szCs w:val="20"/>
        </w:rPr>
      </w:pPr>
      <w:r w:rsidRPr="00C2039D">
        <w:rPr>
          <w:rFonts w:ascii="Arial Narrow" w:hAnsi="Arial Narrow"/>
          <w:b/>
          <w:snapToGrid w:val="0"/>
          <w:sz w:val="20"/>
          <w:szCs w:val="20"/>
        </w:rPr>
        <w:t>Adatkezelés jogalapja</w:t>
      </w:r>
    </w:p>
    <w:p w14:paraId="5B166C4A" w14:textId="4D49271D" w:rsidR="00FF5234" w:rsidRPr="00C2039D" w:rsidRDefault="00FF5234" w:rsidP="00C10D6E">
      <w:pPr>
        <w:spacing w:after="0" w:line="240" w:lineRule="auto"/>
        <w:jc w:val="both"/>
        <w:rPr>
          <w:rFonts w:ascii="Arial Narrow" w:hAnsi="Arial Narrow"/>
          <w:sz w:val="20"/>
          <w:szCs w:val="20"/>
        </w:rPr>
      </w:pPr>
      <w:r w:rsidRPr="00FF5234">
        <w:rPr>
          <w:rFonts w:ascii="Arial Narrow" w:hAnsi="Arial Narrow"/>
          <w:sz w:val="20"/>
          <w:szCs w:val="20"/>
        </w:rPr>
        <w:t xml:space="preserve">Az Általános Adatvédelmi Rendelet (GDPR) 6. cikk (1) bekezdés f) pontja szerinti </w:t>
      </w:r>
      <w:r w:rsidR="00C2039D">
        <w:rPr>
          <w:rFonts w:ascii="Arial Narrow" w:hAnsi="Arial Narrow"/>
          <w:sz w:val="20"/>
          <w:szCs w:val="20"/>
        </w:rPr>
        <w:t>– az A</w:t>
      </w:r>
      <w:r w:rsidRPr="00FF5234">
        <w:rPr>
          <w:rFonts w:ascii="Arial Narrow" w:hAnsi="Arial Narrow"/>
          <w:sz w:val="20"/>
          <w:szCs w:val="20"/>
        </w:rPr>
        <w:t>datkezelő jogos érdekeinek érvén</w:t>
      </w:r>
      <w:r w:rsidR="00C2039D">
        <w:rPr>
          <w:rFonts w:ascii="Arial Narrow" w:hAnsi="Arial Narrow"/>
          <w:sz w:val="20"/>
          <w:szCs w:val="20"/>
        </w:rPr>
        <w:t>yesítésén alapuló – jogalap. A M</w:t>
      </w:r>
      <w:r w:rsidRPr="00FF5234">
        <w:rPr>
          <w:rFonts w:ascii="Arial Narrow" w:hAnsi="Arial Narrow"/>
          <w:sz w:val="20"/>
          <w:szCs w:val="20"/>
        </w:rPr>
        <w:t>unkáltató jogos érdeke az üzleti titkok, információk, adatok védelme; az adatbiztonság sértetlenségének megőrzése, valamint a munka törvénykönyvében biztosított munkáltatói ellenőrzési j</w:t>
      </w:r>
      <w:r w:rsidR="00C2039D">
        <w:rPr>
          <w:rFonts w:ascii="Arial Narrow" w:hAnsi="Arial Narrow"/>
          <w:sz w:val="20"/>
          <w:szCs w:val="20"/>
        </w:rPr>
        <w:t>og érvényesítése.</w:t>
      </w:r>
    </w:p>
    <w:p w14:paraId="28DCAF58" w14:textId="00BE22B2" w:rsidR="00FF5234" w:rsidRPr="00C2039D" w:rsidRDefault="00FF5234" w:rsidP="003522A1">
      <w:pPr>
        <w:pStyle w:val="Listaszerbekezds"/>
        <w:numPr>
          <w:ilvl w:val="1"/>
          <w:numId w:val="65"/>
        </w:numPr>
        <w:spacing w:before="240" w:after="240" w:line="240" w:lineRule="auto"/>
        <w:ind w:left="284" w:hanging="284"/>
        <w:jc w:val="both"/>
        <w:rPr>
          <w:rFonts w:ascii="Arial Narrow" w:hAnsi="Arial Narrow"/>
          <w:b/>
          <w:snapToGrid w:val="0"/>
          <w:sz w:val="20"/>
          <w:szCs w:val="20"/>
        </w:rPr>
      </w:pPr>
      <w:r w:rsidRPr="00C2039D">
        <w:rPr>
          <w:rFonts w:ascii="Arial Narrow" w:eastAsiaTheme="minorEastAsia" w:hAnsi="Arial Narrow"/>
          <w:b/>
          <w:snapToGrid w:val="0"/>
          <w:sz w:val="20"/>
          <w:szCs w:val="20"/>
          <w:lang w:eastAsia="zh-CN"/>
        </w:rPr>
        <w:t xml:space="preserve">Az internethasználat ellenőrzéséhez kapcsolódó adatok </w:t>
      </w:r>
      <w:r w:rsidRPr="00C2039D">
        <w:rPr>
          <w:rFonts w:ascii="Arial Narrow" w:hAnsi="Arial Narrow"/>
          <w:b/>
          <w:snapToGrid w:val="0"/>
          <w:sz w:val="20"/>
          <w:szCs w:val="20"/>
        </w:rPr>
        <w:t>megismerésére jogosultak</w:t>
      </w:r>
    </w:p>
    <w:p w14:paraId="353F873B" w14:textId="06F35F97" w:rsidR="00FF5234" w:rsidRPr="00FF5234" w:rsidRDefault="00FF5234" w:rsidP="00C10D6E">
      <w:pPr>
        <w:spacing w:after="0" w:line="240" w:lineRule="auto"/>
        <w:jc w:val="both"/>
        <w:rPr>
          <w:rFonts w:ascii="Arial Narrow" w:hAnsi="Arial Narrow"/>
          <w:sz w:val="20"/>
          <w:szCs w:val="20"/>
        </w:rPr>
      </w:pPr>
      <w:r w:rsidRPr="00FF5234">
        <w:rPr>
          <w:rFonts w:ascii="Arial Narrow" w:eastAsiaTheme="minorEastAsia" w:hAnsi="Arial Narrow"/>
          <w:snapToGrid w:val="0"/>
          <w:sz w:val="20"/>
          <w:szCs w:val="20"/>
          <w:lang w:eastAsia="zh-CN"/>
        </w:rPr>
        <w:lastRenderedPageBreak/>
        <w:t>Az internethasználat ellenőrzéséhez kapcsolódó</w:t>
      </w:r>
      <w:r w:rsidRPr="00FF5234">
        <w:rPr>
          <w:rFonts w:ascii="Arial Narrow" w:hAnsi="Arial Narrow"/>
          <w:sz w:val="20"/>
          <w:szCs w:val="20"/>
        </w:rPr>
        <w:t xml:space="preserve"> adatok </w:t>
      </w:r>
      <w:r w:rsidR="00C2039D">
        <w:rPr>
          <w:rFonts w:ascii="Arial Narrow" w:hAnsi="Arial Narrow"/>
          <w:sz w:val="20"/>
          <w:szCs w:val="20"/>
        </w:rPr>
        <w:t>megtekintésére és kezelésére a M</w:t>
      </w:r>
      <w:r w:rsidRPr="00FF5234">
        <w:rPr>
          <w:rFonts w:ascii="Arial Narrow" w:hAnsi="Arial Narrow"/>
          <w:sz w:val="20"/>
          <w:szCs w:val="20"/>
        </w:rPr>
        <w:t>unkáltató kijelölt munkavállalói és a jogszabályban erre feljogosított személyek jogosultak.</w:t>
      </w:r>
    </w:p>
    <w:p w14:paraId="6133A81D" w14:textId="77777777" w:rsidR="00FF5234" w:rsidRPr="00FF5234" w:rsidRDefault="00FF5234" w:rsidP="00C10D6E">
      <w:pPr>
        <w:spacing w:after="0" w:line="240" w:lineRule="auto"/>
        <w:jc w:val="both"/>
        <w:rPr>
          <w:rFonts w:ascii="Arial Narrow" w:hAnsi="Arial Narrow"/>
          <w:sz w:val="20"/>
          <w:szCs w:val="20"/>
        </w:rPr>
      </w:pPr>
    </w:p>
    <w:p w14:paraId="15C55DE5" w14:textId="163D6ED2" w:rsidR="00FF5234" w:rsidRPr="00FF5234" w:rsidRDefault="00C2039D" w:rsidP="00C10D6E">
      <w:pPr>
        <w:spacing w:after="0" w:line="240" w:lineRule="auto"/>
        <w:jc w:val="both"/>
        <w:rPr>
          <w:rFonts w:ascii="Arial Narrow" w:hAnsi="Arial Narrow"/>
          <w:sz w:val="20"/>
          <w:szCs w:val="20"/>
        </w:rPr>
      </w:pPr>
      <w:r>
        <w:rPr>
          <w:rFonts w:ascii="Arial Narrow" w:hAnsi="Arial Narrow"/>
          <w:sz w:val="20"/>
          <w:szCs w:val="20"/>
        </w:rPr>
        <w:t>A M</w:t>
      </w:r>
      <w:r w:rsidR="00FF5234" w:rsidRPr="00FF5234">
        <w:rPr>
          <w:rFonts w:ascii="Arial Narrow" w:hAnsi="Arial Narrow"/>
          <w:sz w:val="20"/>
          <w:szCs w:val="20"/>
        </w:rPr>
        <w:t xml:space="preserve">unkáltató által kijelölt, </w:t>
      </w:r>
      <w:r w:rsidR="00FF5234" w:rsidRPr="00FF5234">
        <w:rPr>
          <w:rFonts w:ascii="Arial Narrow" w:eastAsiaTheme="minorEastAsia" w:hAnsi="Arial Narrow"/>
          <w:snapToGrid w:val="0"/>
          <w:sz w:val="20"/>
          <w:szCs w:val="20"/>
          <w:lang w:eastAsia="zh-CN"/>
        </w:rPr>
        <w:t xml:space="preserve">az internethasználat ellenőrzéséhez kapcsolódó adatok </w:t>
      </w:r>
      <w:r w:rsidR="00FF5234" w:rsidRPr="00FF5234">
        <w:rPr>
          <w:rFonts w:ascii="Arial Narrow" w:hAnsi="Arial Narrow"/>
          <w:snapToGrid w:val="0"/>
          <w:sz w:val="20"/>
          <w:szCs w:val="20"/>
        </w:rPr>
        <w:t>megismerésére</w:t>
      </w:r>
      <w:r w:rsidR="00FF5234" w:rsidRPr="00FF5234">
        <w:rPr>
          <w:rFonts w:ascii="Arial Narrow" w:hAnsi="Arial Narrow"/>
          <w:sz w:val="20"/>
          <w:szCs w:val="20"/>
        </w:rPr>
        <w:t xml:space="preserve"> jogosult személyek:</w:t>
      </w:r>
    </w:p>
    <w:p w14:paraId="4FAFC93F" w14:textId="77777777" w:rsidR="00FF5234" w:rsidRPr="00FF5234" w:rsidRDefault="00FF5234" w:rsidP="00C10D6E">
      <w:pPr>
        <w:spacing w:after="0" w:line="240" w:lineRule="auto"/>
        <w:jc w:val="both"/>
        <w:rPr>
          <w:rFonts w:ascii="Arial Narrow" w:hAnsi="Arial Narrow"/>
          <w:sz w:val="20"/>
          <w:szCs w:val="20"/>
        </w:rPr>
      </w:pPr>
    </w:p>
    <w:tbl>
      <w:tblPr>
        <w:tblStyle w:val="Rcsostblzat"/>
        <w:tblW w:w="0" w:type="auto"/>
        <w:tblLook w:val="04A0" w:firstRow="1" w:lastRow="0" w:firstColumn="1" w:lastColumn="0" w:noHBand="0" w:noVBand="1"/>
      </w:tblPr>
      <w:tblGrid>
        <w:gridCol w:w="4522"/>
        <w:gridCol w:w="4540"/>
      </w:tblGrid>
      <w:tr w:rsidR="00FF5234" w:rsidRPr="00FF5234" w14:paraId="02A45BFB" w14:textId="77777777" w:rsidTr="003E5351">
        <w:trPr>
          <w:trHeight w:val="301"/>
        </w:trPr>
        <w:tc>
          <w:tcPr>
            <w:tcW w:w="4522" w:type="dxa"/>
            <w:vAlign w:val="center"/>
          </w:tcPr>
          <w:p w14:paraId="25C8526D" w14:textId="77777777" w:rsidR="00FF5234" w:rsidRPr="00FF5234" w:rsidRDefault="00FF5234" w:rsidP="00C10D6E">
            <w:pPr>
              <w:spacing w:line="240" w:lineRule="auto"/>
              <w:jc w:val="center"/>
              <w:rPr>
                <w:rFonts w:ascii="Arial Narrow" w:hAnsi="Arial Narrow"/>
                <w:sz w:val="20"/>
                <w:szCs w:val="20"/>
              </w:rPr>
            </w:pPr>
            <w:r w:rsidRPr="00FF5234">
              <w:rPr>
                <w:rFonts w:ascii="Arial Narrow" w:hAnsi="Arial Narrow"/>
                <w:sz w:val="20"/>
                <w:szCs w:val="20"/>
              </w:rPr>
              <w:t>Név</w:t>
            </w:r>
          </w:p>
        </w:tc>
        <w:tc>
          <w:tcPr>
            <w:tcW w:w="4540" w:type="dxa"/>
            <w:vAlign w:val="center"/>
          </w:tcPr>
          <w:p w14:paraId="110EDF97" w14:textId="77777777" w:rsidR="00FF5234" w:rsidRPr="00FF5234" w:rsidRDefault="00FF5234" w:rsidP="00C10D6E">
            <w:pPr>
              <w:spacing w:line="240" w:lineRule="auto"/>
              <w:jc w:val="center"/>
              <w:rPr>
                <w:rFonts w:ascii="Arial Narrow" w:hAnsi="Arial Narrow"/>
                <w:sz w:val="20"/>
                <w:szCs w:val="20"/>
              </w:rPr>
            </w:pPr>
            <w:r w:rsidRPr="00FF5234">
              <w:rPr>
                <w:rFonts w:ascii="Arial Narrow" w:hAnsi="Arial Narrow"/>
                <w:sz w:val="20"/>
                <w:szCs w:val="20"/>
              </w:rPr>
              <w:t>Munkakör</w:t>
            </w:r>
          </w:p>
        </w:tc>
      </w:tr>
      <w:tr w:rsidR="00FF5234" w:rsidRPr="00FF5234" w14:paraId="0B27DBD7" w14:textId="77777777" w:rsidTr="003E5351">
        <w:trPr>
          <w:trHeight w:val="301"/>
        </w:trPr>
        <w:tc>
          <w:tcPr>
            <w:tcW w:w="4522" w:type="dxa"/>
            <w:vAlign w:val="center"/>
          </w:tcPr>
          <w:p w14:paraId="76696188" w14:textId="77777777" w:rsidR="00FF5234" w:rsidRPr="00FF5234" w:rsidRDefault="00FF5234" w:rsidP="00C10D6E">
            <w:pPr>
              <w:spacing w:line="240" w:lineRule="auto"/>
              <w:jc w:val="center"/>
              <w:rPr>
                <w:rFonts w:ascii="Arial Narrow" w:hAnsi="Arial Narrow"/>
                <w:sz w:val="20"/>
                <w:szCs w:val="20"/>
                <w:highlight w:val="yellow"/>
              </w:rPr>
            </w:pPr>
            <w:r w:rsidRPr="00FF5234">
              <w:rPr>
                <w:rFonts w:ascii="Arial Narrow" w:hAnsi="Arial Narrow"/>
                <w:sz w:val="20"/>
                <w:szCs w:val="20"/>
                <w:highlight w:val="yellow"/>
              </w:rPr>
              <w:t>______________________________</w:t>
            </w:r>
          </w:p>
        </w:tc>
        <w:tc>
          <w:tcPr>
            <w:tcW w:w="4540" w:type="dxa"/>
            <w:vAlign w:val="center"/>
          </w:tcPr>
          <w:p w14:paraId="43CF84D6" w14:textId="77777777" w:rsidR="00FF5234" w:rsidRPr="00FF5234" w:rsidRDefault="00FF5234" w:rsidP="00C10D6E">
            <w:pPr>
              <w:spacing w:line="240" w:lineRule="auto"/>
              <w:jc w:val="center"/>
              <w:rPr>
                <w:rFonts w:ascii="Arial Narrow" w:hAnsi="Arial Narrow"/>
                <w:sz w:val="20"/>
                <w:szCs w:val="20"/>
                <w:highlight w:val="yellow"/>
              </w:rPr>
            </w:pPr>
            <w:r w:rsidRPr="00FF5234">
              <w:rPr>
                <w:rFonts w:ascii="Arial Narrow" w:hAnsi="Arial Narrow"/>
                <w:sz w:val="20"/>
                <w:szCs w:val="20"/>
                <w:highlight w:val="yellow"/>
              </w:rPr>
              <w:t>______________________________</w:t>
            </w:r>
          </w:p>
        </w:tc>
      </w:tr>
      <w:tr w:rsidR="00FF5234" w:rsidRPr="00FF5234" w14:paraId="5388575F" w14:textId="77777777" w:rsidTr="003E5351">
        <w:trPr>
          <w:trHeight w:val="301"/>
        </w:trPr>
        <w:tc>
          <w:tcPr>
            <w:tcW w:w="4522" w:type="dxa"/>
            <w:vAlign w:val="center"/>
          </w:tcPr>
          <w:p w14:paraId="13296F45" w14:textId="77777777" w:rsidR="00FF5234" w:rsidRPr="00FF5234" w:rsidRDefault="00FF5234" w:rsidP="00C10D6E">
            <w:pPr>
              <w:spacing w:line="240" w:lineRule="auto"/>
              <w:jc w:val="center"/>
              <w:rPr>
                <w:rFonts w:ascii="Arial Narrow" w:hAnsi="Arial Narrow"/>
                <w:sz w:val="20"/>
                <w:szCs w:val="20"/>
                <w:highlight w:val="yellow"/>
              </w:rPr>
            </w:pPr>
            <w:r w:rsidRPr="00FF5234">
              <w:rPr>
                <w:rFonts w:ascii="Arial Narrow" w:hAnsi="Arial Narrow"/>
                <w:sz w:val="20"/>
                <w:szCs w:val="20"/>
                <w:highlight w:val="yellow"/>
              </w:rPr>
              <w:t>______________________________</w:t>
            </w:r>
          </w:p>
        </w:tc>
        <w:tc>
          <w:tcPr>
            <w:tcW w:w="4540" w:type="dxa"/>
            <w:vAlign w:val="center"/>
          </w:tcPr>
          <w:p w14:paraId="379E6B54" w14:textId="77777777" w:rsidR="00FF5234" w:rsidRPr="00FF5234" w:rsidRDefault="00FF5234" w:rsidP="00C10D6E">
            <w:pPr>
              <w:spacing w:line="240" w:lineRule="auto"/>
              <w:jc w:val="center"/>
              <w:rPr>
                <w:rFonts w:ascii="Arial Narrow" w:hAnsi="Arial Narrow"/>
                <w:sz w:val="20"/>
                <w:szCs w:val="20"/>
                <w:highlight w:val="yellow"/>
              </w:rPr>
            </w:pPr>
            <w:r w:rsidRPr="00FF5234">
              <w:rPr>
                <w:rFonts w:ascii="Arial Narrow" w:hAnsi="Arial Narrow"/>
                <w:sz w:val="20"/>
                <w:szCs w:val="20"/>
                <w:highlight w:val="yellow"/>
              </w:rPr>
              <w:t>______________________________</w:t>
            </w:r>
          </w:p>
        </w:tc>
      </w:tr>
    </w:tbl>
    <w:p w14:paraId="10A4B97A" w14:textId="299F331B" w:rsidR="00FF5234" w:rsidRPr="00C2039D" w:rsidRDefault="00C2039D" w:rsidP="003522A1">
      <w:pPr>
        <w:pStyle w:val="Listaszerbekezds"/>
        <w:numPr>
          <w:ilvl w:val="1"/>
          <w:numId w:val="65"/>
        </w:numPr>
        <w:spacing w:before="240" w:after="240" w:line="240" w:lineRule="auto"/>
        <w:ind w:left="284" w:hanging="284"/>
        <w:jc w:val="both"/>
        <w:rPr>
          <w:rFonts w:ascii="Arial Narrow" w:hAnsi="Arial Narrow"/>
          <w:b/>
          <w:snapToGrid w:val="0"/>
          <w:sz w:val="20"/>
          <w:szCs w:val="20"/>
        </w:rPr>
      </w:pPr>
      <w:r w:rsidRPr="00C2039D">
        <w:rPr>
          <w:rFonts w:ascii="Arial Narrow" w:hAnsi="Arial Narrow"/>
          <w:b/>
          <w:snapToGrid w:val="0"/>
          <w:sz w:val="20"/>
          <w:szCs w:val="20"/>
        </w:rPr>
        <w:t>Adattovábbítás, címzettek</w:t>
      </w:r>
    </w:p>
    <w:p w14:paraId="1A6C373F" w14:textId="77777777" w:rsidR="00FF5234" w:rsidRPr="00FF5234" w:rsidRDefault="00FF5234" w:rsidP="00C10D6E">
      <w:pPr>
        <w:spacing w:after="0" w:line="240" w:lineRule="auto"/>
        <w:jc w:val="both"/>
        <w:rPr>
          <w:rFonts w:ascii="Arial Narrow" w:hAnsi="Arial Narrow"/>
          <w:sz w:val="20"/>
          <w:szCs w:val="20"/>
        </w:rPr>
      </w:pPr>
      <w:r w:rsidRPr="00FF5234">
        <w:rPr>
          <w:rFonts w:ascii="Arial Narrow" w:hAnsi="Arial Narrow"/>
          <w:sz w:val="20"/>
          <w:szCs w:val="20"/>
        </w:rPr>
        <w:t>Kötelezettségszegés, károkozás, bűncselekmény vagy szabálysértés felmerülése esetén az adatok átadásra kerülnek az eljáró hatóságoknak, egyéb szervezeteknek (pl. bíróság).</w:t>
      </w:r>
    </w:p>
    <w:p w14:paraId="681B83F0" w14:textId="524E2996" w:rsidR="00FF5234" w:rsidRPr="00C2039D" w:rsidRDefault="00FF5234" w:rsidP="00C10D6E">
      <w:pPr>
        <w:spacing w:after="0" w:line="240" w:lineRule="auto"/>
        <w:jc w:val="both"/>
        <w:rPr>
          <w:rFonts w:ascii="Arial Narrow" w:eastAsiaTheme="minorEastAsia" w:hAnsi="Arial Narrow"/>
          <w:snapToGrid w:val="0"/>
          <w:sz w:val="20"/>
          <w:szCs w:val="20"/>
          <w:lang w:eastAsia="zh-CN"/>
        </w:rPr>
      </w:pPr>
      <w:r w:rsidRPr="00FF5234">
        <w:rPr>
          <w:rFonts w:ascii="Arial Narrow" w:eastAsiaTheme="minorEastAsia" w:hAnsi="Arial Narrow"/>
          <w:snapToGrid w:val="0"/>
          <w:sz w:val="20"/>
          <w:szCs w:val="20"/>
          <w:lang w:eastAsia="zh-CN"/>
        </w:rPr>
        <w:t>Harmadik országba és nemzetközi szervezet részé</w:t>
      </w:r>
      <w:r w:rsidR="00C2039D">
        <w:rPr>
          <w:rFonts w:ascii="Arial Narrow" w:eastAsiaTheme="minorEastAsia" w:hAnsi="Arial Narrow"/>
          <w:snapToGrid w:val="0"/>
          <w:sz w:val="20"/>
          <w:szCs w:val="20"/>
          <w:lang w:eastAsia="zh-CN"/>
        </w:rPr>
        <w:t>re nem történik adattovábbítás.</w:t>
      </w:r>
    </w:p>
    <w:p w14:paraId="0856C13B" w14:textId="1DA46C30" w:rsidR="00FF5234" w:rsidRPr="00C2039D" w:rsidRDefault="00FF5234" w:rsidP="003522A1">
      <w:pPr>
        <w:pStyle w:val="Listaszerbekezds"/>
        <w:numPr>
          <w:ilvl w:val="1"/>
          <w:numId w:val="65"/>
        </w:numPr>
        <w:spacing w:before="240" w:after="240" w:line="240" w:lineRule="auto"/>
        <w:ind w:left="284" w:hanging="284"/>
        <w:jc w:val="both"/>
        <w:rPr>
          <w:rFonts w:ascii="Arial Narrow" w:hAnsi="Arial Narrow"/>
          <w:b/>
          <w:snapToGrid w:val="0"/>
          <w:sz w:val="20"/>
          <w:szCs w:val="20"/>
        </w:rPr>
      </w:pPr>
      <w:r w:rsidRPr="00C2039D">
        <w:rPr>
          <w:rFonts w:ascii="Arial Narrow" w:hAnsi="Arial Narrow"/>
          <w:b/>
          <w:snapToGrid w:val="0"/>
          <w:sz w:val="20"/>
          <w:szCs w:val="20"/>
        </w:rPr>
        <w:t>A</w:t>
      </w:r>
      <w:r w:rsidR="00C2039D" w:rsidRPr="00C2039D">
        <w:rPr>
          <w:rFonts w:ascii="Arial Narrow" w:hAnsi="Arial Narrow"/>
          <w:b/>
          <w:snapToGrid w:val="0"/>
          <w:sz w:val="20"/>
          <w:szCs w:val="20"/>
        </w:rPr>
        <w:t>datkezelés (tárolás) időtartama</w:t>
      </w:r>
    </w:p>
    <w:p w14:paraId="3DA06CB9" w14:textId="25E60B95" w:rsidR="00FF5234" w:rsidRPr="00C2039D" w:rsidRDefault="00FF5234" w:rsidP="00C10D6E">
      <w:pPr>
        <w:spacing w:after="0" w:line="240" w:lineRule="auto"/>
        <w:jc w:val="both"/>
        <w:rPr>
          <w:rFonts w:ascii="Arial Narrow" w:eastAsiaTheme="minorEastAsia" w:hAnsi="Arial Narrow"/>
          <w:snapToGrid w:val="0"/>
          <w:sz w:val="20"/>
          <w:szCs w:val="20"/>
          <w:lang w:eastAsia="zh-CN"/>
        </w:rPr>
      </w:pPr>
      <w:r w:rsidRPr="00FF5234">
        <w:rPr>
          <w:rFonts w:ascii="Arial Narrow" w:eastAsiaTheme="minorEastAsia" w:hAnsi="Arial Narrow"/>
          <w:snapToGrid w:val="0"/>
          <w:sz w:val="20"/>
          <w:szCs w:val="20"/>
          <w:lang w:eastAsia="zh-CN"/>
        </w:rPr>
        <w:t>Az adatkezelés időtartama a munkavi</w:t>
      </w:r>
      <w:r w:rsidR="00C2039D">
        <w:rPr>
          <w:rFonts w:ascii="Arial Narrow" w:eastAsiaTheme="minorEastAsia" w:hAnsi="Arial Narrow"/>
          <w:snapToGrid w:val="0"/>
          <w:sz w:val="20"/>
          <w:szCs w:val="20"/>
          <w:lang w:eastAsia="zh-CN"/>
        </w:rPr>
        <w:t>szony fennállását követően 3 (három) év, amely időtartam munkaügyi per esetén annak időtartamával meghosszabodik.</w:t>
      </w:r>
    </w:p>
    <w:p w14:paraId="63D76CEF" w14:textId="21F6B2CD" w:rsidR="00FF5234" w:rsidRPr="00C2039D" w:rsidRDefault="00FF5234" w:rsidP="003522A1">
      <w:pPr>
        <w:pStyle w:val="Listaszerbekezds"/>
        <w:numPr>
          <w:ilvl w:val="1"/>
          <w:numId w:val="65"/>
        </w:numPr>
        <w:spacing w:before="240" w:after="240" w:line="240" w:lineRule="auto"/>
        <w:ind w:left="284" w:hanging="284"/>
        <w:jc w:val="both"/>
        <w:rPr>
          <w:rFonts w:ascii="Arial Narrow" w:hAnsi="Arial Narrow"/>
          <w:b/>
          <w:snapToGrid w:val="0"/>
          <w:sz w:val="20"/>
          <w:szCs w:val="20"/>
        </w:rPr>
      </w:pPr>
      <w:r w:rsidRPr="00C2039D">
        <w:rPr>
          <w:rFonts w:ascii="Arial Narrow" w:hAnsi="Arial Narrow"/>
          <w:b/>
          <w:snapToGrid w:val="0"/>
          <w:sz w:val="20"/>
          <w:szCs w:val="20"/>
        </w:rPr>
        <w:t>A munkavállaló jogai és jogorvoslati lehetőségei</w:t>
      </w:r>
    </w:p>
    <w:p w14:paraId="3C930405" w14:textId="6FB663A4" w:rsidR="00FF5234" w:rsidRPr="00FF5234" w:rsidRDefault="00FF5234" w:rsidP="00C10D6E">
      <w:pPr>
        <w:spacing w:after="0" w:line="240" w:lineRule="auto"/>
        <w:jc w:val="both"/>
        <w:rPr>
          <w:rFonts w:ascii="Arial Narrow" w:eastAsiaTheme="minorEastAsia" w:hAnsi="Arial Narrow"/>
          <w:snapToGrid w:val="0"/>
          <w:sz w:val="20"/>
          <w:szCs w:val="20"/>
          <w:lang w:eastAsia="zh-CN"/>
        </w:rPr>
      </w:pPr>
      <w:r w:rsidRPr="00FF5234">
        <w:rPr>
          <w:rFonts w:ascii="Arial Narrow" w:eastAsiaTheme="minorEastAsia" w:hAnsi="Arial Narrow"/>
          <w:snapToGrid w:val="0"/>
          <w:sz w:val="20"/>
          <w:szCs w:val="20"/>
          <w:lang w:eastAsia="zh-CN"/>
        </w:rPr>
        <w:t>A munkavállalót a kezelt személyes adatai vonatkozásában az alábbi jogosultságok illetik meg, figyel</w:t>
      </w:r>
      <w:r w:rsidR="00C2039D">
        <w:rPr>
          <w:rFonts w:ascii="Arial Narrow" w:eastAsiaTheme="minorEastAsia" w:hAnsi="Arial Narrow"/>
          <w:snapToGrid w:val="0"/>
          <w:sz w:val="20"/>
          <w:szCs w:val="20"/>
          <w:lang w:eastAsia="zh-CN"/>
        </w:rPr>
        <w:t>embe véve a GDPR szabályait is:</w:t>
      </w:r>
    </w:p>
    <w:p w14:paraId="6F0DFF31" w14:textId="1410ADDC" w:rsidR="00FF5234" w:rsidRPr="00C2039D" w:rsidRDefault="00C2039D" w:rsidP="003522A1">
      <w:pPr>
        <w:pStyle w:val="Listaszerbekezds"/>
        <w:numPr>
          <w:ilvl w:val="0"/>
          <w:numId w:val="81"/>
        </w:numPr>
        <w:spacing w:after="0" w:line="240" w:lineRule="auto"/>
        <w:ind w:left="284" w:hanging="284"/>
        <w:jc w:val="both"/>
        <w:rPr>
          <w:rFonts w:ascii="Arial Narrow" w:eastAsiaTheme="minorEastAsia" w:hAnsi="Arial Narrow"/>
          <w:snapToGrid w:val="0"/>
          <w:sz w:val="20"/>
          <w:szCs w:val="20"/>
          <w:lang w:eastAsia="zh-CN"/>
        </w:rPr>
      </w:pPr>
      <w:r>
        <w:rPr>
          <w:rFonts w:ascii="Arial Narrow" w:eastAsiaTheme="minorEastAsia" w:hAnsi="Arial Narrow"/>
          <w:snapToGrid w:val="0"/>
          <w:sz w:val="20"/>
          <w:szCs w:val="20"/>
          <w:lang w:eastAsia="zh-CN"/>
        </w:rPr>
        <w:t>kérelmezheti a M</w:t>
      </w:r>
      <w:r w:rsidR="00FF5234" w:rsidRPr="00C2039D">
        <w:rPr>
          <w:rFonts w:ascii="Arial Narrow" w:eastAsiaTheme="minorEastAsia" w:hAnsi="Arial Narrow"/>
          <w:snapToGrid w:val="0"/>
          <w:sz w:val="20"/>
          <w:szCs w:val="20"/>
          <w:lang w:eastAsia="zh-CN"/>
        </w:rPr>
        <w:t xml:space="preserve">unkáltatótól a rá vonatkozó személyes adatokhoz való hozzáférést, </w:t>
      </w:r>
    </w:p>
    <w:p w14:paraId="0703F0AB" w14:textId="6D058A2A" w:rsidR="00FF5234" w:rsidRPr="00C2039D" w:rsidRDefault="00FF5234" w:rsidP="003522A1">
      <w:pPr>
        <w:pStyle w:val="Listaszerbekezds"/>
        <w:numPr>
          <w:ilvl w:val="0"/>
          <w:numId w:val="81"/>
        </w:numPr>
        <w:spacing w:after="0" w:line="240" w:lineRule="auto"/>
        <w:ind w:left="284" w:hanging="284"/>
        <w:jc w:val="both"/>
        <w:rPr>
          <w:rFonts w:ascii="Arial Narrow" w:eastAsiaTheme="minorEastAsia" w:hAnsi="Arial Narrow"/>
          <w:snapToGrid w:val="0"/>
          <w:sz w:val="20"/>
          <w:szCs w:val="20"/>
          <w:lang w:eastAsia="zh-CN"/>
        </w:rPr>
      </w:pPr>
      <w:r w:rsidRPr="00C2039D">
        <w:rPr>
          <w:rFonts w:ascii="Arial Narrow" w:eastAsiaTheme="minorEastAsia" w:hAnsi="Arial Narrow"/>
          <w:snapToGrid w:val="0"/>
          <w:sz w:val="20"/>
          <w:szCs w:val="20"/>
          <w:lang w:eastAsia="zh-CN"/>
        </w:rPr>
        <w:t xml:space="preserve">kérelmezheti a személyes adatok helyesbítését, törlését vagy kezelésének korlátozását, </w:t>
      </w:r>
    </w:p>
    <w:p w14:paraId="3D3478F5" w14:textId="2EA42DBF" w:rsidR="00FF5234" w:rsidRPr="00C2039D" w:rsidRDefault="00FF5234" w:rsidP="003522A1">
      <w:pPr>
        <w:pStyle w:val="Listaszerbekezds"/>
        <w:numPr>
          <w:ilvl w:val="0"/>
          <w:numId w:val="81"/>
        </w:numPr>
        <w:spacing w:after="0" w:line="240" w:lineRule="auto"/>
        <w:ind w:left="284" w:hanging="284"/>
        <w:jc w:val="both"/>
        <w:rPr>
          <w:rFonts w:ascii="Arial Narrow" w:eastAsiaTheme="minorEastAsia" w:hAnsi="Arial Narrow"/>
          <w:snapToGrid w:val="0"/>
          <w:sz w:val="20"/>
          <w:szCs w:val="20"/>
          <w:lang w:eastAsia="zh-CN"/>
        </w:rPr>
      </w:pPr>
      <w:r w:rsidRPr="00C2039D">
        <w:rPr>
          <w:rFonts w:ascii="Arial Narrow" w:eastAsiaTheme="minorEastAsia" w:hAnsi="Arial Narrow"/>
          <w:snapToGrid w:val="0"/>
          <w:sz w:val="20"/>
          <w:szCs w:val="20"/>
          <w:lang w:eastAsia="zh-CN"/>
        </w:rPr>
        <w:t xml:space="preserve">tiltakozhat a személyes adatok kezelése ellen, </w:t>
      </w:r>
    </w:p>
    <w:p w14:paraId="2A501888" w14:textId="42BB4AC1" w:rsidR="00FF5234" w:rsidRPr="009122A9" w:rsidRDefault="00FF5234" w:rsidP="003522A1">
      <w:pPr>
        <w:pStyle w:val="Listaszerbekezds"/>
        <w:numPr>
          <w:ilvl w:val="0"/>
          <w:numId w:val="81"/>
        </w:numPr>
        <w:spacing w:after="0" w:line="240" w:lineRule="auto"/>
        <w:ind w:left="284" w:hanging="284"/>
        <w:jc w:val="both"/>
        <w:rPr>
          <w:rFonts w:ascii="Arial Narrow" w:eastAsiaTheme="minorEastAsia" w:hAnsi="Arial Narrow"/>
          <w:sz w:val="20"/>
          <w:szCs w:val="20"/>
          <w:lang w:eastAsia="zh-CN"/>
        </w:rPr>
      </w:pPr>
      <w:r w:rsidRPr="00C2039D">
        <w:rPr>
          <w:rFonts w:ascii="Arial Narrow" w:eastAsiaTheme="minorEastAsia" w:hAnsi="Arial Narrow"/>
          <w:snapToGrid w:val="0"/>
          <w:sz w:val="20"/>
          <w:szCs w:val="20"/>
          <w:lang w:eastAsia="zh-CN"/>
        </w:rPr>
        <w:t>adathordozhatósághoz való jog.</w:t>
      </w:r>
    </w:p>
    <w:p w14:paraId="238ED736" w14:textId="626ABCA6" w:rsidR="00FF5234" w:rsidRPr="00FF5234" w:rsidRDefault="00FF5234" w:rsidP="00C10D6E">
      <w:pPr>
        <w:spacing w:before="240" w:after="240" w:line="240" w:lineRule="auto"/>
        <w:jc w:val="both"/>
        <w:rPr>
          <w:rFonts w:ascii="Arial Narrow" w:hAnsi="Arial Narrow"/>
          <w:sz w:val="20"/>
          <w:szCs w:val="20"/>
        </w:rPr>
      </w:pPr>
      <w:r w:rsidRPr="00FF5234">
        <w:rPr>
          <w:rFonts w:ascii="Arial Narrow" w:hAnsi="Arial Narrow"/>
          <w:sz w:val="20"/>
          <w:szCs w:val="20"/>
        </w:rPr>
        <w:t>A</w:t>
      </w:r>
      <w:r w:rsidR="009122A9">
        <w:rPr>
          <w:rFonts w:ascii="Arial Narrow" w:hAnsi="Arial Narrow"/>
          <w:sz w:val="20"/>
          <w:szCs w:val="20"/>
        </w:rPr>
        <w:t xml:space="preserve"> M</w:t>
      </w:r>
      <w:r w:rsidRPr="00FF5234">
        <w:rPr>
          <w:rFonts w:ascii="Arial Narrow" w:hAnsi="Arial Narrow"/>
          <w:sz w:val="20"/>
          <w:szCs w:val="20"/>
        </w:rPr>
        <w:t>unkáltató a munkaválla</w:t>
      </w:r>
      <w:r w:rsidR="009122A9">
        <w:rPr>
          <w:rFonts w:ascii="Arial Narrow" w:hAnsi="Arial Narrow"/>
          <w:sz w:val="20"/>
          <w:szCs w:val="20"/>
        </w:rPr>
        <w:t xml:space="preserve">lói kérelem beérkezését követő 25 (huszonöt) </w:t>
      </w:r>
      <w:r w:rsidRPr="00FF5234">
        <w:rPr>
          <w:rFonts w:ascii="Arial Narrow" w:hAnsi="Arial Narrow"/>
          <w:sz w:val="20"/>
          <w:szCs w:val="20"/>
        </w:rPr>
        <w:t>napon belül tájékoztatja a kérelmezőt a meghozott intézkedésről vagy arról, ha nem tesz intézkedése</w:t>
      </w:r>
      <w:r w:rsidR="009122A9">
        <w:rPr>
          <w:rFonts w:ascii="Arial Narrow" w:hAnsi="Arial Narrow"/>
          <w:sz w:val="20"/>
          <w:szCs w:val="20"/>
        </w:rPr>
        <w:t>ket a kérelemmel kapcsolatban.</w:t>
      </w:r>
    </w:p>
    <w:p w14:paraId="39E308EF" w14:textId="77777777" w:rsidR="00FF5234" w:rsidRPr="00FF5234" w:rsidRDefault="00FF5234" w:rsidP="00C10D6E">
      <w:pPr>
        <w:spacing w:after="0" w:line="240" w:lineRule="auto"/>
        <w:jc w:val="both"/>
        <w:rPr>
          <w:rFonts w:ascii="Arial Narrow" w:hAnsi="Arial Narrow"/>
          <w:sz w:val="20"/>
          <w:szCs w:val="20"/>
        </w:rPr>
      </w:pPr>
      <w:r w:rsidRPr="00FF5234">
        <w:rPr>
          <w:rFonts w:ascii="Arial Narrow" w:hAnsi="Arial Narrow"/>
          <w:sz w:val="20"/>
          <w:szCs w:val="20"/>
        </w:rPr>
        <w:t xml:space="preserve">A munkavállalónak joga van az adatkezeléssel kapcsolatban </w:t>
      </w:r>
    </w:p>
    <w:p w14:paraId="3D334AEC" w14:textId="77777777" w:rsidR="009122A9" w:rsidRPr="00FF5234" w:rsidRDefault="009122A9" w:rsidP="003522A1">
      <w:pPr>
        <w:pStyle w:val="Listaszerbekezds"/>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rPr>
      </w:pPr>
      <w:r w:rsidRPr="00FF5234">
        <w:rPr>
          <w:rFonts w:ascii="Arial Narrow" w:hAnsi="Arial Narrow"/>
          <w:sz w:val="20"/>
          <w:szCs w:val="20"/>
        </w:rPr>
        <w:t xml:space="preserve">a </w:t>
      </w:r>
      <w:r>
        <w:rPr>
          <w:rFonts w:ascii="Arial Narrow" w:hAnsi="Arial Narrow"/>
          <w:sz w:val="20"/>
          <w:szCs w:val="20"/>
        </w:rPr>
        <w:t>Munkáltató adatvédelmi felelőseihez, elnökéhez</w:t>
      </w:r>
      <w:r w:rsidRPr="00FF5234">
        <w:rPr>
          <w:rFonts w:ascii="Arial Narrow" w:hAnsi="Arial Narrow"/>
          <w:sz w:val="20"/>
          <w:szCs w:val="20"/>
        </w:rPr>
        <w:t xml:space="preserve"> közvetlenül fordulni;</w:t>
      </w:r>
    </w:p>
    <w:p w14:paraId="73CE1B38" w14:textId="77777777" w:rsidR="009122A9" w:rsidRPr="00C33D81" w:rsidRDefault="009122A9" w:rsidP="003522A1">
      <w:pPr>
        <w:pStyle w:val="Listaszerbekezds"/>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rPr>
      </w:pPr>
      <w:r w:rsidRPr="00FF5234">
        <w:rPr>
          <w:rFonts w:ascii="Arial Narrow" w:hAnsi="Arial Narrow"/>
          <w:sz w:val="20"/>
          <w:szCs w:val="20"/>
        </w:rPr>
        <w:t>felügyeleti hatósághoz</w:t>
      </w:r>
      <w:r>
        <w:rPr>
          <w:rFonts w:ascii="Arial Narrow" w:hAnsi="Arial Narrow"/>
          <w:sz w:val="20"/>
          <w:szCs w:val="20"/>
        </w:rPr>
        <w:t xml:space="preserve"> fordulni:</w:t>
      </w:r>
    </w:p>
    <w:p w14:paraId="44F72B3B" w14:textId="77777777" w:rsidR="009122A9" w:rsidRPr="00FF5234" w:rsidRDefault="009122A9" w:rsidP="00C10D6E">
      <w:pPr>
        <w:spacing w:after="0" w:line="240" w:lineRule="auto"/>
        <w:ind w:left="284"/>
        <w:jc w:val="both"/>
        <w:rPr>
          <w:rFonts w:ascii="Arial Narrow" w:hAnsi="Arial Narrow"/>
          <w:sz w:val="20"/>
          <w:szCs w:val="20"/>
        </w:rPr>
      </w:pPr>
      <w:r w:rsidRPr="00FF5234">
        <w:rPr>
          <w:rFonts w:ascii="Arial Narrow" w:hAnsi="Arial Narrow"/>
          <w:b/>
          <w:sz w:val="20"/>
          <w:szCs w:val="20"/>
        </w:rPr>
        <w:t>Nemzeti Adatvédelmi és Információszabadság Hatóság</w:t>
      </w:r>
    </w:p>
    <w:p w14:paraId="594241E3" w14:textId="77777777" w:rsidR="009122A9" w:rsidRPr="00FF5234" w:rsidRDefault="009122A9" w:rsidP="00C10D6E">
      <w:pPr>
        <w:spacing w:after="0" w:line="240" w:lineRule="auto"/>
        <w:ind w:left="284"/>
        <w:jc w:val="both"/>
        <w:rPr>
          <w:rFonts w:ascii="Arial Narrow" w:hAnsi="Arial Narrow"/>
          <w:sz w:val="20"/>
          <w:szCs w:val="20"/>
        </w:rPr>
      </w:pPr>
      <w:r w:rsidRPr="00FF5234">
        <w:rPr>
          <w:rFonts w:ascii="Arial Narrow" w:hAnsi="Arial Narrow"/>
          <w:sz w:val="20"/>
          <w:szCs w:val="20"/>
        </w:rPr>
        <w:t>1530 Budapest, Pf. 5</w:t>
      </w:r>
    </w:p>
    <w:p w14:paraId="5DE677EE" w14:textId="77777777" w:rsidR="009122A9" w:rsidRPr="00FF5234" w:rsidRDefault="009122A9" w:rsidP="00C10D6E">
      <w:pPr>
        <w:spacing w:after="0" w:line="240" w:lineRule="auto"/>
        <w:ind w:left="284"/>
        <w:jc w:val="both"/>
        <w:rPr>
          <w:rFonts w:ascii="Arial Narrow" w:hAnsi="Arial Narrow"/>
          <w:sz w:val="20"/>
          <w:szCs w:val="20"/>
        </w:rPr>
      </w:pPr>
      <w:proofErr w:type="gramStart"/>
      <w:r w:rsidRPr="00FF5234">
        <w:rPr>
          <w:rFonts w:ascii="Arial Narrow" w:hAnsi="Arial Narrow"/>
          <w:sz w:val="20"/>
          <w:szCs w:val="20"/>
        </w:rPr>
        <w:t>telefon</w:t>
      </w:r>
      <w:proofErr w:type="gramEnd"/>
      <w:r w:rsidRPr="00FF5234">
        <w:rPr>
          <w:rFonts w:ascii="Arial Narrow" w:hAnsi="Arial Narrow"/>
          <w:sz w:val="20"/>
          <w:szCs w:val="20"/>
        </w:rPr>
        <w:t>: +36 (1) 391-1400; fax: +36 (1) 391-1410;</w:t>
      </w:r>
    </w:p>
    <w:p w14:paraId="6D93D6D3" w14:textId="77777777" w:rsidR="009122A9" w:rsidRPr="00FF5234" w:rsidRDefault="009122A9" w:rsidP="00C10D6E">
      <w:pPr>
        <w:spacing w:after="0" w:line="240" w:lineRule="auto"/>
        <w:ind w:left="284"/>
        <w:jc w:val="both"/>
        <w:rPr>
          <w:rFonts w:ascii="Arial Narrow" w:hAnsi="Arial Narrow"/>
          <w:sz w:val="20"/>
          <w:szCs w:val="20"/>
        </w:rPr>
      </w:pPr>
      <w:proofErr w:type="gramStart"/>
      <w:r w:rsidRPr="00FF5234">
        <w:rPr>
          <w:rFonts w:ascii="Arial Narrow" w:hAnsi="Arial Narrow"/>
          <w:sz w:val="20"/>
          <w:szCs w:val="20"/>
        </w:rPr>
        <w:t>e-mail</w:t>
      </w:r>
      <w:proofErr w:type="gramEnd"/>
      <w:r w:rsidRPr="00FF5234">
        <w:rPr>
          <w:rFonts w:ascii="Arial Narrow" w:hAnsi="Arial Narrow"/>
          <w:sz w:val="20"/>
          <w:szCs w:val="20"/>
        </w:rPr>
        <w:t xml:space="preserve">: </w:t>
      </w:r>
      <w:hyperlink r:id="rId27" w:history="1">
        <w:r w:rsidRPr="00FF5234">
          <w:rPr>
            <w:rStyle w:val="Hiperhivatkozs"/>
            <w:rFonts w:ascii="Arial Narrow" w:hAnsi="Arial Narrow"/>
            <w:sz w:val="20"/>
            <w:szCs w:val="20"/>
          </w:rPr>
          <w:t>ugyfelszolgalat@naih.hu</w:t>
        </w:r>
      </w:hyperlink>
    </w:p>
    <w:p w14:paraId="5BA55609" w14:textId="77777777" w:rsidR="009122A9" w:rsidRDefault="009122A9" w:rsidP="003522A1">
      <w:pPr>
        <w:pStyle w:val="Listaszerbekezds"/>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eastAsiaTheme="minorEastAsia" w:hAnsi="Arial Narrow"/>
          <w:sz w:val="20"/>
          <w:szCs w:val="20"/>
          <w:lang w:eastAsia="zh-CN"/>
        </w:rPr>
      </w:pPr>
      <w:r w:rsidRPr="00FF5234">
        <w:rPr>
          <w:rFonts w:ascii="Arial Narrow" w:eastAsiaTheme="minorEastAsia" w:hAnsi="Arial Narrow"/>
          <w:sz w:val="20"/>
          <w:szCs w:val="20"/>
          <w:lang w:eastAsia="zh-CN"/>
        </w:rPr>
        <w:t>bírósághoz fordulni</w:t>
      </w:r>
      <w:r>
        <w:rPr>
          <w:rFonts w:ascii="Arial Narrow" w:eastAsiaTheme="minorEastAsia" w:hAnsi="Arial Narrow"/>
          <w:sz w:val="20"/>
          <w:szCs w:val="20"/>
          <w:lang w:eastAsia="zh-CN"/>
        </w:rPr>
        <w:t>:</w:t>
      </w:r>
    </w:p>
    <w:p w14:paraId="6665C063" w14:textId="77777777" w:rsidR="003C12F3" w:rsidRPr="00B9419F" w:rsidRDefault="003C12F3" w:rsidP="00B9419F">
      <w:pPr>
        <w:spacing w:after="0" w:line="240" w:lineRule="auto"/>
        <w:ind w:left="284"/>
        <w:jc w:val="both"/>
        <w:rPr>
          <w:rFonts w:ascii="Arial Narrow" w:hAnsi="Arial Narrow"/>
          <w:b/>
          <w:sz w:val="20"/>
          <w:szCs w:val="20"/>
        </w:rPr>
      </w:pPr>
      <w:r w:rsidRPr="00B9419F">
        <w:rPr>
          <w:rFonts w:ascii="Arial Narrow" w:hAnsi="Arial Narrow"/>
          <w:b/>
          <w:sz w:val="20"/>
          <w:szCs w:val="20"/>
        </w:rPr>
        <w:t>Fővárosi Törvényszék</w:t>
      </w:r>
    </w:p>
    <w:p w14:paraId="68928EBF" w14:textId="77777777" w:rsidR="003C12F3" w:rsidRDefault="003C12F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Arial Narrow" w:eastAsia="Times New Roman" w:hAnsi="Arial Narrow" w:cs="Times New Roman"/>
          <w:color w:val="auto"/>
          <w:sz w:val="20"/>
          <w:szCs w:val="20"/>
          <w:bdr w:val="none" w:sz="0" w:space="0" w:color="auto"/>
        </w:rPr>
      </w:pPr>
      <w:r w:rsidRPr="00E62450">
        <w:rPr>
          <w:rFonts w:ascii="Arial Narrow" w:eastAsia="Times New Roman" w:hAnsi="Arial Narrow" w:cs="Times New Roman"/>
          <w:color w:val="auto"/>
          <w:sz w:val="20"/>
          <w:szCs w:val="20"/>
          <w:bdr w:val="none" w:sz="0" w:space="0" w:color="auto"/>
        </w:rPr>
        <w:t>C</w:t>
      </w:r>
      <w:r>
        <w:rPr>
          <w:rFonts w:ascii="Arial Narrow" w:eastAsia="Times New Roman" w:hAnsi="Arial Narrow" w:cs="Times New Roman"/>
          <w:color w:val="auto"/>
          <w:sz w:val="20"/>
          <w:szCs w:val="20"/>
          <w:bdr w:val="none" w:sz="0" w:space="0" w:color="auto"/>
        </w:rPr>
        <w:t>ím: 1055 Budapest, Markó utca 27</w:t>
      </w:r>
      <w:r w:rsidRPr="00E62450">
        <w:rPr>
          <w:rFonts w:ascii="Arial Narrow" w:eastAsia="Times New Roman" w:hAnsi="Arial Narrow" w:cs="Times New Roman"/>
          <w:color w:val="auto"/>
          <w:sz w:val="20"/>
          <w:szCs w:val="20"/>
          <w:bdr w:val="none" w:sz="0" w:space="0" w:color="auto"/>
        </w:rPr>
        <w:t>.</w:t>
      </w:r>
    </w:p>
    <w:p w14:paraId="75A11E9C" w14:textId="7AD05B96" w:rsidR="00FF5234" w:rsidRPr="009122A9" w:rsidRDefault="009122A9" w:rsidP="003522A1">
      <w:pPr>
        <w:pStyle w:val="Listaszerbekezds"/>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rPr>
          <w:rFonts w:ascii="Arial Narrow" w:eastAsia="Times New Roman" w:hAnsi="Arial Narrow" w:cs="Times New Roman"/>
          <w:color w:val="auto"/>
          <w:sz w:val="20"/>
          <w:szCs w:val="20"/>
          <w:bdr w:val="none" w:sz="0" w:space="0" w:color="auto"/>
        </w:rPr>
      </w:pPr>
      <w:r>
        <w:rPr>
          <w:rFonts w:ascii="Arial Narrow" w:eastAsia="Times New Roman" w:hAnsi="Arial Narrow" w:cs="Times New Roman"/>
          <w:color w:val="auto"/>
          <w:sz w:val="20"/>
          <w:szCs w:val="20"/>
          <w:bdr w:val="none" w:sz="0" w:space="0" w:color="auto"/>
        </w:rPr>
        <w:t>A munkavállaló a pert – választása szerint – a lakóhelye szerinti bíróságon is megindíthatja</w:t>
      </w:r>
    </w:p>
    <w:p w14:paraId="1027C817" w14:textId="4557E8C2" w:rsidR="00FF5234" w:rsidRPr="00FF5234" w:rsidRDefault="00FF5234" w:rsidP="00C10D6E">
      <w:pPr>
        <w:spacing w:before="240" w:after="240" w:line="240" w:lineRule="auto"/>
        <w:jc w:val="both"/>
        <w:rPr>
          <w:rFonts w:ascii="Arial Narrow" w:hAnsi="Arial Narrow"/>
          <w:sz w:val="20"/>
          <w:szCs w:val="20"/>
        </w:rPr>
      </w:pPr>
      <w:r w:rsidRPr="00FF5234">
        <w:rPr>
          <w:rFonts w:ascii="Arial Narrow" w:hAnsi="Arial Narrow"/>
          <w:sz w:val="20"/>
          <w:szCs w:val="20"/>
        </w:rPr>
        <w:t xml:space="preserve">A </w:t>
      </w:r>
      <w:r w:rsidR="009122A9">
        <w:rPr>
          <w:rFonts w:ascii="Arial Narrow" w:hAnsi="Arial Narrow"/>
          <w:sz w:val="20"/>
          <w:szCs w:val="20"/>
        </w:rPr>
        <w:t>tájékoztatást tudomásul vettem:</w:t>
      </w:r>
    </w:p>
    <w:p w14:paraId="706D327C" w14:textId="77777777" w:rsidR="00827085" w:rsidRPr="00F55610" w:rsidRDefault="00827085" w:rsidP="00827085">
      <w:pPr>
        <w:spacing w:after="0" w:line="240" w:lineRule="auto"/>
        <w:rPr>
          <w:rFonts w:ascii="Arial Narrow" w:hAnsi="Arial Narrow" w:cs="Arial"/>
          <w:sz w:val="20"/>
          <w:szCs w:val="20"/>
        </w:rPr>
      </w:pPr>
      <w:r>
        <w:rPr>
          <w:rFonts w:ascii="Arial Narrow" w:hAnsi="Arial Narrow" w:cs="Arial"/>
          <w:sz w:val="20"/>
          <w:szCs w:val="20"/>
        </w:rPr>
        <w:t xml:space="preserve">Kelt </w:t>
      </w:r>
      <w:r w:rsidRPr="00CE3F1C">
        <w:rPr>
          <w:rFonts w:ascii="Arial Narrow" w:hAnsi="Arial Narrow"/>
          <w:sz w:val="20"/>
          <w:szCs w:val="20"/>
          <w:highlight w:val="yellow"/>
        </w:rPr>
        <w:t>________________</w:t>
      </w:r>
      <w:r>
        <w:rPr>
          <w:rFonts w:ascii="Arial Narrow" w:hAnsi="Arial Narrow" w:cs="Arial"/>
          <w:sz w:val="20"/>
          <w:szCs w:val="20"/>
        </w:rPr>
        <w:t xml:space="preserve"> </w:t>
      </w:r>
      <w:r>
        <w:rPr>
          <w:rFonts w:ascii="Arial Narrow" w:hAnsi="Arial Narrow" w:cs="Arial"/>
          <w:sz w:val="20"/>
          <w:szCs w:val="20"/>
          <w:highlight w:val="yellow"/>
        </w:rPr>
        <w:t>20__</w:t>
      </w:r>
      <w:r w:rsidRPr="009C78D5">
        <w:rPr>
          <w:rFonts w:ascii="Arial Narrow" w:hAnsi="Arial Narrow" w:cs="Arial"/>
          <w:sz w:val="20"/>
          <w:szCs w:val="20"/>
        </w:rPr>
        <w:t xml:space="preserve">. év </w:t>
      </w:r>
      <w:r w:rsidRPr="00CE3F1C">
        <w:rPr>
          <w:rFonts w:ascii="Arial Narrow" w:hAnsi="Arial Narrow"/>
          <w:sz w:val="20"/>
          <w:szCs w:val="20"/>
          <w:highlight w:val="yellow"/>
        </w:rPr>
        <w:t>________________</w:t>
      </w:r>
      <w:r w:rsidRPr="009C78D5">
        <w:rPr>
          <w:rFonts w:ascii="Arial Narrow" w:hAnsi="Arial Narrow" w:cs="Arial"/>
          <w:sz w:val="20"/>
          <w:szCs w:val="20"/>
        </w:rPr>
        <w:t xml:space="preserve"> hó </w:t>
      </w:r>
      <w:r>
        <w:rPr>
          <w:rFonts w:ascii="Arial Narrow" w:hAnsi="Arial Narrow" w:cs="Arial"/>
          <w:sz w:val="20"/>
          <w:szCs w:val="20"/>
          <w:highlight w:val="yellow"/>
        </w:rPr>
        <w:t>__.</w:t>
      </w:r>
      <w:r w:rsidRPr="009C78D5">
        <w:rPr>
          <w:rFonts w:ascii="Arial Narrow" w:hAnsi="Arial Narrow" w:cs="Arial"/>
          <w:sz w:val="20"/>
          <w:szCs w:val="20"/>
        </w:rPr>
        <w:t xml:space="preserve"> nap</w:t>
      </w:r>
    </w:p>
    <w:p w14:paraId="1F37CA57" w14:textId="77777777" w:rsidR="00F92413" w:rsidRPr="00A758B1" w:rsidRDefault="00F92413" w:rsidP="00C10D6E">
      <w:pPr>
        <w:pStyle w:val="Listaszerbekezds"/>
        <w:spacing w:line="240" w:lineRule="auto"/>
        <w:rPr>
          <w:rFonts w:ascii="Arial Narrow" w:hAnsi="Arial Narrow" w:cs="Arial"/>
          <w:sz w:val="20"/>
        </w:rPr>
      </w:pPr>
    </w:p>
    <w:p w14:paraId="5A6CFEA5" w14:textId="77777777" w:rsidR="00827085" w:rsidRDefault="00F92413" w:rsidP="00827085">
      <w:pPr>
        <w:pStyle w:val="Listaszerbekezds"/>
        <w:spacing w:line="240" w:lineRule="auto"/>
        <w:rPr>
          <w:rFonts w:ascii="Arial Narrow" w:hAnsi="Arial Narrow" w:cs="Arial"/>
          <w:sz w:val="20"/>
        </w:rPr>
      </w:pP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F92413">
        <w:rPr>
          <w:rFonts w:ascii="Arial Narrow" w:hAnsi="Arial Narrow" w:cs="Arial"/>
          <w:sz w:val="20"/>
          <w:highlight w:val="yellow"/>
        </w:rPr>
        <w:t>____________________________</w:t>
      </w:r>
    </w:p>
    <w:p w14:paraId="324F8D4C" w14:textId="1F2F6ADA" w:rsidR="00F92413" w:rsidRPr="00827085" w:rsidRDefault="00827085" w:rsidP="00827085">
      <w:pPr>
        <w:pStyle w:val="Listaszerbekezds"/>
        <w:spacing w:line="240" w:lineRule="auto"/>
        <w:ind w:left="4968" w:firstLine="696"/>
        <w:rPr>
          <w:rFonts w:ascii="Arial Narrow" w:hAnsi="Arial Narrow" w:cs="Arial"/>
          <w:sz w:val="20"/>
        </w:rPr>
      </w:pPr>
      <w:r>
        <w:rPr>
          <w:rFonts w:ascii="Arial Narrow" w:hAnsi="Arial Narrow" w:cs="Arial"/>
          <w:sz w:val="20"/>
        </w:rPr>
        <w:t>A</w:t>
      </w:r>
      <w:r w:rsidR="00F92413" w:rsidRPr="00827085">
        <w:rPr>
          <w:rFonts w:ascii="Arial Narrow" w:hAnsi="Arial Narrow" w:cs="Arial"/>
          <w:sz w:val="20"/>
        </w:rPr>
        <w:t>láírás</w:t>
      </w:r>
    </w:p>
    <w:p w14:paraId="30EC6750" w14:textId="77777777" w:rsidR="00942B2F" w:rsidRDefault="00942B2F" w:rsidP="00C10D6E">
      <w:pPr>
        <w:spacing w:after="0" w:line="240" w:lineRule="auto"/>
        <w:rPr>
          <w:rFonts w:ascii="Arial Narrow" w:eastAsiaTheme="majorEastAsia" w:hAnsi="Arial Narrow" w:cstheme="majorBidi"/>
          <w:b/>
          <w:color w:val="auto"/>
          <w:sz w:val="20"/>
          <w:szCs w:val="20"/>
        </w:rPr>
      </w:pPr>
    </w:p>
    <w:p w14:paraId="78444592" w14:textId="4C3CA695" w:rsidR="00942B2F" w:rsidRPr="00942B2F" w:rsidRDefault="00942B2F" w:rsidP="003522A1">
      <w:pPr>
        <w:pStyle w:val="Cmsor2"/>
        <w:numPr>
          <w:ilvl w:val="0"/>
          <w:numId w:val="65"/>
        </w:numPr>
        <w:spacing w:line="240" w:lineRule="auto"/>
        <w:ind w:left="0" w:firstLine="0"/>
        <w:jc w:val="center"/>
        <w:rPr>
          <w:rFonts w:ascii="Arial Narrow" w:hAnsi="Arial Narrow"/>
          <w:b/>
          <w:color w:val="auto"/>
          <w:sz w:val="20"/>
          <w:szCs w:val="20"/>
        </w:rPr>
      </w:pPr>
      <w:bookmarkStart w:id="118" w:name="_Toc531686370"/>
      <w:bookmarkStart w:id="119" w:name="_Toc16500859"/>
      <w:r w:rsidRPr="00942B2F">
        <w:rPr>
          <w:rFonts w:ascii="Arial Narrow" w:hAnsi="Arial Narrow"/>
          <w:b/>
          <w:color w:val="auto"/>
          <w:sz w:val="20"/>
          <w:szCs w:val="20"/>
        </w:rPr>
        <w:lastRenderedPageBreak/>
        <w:t>számú melléklet</w:t>
      </w:r>
      <w:bookmarkEnd w:id="118"/>
      <w:bookmarkEnd w:id="119"/>
    </w:p>
    <w:p w14:paraId="5DFED103" w14:textId="2F0E88A4" w:rsidR="009E3788" w:rsidRPr="009122A9" w:rsidRDefault="00942B2F" w:rsidP="00C10D6E">
      <w:pPr>
        <w:pStyle w:val="Cmsor2"/>
        <w:numPr>
          <w:ilvl w:val="0"/>
          <w:numId w:val="0"/>
        </w:numPr>
        <w:spacing w:after="120" w:line="240" w:lineRule="auto"/>
        <w:jc w:val="center"/>
        <w:rPr>
          <w:rFonts w:ascii="Arial Narrow" w:hAnsi="Arial Narrow"/>
          <w:b/>
          <w:color w:val="auto"/>
          <w:sz w:val="20"/>
          <w:szCs w:val="20"/>
        </w:rPr>
      </w:pPr>
      <w:bookmarkStart w:id="120" w:name="_Toc16500860"/>
      <w:r w:rsidRPr="009122A9">
        <w:rPr>
          <w:rFonts w:ascii="Arial Narrow" w:hAnsi="Arial Narrow"/>
          <w:b/>
          <w:color w:val="auto"/>
          <w:sz w:val="20"/>
          <w:szCs w:val="20"/>
        </w:rPr>
        <w:t xml:space="preserve">Érdekmérlegelési teszt – </w:t>
      </w:r>
      <w:r w:rsidR="00D8607C" w:rsidRPr="009122A9">
        <w:rPr>
          <w:rFonts w:ascii="Arial Narrow" w:hAnsi="Arial Narrow"/>
          <w:b/>
          <w:color w:val="auto"/>
          <w:sz w:val="20"/>
          <w:szCs w:val="20"/>
        </w:rPr>
        <w:t>munkahelyi</w:t>
      </w:r>
      <w:r w:rsidRPr="009122A9">
        <w:rPr>
          <w:rFonts w:ascii="Arial Narrow" w:hAnsi="Arial Narrow"/>
          <w:b/>
          <w:color w:val="auto"/>
          <w:sz w:val="20"/>
          <w:szCs w:val="20"/>
        </w:rPr>
        <w:t xml:space="preserve"> </w:t>
      </w:r>
      <w:r w:rsidR="00D8607C" w:rsidRPr="009122A9">
        <w:rPr>
          <w:rFonts w:ascii="Arial Narrow" w:hAnsi="Arial Narrow"/>
          <w:b/>
          <w:color w:val="auto"/>
          <w:sz w:val="20"/>
          <w:szCs w:val="20"/>
        </w:rPr>
        <w:t>internethasználat</w:t>
      </w:r>
      <w:r w:rsidRPr="009122A9">
        <w:rPr>
          <w:rFonts w:ascii="Arial Narrow" w:hAnsi="Arial Narrow"/>
          <w:b/>
          <w:color w:val="auto"/>
          <w:sz w:val="20"/>
          <w:szCs w:val="20"/>
        </w:rPr>
        <w:t xml:space="preserve"> ellenőrzése</w:t>
      </w:r>
      <w:bookmarkEnd w:id="120"/>
    </w:p>
    <w:tbl>
      <w:tblPr>
        <w:tblStyle w:val="Rcsostblzat"/>
        <w:tblW w:w="9209" w:type="dxa"/>
        <w:tblLook w:val="04A0" w:firstRow="1" w:lastRow="0" w:firstColumn="1" w:lastColumn="0" w:noHBand="0" w:noVBand="1"/>
      </w:tblPr>
      <w:tblGrid>
        <w:gridCol w:w="2689"/>
        <w:gridCol w:w="6520"/>
      </w:tblGrid>
      <w:tr w:rsidR="009E3788" w14:paraId="00741B33" w14:textId="77777777" w:rsidTr="009122A9">
        <w:trPr>
          <w:trHeight w:val="668"/>
        </w:trPr>
        <w:tc>
          <w:tcPr>
            <w:tcW w:w="2689" w:type="dxa"/>
            <w:vAlign w:val="center"/>
          </w:tcPr>
          <w:p w14:paraId="58426657" w14:textId="77777777" w:rsidR="009E3788" w:rsidRDefault="009E3788" w:rsidP="00C10D6E">
            <w:pPr>
              <w:spacing w:after="0" w:line="240" w:lineRule="auto"/>
              <w:rPr>
                <w:rFonts w:ascii="Arial Narrow" w:hAnsi="Arial Narrow"/>
                <w:b/>
                <w:sz w:val="20"/>
                <w:szCs w:val="20"/>
              </w:rPr>
            </w:pPr>
            <w:r>
              <w:rPr>
                <w:rFonts w:ascii="Arial Narrow" w:hAnsi="Arial Narrow"/>
                <w:b/>
                <w:sz w:val="20"/>
                <w:szCs w:val="20"/>
              </w:rPr>
              <w:t>Az érdekmérlegelési teszt elvégzésének indoka</w:t>
            </w:r>
          </w:p>
        </w:tc>
        <w:tc>
          <w:tcPr>
            <w:tcW w:w="6520" w:type="dxa"/>
          </w:tcPr>
          <w:p w14:paraId="08B3B79D" w14:textId="46264DAE" w:rsidR="009122A9" w:rsidRPr="00C60969" w:rsidRDefault="009E3788" w:rsidP="00C10D6E">
            <w:pPr>
              <w:spacing w:after="0" w:line="240" w:lineRule="auto"/>
              <w:jc w:val="both"/>
              <w:rPr>
                <w:rFonts w:ascii="Arial Narrow" w:eastAsia="Times New Roman" w:hAnsi="Arial Narrow" w:cs="Times New Roman"/>
                <w:sz w:val="20"/>
                <w:szCs w:val="20"/>
              </w:rPr>
            </w:pPr>
            <w:r w:rsidRPr="00730801">
              <w:rPr>
                <w:rFonts w:ascii="Arial Narrow" w:eastAsia="Times New Roman" w:hAnsi="Arial Narrow" w:cs="Times New Roman"/>
                <w:sz w:val="20"/>
                <w:szCs w:val="20"/>
              </w:rPr>
              <w:t xml:space="preserve">Az Egyesület internet hozzáférést bocsát a munkavállalói rendelkezésére, a munkavállaló csak a munkaköri feladatával kapcsolatos honlapokat tekintheti meg, a </w:t>
            </w:r>
            <w:r w:rsidRPr="00C60969">
              <w:rPr>
                <w:rFonts w:ascii="Arial Narrow" w:eastAsia="Times New Roman" w:hAnsi="Arial Narrow" w:cs="Times New Roman"/>
                <w:sz w:val="20"/>
                <w:szCs w:val="20"/>
              </w:rPr>
              <w:t>személyes célú mu</w:t>
            </w:r>
            <w:r w:rsidR="009122A9" w:rsidRPr="00C60969">
              <w:rPr>
                <w:rFonts w:ascii="Arial Narrow" w:eastAsia="Times New Roman" w:hAnsi="Arial Narrow" w:cs="Times New Roman"/>
                <w:sz w:val="20"/>
                <w:szCs w:val="20"/>
              </w:rPr>
              <w:t>nkahelyi internethasználatot a M</w:t>
            </w:r>
            <w:r w:rsidRPr="00C60969">
              <w:rPr>
                <w:rFonts w:ascii="Arial Narrow" w:eastAsia="Times New Roman" w:hAnsi="Arial Narrow" w:cs="Times New Roman"/>
                <w:sz w:val="20"/>
                <w:szCs w:val="20"/>
              </w:rPr>
              <w:t xml:space="preserve">unkáltató </w:t>
            </w:r>
            <w:r w:rsidR="009122A9" w:rsidRPr="00C60969">
              <w:rPr>
                <w:rFonts w:ascii="Arial Narrow" w:eastAsia="Times New Roman" w:hAnsi="Arial Narrow" w:cs="Times New Roman"/>
                <w:sz w:val="20"/>
                <w:szCs w:val="20"/>
              </w:rPr>
              <w:t>nem engedélyezi.</w:t>
            </w:r>
          </w:p>
          <w:p w14:paraId="467EDEC8" w14:textId="1060118A" w:rsidR="00C60969" w:rsidRPr="00C60969" w:rsidRDefault="00C60969" w:rsidP="00C10D6E">
            <w:pPr>
              <w:spacing w:after="0" w:line="240" w:lineRule="auto"/>
              <w:jc w:val="both"/>
              <w:rPr>
                <w:rFonts w:ascii="Arial Narrow" w:eastAsia="Times New Roman" w:hAnsi="Arial Narrow" w:cs="Times New Roman"/>
                <w:sz w:val="20"/>
                <w:szCs w:val="20"/>
              </w:rPr>
            </w:pPr>
            <w:r w:rsidRPr="00C60969">
              <w:rPr>
                <w:rFonts w:ascii="Arial Narrow" w:eastAsia="Times New Roman" w:hAnsi="Arial Narrow" w:cs="Times New Roman"/>
                <w:sz w:val="20"/>
                <w:szCs w:val="20"/>
              </w:rPr>
              <w:t>A munkahelyi internethasználat során a Munkáltató üzleti és gazdasági érdeke, hogy munkavállalói munkaidőben a munkahelyi feladataik ellátásával foglalkozzanak, magán célú tájékozódást ne végezzenek, illetve közösségi oldalakat ne látogassanak meg.</w:t>
            </w:r>
          </w:p>
          <w:p w14:paraId="39C69022" w14:textId="3C9E6F41" w:rsidR="009E3788" w:rsidRPr="00C60969" w:rsidRDefault="009122A9" w:rsidP="00C10D6E">
            <w:pPr>
              <w:spacing w:after="0" w:line="240" w:lineRule="auto"/>
              <w:jc w:val="both"/>
              <w:rPr>
                <w:rFonts w:ascii="Arial Narrow" w:eastAsia="Times New Roman" w:hAnsi="Arial Narrow" w:cs="Times New Roman"/>
                <w:sz w:val="20"/>
                <w:szCs w:val="20"/>
              </w:rPr>
            </w:pPr>
            <w:r w:rsidRPr="00C60969">
              <w:rPr>
                <w:rFonts w:ascii="Arial Narrow" w:eastAsia="Times New Roman" w:hAnsi="Arial Narrow" w:cs="Times New Roman"/>
                <w:sz w:val="20"/>
                <w:szCs w:val="20"/>
              </w:rPr>
              <w:t>Az internethasználat</w:t>
            </w:r>
            <w:r w:rsidR="009E3788" w:rsidRPr="00C60969">
              <w:rPr>
                <w:rFonts w:ascii="Arial Narrow" w:hAnsi="Arial Narrow"/>
                <w:sz w:val="20"/>
                <w:szCs w:val="20"/>
              </w:rPr>
              <w:t xml:space="preserve"> gyakorlatát időszakos és szúrópróba szerű ellenőrzéssel tudja az Egyesület nyomon követni.</w:t>
            </w:r>
          </w:p>
          <w:p w14:paraId="119446FD" w14:textId="450C27BB" w:rsidR="009E3788" w:rsidRPr="003C63B8" w:rsidRDefault="009E3788" w:rsidP="00C10D6E">
            <w:pPr>
              <w:spacing w:after="0" w:line="240" w:lineRule="auto"/>
              <w:rPr>
                <w:rFonts w:ascii="Arial Narrow" w:hAnsi="Arial Narrow"/>
                <w:sz w:val="20"/>
                <w:szCs w:val="20"/>
              </w:rPr>
            </w:pPr>
            <w:r w:rsidRPr="00C60969">
              <w:rPr>
                <w:rFonts w:ascii="Arial Narrow" w:hAnsi="Arial Narrow"/>
                <w:sz w:val="20"/>
                <w:szCs w:val="20"/>
              </w:rPr>
              <w:t>Kezelt adatok: meglátogatott honlapok</w:t>
            </w:r>
            <w:r w:rsidR="009122A9" w:rsidRPr="00C60969">
              <w:rPr>
                <w:rFonts w:ascii="Arial Narrow" w:hAnsi="Arial Narrow"/>
                <w:sz w:val="20"/>
                <w:szCs w:val="20"/>
              </w:rPr>
              <w:t>, keresési előzmények</w:t>
            </w:r>
            <w:r w:rsidR="009122A9">
              <w:rPr>
                <w:rFonts w:ascii="Arial Narrow" w:hAnsi="Arial Narrow"/>
                <w:sz w:val="20"/>
                <w:szCs w:val="20"/>
              </w:rPr>
              <w:t>.</w:t>
            </w:r>
          </w:p>
        </w:tc>
      </w:tr>
      <w:tr w:rsidR="009E3788" w14:paraId="3FD5F2D1" w14:textId="77777777" w:rsidTr="009122A9">
        <w:tc>
          <w:tcPr>
            <w:tcW w:w="2689" w:type="dxa"/>
            <w:vAlign w:val="center"/>
          </w:tcPr>
          <w:p w14:paraId="01442B5A" w14:textId="77777777" w:rsidR="009E3788" w:rsidRDefault="009E3788" w:rsidP="00C10D6E">
            <w:pPr>
              <w:spacing w:after="0" w:line="240" w:lineRule="auto"/>
              <w:rPr>
                <w:rFonts w:ascii="Arial Narrow" w:hAnsi="Arial Narrow"/>
                <w:b/>
                <w:sz w:val="20"/>
                <w:szCs w:val="20"/>
              </w:rPr>
            </w:pPr>
            <w:r>
              <w:rPr>
                <w:rFonts w:ascii="Arial Narrow" w:hAnsi="Arial Narrow"/>
                <w:b/>
                <w:sz w:val="20"/>
                <w:szCs w:val="20"/>
              </w:rPr>
              <w:t>Az alkalmazandó jogalap</w:t>
            </w:r>
          </w:p>
        </w:tc>
        <w:tc>
          <w:tcPr>
            <w:tcW w:w="6520" w:type="dxa"/>
          </w:tcPr>
          <w:p w14:paraId="70EE25FF" w14:textId="77777777" w:rsidR="009122A9" w:rsidRDefault="009E3788" w:rsidP="00C10D6E">
            <w:pPr>
              <w:spacing w:after="0" w:line="240" w:lineRule="auto"/>
              <w:rPr>
                <w:rFonts w:ascii="Arial Narrow" w:hAnsi="Arial Narrow"/>
                <w:sz w:val="20"/>
                <w:szCs w:val="20"/>
              </w:rPr>
            </w:pPr>
            <w:r w:rsidRPr="00EC2DE1">
              <w:rPr>
                <w:rFonts w:ascii="Arial Narrow" w:hAnsi="Arial Narrow"/>
                <w:sz w:val="20"/>
                <w:szCs w:val="20"/>
              </w:rPr>
              <w:t>GDPR</w:t>
            </w:r>
            <w:r w:rsidR="009122A9">
              <w:rPr>
                <w:rFonts w:ascii="Arial Narrow" w:hAnsi="Arial Narrow"/>
                <w:sz w:val="20"/>
                <w:szCs w:val="20"/>
              </w:rPr>
              <w:t xml:space="preserve"> 6. cikk (1) bekezdés f) pont</w:t>
            </w:r>
          </w:p>
          <w:p w14:paraId="2F3FDB89" w14:textId="3BEF932E" w:rsidR="009E3788" w:rsidRPr="00EC2DE1" w:rsidRDefault="009E3788" w:rsidP="00C10D6E">
            <w:pPr>
              <w:spacing w:after="0" w:line="240" w:lineRule="auto"/>
              <w:rPr>
                <w:rFonts w:ascii="Arial Narrow" w:hAnsi="Arial Narrow"/>
                <w:sz w:val="20"/>
                <w:szCs w:val="20"/>
              </w:rPr>
            </w:pPr>
            <w:r w:rsidRPr="002B4AF7">
              <w:rPr>
                <w:rFonts w:ascii="Arial Narrow" w:hAnsi="Arial Narrow"/>
                <w:sz w:val="20"/>
                <w:szCs w:val="20"/>
              </w:rPr>
              <w:t>Mt. 8. §, 52.§</w:t>
            </w:r>
          </w:p>
        </w:tc>
      </w:tr>
      <w:tr w:rsidR="00713D4C" w14:paraId="7C64D6A3" w14:textId="77777777" w:rsidTr="009122A9">
        <w:tc>
          <w:tcPr>
            <w:tcW w:w="2689" w:type="dxa"/>
            <w:vAlign w:val="center"/>
          </w:tcPr>
          <w:p w14:paraId="675472B7" w14:textId="619485DB" w:rsidR="00713D4C" w:rsidRDefault="00713D4C" w:rsidP="00C10D6E">
            <w:pPr>
              <w:spacing w:after="0" w:line="240" w:lineRule="auto"/>
              <w:rPr>
                <w:rFonts w:ascii="Arial Narrow" w:hAnsi="Arial Narrow"/>
                <w:b/>
                <w:sz w:val="20"/>
                <w:szCs w:val="20"/>
              </w:rPr>
            </w:pPr>
            <w:r>
              <w:rPr>
                <w:rFonts w:ascii="Arial Narrow" w:hAnsi="Arial Narrow"/>
                <w:b/>
                <w:sz w:val="20"/>
                <w:szCs w:val="20"/>
              </w:rPr>
              <w:t>Munkavállalók</w:t>
            </w:r>
            <w:r w:rsidRPr="0001485A">
              <w:rPr>
                <w:rFonts w:ascii="Arial Narrow" w:hAnsi="Arial Narrow"/>
                <w:b/>
                <w:sz w:val="20"/>
                <w:szCs w:val="20"/>
              </w:rPr>
              <w:t xml:space="preserve"> érdekei, jogai és szabadságai</w:t>
            </w:r>
          </w:p>
        </w:tc>
        <w:tc>
          <w:tcPr>
            <w:tcW w:w="6520" w:type="dxa"/>
          </w:tcPr>
          <w:p w14:paraId="19E00AA3"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Az Alaptörvény rendelkezése értelmében mindenkinek joga van a személyes adatai védelméhez. A GDPR rendelet célja, hogy az Európai Unión belül erősítse és egységesítse az egyén online környezetben is érvényesülő, magánszférához fűződő és a személyes adatok védelméhez való jogát. Az Infotv. kifejezett célja az adatok kezelésére vonatkozó alapvető szabályok meghatározása annak érdekében, hogy a természetes személyek magánszféráját az adatkezelők tiszteletben tartsák.</w:t>
            </w:r>
          </w:p>
          <w:p w14:paraId="4304CE28"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Az Infotv. alapelvi szinten rögzíti, hogy személyes adat kizárólag meghatározott célból, jog gyakorlása és kötelezettség teljesítése érdekében kezelhető. Az adatkezelésnek minden szakaszában meg kell felelnie az adatkezelés céljának, az adatok kezelésének és felvételének tisztességesnek és törvényesnek kell lennie.</w:t>
            </w:r>
          </w:p>
          <w:p w14:paraId="2A659E30"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Csak olyan személyes adat kezelhető, amely az adatkezelés céljának megvalósulásához elengedhetetlen, a cél elérésére alkalmas. A személyes adat csak a cél megvalósulásához szükséges mértékben és ideig kezelhető.</w:t>
            </w:r>
          </w:p>
          <w:p w14:paraId="1772601F"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A személyes adatok jogosulatlan vagy céltól eltérő kezelését illetve az adatok biztonságát szolgáló intézkedések elmulasztását a Büntető Törvénykönyv is büntetni rendeli. Az Érintettnek, mint természetes személynek a fentiek szerinti védelmet élvező érdeke fűződik ahhoz, hogy</w:t>
            </w:r>
          </w:p>
          <w:p w14:paraId="19DE4015"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 információs önrendelkezési jogát gyakorolhassa</w:t>
            </w:r>
          </w:p>
          <w:p w14:paraId="7E4D2FA8"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 személyes adatainak mások általi kezeléséről rendelkezhessen</w:t>
            </w:r>
          </w:p>
          <w:p w14:paraId="722A2B8D"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 magánszféráját az adatkezelők tiszteletben tartsák</w:t>
            </w:r>
          </w:p>
          <w:p w14:paraId="2DC1BC62" w14:textId="56D5B33D" w:rsidR="00713D4C" w:rsidRPr="00EC2DE1" w:rsidRDefault="00713D4C" w:rsidP="00C10D6E">
            <w:pPr>
              <w:spacing w:after="0" w:line="240" w:lineRule="auto"/>
              <w:rPr>
                <w:rFonts w:ascii="Arial Narrow" w:hAnsi="Arial Narrow"/>
                <w:sz w:val="20"/>
                <w:szCs w:val="20"/>
              </w:rPr>
            </w:pPr>
            <w:r w:rsidRPr="0001485A">
              <w:rPr>
                <w:rFonts w:ascii="Arial Narrow" w:hAnsi="Arial Narrow"/>
                <w:sz w:val="20"/>
                <w:szCs w:val="20"/>
              </w:rPr>
              <w:t>- az információs önrendelkezési jog érvényesülését elősegítő, továbbá a személyes adatok és ezen keresztül a magánszféra védelmét elősegítő jogszabályok rendelkezései érvényesüljenek.</w:t>
            </w:r>
          </w:p>
        </w:tc>
      </w:tr>
      <w:tr w:rsidR="009E3788" w14:paraId="3CC48022" w14:textId="77777777" w:rsidTr="009122A9">
        <w:tc>
          <w:tcPr>
            <w:tcW w:w="2689" w:type="dxa"/>
            <w:vAlign w:val="center"/>
          </w:tcPr>
          <w:p w14:paraId="0DD11787" w14:textId="77777777" w:rsidR="009E3788" w:rsidRDefault="009E3788" w:rsidP="00C10D6E">
            <w:pPr>
              <w:spacing w:after="0" w:line="240" w:lineRule="auto"/>
              <w:rPr>
                <w:rFonts w:ascii="Arial Narrow" w:hAnsi="Arial Narrow"/>
                <w:b/>
                <w:sz w:val="20"/>
                <w:szCs w:val="20"/>
              </w:rPr>
            </w:pPr>
            <w:r>
              <w:rPr>
                <w:rFonts w:ascii="Arial Narrow" w:hAnsi="Arial Narrow"/>
                <w:b/>
                <w:sz w:val="20"/>
                <w:szCs w:val="20"/>
              </w:rPr>
              <w:t>A KSE valós érdeke</w:t>
            </w:r>
          </w:p>
        </w:tc>
        <w:tc>
          <w:tcPr>
            <w:tcW w:w="6520" w:type="dxa"/>
          </w:tcPr>
          <w:p w14:paraId="29805EE0" w14:textId="31B93888" w:rsidR="009E3788" w:rsidRPr="00EC2DE1" w:rsidRDefault="009E3788" w:rsidP="00C10D6E">
            <w:pPr>
              <w:spacing w:after="0" w:line="240" w:lineRule="auto"/>
              <w:jc w:val="both"/>
              <w:rPr>
                <w:rFonts w:ascii="Arial Narrow" w:hAnsi="Arial Narrow"/>
                <w:sz w:val="20"/>
                <w:szCs w:val="20"/>
              </w:rPr>
            </w:pPr>
            <w:r>
              <w:rPr>
                <w:rFonts w:ascii="Arial Narrow" w:hAnsi="Arial Narrow"/>
                <w:sz w:val="20"/>
                <w:szCs w:val="20"/>
              </w:rPr>
              <w:t xml:space="preserve">Alapvető érdeke az Egyesületnek, hogy a munkavállaló munkaidejében a munkavégzésével </w:t>
            </w:r>
            <w:proofErr w:type="gramStart"/>
            <w:r>
              <w:rPr>
                <w:rFonts w:ascii="Arial Narrow" w:hAnsi="Arial Narrow"/>
                <w:sz w:val="20"/>
                <w:szCs w:val="20"/>
              </w:rPr>
              <w:t>kapcsolatos  tevékenységet</w:t>
            </w:r>
            <w:proofErr w:type="gramEnd"/>
            <w:r>
              <w:rPr>
                <w:rFonts w:ascii="Arial Narrow" w:hAnsi="Arial Narrow"/>
                <w:sz w:val="20"/>
                <w:szCs w:val="20"/>
              </w:rPr>
              <w:t xml:space="preserve"> végezze,</w:t>
            </w:r>
            <w:r w:rsidR="009122A9">
              <w:rPr>
                <w:rFonts w:ascii="Arial Narrow" w:hAnsi="Arial Narrow"/>
                <w:sz w:val="20"/>
                <w:szCs w:val="20"/>
              </w:rPr>
              <w:t xml:space="preserve"> az</w:t>
            </w:r>
            <w:r>
              <w:rPr>
                <w:rFonts w:ascii="Arial Narrow" w:hAnsi="Arial Narrow"/>
                <w:sz w:val="20"/>
                <w:szCs w:val="20"/>
              </w:rPr>
              <w:t xml:space="preserve"> internet hasz</w:t>
            </w:r>
            <w:r w:rsidR="009122A9">
              <w:rPr>
                <w:rFonts w:ascii="Arial Narrow" w:hAnsi="Arial Narrow"/>
                <w:sz w:val="20"/>
                <w:szCs w:val="20"/>
              </w:rPr>
              <w:t xml:space="preserve">nálata során </w:t>
            </w:r>
            <w:r>
              <w:rPr>
                <w:rFonts w:ascii="Arial Narrow" w:hAnsi="Arial Narrow"/>
                <w:sz w:val="20"/>
                <w:szCs w:val="20"/>
              </w:rPr>
              <w:t xml:space="preserve">a </w:t>
            </w:r>
            <w:r w:rsidRPr="00C60969">
              <w:rPr>
                <w:rFonts w:ascii="Arial Narrow" w:hAnsi="Arial Narrow"/>
                <w:sz w:val="20"/>
                <w:szCs w:val="20"/>
              </w:rPr>
              <w:t>munkavégzéséhez szükséges inform</w:t>
            </w:r>
            <w:r w:rsidR="00C60969" w:rsidRPr="00C60969">
              <w:rPr>
                <w:rFonts w:ascii="Arial Narrow" w:hAnsi="Arial Narrow"/>
                <w:sz w:val="20"/>
                <w:szCs w:val="20"/>
              </w:rPr>
              <w:t>ációk megszerzésére törekedjen, és ne személyes célú informálódással, vagy közösségi oldalak látogatásával töltse a munkaidejét.</w:t>
            </w:r>
          </w:p>
        </w:tc>
      </w:tr>
      <w:tr w:rsidR="009E3788" w14:paraId="781CA345" w14:textId="77777777" w:rsidTr="009122A9">
        <w:trPr>
          <w:trHeight w:val="1300"/>
        </w:trPr>
        <w:tc>
          <w:tcPr>
            <w:tcW w:w="2689" w:type="dxa"/>
            <w:vAlign w:val="center"/>
          </w:tcPr>
          <w:p w14:paraId="59745A23" w14:textId="77777777" w:rsidR="009E3788" w:rsidRPr="00C60969" w:rsidRDefault="009E3788" w:rsidP="00C10D6E">
            <w:pPr>
              <w:spacing w:after="0" w:line="240" w:lineRule="auto"/>
              <w:rPr>
                <w:rFonts w:ascii="Arial Narrow" w:hAnsi="Arial Narrow"/>
                <w:b/>
                <w:sz w:val="20"/>
                <w:szCs w:val="20"/>
              </w:rPr>
            </w:pPr>
            <w:r w:rsidRPr="00C60969">
              <w:rPr>
                <w:rFonts w:ascii="Arial Narrow" w:hAnsi="Arial Narrow"/>
                <w:b/>
                <w:sz w:val="20"/>
                <w:szCs w:val="20"/>
              </w:rPr>
              <w:t>A KSE érdekeinek és a címzetteknek alapvető érdekeivel, jogaival történő összevetés alapján elért egyensúly</w:t>
            </w:r>
          </w:p>
        </w:tc>
        <w:tc>
          <w:tcPr>
            <w:tcW w:w="6520" w:type="dxa"/>
          </w:tcPr>
          <w:p w14:paraId="324455D1" w14:textId="77777777" w:rsidR="00C60969" w:rsidRPr="00C60969" w:rsidRDefault="009E3788" w:rsidP="00C10D6E">
            <w:pPr>
              <w:spacing w:after="0" w:line="240" w:lineRule="auto"/>
              <w:rPr>
                <w:rFonts w:ascii="Arial Narrow" w:hAnsi="Arial Narrow"/>
                <w:sz w:val="20"/>
                <w:szCs w:val="20"/>
              </w:rPr>
            </w:pPr>
            <w:r w:rsidRPr="00C60969">
              <w:rPr>
                <w:rFonts w:ascii="Arial Narrow" w:hAnsi="Arial Narrow"/>
                <w:sz w:val="20"/>
                <w:szCs w:val="20"/>
              </w:rPr>
              <w:t>A munkavállalók a személyes adataik felett maguk rendelkeznek.</w:t>
            </w:r>
          </w:p>
          <w:p w14:paraId="29493255" w14:textId="48C539AF" w:rsidR="009E3788" w:rsidRPr="00C60969" w:rsidRDefault="009E3788" w:rsidP="00C10D6E">
            <w:pPr>
              <w:spacing w:after="0" w:line="240" w:lineRule="auto"/>
              <w:jc w:val="both"/>
              <w:rPr>
                <w:rFonts w:ascii="Arial Narrow" w:hAnsi="Arial Narrow"/>
                <w:sz w:val="20"/>
                <w:szCs w:val="20"/>
              </w:rPr>
            </w:pPr>
            <w:r w:rsidRPr="00C60969">
              <w:rPr>
                <w:rFonts w:ascii="Arial Narrow" w:hAnsi="Arial Narrow"/>
                <w:sz w:val="20"/>
                <w:szCs w:val="20"/>
              </w:rPr>
              <w:t>A KSE előbbiekben részletezett érdekeinek megvalósulása, azaz</w:t>
            </w:r>
            <w:r w:rsidR="00C60969" w:rsidRPr="00C60969">
              <w:rPr>
                <w:rFonts w:ascii="Arial Narrow" w:hAnsi="Arial Narrow"/>
                <w:sz w:val="20"/>
                <w:szCs w:val="20"/>
              </w:rPr>
              <w:t xml:space="preserve"> a Munkáltató gazdasági és üzleti érdekeinek védelme </w:t>
            </w:r>
            <w:r w:rsidRPr="00C60969">
              <w:rPr>
                <w:rFonts w:ascii="Arial Narrow" w:hAnsi="Arial Narrow"/>
                <w:sz w:val="20"/>
                <w:szCs w:val="20"/>
              </w:rPr>
              <w:t xml:space="preserve">nem lenne </w:t>
            </w:r>
            <w:r w:rsidR="00C60969" w:rsidRPr="00C60969">
              <w:rPr>
                <w:rFonts w:ascii="Arial Narrow" w:hAnsi="Arial Narrow"/>
                <w:sz w:val="20"/>
                <w:szCs w:val="20"/>
              </w:rPr>
              <w:t>megfelelően biztosítható</w:t>
            </w:r>
            <w:r w:rsidRPr="00C60969">
              <w:rPr>
                <w:rFonts w:ascii="Arial Narrow" w:hAnsi="Arial Narrow"/>
                <w:sz w:val="20"/>
                <w:szCs w:val="20"/>
              </w:rPr>
              <w:t xml:space="preserve">, ha a munkavállaló számára </w:t>
            </w:r>
            <w:r w:rsidR="00C60969" w:rsidRPr="00C60969">
              <w:rPr>
                <w:rFonts w:ascii="Arial Narrow" w:hAnsi="Arial Narrow"/>
                <w:sz w:val="20"/>
                <w:szCs w:val="20"/>
              </w:rPr>
              <w:t>biztosított internet használatát nem tudná ellenőrizni.</w:t>
            </w:r>
          </w:p>
        </w:tc>
      </w:tr>
      <w:tr w:rsidR="009E3788" w14:paraId="329B77BE" w14:textId="77777777" w:rsidTr="009122A9">
        <w:tc>
          <w:tcPr>
            <w:tcW w:w="2689" w:type="dxa"/>
            <w:vAlign w:val="center"/>
          </w:tcPr>
          <w:p w14:paraId="7DB07756" w14:textId="77777777" w:rsidR="009E3788" w:rsidRDefault="009E3788" w:rsidP="00C10D6E">
            <w:pPr>
              <w:spacing w:after="0" w:line="240" w:lineRule="auto"/>
              <w:rPr>
                <w:rFonts w:ascii="Arial Narrow" w:hAnsi="Arial Narrow"/>
                <w:b/>
                <w:sz w:val="20"/>
                <w:szCs w:val="20"/>
              </w:rPr>
            </w:pPr>
            <w:r>
              <w:rPr>
                <w:rFonts w:ascii="Arial Narrow" w:hAnsi="Arial Narrow"/>
                <w:b/>
                <w:sz w:val="20"/>
                <w:szCs w:val="20"/>
              </w:rPr>
              <w:t>Biztosítékok</w:t>
            </w:r>
          </w:p>
        </w:tc>
        <w:tc>
          <w:tcPr>
            <w:tcW w:w="6520" w:type="dxa"/>
          </w:tcPr>
          <w:p w14:paraId="75DF2662" w14:textId="576054B3" w:rsidR="009E3788" w:rsidRPr="0046228A" w:rsidRDefault="009E3788" w:rsidP="00C10D6E">
            <w:pPr>
              <w:spacing w:after="0" w:line="240" w:lineRule="auto"/>
              <w:jc w:val="both"/>
              <w:rPr>
                <w:rFonts w:ascii="Arial Narrow" w:hAnsi="Arial Narrow"/>
                <w:sz w:val="20"/>
                <w:szCs w:val="20"/>
              </w:rPr>
            </w:pPr>
            <w:r w:rsidRPr="0046228A">
              <w:rPr>
                <w:rFonts w:ascii="Arial Narrow" w:hAnsi="Arial Narrow"/>
                <w:sz w:val="20"/>
                <w:szCs w:val="20"/>
              </w:rPr>
              <w:t>Az adatkezeléssel kapcsolatos á</w:t>
            </w:r>
            <w:r w:rsidR="00460BA9">
              <w:rPr>
                <w:rFonts w:ascii="Arial Narrow" w:hAnsi="Arial Narrow"/>
                <w:sz w:val="20"/>
                <w:szCs w:val="20"/>
              </w:rPr>
              <w:t>ltalános tájékoztatáson túl az érintett</w:t>
            </w:r>
            <w:r w:rsidRPr="0046228A">
              <w:rPr>
                <w:rFonts w:ascii="Arial Narrow" w:hAnsi="Arial Narrow"/>
                <w:sz w:val="20"/>
                <w:szCs w:val="20"/>
              </w:rPr>
              <w:t xml:space="preserve"> bármikor információt</w:t>
            </w:r>
            <w:r>
              <w:rPr>
                <w:rFonts w:ascii="Arial Narrow" w:hAnsi="Arial Narrow"/>
                <w:sz w:val="20"/>
                <w:szCs w:val="20"/>
              </w:rPr>
              <w:t xml:space="preserve"> </w:t>
            </w:r>
            <w:r w:rsidRPr="0046228A">
              <w:rPr>
                <w:rFonts w:ascii="Arial Narrow" w:hAnsi="Arial Narrow"/>
                <w:sz w:val="20"/>
                <w:szCs w:val="20"/>
              </w:rPr>
              <w:t xml:space="preserve">kérhet az adatkezelés lényeges körülményéről, melyről </w:t>
            </w:r>
            <w:r>
              <w:rPr>
                <w:rFonts w:ascii="Arial Narrow" w:hAnsi="Arial Narrow"/>
                <w:sz w:val="20"/>
                <w:szCs w:val="20"/>
              </w:rPr>
              <w:t>a KSE</w:t>
            </w:r>
            <w:r w:rsidRPr="0046228A">
              <w:rPr>
                <w:rFonts w:ascii="Arial Narrow" w:hAnsi="Arial Narrow"/>
                <w:sz w:val="20"/>
                <w:szCs w:val="20"/>
              </w:rPr>
              <w:t xml:space="preserve"> lehető legrövidebb időn</w:t>
            </w:r>
            <w:r>
              <w:rPr>
                <w:rFonts w:ascii="Arial Narrow" w:hAnsi="Arial Narrow"/>
                <w:sz w:val="20"/>
                <w:szCs w:val="20"/>
              </w:rPr>
              <w:t xml:space="preserve"> </w:t>
            </w:r>
            <w:r w:rsidRPr="0046228A">
              <w:rPr>
                <w:rFonts w:ascii="Arial Narrow" w:hAnsi="Arial Narrow"/>
                <w:sz w:val="20"/>
                <w:szCs w:val="20"/>
              </w:rPr>
              <w:t xml:space="preserve">belül, de maximum a kérelem beérkezéstől számított </w:t>
            </w:r>
            <w:r w:rsidR="009122A9">
              <w:rPr>
                <w:rFonts w:ascii="Arial Narrow" w:hAnsi="Arial Narrow"/>
                <w:sz w:val="20"/>
                <w:szCs w:val="20"/>
              </w:rPr>
              <w:t xml:space="preserve">25 (huszonöt) </w:t>
            </w:r>
            <w:r w:rsidRPr="0046228A">
              <w:rPr>
                <w:rFonts w:ascii="Arial Narrow" w:hAnsi="Arial Narrow"/>
                <w:sz w:val="20"/>
                <w:szCs w:val="20"/>
              </w:rPr>
              <w:t>napon belül írásban</w:t>
            </w:r>
            <w:r>
              <w:rPr>
                <w:rFonts w:ascii="Arial Narrow" w:hAnsi="Arial Narrow"/>
                <w:sz w:val="20"/>
                <w:szCs w:val="20"/>
              </w:rPr>
              <w:t xml:space="preserve"> </w:t>
            </w:r>
            <w:r w:rsidRPr="0046228A">
              <w:rPr>
                <w:rFonts w:ascii="Arial Narrow" w:hAnsi="Arial Narrow"/>
                <w:sz w:val="20"/>
                <w:szCs w:val="20"/>
              </w:rPr>
              <w:t xml:space="preserve">tájékoztatja. Az </w:t>
            </w:r>
            <w:r>
              <w:rPr>
                <w:rFonts w:ascii="Arial Narrow" w:hAnsi="Arial Narrow"/>
                <w:sz w:val="20"/>
                <w:szCs w:val="20"/>
              </w:rPr>
              <w:t>KSE honlapján</w:t>
            </w:r>
            <w:r w:rsidRPr="0046228A">
              <w:rPr>
                <w:rFonts w:ascii="Arial Narrow" w:hAnsi="Arial Narrow"/>
                <w:sz w:val="20"/>
                <w:szCs w:val="20"/>
              </w:rPr>
              <w:t xml:space="preserve"> (</w:t>
            </w:r>
            <w:r>
              <w:rPr>
                <w:rFonts w:ascii="Arial Narrow" w:hAnsi="Arial Narrow"/>
                <w:sz w:val="20"/>
                <w:szCs w:val="20"/>
              </w:rPr>
              <w:t>www.kancellariase.hu</w:t>
            </w:r>
            <w:r w:rsidRPr="0046228A">
              <w:rPr>
                <w:rFonts w:ascii="Arial Narrow" w:hAnsi="Arial Narrow"/>
                <w:sz w:val="20"/>
                <w:szCs w:val="20"/>
              </w:rPr>
              <w:t>) elérhető</w:t>
            </w:r>
            <w:r>
              <w:rPr>
                <w:rFonts w:ascii="Arial Narrow" w:hAnsi="Arial Narrow"/>
                <w:sz w:val="20"/>
                <w:szCs w:val="20"/>
              </w:rPr>
              <w:t xml:space="preserve"> </w:t>
            </w:r>
            <w:r w:rsidR="00460BA9">
              <w:rPr>
                <w:rFonts w:ascii="Arial Narrow" w:hAnsi="Arial Narrow"/>
                <w:sz w:val="20"/>
                <w:szCs w:val="20"/>
              </w:rPr>
              <w:t>a</w:t>
            </w:r>
            <w:r w:rsidRPr="0046228A">
              <w:rPr>
                <w:rFonts w:ascii="Arial Narrow" w:hAnsi="Arial Narrow"/>
                <w:sz w:val="20"/>
                <w:szCs w:val="20"/>
              </w:rPr>
              <w:t>datkezelési tájékoztató részletes leírást tartalmaz az adatkezelés céljáról, jogalapjáról,</w:t>
            </w:r>
            <w:r>
              <w:rPr>
                <w:rFonts w:ascii="Arial Narrow" w:hAnsi="Arial Narrow"/>
                <w:sz w:val="20"/>
                <w:szCs w:val="20"/>
              </w:rPr>
              <w:t xml:space="preserve"> </w:t>
            </w:r>
            <w:r w:rsidRPr="0046228A">
              <w:rPr>
                <w:rFonts w:ascii="Arial Narrow" w:hAnsi="Arial Narrow"/>
                <w:sz w:val="20"/>
                <w:szCs w:val="20"/>
              </w:rPr>
              <w:t xml:space="preserve">időtartamáról, </w:t>
            </w:r>
            <w:r>
              <w:rPr>
                <w:rFonts w:ascii="Arial Narrow" w:hAnsi="Arial Narrow"/>
                <w:sz w:val="20"/>
                <w:szCs w:val="20"/>
              </w:rPr>
              <w:t>a</w:t>
            </w:r>
            <w:r w:rsidRPr="0046228A">
              <w:rPr>
                <w:rFonts w:ascii="Arial Narrow" w:hAnsi="Arial Narrow"/>
                <w:sz w:val="20"/>
                <w:szCs w:val="20"/>
              </w:rPr>
              <w:t xml:space="preserve">datfelhasználónak történő átadásáról. Amennyiben </w:t>
            </w:r>
            <w:r>
              <w:rPr>
                <w:rFonts w:ascii="Arial Narrow" w:hAnsi="Arial Narrow"/>
                <w:sz w:val="20"/>
                <w:szCs w:val="20"/>
              </w:rPr>
              <w:t>a KSE</w:t>
            </w:r>
            <w:r w:rsidRPr="0046228A">
              <w:rPr>
                <w:rFonts w:ascii="Arial Narrow" w:hAnsi="Arial Narrow"/>
                <w:sz w:val="20"/>
                <w:szCs w:val="20"/>
              </w:rPr>
              <w:t xml:space="preserve"> által kezelt adat</w:t>
            </w:r>
            <w:r>
              <w:rPr>
                <w:rFonts w:ascii="Arial Narrow" w:hAnsi="Arial Narrow"/>
                <w:sz w:val="20"/>
                <w:szCs w:val="20"/>
              </w:rPr>
              <w:t xml:space="preserve"> </w:t>
            </w:r>
            <w:r w:rsidRPr="0046228A">
              <w:rPr>
                <w:rFonts w:ascii="Arial Narrow" w:hAnsi="Arial Narrow"/>
                <w:sz w:val="20"/>
                <w:szCs w:val="20"/>
              </w:rPr>
              <w:t xml:space="preserve">nem felel meg a valóságnak, </w:t>
            </w:r>
            <w:r w:rsidR="00460BA9">
              <w:rPr>
                <w:rFonts w:ascii="Arial Narrow" w:hAnsi="Arial Narrow"/>
                <w:sz w:val="20"/>
                <w:szCs w:val="20"/>
              </w:rPr>
              <w:t>az érintett</w:t>
            </w:r>
            <w:r w:rsidRPr="0046228A">
              <w:rPr>
                <w:rFonts w:ascii="Arial Narrow" w:hAnsi="Arial Narrow"/>
                <w:sz w:val="20"/>
                <w:szCs w:val="20"/>
              </w:rPr>
              <w:t xml:space="preserve"> postai, vagy elektronikus úton kérheti az adat</w:t>
            </w:r>
            <w:r>
              <w:rPr>
                <w:rFonts w:ascii="Arial Narrow" w:hAnsi="Arial Narrow"/>
                <w:sz w:val="20"/>
                <w:szCs w:val="20"/>
              </w:rPr>
              <w:t xml:space="preserve"> </w:t>
            </w:r>
            <w:r w:rsidRPr="0046228A">
              <w:rPr>
                <w:rFonts w:ascii="Arial Narrow" w:hAnsi="Arial Narrow"/>
                <w:sz w:val="20"/>
                <w:szCs w:val="20"/>
              </w:rPr>
              <w:t>helyesbítését.</w:t>
            </w:r>
          </w:p>
          <w:p w14:paraId="35B656BD" w14:textId="6BD07D50" w:rsidR="009E3788" w:rsidRPr="0046228A" w:rsidRDefault="009E3788" w:rsidP="00C10D6E">
            <w:pPr>
              <w:spacing w:after="0" w:line="240" w:lineRule="auto"/>
              <w:jc w:val="both"/>
              <w:rPr>
                <w:rFonts w:ascii="Arial Narrow" w:hAnsi="Arial Narrow"/>
                <w:sz w:val="20"/>
                <w:szCs w:val="20"/>
              </w:rPr>
            </w:pPr>
            <w:r>
              <w:rPr>
                <w:rFonts w:ascii="Arial Narrow" w:hAnsi="Arial Narrow"/>
                <w:sz w:val="20"/>
                <w:szCs w:val="20"/>
              </w:rPr>
              <w:t xml:space="preserve">A </w:t>
            </w:r>
            <w:r w:rsidRPr="0046228A">
              <w:rPr>
                <w:rFonts w:ascii="Arial Narrow" w:hAnsi="Arial Narrow"/>
                <w:sz w:val="20"/>
                <w:szCs w:val="20"/>
              </w:rPr>
              <w:t>személyes</w:t>
            </w:r>
            <w:r>
              <w:rPr>
                <w:rFonts w:ascii="Arial Narrow" w:hAnsi="Arial Narrow"/>
                <w:sz w:val="20"/>
                <w:szCs w:val="20"/>
              </w:rPr>
              <w:t xml:space="preserve"> </w:t>
            </w:r>
            <w:r w:rsidRPr="0046228A">
              <w:rPr>
                <w:rFonts w:ascii="Arial Narrow" w:hAnsi="Arial Narrow"/>
                <w:sz w:val="20"/>
                <w:szCs w:val="20"/>
              </w:rPr>
              <w:t xml:space="preserve">adatokat </w:t>
            </w:r>
            <w:r>
              <w:rPr>
                <w:rFonts w:ascii="Arial Narrow" w:hAnsi="Arial Narrow"/>
                <w:sz w:val="20"/>
                <w:szCs w:val="20"/>
              </w:rPr>
              <w:t>a KSE</w:t>
            </w:r>
            <w:r w:rsidRPr="0046228A">
              <w:rPr>
                <w:rFonts w:ascii="Arial Narrow" w:hAnsi="Arial Narrow"/>
                <w:sz w:val="20"/>
                <w:szCs w:val="20"/>
              </w:rPr>
              <w:t xml:space="preserve"> egyéb – jogosulatlan – harmadik személynek nem adja ki, profilalkotás</w:t>
            </w:r>
            <w:r>
              <w:rPr>
                <w:rFonts w:ascii="Arial Narrow" w:hAnsi="Arial Narrow"/>
                <w:sz w:val="20"/>
                <w:szCs w:val="20"/>
              </w:rPr>
              <w:t xml:space="preserve"> </w:t>
            </w:r>
            <w:r w:rsidRPr="0046228A">
              <w:rPr>
                <w:rFonts w:ascii="Arial Narrow" w:hAnsi="Arial Narrow"/>
                <w:sz w:val="20"/>
                <w:szCs w:val="20"/>
              </w:rPr>
              <w:t>céljából történő felhasználás sem valósul meg</w:t>
            </w:r>
            <w:r w:rsidR="00532446">
              <w:rPr>
                <w:rFonts w:ascii="Arial Narrow" w:hAnsi="Arial Narrow"/>
                <w:sz w:val="20"/>
                <w:szCs w:val="20"/>
              </w:rPr>
              <w:t>.</w:t>
            </w:r>
          </w:p>
          <w:p w14:paraId="2F2A6315" w14:textId="77777777" w:rsidR="009E3788" w:rsidRPr="0046228A" w:rsidRDefault="009E3788" w:rsidP="00C10D6E">
            <w:pPr>
              <w:spacing w:after="0" w:line="240" w:lineRule="auto"/>
              <w:rPr>
                <w:rFonts w:ascii="Arial Narrow" w:hAnsi="Arial Narrow"/>
                <w:sz w:val="20"/>
                <w:szCs w:val="20"/>
              </w:rPr>
            </w:pPr>
            <w:r>
              <w:rPr>
                <w:rFonts w:ascii="Arial Narrow" w:hAnsi="Arial Narrow"/>
                <w:sz w:val="20"/>
                <w:szCs w:val="20"/>
              </w:rPr>
              <w:t>A KSE</w:t>
            </w:r>
            <w:r w:rsidRPr="0046228A">
              <w:rPr>
                <w:rFonts w:ascii="Arial Narrow" w:hAnsi="Arial Narrow"/>
                <w:sz w:val="20"/>
                <w:szCs w:val="20"/>
              </w:rPr>
              <w:t xml:space="preserve"> az adatbiztonság érvényesülése okán minden olyan technikai, szervezeti és</w:t>
            </w:r>
          </w:p>
          <w:p w14:paraId="66324C06" w14:textId="1E06B59E" w:rsidR="009E3788" w:rsidRDefault="009E3788" w:rsidP="00C10D6E">
            <w:pPr>
              <w:spacing w:after="0" w:line="240" w:lineRule="auto"/>
              <w:jc w:val="both"/>
              <w:rPr>
                <w:rFonts w:ascii="Arial Narrow" w:hAnsi="Arial Narrow"/>
                <w:sz w:val="20"/>
                <w:szCs w:val="20"/>
              </w:rPr>
            </w:pPr>
            <w:r w:rsidRPr="0046228A">
              <w:rPr>
                <w:rFonts w:ascii="Arial Narrow" w:hAnsi="Arial Narrow"/>
                <w:sz w:val="20"/>
                <w:szCs w:val="20"/>
              </w:rPr>
              <w:t>szervezési feltétel megteremtésére törekszik, amely a kezelt adatokhoz való jogellenes</w:t>
            </w:r>
            <w:r w:rsidR="00532446">
              <w:rPr>
                <w:rFonts w:ascii="Arial Narrow" w:hAnsi="Arial Narrow"/>
                <w:sz w:val="20"/>
                <w:szCs w:val="20"/>
              </w:rPr>
              <w:t xml:space="preserve"> </w:t>
            </w:r>
            <w:r w:rsidRPr="0046228A">
              <w:rPr>
                <w:rFonts w:ascii="Arial Narrow" w:hAnsi="Arial Narrow"/>
                <w:sz w:val="20"/>
                <w:szCs w:val="20"/>
              </w:rPr>
              <w:t>hozzáférést, ezek nyilvánosságra hozását, módosítását, jogosulatlan adattovábbítását és</w:t>
            </w:r>
            <w:r w:rsidR="00532446">
              <w:rPr>
                <w:rFonts w:ascii="Arial Narrow" w:hAnsi="Arial Narrow"/>
                <w:sz w:val="20"/>
                <w:szCs w:val="20"/>
              </w:rPr>
              <w:t xml:space="preserve"> </w:t>
            </w:r>
            <w:r w:rsidRPr="0046228A">
              <w:rPr>
                <w:rFonts w:ascii="Arial Narrow" w:hAnsi="Arial Narrow"/>
                <w:sz w:val="20"/>
                <w:szCs w:val="20"/>
              </w:rPr>
              <w:t>megsemmisülését megakadályozza.</w:t>
            </w:r>
          </w:p>
        </w:tc>
      </w:tr>
      <w:tr w:rsidR="009E3788" w14:paraId="0B84DABA" w14:textId="77777777" w:rsidTr="009122A9">
        <w:tc>
          <w:tcPr>
            <w:tcW w:w="2689" w:type="dxa"/>
            <w:vAlign w:val="center"/>
          </w:tcPr>
          <w:p w14:paraId="114D8DA4" w14:textId="77777777" w:rsidR="009E3788" w:rsidRDefault="009E3788" w:rsidP="00C10D6E">
            <w:pPr>
              <w:spacing w:after="0" w:line="240" w:lineRule="auto"/>
              <w:rPr>
                <w:rFonts w:ascii="Arial Narrow" w:hAnsi="Arial Narrow"/>
                <w:b/>
                <w:sz w:val="20"/>
                <w:szCs w:val="20"/>
              </w:rPr>
            </w:pPr>
            <w:r>
              <w:rPr>
                <w:rFonts w:ascii="Arial Narrow" w:hAnsi="Arial Narrow"/>
                <w:b/>
                <w:sz w:val="20"/>
                <w:szCs w:val="20"/>
              </w:rPr>
              <w:lastRenderedPageBreak/>
              <w:t>Tiltakozás joga</w:t>
            </w:r>
          </w:p>
        </w:tc>
        <w:tc>
          <w:tcPr>
            <w:tcW w:w="6520" w:type="dxa"/>
          </w:tcPr>
          <w:p w14:paraId="673F8958" w14:textId="4BDC19E3" w:rsidR="009E3788" w:rsidRPr="0046228A" w:rsidRDefault="00460BA9" w:rsidP="00C10D6E">
            <w:pPr>
              <w:spacing w:after="0" w:line="240" w:lineRule="auto"/>
              <w:rPr>
                <w:rFonts w:ascii="Arial Narrow" w:hAnsi="Arial Narrow"/>
                <w:sz w:val="20"/>
                <w:szCs w:val="20"/>
              </w:rPr>
            </w:pPr>
            <w:r>
              <w:rPr>
                <w:rFonts w:ascii="Arial Narrow" w:hAnsi="Arial Narrow"/>
                <w:sz w:val="20"/>
                <w:szCs w:val="20"/>
              </w:rPr>
              <w:t>Az érintett</w:t>
            </w:r>
            <w:r w:rsidR="009E3788">
              <w:rPr>
                <w:rFonts w:ascii="Arial Narrow" w:hAnsi="Arial Narrow"/>
                <w:sz w:val="20"/>
                <w:szCs w:val="20"/>
              </w:rPr>
              <w:t xml:space="preserve"> írásban, vagy szóban kifogásolhatja az adatainak kezelését, kérheti a kezelt adatok törlését. Ilyen </w:t>
            </w:r>
            <w:r>
              <w:rPr>
                <w:rFonts w:ascii="Arial Narrow" w:hAnsi="Arial Narrow"/>
                <w:sz w:val="20"/>
                <w:szCs w:val="20"/>
              </w:rPr>
              <w:t>esetben a KSE törli az adatokat, kivéve, ha az adatkezelés az érintettel szembeni igényérvényesítéshez szükséges.</w:t>
            </w:r>
          </w:p>
        </w:tc>
      </w:tr>
      <w:tr w:rsidR="009E3788" w14:paraId="29D77510" w14:textId="77777777" w:rsidTr="00E205F6">
        <w:tc>
          <w:tcPr>
            <w:tcW w:w="2689" w:type="dxa"/>
            <w:shd w:val="clear" w:color="auto" w:fill="auto"/>
            <w:vAlign w:val="center"/>
          </w:tcPr>
          <w:p w14:paraId="02C7B850" w14:textId="77777777" w:rsidR="009E3788" w:rsidRPr="00E205F6" w:rsidRDefault="009E3788" w:rsidP="00C10D6E">
            <w:pPr>
              <w:spacing w:after="0" w:line="240" w:lineRule="auto"/>
              <w:rPr>
                <w:rFonts w:ascii="Arial Narrow" w:hAnsi="Arial Narrow"/>
                <w:b/>
                <w:sz w:val="20"/>
                <w:szCs w:val="20"/>
              </w:rPr>
            </w:pPr>
            <w:r w:rsidRPr="00E205F6">
              <w:rPr>
                <w:rFonts w:ascii="Arial Narrow" w:hAnsi="Arial Narrow"/>
                <w:b/>
                <w:sz w:val="20"/>
                <w:szCs w:val="20"/>
              </w:rPr>
              <w:t>Az érdekmérlegelési teszt eredménye</w:t>
            </w:r>
          </w:p>
        </w:tc>
        <w:tc>
          <w:tcPr>
            <w:tcW w:w="6520" w:type="dxa"/>
            <w:shd w:val="clear" w:color="auto" w:fill="auto"/>
          </w:tcPr>
          <w:p w14:paraId="42F68504" w14:textId="14787A0D" w:rsidR="009E3788" w:rsidRPr="00E205F6" w:rsidRDefault="009E3788" w:rsidP="00C10D6E">
            <w:pPr>
              <w:spacing w:after="0" w:line="240" w:lineRule="auto"/>
              <w:jc w:val="both"/>
              <w:rPr>
                <w:rFonts w:ascii="Arial Narrow" w:hAnsi="Arial Narrow"/>
                <w:sz w:val="20"/>
                <w:szCs w:val="20"/>
              </w:rPr>
            </w:pPr>
            <w:r w:rsidRPr="00E205F6">
              <w:rPr>
                <w:rFonts w:ascii="Arial Narrow" w:hAnsi="Arial Narrow"/>
                <w:sz w:val="20"/>
                <w:szCs w:val="20"/>
              </w:rPr>
              <w:t>A KSE a jelen érdekmérlegelési teszt tárgyát képező a</w:t>
            </w:r>
            <w:r w:rsidR="00C60969" w:rsidRPr="00E205F6">
              <w:rPr>
                <w:rFonts w:ascii="Arial Narrow" w:hAnsi="Arial Narrow"/>
                <w:sz w:val="20"/>
                <w:szCs w:val="20"/>
              </w:rPr>
              <w:t>datok kezeléséhez fűződő érdeke, azaz az</w:t>
            </w:r>
            <w:r w:rsidRPr="00E205F6">
              <w:rPr>
                <w:rFonts w:ascii="Arial Narrow" w:hAnsi="Arial Narrow"/>
                <w:sz w:val="20"/>
                <w:szCs w:val="20"/>
              </w:rPr>
              <w:t xml:space="preserve"> Egyesület gazdaságos és hatékony kommunikációhoz fűződő</w:t>
            </w:r>
            <w:r w:rsidR="00C60969" w:rsidRPr="00E205F6">
              <w:rPr>
                <w:rFonts w:ascii="Arial Narrow" w:hAnsi="Arial Narrow"/>
                <w:sz w:val="20"/>
                <w:szCs w:val="20"/>
              </w:rPr>
              <w:t>, valamint a KSE, mint Munkáltató gazdasági és üzleti érdekeihez fűződő érdekei elsőbbséget élveznek a munkavállalók érdekeivel szemben, tekintettel a felek közt fennálló munkaviszonyra.</w:t>
            </w:r>
          </w:p>
          <w:p w14:paraId="3E3C495E" w14:textId="169B7476" w:rsidR="009E3788" w:rsidRPr="00E205F6" w:rsidRDefault="009E3788" w:rsidP="00C10D6E">
            <w:pPr>
              <w:spacing w:after="0" w:line="240" w:lineRule="auto"/>
              <w:jc w:val="both"/>
              <w:rPr>
                <w:rFonts w:ascii="Arial Narrow" w:hAnsi="Arial Narrow"/>
                <w:sz w:val="20"/>
                <w:szCs w:val="20"/>
              </w:rPr>
            </w:pPr>
            <w:r w:rsidRPr="00E205F6">
              <w:rPr>
                <w:rFonts w:ascii="Arial Narrow" w:hAnsi="Arial Narrow"/>
                <w:sz w:val="20"/>
                <w:szCs w:val="20"/>
              </w:rPr>
              <w:t xml:space="preserve">A KSE által nyújtott biztosítékok és az adatvédelmi, adatbiztonsági intézkedések tovább csökkentik az adatkezelés okán </w:t>
            </w:r>
            <w:r w:rsidR="00E205F6" w:rsidRPr="00E205F6">
              <w:rPr>
                <w:rFonts w:ascii="Arial Narrow" w:hAnsi="Arial Narrow"/>
                <w:sz w:val="20"/>
                <w:szCs w:val="20"/>
              </w:rPr>
              <w:t>az érintetteknek</w:t>
            </w:r>
            <w:r w:rsidRPr="00E205F6">
              <w:rPr>
                <w:rFonts w:ascii="Arial Narrow" w:hAnsi="Arial Narrow"/>
                <w:sz w:val="20"/>
                <w:szCs w:val="20"/>
              </w:rPr>
              <w:t xml:space="preserve"> ese</w:t>
            </w:r>
            <w:r w:rsidR="006B2CB1" w:rsidRPr="00E205F6">
              <w:rPr>
                <w:rFonts w:ascii="Arial Narrow" w:hAnsi="Arial Narrow"/>
                <w:sz w:val="20"/>
                <w:szCs w:val="20"/>
              </w:rPr>
              <w:t>tlegesen okozott érdeksérelmet.</w:t>
            </w:r>
          </w:p>
        </w:tc>
      </w:tr>
      <w:tr w:rsidR="009E3788" w14:paraId="69679A68" w14:textId="77777777" w:rsidTr="00E205F6">
        <w:trPr>
          <w:trHeight w:val="765"/>
        </w:trPr>
        <w:tc>
          <w:tcPr>
            <w:tcW w:w="9209" w:type="dxa"/>
            <w:gridSpan w:val="2"/>
          </w:tcPr>
          <w:p w14:paraId="49B2BF74" w14:textId="27CDC71A" w:rsidR="009E3788" w:rsidRDefault="009E3788" w:rsidP="00C10D6E">
            <w:pPr>
              <w:spacing w:after="0" w:line="240" w:lineRule="auto"/>
              <w:jc w:val="both"/>
              <w:rPr>
                <w:rFonts w:ascii="Arial Narrow" w:hAnsi="Arial Narrow"/>
                <w:sz w:val="20"/>
                <w:szCs w:val="20"/>
              </w:rPr>
            </w:pPr>
            <w:r w:rsidRPr="00297E23">
              <w:rPr>
                <w:rFonts w:ascii="Arial Narrow" w:hAnsi="Arial Narrow"/>
                <w:b/>
                <w:sz w:val="20"/>
                <w:szCs w:val="20"/>
              </w:rPr>
              <w:t>Az érdekmérlegelési teszt eredményeképpen megállapítjuk, hogy a GDPR 6. cikk (1) bekezdés f) pontjában meghatározott adatkezelési jogalap</w:t>
            </w:r>
            <w:r w:rsidR="006B2CB1">
              <w:rPr>
                <w:rFonts w:ascii="Arial Narrow" w:hAnsi="Arial Narrow"/>
                <w:b/>
                <w:sz w:val="20"/>
                <w:szCs w:val="20"/>
              </w:rPr>
              <w:t xml:space="preserve"> az</w:t>
            </w:r>
            <w:r w:rsidRPr="00297E23">
              <w:rPr>
                <w:rFonts w:ascii="Arial Narrow" w:hAnsi="Arial Narrow"/>
                <w:b/>
                <w:sz w:val="20"/>
                <w:szCs w:val="20"/>
              </w:rPr>
              <w:t xml:space="preserve"> </w:t>
            </w:r>
            <w:r>
              <w:rPr>
                <w:rFonts w:ascii="Arial Narrow" w:hAnsi="Arial Narrow"/>
                <w:b/>
                <w:sz w:val="20"/>
                <w:szCs w:val="20"/>
              </w:rPr>
              <w:t>i</w:t>
            </w:r>
            <w:r w:rsidR="006B2CB1">
              <w:rPr>
                <w:rFonts w:ascii="Arial Narrow" w:hAnsi="Arial Narrow"/>
                <w:b/>
                <w:sz w:val="20"/>
                <w:szCs w:val="20"/>
              </w:rPr>
              <w:t>nternetes honlapok látogatása</w:t>
            </w:r>
            <w:r>
              <w:rPr>
                <w:rFonts w:ascii="Arial Narrow" w:hAnsi="Arial Narrow"/>
                <w:b/>
                <w:sz w:val="20"/>
                <w:szCs w:val="20"/>
              </w:rPr>
              <w:t xml:space="preserve"> naplózás</w:t>
            </w:r>
            <w:r w:rsidR="006B2CB1">
              <w:rPr>
                <w:rFonts w:ascii="Arial Narrow" w:hAnsi="Arial Narrow"/>
                <w:b/>
                <w:sz w:val="20"/>
                <w:szCs w:val="20"/>
              </w:rPr>
              <w:t>ának</w:t>
            </w:r>
            <w:r>
              <w:rPr>
                <w:rFonts w:ascii="Arial Narrow" w:hAnsi="Arial Narrow"/>
                <w:b/>
                <w:sz w:val="20"/>
                <w:szCs w:val="20"/>
              </w:rPr>
              <w:t xml:space="preserve"> ellenőrzése tekintetében</w:t>
            </w:r>
            <w:r w:rsidRPr="00297E23">
              <w:rPr>
                <w:rFonts w:ascii="Arial Narrow" w:hAnsi="Arial Narrow"/>
                <w:b/>
                <w:sz w:val="20"/>
                <w:szCs w:val="20"/>
              </w:rPr>
              <w:t xml:space="preserve"> fennáll.</w:t>
            </w:r>
          </w:p>
        </w:tc>
      </w:tr>
    </w:tbl>
    <w:p w14:paraId="4A0236FE" w14:textId="47F4CA7A" w:rsidR="00713D4C" w:rsidRDefault="009E3788" w:rsidP="00C10D6E">
      <w:pPr>
        <w:pStyle w:val="Default"/>
        <w:spacing w:before="240" w:after="240"/>
        <w:ind w:left="6372"/>
        <w:jc w:val="right"/>
        <w:rPr>
          <w:rFonts w:ascii="Arial Narrow" w:hAnsi="Arial Narrow" w:cs="Times New Roman"/>
          <w:b/>
          <w:sz w:val="20"/>
          <w:szCs w:val="20"/>
        </w:rPr>
      </w:pPr>
      <w:r>
        <w:rPr>
          <w:rFonts w:ascii="Arial Narrow" w:hAnsi="Arial Narrow" w:cs="Times New Roman"/>
          <w:b/>
          <w:sz w:val="20"/>
          <w:szCs w:val="20"/>
        </w:rPr>
        <w:t>Kancellária Sport Egyesület</w:t>
      </w:r>
      <w:r w:rsidR="00713D4C">
        <w:rPr>
          <w:rFonts w:ascii="Arial Narrow" w:hAnsi="Arial Narrow" w:cs="Times New Roman"/>
          <w:b/>
          <w:sz w:val="20"/>
          <w:szCs w:val="20"/>
        </w:rPr>
        <w:br w:type="page"/>
      </w:r>
    </w:p>
    <w:p w14:paraId="15087627" w14:textId="77777777" w:rsidR="00942B2F" w:rsidRPr="007D0B1F" w:rsidRDefault="00942B2F" w:rsidP="00C10D6E">
      <w:pPr>
        <w:pStyle w:val="Default"/>
        <w:spacing w:before="240" w:after="240"/>
        <w:ind w:left="6372"/>
        <w:jc w:val="right"/>
      </w:pPr>
    </w:p>
    <w:p w14:paraId="52049034" w14:textId="77777777" w:rsidR="00942B2F" w:rsidRPr="00942B2F" w:rsidRDefault="00942B2F" w:rsidP="003522A1">
      <w:pPr>
        <w:pStyle w:val="Cmsor2"/>
        <w:numPr>
          <w:ilvl w:val="0"/>
          <w:numId w:val="65"/>
        </w:numPr>
        <w:spacing w:line="240" w:lineRule="auto"/>
        <w:ind w:left="0" w:firstLine="0"/>
        <w:jc w:val="center"/>
        <w:rPr>
          <w:rFonts w:ascii="Arial Narrow" w:hAnsi="Arial Narrow"/>
          <w:b/>
          <w:color w:val="auto"/>
          <w:sz w:val="20"/>
          <w:szCs w:val="20"/>
        </w:rPr>
      </w:pPr>
      <w:bookmarkStart w:id="121" w:name="_Toc531686372"/>
      <w:bookmarkStart w:id="122" w:name="_Toc16500861"/>
      <w:r w:rsidRPr="00942B2F">
        <w:rPr>
          <w:rFonts w:ascii="Arial Narrow" w:hAnsi="Arial Narrow"/>
          <w:b/>
          <w:color w:val="auto"/>
          <w:sz w:val="20"/>
          <w:szCs w:val="20"/>
        </w:rPr>
        <w:t>számú melléklet</w:t>
      </w:r>
      <w:bookmarkEnd w:id="121"/>
      <w:bookmarkEnd w:id="122"/>
    </w:p>
    <w:p w14:paraId="141D043E" w14:textId="11C473DC" w:rsidR="00942B2F" w:rsidRDefault="00942B2F" w:rsidP="00C10D6E">
      <w:pPr>
        <w:pStyle w:val="Cmsor2"/>
        <w:numPr>
          <w:ilvl w:val="0"/>
          <w:numId w:val="0"/>
        </w:numPr>
        <w:spacing w:line="240" w:lineRule="auto"/>
        <w:jc w:val="center"/>
        <w:rPr>
          <w:rFonts w:ascii="Arial Narrow" w:hAnsi="Arial Narrow"/>
          <w:b/>
          <w:color w:val="auto"/>
          <w:sz w:val="20"/>
          <w:szCs w:val="20"/>
        </w:rPr>
      </w:pPr>
      <w:bookmarkStart w:id="123" w:name="_Toc16500862"/>
      <w:r>
        <w:rPr>
          <w:rFonts w:ascii="Arial Narrow" w:hAnsi="Arial Narrow"/>
          <w:b/>
          <w:color w:val="auto"/>
          <w:sz w:val="20"/>
          <w:szCs w:val="20"/>
        </w:rPr>
        <w:t xml:space="preserve">Jegyzőkönyv minta </w:t>
      </w:r>
      <w:r w:rsidR="00D8607C" w:rsidRPr="007D0B1F">
        <w:rPr>
          <w:rFonts w:ascii="Arial Narrow" w:hAnsi="Arial Narrow"/>
          <w:b/>
          <w:color w:val="auto"/>
          <w:sz w:val="20"/>
          <w:szCs w:val="20"/>
        </w:rPr>
        <w:t>munkahelyi</w:t>
      </w:r>
      <w:r w:rsidRPr="007D0B1F">
        <w:rPr>
          <w:rFonts w:ascii="Arial Narrow" w:hAnsi="Arial Narrow"/>
          <w:b/>
          <w:color w:val="auto"/>
          <w:sz w:val="20"/>
          <w:szCs w:val="20"/>
        </w:rPr>
        <w:t xml:space="preserve"> </w:t>
      </w:r>
      <w:r w:rsidR="00D8607C" w:rsidRPr="007D0B1F">
        <w:rPr>
          <w:rFonts w:ascii="Arial Narrow" w:hAnsi="Arial Narrow"/>
          <w:b/>
          <w:color w:val="auto"/>
          <w:sz w:val="20"/>
          <w:szCs w:val="20"/>
        </w:rPr>
        <w:t>internethasználat</w:t>
      </w:r>
      <w:r w:rsidRPr="007D0B1F">
        <w:rPr>
          <w:rFonts w:ascii="Arial Narrow" w:hAnsi="Arial Narrow"/>
          <w:b/>
          <w:color w:val="auto"/>
          <w:sz w:val="20"/>
          <w:szCs w:val="20"/>
        </w:rPr>
        <w:t xml:space="preserve"> </w:t>
      </w:r>
      <w:r w:rsidRPr="00942B2F">
        <w:rPr>
          <w:rFonts w:ascii="Arial Narrow" w:hAnsi="Arial Narrow"/>
          <w:b/>
          <w:color w:val="auto"/>
          <w:sz w:val="20"/>
          <w:szCs w:val="20"/>
        </w:rPr>
        <w:t>ellenőrzés</w:t>
      </w:r>
      <w:r w:rsidR="00D8607C">
        <w:rPr>
          <w:rFonts w:ascii="Arial Narrow" w:hAnsi="Arial Narrow"/>
          <w:b/>
          <w:color w:val="auto"/>
          <w:sz w:val="20"/>
          <w:szCs w:val="20"/>
        </w:rPr>
        <w:t>ére</w:t>
      </w:r>
      <w:bookmarkEnd w:id="123"/>
    </w:p>
    <w:p w14:paraId="383880D6" w14:textId="77777777" w:rsidR="003E5351" w:rsidRDefault="003E5351" w:rsidP="00C10D6E">
      <w:pPr>
        <w:pStyle w:val="lfej"/>
        <w:tabs>
          <w:tab w:val="clear" w:pos="4536"/>
          <w:tab w:val="clear" w:pos="9072"/>
        </w:tabs>
        <w:rPr>
          <w:rFonts w:ascii="Arial Narrow" w:hAnsi="Arial Narrow"/>
          <w:sz w:val="20"/>
          <w:szCs w:val="20"/>
        </w:rPr>
      </w:pPr>
    </w:p>
    <w:p w14:paraId="6AB36210" w14:textId="64DAB8ED" w:rsidR="00143264" w:rsidRDefault="00143264" w:rsidP="00C10D6E">
      <w:pPr>
        <w:pStyle w:val="lfej"/>
        <w:tabs>
          <w:tab w:val="clear" w:pos="4536"/>
          <w:tab w:val="clear" w:pos="9072"/>
        </w:tabs>
        <w:rPr>
          <w:rFonts w:ascii="Arial Narrow" w:eastAsia="Times New Roman" w:hAnsi="Arial Narrow" w:cs="Times New Roman"/>
          <w:b/>
          <w:bCs/>
          <w:sz w:val="20"/>
          <w:szCs w:val="20"/>
        </w:rPr>
      </w:pPr>
      <w:r w:rsidRPr="00F71B7F">
        <w:rPr>
          <w:rFonts w:ascii="Arial Narrow" w:hAnsi="Arial Narrow"/>
          <w:sz w:val="20"/>
          <w:szCs w:val="20"/>
        </w:rPr>
        <w:t>Sorszám:</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35F53EC7" w14:textId="0824C622" w:rsidR="007D0B1F" w:rsidRDefault="007D0B1F" w:rsidP="00C10D6E">
      <w:pPr>
        <w:pStyle w:val="lfej"/>
        <w:tabs>
          <w:tab w:val="clear" w:pos="4536"/>
          <w:tab w:val="clear" w:pos="9072"/>
        </w:tabs>
        <w:rPr>
          <w:rFonts w:ascii="Arial Narrow" w:eastAsia="Times New Roman" w:hAnsi="Arial Narrow" w:cs="Times New Roman"/>
          <w:b/>
          <w:bCs/>
          <w:sz w:val="20"/>
          <w:szCs w:val="20"/>
        </w:rPr>
      </w:pPr>
    </w:p>
    <w:p w14:paraId="05D1B616" w14:textId="299E809E" w:rsidR="007D0B1F" w:rsidRPr="00F71B7F" w:rsidRDefault="007D0B1F" w:rsidP="00C10D6E">
      <w:pPr>
        <w:pStyle w:val="lfej"/>
        <w:tabs>
          <w:tab w:val="clear" w:pos="4536"/>
          <w:tab w:val="clear" w:pos="9072"/>
        </w:tabs>
        <w:rPr>
          <w:rFonts w:ascii="Arial Narrow" w:hAnsi="Arial Narrow"/>
          <w:sz w:val="20"/>
          <w:szCs w:val="20"/>
        </w:rPr>
      </w:pPr>
      <w:r>
        <w:rPr>
          <w:rFonts w:ascii="Arial Narrow" w:eastAsia="Times New Roman" w:hAnsi="Arial Narrow" w:cs="Times New Roman"/>
          <w:b/>
          <w:bCs/>
          <w:sz w:val="20"/>
          <w:szCs w:val="20"/>
        </w:rPr>
        <w:t>Munkáltató:</w:t>
      </w:r>
    </w:p>
    <w:p w14:paraId="7EC5F539" w14:textId="77777777" w:rsidR="003E5351" w:rsidRDefault="003E5351" w:rsidP="00C10D6E">
      <w:pPr>
        <w:spacing w:after="0" w:line="240" w:lineRule="auto"/>
        <w:jc w:val="both"/>
        <w:rPr>
          <w:rFonts w:ascii="Arial Narrow" w:hAnsi="Arial Narrow"/>
          <w:sz w:val="20"/>
          <w:szCs w:val="20"/>
        </w:rPr>
      </w:pPr>
    </w:p>
    <w:tbl>
      <w:tblPr>
        <w:tblStyle w:val="Rcsostblzat"/>
        <w:tblW w:w="9072" w:type="dxa"/>
        <w:tblInd w:w="-5" w:type="dxa"/>
        <w:tblLook w:val="04A0" w:firstRow="1" w:lastRow="0" w:firstColumn="1" w:lastColumn="0" w:noHBand="0" w:noVBand="1"/>
      </w:tblPr>
      <w:tblGrid>
        <w:gridCol w:w="4536"/>
        <w:gridCol w:w="4536"/>
      </w:tblGrid>
      <w:tr w:rsidR="003E5351" w14:paraId="5872FE38" w14:textId="77777777" w:rsidTr="007D0B1F">
        <w:trPr>
          <w:trHeight w:hRule="exact" w:val="284"/>
        </w:trPr>
        <w:tc>
          <w:tcPr>
            <w:tcW w:w="4536" w:type="dxa"/>
          </w:tcPr>
          <w:p w14:paraId="0B5D7DC0" w14:textId="77777777" w:rsidR="003E5351" w:rsidRPr="00914C35"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536" w:type="dxa"/>
          </w:tcPr>
          <w:p w14:paraId="1CADF3E9"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3E5351" w14:paraId="70D5E121" w14:textId="77777777" w:rsidTr="007D0B1F">
        <w:trPr>
          <w:trHeight w:hRule="exact" w:val="284"/>
        </w:trPr>
        <w:tc>
          <w:tcPr>
            <w:tcW w:w="4536" w:type="dxa"/>
          </w:tcPr>
          <w:p w14:paraId="4E8F9C9C"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536" w:type="dxa"/>
          </w:tcPr>
          <w:p w14:paraId="7677E695"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3E5351" w14:paraId="64C055C7" w14:textId="77777777" w:rsidTr="007D0B1F">
        <w:trPr>
          <w:trHeight w:hRule="exact" w:val="284"/>
        </w:trPr>
        <w:tc>
          <w:tcPr>
            <w:tcW w:w="4536" w:type="dxa"/>
          </w:tcPr>
          <w:p w14:paraId="582AAAB2"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536" w:type="dxa"/>
          </w:tcPr>
          <w:p w14:paraId="77E3444E"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3E5351" w14:paraId="450C1E22" w14:textId="77777777" w:rsidTr="007D0B1F">
        <w:trPr>
          <w:trHeight w:hRule="exact" w:val="284"/>
        </w:trPr>
        <w:tc>
          <w:tcPr>
            <w:tcW w:w="4536" w:type="dxa"/>
          </w:tcPr>
          <w:p w14:paraId="41A78D6F"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536" w:type="dxa"/>
          </w:tcPr>
          <w:p w14:paraId="53E9A281"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3E5351" w14:paraId="61D3A12E" w14:textId="77777777" w:rsidTr="007D0B1F">
        <w:trPr>
          <w:trHeight w:hRule="exact" w:val="284"/>
        </w:trPr>
        <w:tc>
          <w:tcPr>
            <w:tcW w:w="4536" w:type="dxa"/>
          </w:tcPr>
          <w:p w14:paraId="7CECCE12"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536" w:type="dxa"/>
          </w:tcPr>
          <w:p w14:paraId="23AA92EF"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3E5351" w14:paraId="2B111E34" w14:textId="77777777" w:rsidTr="007D0B1F">
        <w:trPr>
          <w:trHeight w:hRule="exact" w:val="284"/>
        </w:trPr>
        <w:tc>
          <w:tcPr>
            <w:tcW w:w="4536" w:type="dxa"/>
          </w:tcPr>
          <w:p w14:paraId="0EDB510F"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536" w:type="dxa"/>
          </w:tcPr>
          <w:p w14:paraId="0EC15CC8"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3E5351" w14:paraId="0F88A4B1" w14:textId="77777777" w:rsidTr="007D0B1F">
        <w:trPr>
          <w:trHeight w:hRule="exact" w:val="284"/>
        </w:trPr>
        <w:tc>
          <w:tcPr>
            <w:tcW w:w="4536" w:type="dxa"/>
          </w:tcPr>
          <w:p w14:paraId="4AC0778C"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536" w:type="dxa"/>
          </w:tcPr>
          <w:p w14:paraId="54B71AB6" w14:textId="77777777" w:rsidR="003E5351"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28" w:history="1">
              <w:r w:rsidR="003E5351" w:rsidRPr="009A3F7F">
                <w:rPr>
                  <w:rStyle w:val="Hiperhivatkozs"/>
                  <w:rFonts w:ascii="Arial Narrow" w:eastAsia="Times New Roman" w:hAnsi="Arial Narrow" w:cs="Times New Roman"/>
                  <w:b/>
                  <w:bCs/>
                  <w:sz w:val="20"/>
                  <w:szCs w:val="20"/>
                  <w:u w:val="none"/>
                </w:rPr>
                <w:t>www.kancellariase.hu</w:t>
              </w:r>
            </w:hyperlink>
          </w:p>
        </w:tc>
      </w:tr>
      <w:tr w:rsidR="003E5351" w14:paraId="5754D013" w14:textId="77777777" w:rsidTr="007D0B1F">
        <w:trPr>
          <w:trHeight w:hRule="exact" w:val="284"/>
        </w:trPr>
        <w:tc>
          <w:tcPr>
            <w:tcW w:w="4536" w:type="dxa"/>
          </w:tcPr>
          <w:p w14:paraId="0822D559"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536" w:type="dxa"/>
          </w:tcPr>
          <w:p w14:paraId="3B5F6FE7" w14:textId="77777777" w:rsidR="003E5351" w:rsidRPr="00F95F85"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3E5351" w14:paraId="694CFFC9" w14:textId="77777777" w:rsidTr="007D0B1F">
        <w:trPr>
          <w:trHeight w:hRule="exact" w:val="284"/>
        </w:trPr>
        <w:tc>
          <w:tcPr>
            <w:tcW w:w="4536" w:type="dxa"/>
          </w:tcPr>
          <w:p w14:paraId="6BBF5CF7"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536" w:type="dxa"/>
          </w:tcPr>
          <w:p w14:paraId="275E576F"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49FDA047" w14:textId="77777777" w:rsidR="003E5351" w:rsidRDefault="003E5351" w:rsidP="00C10D6E">
      <w:pPr>
        <w:pStyle w:val="lfej"/>
        <w:tabs>
          <w:tab w:val="clear" w:pos="4536"/>
          <w:tab w:val="clear" w:pos="9072"/>
        </w:tabs>
        <w:rPr>
          <w:rFonts w:ascii="Arial Narrow" w:hAnsi="Arial Narrow"/>
          <w:sz w:val="20"/>
          <w:szCs w:val="20"/>
        </w:rPr>
      </w:pPr>
    </w:p>
    <w:p w14:paraId="21FAB0F7" w14:textId="77777777" w:rsidR="00143264" w:rsidRPr="00F71B7F" w:rsidRDefault="00143264" w:rsidP="00C10D6E">
      <w:pPr>
        <w:pStyle w:val="lfej"/>
        <w:tabs>
          <w:tab w:val="clear" w:pos="4536"/>
          <w:tab w:val="clear" w:pos="9072"/>
        </w:tabs>
        <w:rPr>
          <w:rFonts w:ascii="Arial Narrow" w:hAnsi="Arial Narrow"/>
          <w:sz w:val="20"/>
          <w:szCs w:val="20"/>
        </w:rPr>
      </w:pPr>
      <w:r>
        <w:rPr>
          <w:rFonts w:ascii="Arial Narrow" w:hAnsi="Arial Narrow"/>
          <w:sz w:val="20"/>
          <w:szCs w:val="20"/>
        </w:rPr>
        <w:t>Ellenőrzés h</w:t>
      </w:r>
      <w:r w:rsidRPr="00F71B7F">
        <w:rPr>
          <w:rFonts w:ascii="Arial Narrow" w:hAnsi="Arial Narrow"/>
          <w:sz w:val="20"/>
          <w:szCs w:val="20"/>
        </w:rPr>
        <w:t>elyszín</w:t>
      </w:r>
      <w:r>
        <w:rPr>
          <w:rFonts w:ascii="Arial Narrow" w:hAnsi="Arial Narrow"/>
          <w:sz w:val="20"/>
          <w:szCs w:val="20"/>
        </w:rPr>
        <w:t>e</w:t>
      </w:r>
      <w:r w:rsidRPr="00F71B7F">
        <w:rPr>
          <w:rFonts w:ascii="Arial Narrow" w:hAnsi="Arial Narrow"/>
          <w:sz w:val="20"/>
          <w:szCs w:val="20"/>
        </w:rPr>
        <w:t>:</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2963C029" w14:textId="3C84185E" w:rsidR="00143264" w:rsidRPr="00F71B7F" w:rsidRDefault="00143264" w:rsidP="00C10D6E">
      <w:pPr>
        <w:pStyle w:val="lfej"/>
        <w:tabs>
          <w:tab w:val="clear" w:pos="4536"/>
          <w:tab w:val="clear" w:pos="9072"/>
        </w:tabs>
        <w:rPr>
          <w:rFonts w:ascii="Arial Narrow" w:hAnsi="Arial Narrow"/>
          <w:sz w:val="20"/>
          <w:szCs w:val="20"/>
        </w:rPr>
      </w:pPr>
      <w:r>
        <w:rPr>
          <w:rFonts w:ascii="Arial Narrow" w:hAnsi="Arial Narrow"/>
          <w:sz w:val="20"/>
          <w:szCs w:val="20"/>
        </w:rPr>
        <w:t>Ellenőrzés d</w:t>
      </w:r>
      <w:r w:rsidRPr="00F71B7F">
        <w:rPr>
          <w:rFonts w:ascii="Arial Narrow" w:hAnsi="Arial Narrow"/>
          <w:sz w:val="20"/>
          <w:szCs w:val="20"/>
        </w:rPr>
        <w:t>átum</w:t>
      </w:r>
      <w:r>
        <w:rPr>
          <w:rFonts w:ascii="Arial Narrow" w:hAnsi="Arial Narrow"/>
          <w:sz w:val="20"/>
          <w:szCs w:val="20"/>
        </w:rPr>
        <w:t>a</w:t>
      </w:r>
      <w:r w:rsidRPr="00F71B7F">
        <w:rPr>
          <w:rFonts w:ascii="Arial Narrow" w:hAnsi="Arial Narrow"/>
          <w:sz w:val="20"/>
          <w:szCs w:val="20"/>
        </w:rPr>
        <w:t>:</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72CFA2DC" w14:textId="77777777" w:rsidR="00143264" w:rsidRPr="00F71B7F" w:rsidRDefault="00143264" w:rsidP="00C10D6E">
      <w:pPr>
        <w:pStyle w:val="lfej"/>
        <w:tabs>
          <w:tab w:val="clear" w:pos="4536"/>
          <w:tab w:val="clear" w:pos="9072"/>
        </w:tabs>
        <w:rPr>
          <w:rFonts w:ascii="Arial Narrow" w:hAnsi="Arial Narrow"/>
          <w:sz w:val="20"/>
          <w:szCs w:val="20"/>
        </w:rPr>
      </w:pPr>
      <w:r w:rsidRPr="00F71B7F">
        <w:rPr>
          <w:rFonts w:ascii="Arial Narrow" w:hAnsi="Arial Narrow"/>
          <w:sz w:val="20"/>
          <w:szCs w:val="20"/>
        </w:rPr>
        <w:t>Jegyzőkönyvfelvétel kezdete:</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22A7B414" w14:textId="77777777" w:rsidR="00143264" w:rsidRPr="00F71B7F" w:rsidRDefault="00143264" w:rsidP="00C10D6E">
      <w:pPr>
        <w:pStyle w:val="lfej"/>
        <w:tabs>
          <w:tab w:val="clear" w:pos="4536"/>
          <w:tab w:val="clear" w:pos="9072"/>
        </w:tabs>
        <w:rPr>
          <w:rFonts w:ascii="Arial Narrow" w:hAnsi="Arial Narrow"/>
          <w:sz w:val="20"/>
          <w:szCs w:val="20"/>
        </w:rPr>
      </w:pPr>
      <w:r w:rsidRPr="00F71B7F">
        <w:rPr>
          <w:rFonts w:ascii="Arial Narrow" w:hAnsi="Arial Narrow"/>
          <w:sz w:val="20"/>
          <w:szCs w:val="20"/>
        </w:rPr>
        <w:t>Jegyzőkönyvfelvétel befejezése:</w:t>
      </w:r>
      <w:r>
        <w:rPr>
          <w:rFonts w:ascii="Arial Narrow" w:hAnsi="Arial Narrow"/>
          <w:sz w:val="20"/>
          <w:szCs w:val="20"/>
        </w:rPr>
        <w:t xml:space="preserve"> </w:t>
      </w:r>
      <w:r>
        <w:rPr>
          <w:rFonts w:ascii="Arial Narrow" w:eastAsia="Times New Roman" w:hAnsi="Arial Narrow" w:cs="Times New Roman"/>
          <w:b/>
          <w:bCs/>
          <w:sz w:val="20"/>
          <w:szCs w:val="20"/>
          <w:highlight w:val="yellow"/>
        </w:rPr>
        <w:t>__________</w:t>
      </w:r>
    </w:p>
    <w:p w14:paraId="16B43B4F" w14:textId="77777777" w:rsidR="00143264" w:rsidRPr="00F71B7F" w:rsidRDefault="00143264" w:rsidP="00C10D6E">
      <w:pPr>
        <w:pStyle w:val="lfej"/>
        <w:tabs>
          <w:tab w:val="clear" w:pos="4536"/>
          <w:tab w:val="clear" w:pos="9072"/>
        </w:tabs>
        <w:rPr>
          <w:rFonts w:ascii="Arial Narrow" w:hAnsi="Arial Narrow"/>
          <w:sz w:val="20"/>
          <w:szCs w:val="20"/>
        </w:rPr>
      </w:pPr>
    </w:p>
    <w:p w14:paraId="1B540996" w14:textId="77777777" w:rsidR="00143264" w:rsidRPr="00F71B7F" w:rsidRDefault="00143264" w:rsidP="00C10D6E">
      <w:pPr>
        <w:spacing w:after="0" w:line="240" w:lineRule="auto"/>
        <w:rPr>
          <w:rFonts w:ascii="Arial Narrow" w:hAnsi="Arial Narrow"/>
          <w:sz w:val="20"/>
          <w:szCs w:val="20"/>
        </w:rPr>
      </w:pPr>
      <w:r w:rsidRPr="00F71B7F">
        <w:rPr>
          <w:rFonts w:ascii="Arial Narrow" w:hAnsi="Arial Narrow"/>
          <w:b/>
          <w:sz w:val="20"/>
          <w:szCs w:val="20"/>
          <w:u w:val="single"/>
        </w:rPr>
        <w:t>Jelen vannak:</w:t>
      </w:r>
    </w:p>
    <w:p w14:paraId="020088B4" w14:textId="77777777" w:rsidR="00143264" w:rsidRPr="00F71B7F" w:rsidRDefault="00143264" w:rsidP="00C10D6E">
      <w:pPr>
        <w:spacing w:after="0" w:line="240" w:lineRule="auto"/>
        <w:rPr>
          <w:rFonts w:ascii="Arial Narrow" w:hAnsi="Arial Narrow"/>
          <w:sz w:val="20"/>
          <w:szCs w:val="20"/>
        </w:rPr>
      </w:pPr>
      <w:r w:rsidRPr="004239BB">
        <w:rPr>
          <w:rFonts w:ascii="Arial Narrow" w:eastAsia="Times New Roman" w:hAnsi="Arial Narrow" w:cs="Times New Roman"/>
          <w:b/>
          <w:bCs/>
          <w:sz w:val="20"/>
          <w:szCs w:val="20"/>
          <w:highlight w:val="yellow"/>
        </w:rPr>
        <w:t>___________</w:t>
      </w:r>
      <w:r w:rsidRPr="00F71B7F">
        <w:rPr>
          <w:rFonts w:ascii="Arial Narrow" w:hAnsi="Arial Narrow"/>
          <w:sz w:val="20"/>
          <w:szCs w:val="20"/>
        </w:rPr>
        <w:t xml:space="preserve"> </w:t>
      </w:r>
      <w:proofErr w:type="gramStart"/>
      <w:r w:rsidRPr="00F71B7F">
        <w:rPr>
          <w:rFonts w:ascii="Arial Narrow" w:hAnsi="Arial Narrow"/>
          <w:sz w:val="20"/>
          <w:szCs w:val="20"/>
        </w:rPr>
        <w:t>munkavállaló</w:t>
      </w:r>
      <w:proofErr w:type="gramEnd"/>
    </w:p>
    <w:p w14:paraId="69890042" w14:textId="77777777" w:rsidR="00143264" w:rsidRPr="00F71B7F" w:rsidRDefault="00143264" w:rsidP="00C10D6E">
      <w:pPr>
        <w:spacing w:after="0" w:line="240" w:lineRule="auto"/>
        <w:rPr>
          <w:rFonts w:ascii="Arial Narrow" w:hAnsi="Arial Narrow"/>
          <w:sz w:val="20"/>
          <w:szCs w:val="20"/>
        </w:rPr>
      </w:pPr>
      <w:r w:rsidRPr="004239BB">
        <w:rPr>
          <w:rFonts w:ascii="Arial Narrow" w:eastAsia="Times New Roman" w:hAnsi="Arial Narrow" w:cs="Times New Roman"/>
          <w:b/>
          <w:bCs/>
          <w:sz w:val="20"/>
          <w:szCs w:val="20"/>
          <w:highlight w:val="yellow"/>
        </w:rPr>
        <w:t>___________</w:t>
      </w:r>
      <w:r w:rsidRPr="00F71B7F">
        <w:rPr>
          <w:rFonts w:ascii="Arial Narrow" w:hAnsi="Arial Narrow"/>
          <w:sz w:val="20"/>
          <w:szCs w:val="20"/>
        </w:rPr>
        <w:t xml:space="preserve"> </w:t>
      </w:r>
      <w:proofErr w:type="gramStart"/>
      <w:r w:rsidRPr="00F71B7F">
        <w:rPr>
          <w:rFonts w:ascii="Arial Narrow" w:hAnsi="Arial Narrow"/>
          <w:sz w:val="20"/>
          <w:szCs w:val="20"/>
        </w:rPr>
        <w:t>ellenőrzést</w:t>
      </w:r>
      <w:proofErr w:type="gramEnd"/>
      <w:r w:rsidRPr="00F71B7F">
        <w:rPr>
          <w:rFonts w:ascii="Arial Narrow" w:hAnsi="Arial Narrow"/>
          <w:sz w:val="20"/>
          <w:szCs w:val="20"/>
        </w:rPr>
        <w:t xml:space="preserve"> végző</w:t>
      </w:r>
    </w:p>
    <w:p w14:paraId="47DBDDE3" w14:textId="221EEA91" w:rsidR="00143264" w:rsidRPr="00F71B7F" w:rsidRDefault="00143264" w:rsidP="00C10D6E">
      <w:pPr>
        <w:spacing w:after="0" w:line="240" w:lineRule="auto"/>
        <w:rPr>
          <w:rFonts w:ascii="Arial Narrow" w:hAnsi="Arial Narrow"/>
          <w:sz w:val="20"/>
          <w:szCs w:val="20"/>
        </w:rPr>
      </w:pPr>
      <w:r w:rsidRPr="004239BB">
        <w:rPr>
          <w:rFonts w:ascii="Arial Narrow" w:eastAsia="Times New Roman" w:hAnsi="Arial Narrow" w:cs="Times New Roman"/>
          <w:b/>
          <w:bCs/>
          <w:sz w:val="20"/>
          <w:szCs w:val="20"/>
          <w:highlight w:val="yellow"/>
        </w:rPr>
        <w:t>___________</w:t>
      </w:r>
      <w:r w:rsidR="007D0B1F">
        <w:rPr>
          <w:rFonts w:ascii="Arial Narrow" w:hAnsi="Arial Narrow"/>
          <w:sz w:val="20"/>
          <w:szCs w:val="20"/>
        </w:rPr>
        <w:t xml:space="preserve"> M</w:t>
      </w:r>
      <w:r w:rsidRPr="00F71B7F">
        <w:rPr>
          <w:rFonts w:ascii="Arial Narrow" w:hAnsi="Arial Narrow"/>
          <w:sz w:val="20"/>
          <w:szCs w:val="20"/>
        </w:rPr>
        <w:t>unkáltató által kijelölt személy</w:t>
      </w:r>
    </w:p>
    <w:p w14:paraId="58DC2C3F" w14:textId="77777777" w:rsidR="00143264" w:rsidRPr="00F71B7F" w:rsidRDefault="00143264" w:rsidP="00C10D6E">
      <w:pPr>
        <w:spacing w:after="0" w:line="240" w:lineRule="auto"/>
        <w:rPr>
          <w:rFonts w:ascii="Arial Narrow" w:hAnsi="Arial Narrow"/>
          <w:sz w:val="20"/>
          <w:szCs w:val="20"/>
        </w:rPr>
      </w:pPr>
      <w:r w:rsidRPr="004239BB">
        <w:rPr>
          <w:rFonts w:ascii="Arial Narrow" w:eastAsia="Times New Roman" w:hAnsi="Arial Narrow" w:cs="Times New Roman"/>
          <w:b/>
          <w:bCs/>
          <w:sz w:val="20"/>
          <w:szCs w:val="20"/>
          <w:highlight w:val="yellow"/>
        </w:rPr>
        <w:t>___________</w:t>
      </w:r>
      <w:r w:rsidRPr="00F71B7F">
        <w:rPr>
          <w:rFonts w:ascii="Arial Narrow" w:hAnsi="Arial Narrow"/>
          <w:sz w:val="20"/>
          <w:szCs w:val="20"/>
        </w:rPr>
        <w:t xml:space="preserve"> </w:t>
      </w:r>
      <w:proofErr w:type="gramStart"/>
      <w:r w:rsidRPr="00F71B7F">
        <w:rPr>
          <w:rFonts w:ascii="Arial Narrow" w:hAnsi="Arial Narrow"/>
          <w:sz w:val="20"/>
          <w:szCs w:val="20"/>
        </w:rPr>
        <w:t>munkavállaló</w:t>
      </w:r>
      <w:proofErr w:type="gramEnd"/>
      <w:r w:rsidRPr="00F71B7F">
        <w:rPr>
          <w:rFonts w:ascii="Arial Narrow" w:hAnsi="Arial Narrow"/>
          <w:sz w:val="20"/>
          <w:szCs w:val="20"/>
        </w:rPr>
        <w:t xml:space="preserve"> által kijelölt személy</w:t>
      </w:r>
    </w:p>
    <w:p w14:paraId="119A647A" w14:textId="77777777" w:rsidR="00143264" w:rsidRPr="00F71B7F" w:rsidRDefault="00143264" w:rsidP="00C10D6E">
      <w:pPr>
        <w:pStyle w:val="lfej"/>
        <w:tabs>
          <w:tab w:val="clear" w:pos="4536"/>
          <w:tab w:val="clear" w:pos="9072"/>
        </w:tabs>
        <w:jc w:val="both"/>
        <w:rPr>
          <w:rFonts w:ascii="Arial Narrow" w:hAnsi="Arial Narrow"/>
          <w:sz w:val="20"/>
          <w:szCs w:val="20"/>
        </w:rPr>
      </w:pPr>
    </w:p>
    <w:p w14:paraId="6B0D4BE6" w14:textId="50006F29"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sz w:val="20"/>
          <w:szCs w:val="20"/>
        </w:rPr>
        <w:t>Az ellenőrzést végző személy megkéri a</w:t>
      </w:r>
      <w:r w:rsidR="00D8607C">
        <w:rPr>
          <w:rFonts w:ascii="Arial Narrow" w:hAnsi="Arial Narrow"/>
          <w:sz w:val="20"/>
          <w:szCs w:val="20"/>
        </w:rPr>
        <w:t xml:space="preserve"> munkavállalót, hogy a munkahelyi</w:t>
      </w:r>
      <w:r w:rsidRPr="00F71B7F">
        <w:rPr>
          <w:rFonts w:ascii="Arial Narrow" w:hAnsi="Arial Narrow"/>
          <w:sz w:val="20"/>
          <w:szCs w:val="20"/>
        </w:rPr>
        <w:t xml:space="preserve"> </w:t>
      </w:r>
      <w:r w:rsidR="007D0B1F">
        <w:rPr>
          <w:rFonts w:ascii="Arial Narrow" w:hAnsi="Arial Narrow"/>
          <w:sz w:val="20"/>
          <w:szCs w:val="20"/>
        </w:rPr>
        <w:t>internethasználat</w:t>
      </w:r>
      <w:r w:rsidRPr="00F71B7F">
        <w:rPr>
          <w:rFonts w:ascii="Arial Narrow" w:hAnsi="Arial Narrow"/>
          <w:sz w:val="20"/>
          <w:szCs w:val="20"/>
        </w:rPr>
        <w:t xml:space="preserve"> ellenőrzésen vegyen részt.</w:t>
      </w:r>
    </w:p>
    <w:p w14:paraId="19F6E259" w14:textId="77777777" w:rsidR="00532446" w:rsidRDefault="00532446" w:rsidP="00C10D6E">
      <w:pPr>
        <w:spacing w:after="0" w:line="240" w:lineRule="auto"/>
        <w:rPr>
          <w:rFonts w:ascii="Arial Narrow" w:hAnsi="Arial Narrow"/>
          <w:b/>
          <w:sz w:val="20"/>
          <w:szCs w:val="20"/>
        </w:rPr>
      </w:pPr>
    </w:p>
    <w:p w14:paraId="64B17CB5" w14:textId="00AA226A" w:rsidR="00143264" w:rsidRPr="00F71B7F" w:rsidRDefault="00143264" w:rsidP="00C10D6E">
      <w:pPr>
        <w:spacing w:after="0" w:line="240" w:lineRule="auto"/>
        <w:rPr>
          <w:rFonts w:ascii="Arial Narrow" w:hAnsi="Arial Narrow"/>
          <w:b/>
          <w:sz w:val="20"/>
          <w:szCs w:val="20"/>
        </w:rPr>
      </w:pPr>
      <w:r>
        <w:rPr>
          <w:rFonts w:ascii="Arial Narrow" w:eastAsia="Times New Roman" w:hAnsi="Arial Narrow" w:cs="Times New Roman"/>
          <w:b/>
          <w:bCs/>
          <w:sz w:val="20"/>
          <w:szCs w:val="20"/>
        </w:rPr>
        <w:t xml:space="preserve">Számítógép IP címe: </w:t>
      </w:r>
      <w:r w:rsidRPr="004239BB">
        <w:rPr>
          <w:rFonts w:ascii="Arial Narrow" w:eastAsia="Times New Roman" w:hAnsi="Arial Narrow" w:cs="Times New Roman"/>
          <w:b/>
          <w:bCs/>
          <w:sz w:val="20"/>
          <w:szCs w:val="20"/>
          <w:highlight w:val="yellow"/>
        </w:rPr>
        <w:t>___________</w:t>
      </w:r>
    </w:p>
    <w:p w14:paraId="080A182E" w14:textId="77777777" w:rsidR="00143264" w:rsidRPr="00F71B7F" w:rsidRDefault="00143264" w:rsidP="00C10D6E">
      <w:pPr>
        <w:spacing w:after="0" w:line="240" w:lineRule="auto"/>
        <w:ind w:right="-54"/>
        <w:jc w:val="both"/>
        <w:rPr>
          <w:rFonts w:ascii="Arial Narrow" w:hAnsi="Arial Narrow"/>
          <w:sz w:val="20"/>
          <w:szCs w:val="20"/>
        </w:rPr>
      </w:pPr>
    </w:p>
    <w:p w14:paraId="064E49D2" w14:textId="6E9B112B"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b/>
          <w:sz w:val="20"/>
          <w:szCs w:val="20"/>
        </w:rPr>
        <w:t>Ellenőrzést végző:</w:t>
      </w:r>
      <w:r w:rsidRPr="00F71B7F">
        <w:rPr>
          <w:rFonts w:ascii="Arial Narrow" w:hAnsi="Arial Narrow"/>
          <w:sz w:val="20"/>
          <w:szCs w:val="20"/>
        </w:rPr>
        <w:t xml:space="preserve"> Kérem, nyilatkozzon arra vonatkozólag, hogy tisztában</w:t>
      </w:r>
      <w:r w:rsidR="00532446">
        <w:rPr>
          <w:rFonts w:ascii="Arial Narrow" w:hAnsi="Arial Narrow"/>
          <w:sz w:val="20"/>
          <w:szCs w:val="20"/>
        </w:rPr>
        <w:t xml:space="preserve"> van-e azzal, hogy a </w:t>
      </w:r>
      <w:r w:rsidR="00D8607C">
        <w:rPr>
          <w:rFonts w:ascii="Arial Narrow" w:hAnsi="Arial Narrow"/>
          <w:sz w:val="20"/>
          <w:szCs w:val="20"/>
        </w:rPr>
        <w:t xml:space="preserve">munkahelyi </w:t>
      </w:r>
      <w:r>
        <w:rPr>
          <w:rFonts w:ascii="Arial Narrow" w:hAnsi="Arial Narrow"/>
          <w:sz w:val="20"/>
          <w:szCs w:val="20"/>
        </w:rPr>
        <w:t xml:space="preserve">internetet </w:t>
      </w:r>
      <w:r w:rsidR="00532446">
        <w:rPr>
          <w:rFonts w:ascii="Arial Narrow" w:hAnsi="Arial Narrow"/>
          <w:sz w:val="20"/>
          <w:szCs w:val="20"/>
        </w:rPr>
        <w:t xml:space="preserve">magáncélra </w:t>
      </w:r>
      <w:r w:rsidRPr="00F71B7F">
        <w:rPr>
          <w:rFonts w:ascii="Arial Narrow" w:hAnsi="Arial Narrow"/>
          <w:sz w:val="20"/>
          <w:szCs w:val="20"/>
        </w:rPr>
        <w:t>nem lehet használni?</w:t>
      </w:r>
    </w:p>
    <w:p w14:paraId="0472BE1B" w14:textId="77777777" w:rsidR="00143264" w:rsidRPr="00F71B7F" w:rsidRDefault="00143264" w:rsidP="00C10D6E">
      <w:pPr>
        <w:spacing w:after="0" w:line="240" w:lineRule="auto"/>
        <w:jc w:val="both"/>
        <w:rPr>
          <w:rFonts w:ascii="Arial Narrow" w:hAnsi="Arial Narrow"/>
          <w:b/>
          <w:sz w:val="20"/>
          <w:szCs w:val="20"/>
        </w:rPr>
      </w:pPr>
      <w:r w:rsidRPr="00F71B7F">
        <w:rPr>
          <w:rFonts w:ascii="Arial Narrow" w:hAnsi="Arial Narrow"/>
          <w:b/>
          <w:sz w:val="20"/>
          <w:szCs w:val="20"/>
        </w:rPr>
        <w:t>Munkavállaló:</w:t>
      </w:r>
    </w:p>
    <w:p w14:paraId="40F3C9DB" w14:textId="77777777" w:rsidR="00143264" w:rsidRPr="00F71B7F" w:rsidRDefault="00143264" w:rsidP="00C10D6E">
      <w:pPr>
        <w:spacing w:after="0" w:line="240" w:lineRule="auto"/>
        <w:jc w:val="both"/>
        <w:rPr>
          <w:rFonts w:ascii="Arial Narrow" w:hAnsi="Arial Narrow"/>
          <w:sz w:val="20"/>
          <w:szCs w:val="20"/>
        </w:rPr>
      </w:pPr>
    </w:p>
    <w:p w14:paraId="6393AB4D" w14:textId="5518217C"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b/>
          <w:sz w:val="20"/>
          <w:szCs w:val="20"/>
        </w:rPr>
        <w:t>Ellenőrzést végző</w:t>
      </w:r>
      <w:r w:rsidRPr="00F71B7F">
        <w:rPr>
          <w:rFonts w:ascii="Arial Narrow" w:hAnsi="Arial Narrow"/>
          <w:sz w:val="20"/>
          <w:szCs w:val="20"/>
        </w:rPr>
        <w:t xml:space="preserve">: Kérem, nyilatkozzon arra vonatkozólag, hogy </w:t>
      </w:r>
      <w:r w:rsidR="007D0B1F">
        <w:rPr>
          <w:rFonts w:ascii="Arial Narrow" w:hAnsi="Arial Narrow"/>
          <w:sz w:val="20"/>
          <w:szCs w:val="20"/>
        </w:rPr>
        <w:t>használta-e korábban a</w:t>
      </w:r>
      <w:r w:rsidRPr="00F71B7F">
        <w:rPr>
          <w:rFonts w:ascii="Arial Narrow" w:hAnsi="Arial Narrow"/>
          <w:sz w:val="20"/>
          <w:szCs w:val="20"/>
        </w:rPr>
        <w:t xml:space="preserve"> </w:t>
      </w:r>
      <w:r w:rsidR="00D8607C">
        <w:rPr>
          <w:rFonts w:ascii="Arial Narrow" w:hAnsi="Arial Narrow"/>
          <w:sz w:val="20"/>
          <w:szCs w:val="20"/>
        </w:rPr>
        <w:t xml:space="preserve">munkahelyi </w:t>
      </w:r>
      <w:r w:rsidR="007D0B1F">
        <w:rPr>
          <w:rFonts w:ascii="Arial Narrow" w:hAnsi="Arial Narrow"/>
          <w:sz w:val="20"/>
          <w:szCs w:val="20"/>
        </w:rPr>
        <w:t xml:space="preserve">internethozzáférést </w:t>
      </w:r>
      <w:r w:rsidRPr="00F71B7F">
        <w:rPr>
          <w:rFonts w:ascii="Arial Narrow" w:hAnsi="Arial Narrow"/>
          <w:sz w:val="20"/>
          <w:szCs w:val="20"/>
        </w:rPr>
        <w:t>magáncél</w:t>
      </w:r>
      <w:r w:rsidR="00532446">
        <w:rPr>
          <w:rFonts w:ascii="Arial Narrow" w:hAnsi="Arial Narrow"/>
          <w:sz w:val="20"/>
          <w:szCs w:val="20"/>
        </w:rPr>
        <w:t>lal</w:t>
      </w:r>
      <w:r w:rsidRPr="00F71B7F">
        <w:rPr>
          <w:rFonts w:ascii="Arial Narrow" w:hAnsi="Arial Narrow"/>
          <w:sz w:val="20"/>
          <w:szCs w:val="20"/>
        </w:rPr>
        <w:t>?</w:t>
      </w:r>
    </w:p>
    <w:p w14:paraId="5D6B3A65" w14:textId="744A76B1"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b/>
          <w:sz w:val="20"/>
          <w:szCs w:val="20"/>
        </w:rPr>
        <w:t>Munkavállaló:</w:t>
      </w:r>
    </w:p>
    <w:p w14:paraId="75AC0FCD" w14:textId="77777777" w:rsidR="00143264" w:rsidRPr="00F71B7F" w:rsidRDefault="00143264" w:rsidP="00C10D6E">
      <w:pPr>
        <w:spacing w:after="0" w:line="240" w:lineRule="auto"/>
        <w:jc w:val="both"/>
        <w:rPr>
          <w:rFonts w:ascii="Arial Narrow" w:hAnsi="Arial Narrow"/>
          <w:sz w:val="20"/>
          <w:szCs w:val="20"/>
        </w:rPr>
      </w:pPr>
    </w:p>
    <w:p w14:paraId="64E726E1" w14:textId="12316286"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sz w:val="20"/>
          <w:szCs w:val="20"/>
        </w:rPr>
        <w:t xml:space="preserve">A </w:t>
      </w:r>
      <w:r w:rsidR="00D8607C">
        <w:rPr>
          <w:rFonts w:ascii="Arial Narrow" w:hAnsi="Arial Narrow"/>
          <w:sz w:val="20"/>
          <w:szCs w:val="20"/>
        </w:rPr>
        <w:t xml:space="preserve">munkahelyi </w:t>
      </w:r>
      <w:r>
        <w:rPr>
          <w:rFonts w:ascii="Arial Narrow" w:hAnsi="Arial Narrow"/>
          <w:sz w:val="20"/>
          <w:szCs w:val="20"/>
        </w:rPr>
        <w:t xml:space="preserve">internet </w:t>
      </w:r>
      <w:r w:rsidRPr="00F71B7F">
        <w:rPr>
          <w:rFonts w:ascii="Arial Narrow" w:hAnsi="Arial Narrow"/>
          <w:sz w:val="20"/>
          <w:szCs w:val="20"/>
        </w:rPr>
        <w:t>ellenőrzésének eredménye:</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12CB65E0" w14:textId="77777777" w:rsidR="00143264" w:rsidRPr="00F71B7F" w:rsidRDefault="00143264" w:rsidP="00C10D6E">
      <w:pPr>
        <w:spacing w:after="0" w:line="240" w:lineRule="auto"/>
        <w:jc w:val="both"/>
        <w:rPr>
          <w:rFonts w:ascii="Arial Narrow" w:hAnsi="Arial Narrow"/>
          <w:sz w:val="20"/>
          <w:szCs w:val="20"/>
        </w:rPr>
      </w:pPr>
    </w:p>
    <w:p w14:paraId="200FF794" w14:textId="77777777"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sz w:val="20"/>
          <w:szCs w:val="20"/>
        </w:rPr>
        <w:t>Megjegyzés:</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1F999AE5" w14:textId="77777777"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sz w:val="20"/>
          <w:szCs w:val="20"/>
        </w:rPr>
        <w:t>Az ellenőrzésben érintett munkavállaló a jegyzőkönyv 1 példányát átvette.</w:t>
      </w:r>
    </w:p>
    <w:p w14:paraId="62D80A85" w14:textId="77777777" w:rsidR="00143264" w:rsidRPr="00F71B7F" w:rsidRDefault="00143264" w:rsidP="00C10D6E">
      <w:pPr>
        <w:spacing w:after="0" w:line="240" w:lineRule="auto"/>
        <w:jc w:val="both"/>
        <w:rPr>
          <w:rFonts w:ascii="Arial Narrow" w:hAnsi="Arial Narrow"/>
          <w:sz w:val="20"/>
          <w:szCs w:val="20"/>
        </w:rPr>
      </w:pPr>
    </w:p>
    <w:p w14:paraId="6C221A7F" w14:textId="1E0B8E18" w:rsidR="00827085" w:rsidRDefault="00827085" w:rsidP="00827085">
      <w:pPr>
        <w:spacing w:after="0" w:line="240" w:lineRule="auto"/>
        <w:rPr>
          <w:rFonts w:ascii="Arial Narrow" w:hAnsi="Arial Narrow" w:cs="Arial"/>
          <w:sz w:val="20"/>
          <w:szCs w:val="20"/>
        </w:rPr>
      </w:pPr>
      <w:r>
        <w:rPr>
          <w:rFonts w:ascii="Arial Narrow" w:hAnsi="Arial Narrow" w:cs="Arial"/>
          <w:sz w:val="20"/>
          <w:szCs w:val="20"/>
        </w:rPr>
        <w:t xml:space="preserve">Kelt </w:t>
      </w:r>
      <w:r w:rsidRPr="00CE3F1C">
        <w:rPr>
          <w:rFonts w:ascii="Arial Narrow" w:hAnsi="Arial Narrow"/>
          <w:sz w:val="20"/>
          <w:szCs w:val="20"/>
          <w:highlight w:val="yellow"/>
        </w:rPr>
        <w:t>________________</w:t>
      </w:r>
      <w:r>
        <w:rPr>
          <w:rFonts w:ascii="Arial Narrow" w:hAnsi="Arial Narrow" w:cs="Arial"/>
          <w:sz w:val="20"/>
          <w:szCs w:val="20"/>
        </w:rPr>
        <w:t xml:space="preserve"> </w:t>
      </w:r>
      <w:r>
        <w:rPr>
          <w:rFonts w:ascii="Arial Narrow" w:hAnsi="Arial Narrow" w:cs="Arial"/>
          <w:sz w:val="20"/>
          <w:szCs w:val="20"/>
          <w:highlight w:val="yellow"/>
        </w:rPr>
        <w:t>20__</w:t>
      </w:r>
      <w:r w:rsidRPr="009C78D5">
        <w:rPr>
          <w:rFonts w:ascii="Arial Narrow" w:hAnsi="Arial Narrow" w:cs="Arial"/>
          <w:sz w:val="20"/>
          <w:szCs w:val="20"/>
        </w:rPr>
        <w:t xml:space="preserve">. év </w:t>
      </w:r>
      <w:r w:rsidRPr="00CE3F1C">
        <w:rPr>
          <w:rFonts w:ascii="Arial Narrow" w:hAnsi="Arial Narrow"/>
          <w:sz w:val="20"/>
          <w:szCs w:val="20"/>
          <w:highlight w:val="yellow"/>
        </w:rPr>
        <w:t>________________</w:t>
      </w:r>
      <w:r w:rsidRPr="009C78D5">
        <w:rPr>
          <w:rFonts w:ascii="Arial Narrow" w:hAnsi="Arial Narrow" w:cs="Arial"/>
          <w:sz w:val="20"/>
          <w:szCs w:val="20"/>
        </w:rPr>
        <w:t xml:space="preserve"> hó </w:t>
      </w:r>
      <w:r>
        <w:rPr>
          <w:rFonts w:ascii="Arial Narrow" w:hAnsi="Arial Narrow" w:cs="Arial"/>
          <w:sz w:val="20"/>
          <w:szCs w:val="20"/>
          <w:highlight w:val="yellow"/>
        </w:rPr>
        <w:t>__.</w:t>
      </w:r>
      <w:r w:rsidRPr="009C78D5">
        <w:rPr>
          <w:rFonts w:ascii="Arial Narrow" w:hAnsi="Arial Narrow" w:cs="Arial"/>
          <w:sz w:val="20"/>
          <w:szCs w:val="20"/>
        </w:rPr>
        <w:t xml:space="preserve"> nap</w:t>
      </w:r>
    </w:p>
    <w:p w14:paraId="3C56E378" w14:textId="4476A424" w:rsidR="00827085" w:rsidRDefault="00827085" w:rsidP="00827085">
      <w:pPr>
        <w:spacing w:after="0" w:line="240" w:lineRule="auto"/>
        <w:rPr>
          <w:rFonts w:ascii="Arial Narrow" w:hAnsi="Arial Narrow" w:cs="Arial"/>
          <w:sz w:val="20"/>
          <w:szCs w:val="20"/>
        </w:rPr>
      </w:pPr>
    </w:p>
    <w:p w14:paraId="1683D59E" w14:textId="078B50EB" w:rsidR="00827085" w:rsidRDefault="00827085" w:rsidP="00827085">
      <w:pPr>
        <w:spacing w:after="0" w:line="240" w:lineRule="auto"/>
        <w:rPr>
          <w:rFonts w:ascii="Arial Narrow" w:hAnsi="Arial Narrow" w:cs="Arial"/>
          <w:sz w:val="20"/>
          <w:szCs w:val="20"/>
        </w:rPr>
      </w:pPr>
    </w:p>
    <w:p w14:paraId="06AC02F1" w14:textId="77777777" w:rsidR="00827085" w:rsidRPr="00F55610" w:rsidRDefault="00827085" w:rsidP="00827085">
      <w:pPr>
        <w:spacing w:after="0" w:line="240" w:lineRule="auto"/>
        <w:rPr>
          <w:rFonts w:ascii="Arial Narrow" w:hAnsi="Arial Narrow" w:cs="Arial"/>
          <w:sz w:val="20"/>
          <w:szCs w:val="20"/>
        </w:rPr>
      </w:pPr>
    </w:p>
    <w:p w14:paraId="69FA1529" w14:textId="77777777" w:rsidR="00143264" w:rsidRDefault="00143264" w:rsidP="00C10D6E">
      <w:pPr>
        <w:spacing w:after="0" w:line="240" w:lineRule="auto"/>
        <w:jc w:val="both"/>
        <w:rPr>
          <w:rFonts w:ascii="Arial Narrow" w:eastAsia="Times New Roman" w:hAnsi="Arial Narrow" w:cs="Times New Roman"/>
          <w:b/>
          <w:bCs/>
          <w:sz w:val="20"/>
          <w:szCs w:val="20"/>
        </w:rPr>
      </w:pPr>
    </w:p>
    <w:tbl>
      <w:tblPr>
        <w:tblStyle w:val="Rcsostblzat"/>
        <w:tblW w:w="9067" w:type="dxa"/>
        <w:tblLook w:val="04A0" w:firstRow="1" w:lastRow="0" w:firstColumn="1" w:lastColumn="0" w:noHBand="0" w:noVBand="1"/>
      </w:tblPr>
      <w:tblGrid>
        <w:gridCol w:w="4457"/>
        <w:gridCol w:w="4610"/>
      </w:tblGrid>
      <w:tr w:rsidR="00143264" w14:paraId="7D862784" w14:textId="77777777" w:rsidTr="003C3D5A">
        <w:tc>
          <w:tcPr>
            <w:tcW w:w="4457" w:type="dxa"/>
          </w:tcPr>
          <w:p w14:paraId="3A0AAAAC"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sidRPr="00F71B7F">
              <w:rPr>
                <w:rFonts w:ascii="Arial Narrow" w:hAnsi="Arial Narrow"/>
                <w:sz w:val="20"/>
                <w:szCs w:val="20"/>
                <w:highlight w:val="yellow"/>
              </w:rPr>
              <w:t>______________________________________</w:t>
            </w:r>
          </w:p>
        </w:tc>
        <w:tc>
          <w:tcPr>
            <w:tcW w:w="4610" w:type="dxa"/>
          </w:tcPr>
          <w:p w14:paraId="46426E16"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sidRPr="00F71B7F">
              <w:rPr>
                <w:rFonts w:ascii="Arial Narrow" w:hAnsi="Arial Narrow"/>
                <w:sz w:val="20"/>
                <w:szCs w:val="20"/>
                <w:highlight w:val="yellow"/>
              </w:rPr>
              <w:t>______________________________________</w:t>
            </w:r>
          </w:p>
        </w:tc>
      </w:tr>
      <w:tr w:rsidR="00143264" w14:paraId="7E9FCE21" w14:textId="77777777" w:rsidTr="003C3D5A">
        <w:tc>
          <w:tcPr>
            <w:tcW w:w="4457" w:type="dxa"/>
          </w:tcPr>
          <w:p w14:paraId="1EA6F7E1"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Pr>
                <w:rFonts w:ascii="Arial Narrow" w:hAnsi="Arial Narrow"/>
                <w:sz w:val="20"/>
                <w:szCs w:val="20"/>
              </w:rPr>
              <w:t>ellenőrzött munkavállaló</w:t>
            </w:r>
          </w:p>
        </w:tc>
        <w:tc>
          <w:tcPr>
            <w:tcW w:w="4610" w:type="dxa"/>
          </w:tcPr>
          <w:p w14:paraId="06802F36"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Pr>
                <w:rFonts w:ascii="Arial Narrow" w:hAnsi="Arial Narrow"/>
                <w:sz w:val="20"/>
                <w:szCs w:val="20"/>
              </w:rPr>
              <w:t>ellenőrzést végző</w:t>
            </w:r>
          </w:p>
        </w:tc>
      </w:tr>
      <w:tr w:rsidR="00143264" w14:paraId="241B76C1" w14:textId="77777777" w:rsidTr="003C3D5A">
        <w:tc>
          <w:tcPr>
            <w:tcW w:w="4457" w:type="dxa"/>
          </w:tcPr>
          <w:p w14:paraId="53B3CBF0"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sidRPr="00F71B7F">
              <w:rPr>
                <w:rFonts w:ascii="Arial Narrow" w:hAnsi="Arial Narrow"/>
                <w:sz w:val="20"/>
                <w:szCs w:val="20"/>
                <w:highlight w:val="yellow"/>
              </w:rPr>
              <w:t>______________________________________</w:t>
            </w:r>
          </w:p>
        </w:tc>
        <w:tc>
          <w:tcPr>
            <w:tcW w:w="4610" w:type="dxa"/>
          </w:tcPr>
          <w:p w14:paraId="33A38B15"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sidRPr="00F71B7F">
              <w:rPr>
                <w:rFonts w:ascii="Arial Narrow" w:hAnsi="Arial Narrow"/>
                <w:sz w:val="20"/>
                <w:szCs w:val="20"/>
                <w:highlight w:val="yellow"/>
              </w:rPr>
              <w:t>______________________________________</w:t>
            </w:r>
          </w:p>
        </w:tc>
      </w:tr>
      <w:tr w:rsidR="00143264" w14:paraId="0EB82F10" w14:textId="77777777" w:rsidTr="003C3D5A">
        <w:tc>
          <w:tcPr>
            <w:tcW w:w="4457" w:type="dxa"/>
          </w:tcPr>
          <w:p w14:paraId="4CA78096"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Pr>
                <w:rFonts w:ascii="Arial Narrow" w:hAnsi="Arial Narrow"/>
                <w:sz w:val="20"/>
                <w:szCs w:val="20"/>
              </w:rPr>
              <w:t>munkavállaló által kijelölt személy</w:t>
            </w:r>
          </w:p>
        </w:tc>
        <w:tc>
          <w:tcPr>
            <w:tcW w:w="4610" w:type="dxa"/>
          </w:tcPr>
          <w:p w14:paraId="50FCD65B" w14:textId="4117B22B" w:rsidR="00143264" w:rsidRDefault="007D0B1F"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Pr>
                <w:rFonts w:ascii="Arial Narrow" w:hAnsi="Arial Narrow"/>
                <w:sz w:val="20"/>
                <w:szCs w:val="20"/>
              </w:rPr>
              <w:t>M</w:t>
            </w:r>
            <w:r w:rsidR="00143264">
              <w:rPr>
                <w:rFonts w:ascii="Arial Narrow" w:hAnsi="Arial Narrow"/>
                <w:sz w:val="20"/>
                <w:szCs w:val="20"/>
              </w:rPr>
              <w:t>unkáltató által kijelölt személy</w:t>
            </w:r>
          </w:p>
        </w:tc>
      </w:tr>
    </w:tbl>
    <w:p w14:paraId="4AF22FA9" w14:textId="77777777" w:rsidR="003D783F" w:rsidRDefault="003D783F" w:rsidP="00C10D6E">
      <w:pPr>
        <w:spacing w:after="0" w:line="240" w:lineRule="auto"/>
        <w:jc w:val="both"/>
        <w:rPr>
          <w:rFonts w:ascii="Arial Narrow" w:hAnsi="Arial Narrow"/>
          <w:sz w:val="20"/>
          <w:szCs w:val="20"/>
        </w:rPr>
      </w:pPr>
    </w:p>
    <w:p w14:paraId="5842920E" w14:textId="70505686" w:rsidR="00942B2F" w:rsidRPr="007D0B1F" w:rsidRDefault="003D783F" w:rsidP="00C10D6E">
      <w:pPr>
        <w:spacing w:after="0" w:line="240" w:lineRule="auto"/>
        <w:rPr>
          <w:rFonts w:ascii="Arial Narrow" w:hAnsi="Arial Narrow"/>
          <w:sz w:val="20"/>
          <w:szCs w:val="20"/>
        </w:rPr>
      </w:pPr>
      <w:r>
        <w:rPr>
          <w:rFonts w:ascii="Arial Narrow" w:hAnsi="Arial Narrow"/>
          <w:sz w:val="20"/>
          <w:szCs w:val="20"/>
        </w:rPr>
        <w:br w:type="page"/>
      </w:r>
    </w:p>
    <w:p w14:paraId="0CEA022C" w14:textId="0CEBFA33" w:rsidR="00942B2F" w:rsidRPr="00942B2F" w:rsidRDefault="00942B2F" w:rsidP="003522A1">
      <w:pPr>
        <w:pStyle w:val="Cmsor2"/>
        <w:numPr>
          <w:ilvl w:val="0"/>
          <w:numId w:val="65"/>
        </w:numPr>
        <w:spacing w:line="240" w:lineRule="auto"/>
        <w:ind w:left="0" w:firstLine="0"/>
        <w:jc w:val="center"/>
        <w:rPr>
          <w:rFonts w:ascii="Arial Narrow" w:hAnsi="Arial Narrow"/>
          <w:b/>
          <w:color w:val="auto"/>
          <w:sz w:val="20"/>
          <w:szCs w:val="20"/>
        </w:rPr>
      </w:pPr>
      <w:bookmarkStart w:id="124" w:name="_Toc531686374"/>
      <w:bookmarkStart w:id="125" w:name="_Toc16500863"/>
      <w:r w:rsidRPr="00942B2F">
        <w:rPr>
          <w:rFonts w:ascii="Arial Narrow" w:hAnsi="Arial Narrow"/>
          <w:b/>
          <w:color w:val="auto"/>
          <w:sz w:val="20"/>
          <w:szCs w:val="20"/>
        </w:rPr>
        <w:lastRenderedPageBreak/>
        <w:t>számú melléklet</w:t>
      </w:r>
      <w:bookmarkEnd w:id="124"/>
      <w:bookmarkEnd w:id="125"/>
    </w:p>
    <w:p w14:paraId="365B104E" w14:textId="2684597C" w:rsidR="003D783F" w:rsidRDefault="00942B2F" w:rsidP="00C10D6E">
      <w:pPr>
        <w:pStyle w:val="Cmsor2"/>
        <w:numPr>
          <w:ilvl w:val="0"/>
          <w:numId w:val="0"/>
        </w:numPr>
        <w:spacing w:line="240" w:lineRule="auto"/>
        <w:jc w:val="center"/>
        <w:rPr>
          <w:rFonts w:ascii="Arial Narrow" w:hAnsi="Arial Narrow"/>
          <w:b/>
          <w:color w:val="auto"/>
          <w:sz w:val="20"/>
          <w:szCs w:val="20"/>
        </w:rPr>
      </w:pPr>
      <w:bookmarkStart w:id="126" w:name="_Toc16500864"/>
      <w:r>
        <w:rPr>
          <w:rFonts w:ascii="Arial Narrow" w:hAnsi="Arial Narrow"/>
          <w:b/>
          <w:color w:val="auto"/>
          <w:sz w:val="20"/>
          <w:szCs w:val="20"/>
        </w:rPr>
        <w:t xml:space="preserve">Általános tájékoztató </w:t>
      </w:r>
      <w:r w:rsidR="00D8607C" w:rsidRPr="007D0B1F">
        <w:rPr>
          <w:rFonts w:ascii="Arial Narrow" w:hAnsi="Arial Narrow"/>
          <w:b/>
          <w:color w:val="auto"/>
          <w:sz w:val="20"/>
          <w:szCs w:val="20"/>
        </w:rPr>
        <w:t>munkahelyi t</w:t>
      </w:r>
      <w:r w:rsidRPr="007D0B1F">
        <w:rPr>
          <w:rFonts w:ascii="Arial Narrow" w:hAnsi="Arial Narrow"/>
          <w:b/>
          <w:color w:val="auto"/>
          <w:sz w:val="20"/>
          <w:szCs w:val="20"/>
        </w:rPr>
        <w:t>elefonhasználat ellenőrzésé</w:t>
      </w:r>
      <w:r w:rsidR="007D0B1F" w:rsidRPr="007D0B1F">
        <w:rPr>
          <w:rFonts w:ascii="Arial Narrow" w:hAnsi="Arial Narrow"/>
          <w:b/>
          <w:color w:val="auto"/>
          <w:sz w:val="20"/>
          <w:szCs w:val="20"/>
        </w:rPr>
        <w:t>vel kapcsolatos adatkezelésről</w:t>
      </w:r>
      <w:bookmarkEnd w:id="126"/>
    </w:p>
    <w:p w14:paraId="09C573DF" w14:textId="6EEAED5B" w:rsidR="003D783F" w:rsidRPr="007D0B1F" w:rsidRDefault="003D783F" w:rsidP="00C10D6E">
      <w:pPr>
        <w:spacing w:before="240" w:after="240" w:line="240" w:lineRule="auto"/>
        <w:jc w:val="both"/>
        <w:rPr>
          <w:rFonts w:ascii="Arial Narrow" w:eastAsiaTheme="minorEastAsia" w:hAnsi="Arial Narrow"/>
          <w:snapToGrid w:val="0"/>
          <w:sz w:val="20"/>
          <w:szCs w:val="20"/>
          <w:lang w:eastAsia="zh-CN"/>
        </w:rPr>
      </w:pPr>
      <w:r w:rsidRPr="003D783F">
        <w:rPr>
          <w:rFonts w:ascii="Arial Narrow" w:eastAsiaTheme="minorEastAsia" w:hAnsi="Arial Narrow"/>
          <w:snapToGrid w:val="0"/>
          <w:sz w:val="20"/>
          <w:szCs w:val="20"/>
          <w:lang w:eastAsia="zh-CN"/>
        </w:rPr>
        <w:t>A Kan</w:t>
      </w:r>
      <w:r w:rsidR="007D0B1F">
        <w:rPr>
          <w:rFonts w:ascii="Arial Narrow" w:eastAsiaTheme="minorEastAsia" w:hAnsi="Arial Narrow"/>
          <w:snapToGrid w:val="0"/>
          <w:sz w:val="20"/>
          <w:szCs w:val="20"/>
          <w:lang w:eastAsia="zh-CN"/>
        </w:rPr>
        <w:t>cellária Sport Egyesület, mint M</w:t>
      </w:r>
      <w:r w:rsidRPr="003D783F">
        <w:rPr>
          <w:rFonts w:ascii="Arial Narrow" w:eastAsiaTheme="minorEastAsia" w:hAnsi="Arial Narrow"/>
          <w:snapToGrid w:val="0"/>
          <w:sz w:val="20"/>
          <w:szCs w:val="20"/>
          <w:lang w:eastAsia="zh-CN"/>
        </w:rPr>
        <w:t>unkáltató – amennyiben a munkavállaló munkaköre indokolja – telefon-hozzáférést biztosít számára. A használat szabályairól és</w:t>
      </w:r>
      <w:r w:rsidR="007D0B1F">
        <w:rPr>
          <w:rFonts w:ascii="Arial Narrow" w:eastAsiaTheme="minorEastAsia" w:hAnsi="Arial Narrow"/>
          <w:snapToGrid w:val="0"/>
          <w:sz w:val="20"/>
          <w:szCs w:val="20"/>
          <w:lang w:eastAsia="zh-CN"/>
        </w:rPr>
        <w:t xml:space="preserve"> az ellenőrzés lehetőségéről a M</w:t>
      </w:r>
      <w:r w:rsidRPr="003D783F">
        <w:rPr>
          <w:rFonts w:ascii="Arial Narrow" w:eastAsiaTheme="minorEastAsia" w:hAnsi="Arial Narrow"/>
          <w:snapToGrid w:val="0"/>
          <w:sz w:val="20"/>
          <w:szCs w:val="20"/>
          <w:lang w:eastAsia="zh-CN"/>
        </w:rPr>
        <w:t>unkáltató az az alábbi tájékoztatást adja:</w:t>
      </w:r>
    </w:p>
    <w:p w14:paraId="0FF85878" w14:textId="34FC0031" w:rsidR="003D783F" w:rsidRPr="007D0B1F" w:rsidRDefault="003D783F" w:rsidP="003522A1">
      <w:pPr>
        <w:pStyle w:val="Listaszerbekezds"/>
        <w:numPr>
          <w:ilvl w:val="1"/>
          <w:numId w:val="65"/>
        </w:numPr>
        <w:spacing w:before="240" w:after="240" w:line="240" w:lineRule="auto"/>
        <w:ind w:left="284" w:hanging="284"/>
        <w:jc w:val="both"/>
        <w:rPr>
          <w:rFonts w:ascii="Arial Narrow" w:eastAsiaTheme="minorEastAsia" w:hAnsi="Arial Narrow"/>
          <w:b/>
          <w:snapToGrid w:val="0"/>
          <w:sz w:val="20"/>
          <w:szCs w:val="20"/>
          <w:lang w:eastAsia="zh-CN"/>
        </w:rPr>
      </w:pPr>
      <w:r w:rsidRPr="007D0B1F">
        <w:rPr>
          <w:rFonts w:ascii="Arial Narrow" w:eastAsiaTheme="minorEastAsia" w:hAnsi="Arial Narrow"/>
          <w:b/>
          <w:snapToGrid w:val="0"/>
          <w:sz w:val="20"/>
          <w:szCs w:val="20"/>
          <w:lang w:eastAsia="zh-CN"/>
        </w:rPr>
        <w:t>Adatkezelő</w:t>
      </w:r>
    </w:p>
    <w:tbl>
      <w:tblPr>
        <w:tblStyle w:val="Rcsostblzat"/>
        <w:tblW w:w="9072" w:type="dxa"/>
        <w:tblInd w:w="-5" w:type="dxa"/>
        <w:tblLook w:val="04A0" w:firstRow="1" w:lastRow="0" w:firstColumn="1" w:lastColumn="0" w:noHBand="0" w:noVBand="1"/>
      </w:tblPr>
      <w:tblGrid>
        <w:gridCol w:w="4678"/>
        <w:gridCol w:w="4394"/>
      </w:tblGrid>
      <w:tr w:rsidR="003E5351" w14:paraId="70002941" w14:textId="77777777" w:rsidTr="007D0B1F">
        <w:trPr>
          <w:trHeight w:hRule="exact" w:val="284"/>
        </w:trPr>
        <w:tc>
          <w:tcPr>
            <w:tcW w:w="4678" w:type="dxa"/>
          </w:tcPr>
          <w:p w14:paraId="4566A379" w14:textId="77777777" w:rsidR="003E5351" w:rsidRPr="00914C35"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394" w:type="dxa"/>
          </w:tcPr>
          <w:p w14:paraId="0D9A356C"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3E5351" w14:paraId="0D254D2A" w14:textId="77777777" w:rsidTr="007D0B1F">
        <w:trPr>
          <w:trHeight w:hRule="exact" w:val="284"/>
        </w:trPr>
        <w:tc>
          <w:tcPr>
            <w:tcW w:w="4678" w:type="dxa"/>
          </w:tcPr>
          <w:p w14:paraId="513B8538"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394" w:type="dxa"/>
          </w:tcPr>
          <w:p w14:paraId="737290AE"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3E5351" w14:paraId="3EF4C461" w14:textId="77777777" w:rsidTr="007D0B1F">
        <w:trPr>
          <w:trHeight w:hRule="exact" w:val="284"/>
        </w:trPr>
        <w:tc>
          <w:tcPr>
            <w:tcW w:w="4678" w:type="dxa"/>
          </w:tcPr>
          <w:p w14:paraId="6B0DF1BD"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394" w:type="dxa"/>
          </w:tcPr>
          <w:p w14:paraId="10FFC351"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3E5351" w14:paraId="3FA415F1" w14:textId="77777777" w:rsidTr="007D0B1F">
        <w:trPr>
          <w:trHeight w:hRule="exact" w:val="284"/>
        </w:trPr>
        <w:tc>
          <w:tcPr>
            <w:tcW w:w="4678" w:type="dxa"/>
          </w:tcPr>
          <w:p w14:paraId="4F1EA1CB"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394" w:type="dxa"/>
          </w:tcPr>
          <w:p w14:paraId="6531B971"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3E5351" w14:paraId="4857E224" w14:textId="77777777" w:rsidTr="007D0B1F">
        <w:trPr>
          <w:trHeight w:hRule="exact" w:val="284"/>
        </w:trPr>
        <w:tc>
          <w:tcPr>
            <w:tcW w:w="4678" w:type="dxa"/>
          </w:tcPr>
          <w:p w14:paraId="14EA9BFD"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394" w:type="dxa"/>
          </w:tcPr>
          <w:p w14:paraId="076EFFCC"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3E5351" w14:paraId="0D99052C" w14:textId="77777777" w:rsidTr="007D0B1F">
        <w:trPr>
          <w:trHeight w:hRule="exact" w:val="284"/>
        </w:trPr>
        <w:tc>
          <w:tcPr>
            <w:tcW w:w="4678" w:type="dxa"/>
          </w:tcPr>
          <w:p w14:paraId="6E8B5F49"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394" w:type="dxa"/>
          </w:tcPr>
          <w:p w14:paraId="73D3560C"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3E5351" w14:paraId="1FEACBB5" w14:textId="77777777" w:rsidTr="007D0B1F">
        <w:trPr>
          <w:trHeight w:hRule="exact" w:val="284"/>
        </w:trPr>
        <w:tc>
          <w:tcPr>
            <w:tcW w:w="4678" w:type="dxa"/>
          </w:tcPr>
          <w:p w14:paraId="4268115F"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394" w:type="dxa"/>
          </w:tcPr>
          <w:p w14:paraId="2D6F3FAE" w14:textId="77777777" w:rsidR="003E5351"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29" w:history="1">
              <w:r w:rsidR="003E5351" w:rsidRPr="009A3F7F">
                <w:rPr>
                  <w:rStyle w:val="Hiperhivatkozs"/>
                  <w:rFonts w:ascii="Arial Narrow" w:eastAsia="Times New Roman" w:hAnsi="Arial Narrow" w:cs="Times New Roman"/>
                  <w:b/>
                  <w:bCs/>
                  <w:sz w:val="20"/>
                  <w:szCs w:val="20"/>
                  <w:u w:val="none"/>
                </w:rPr>
                <w:t>www.kancellariase.hu</w:t>
              </w:r>
            </w:hyperlink>
          </w:p>
        </w:tc>
      </w:tr>
      <w:tr w:rsidR="003E5351" w14:paraId="3FBA4818" w14:textId="77777777" w:rsidTr="007D0B1F">
        <w:trPr>
          <w:trHeight w:hRule="exact" w:val="284"/>
        </w:trPr>
        <w:tc>
          <w:tcPr>
            <w:tcW w:w="4678" w:type="dxa"/>
          </w:tcPr>
          <w:p w14:paraId="0D959BE6"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394" w:type="dxa"/>
          </w:tcPr>
          <w:p w14:paraId="3F8A826C" w14:textId="77777777" w:rsidR="003E5351" w:rsidRPr="00F95F85"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3E5351" w14:paraId="22D9608F" w14:textId="77777777" w:rsidTr="007D0B1F">
        <w:trPr>
          <w:trHeight w:hRule="exact" w:val="284"/>
        </w:trPr>
        <w:tc>
          <w:tcPr>
            <w:tcW w:w="4678" w:type="dxa"/>
          </w:tcPr>
          <w:p w14:paraId="686C98E8"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394" w:type="dxa"/>
          </w:tcPr>
          <w:p w14:paraId="2932F478"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6ED04F72" w14:textId="6E5DAD59" w:rsidR="003D783F" w:rsidRPr="007D0B1F" w:rsidRDefault="007D0B1F" w:rsidP="003522A1">
      <w:pPr>
        <w:pStyle w:val="Listaszerbekezds"/>
        <w:numPr>
          <w:ilvl w:val="1"/>
          <w:numId w:val="65"/>
        </w:numPr>
        <w:spacing w:before="240" w:after="240" w:line="240" w:lineRule="auto"/>
        <w:ind w:left="284" w:hanging="284"/>
        <w:jc w:val="both"/>
        <w:rPr>
          <w:rFonts w:ascii="Arial Narrow" w:hAnsi="Arial Narrow"/>
          <w:b/>
          <w:sz w:val="20"/>
          <w:szCs w:val="20"/>
        </w:rPr>
      </w:pPr>
      <w:r>
        <w:rPr>
          <w:rFonts w:ascii="Arial Narrow" w:hAnsi="Arial Narrow"/>
          <w:b/>
          <w:sz w:val="20"/>
          <w:szCs w:val="20"/>
        </w:rPr>
        <w:t>Telefon</w:t>
      </w:r>
      <w:r w:rsidR="003D783F" w:rsidRPr="007D0B1F">
        <w:rPr>
          <w:rFonts w:ascii="Arial Narrow" w:hAnsi="Arial Narrow"/>
          <w:b/>
          <w:sz w:val="20"/>
          <w:szCs w:val="20"/>
        </w:rPr>
        <w:t>használat szabályai</w:t>
      </w:r>
    </w:p>
    <w:p w14:paraId="34EE591B" w14:textId="2F10850D" w:rsidR="003D783F" w:rsidRPr="007D0B1F" w:rsidRDefault="003D783F" w:rsidP="00C10D6E">
      <w:pPr>
        <w:spacing w:after="0" w:line="240" w:lineRule="auto"/>
        <w:jc w:val="both"/>
        <w:rPr>
          <w:rFonts w:ascii="Arial Narrow" w:hAnsi="Arial Narrow"/>
          <w:sz w:val="20"/>
          <w:szCs w:val="20"/>
        </w:rPr>
      </w:pPr>
      <w:r w:rsidRPr="003D783F">
        <w:rPr>
          <w:rFonts w:ascii="Arial Narrow" w:hAnsi="Arial Narrow"/>
          <w:sz w:val="20"/>
          <w:szCs w:val="20"/>
        </w:rPr>
        <w:t>A</w:t>
      </w:r>
      <w:r w:rsidR="007D0B1F">
        <w:rPr>
          <w:rFonts w:ascii="Arial Narrow" w:hAnsi="Arial Narrow"/>
          <w:sz w:val="20"/>
          <w:szCs w:val="20"/>
        </w:rPr>
        <w:t xml:space="preserve"> M</w:t>
      </w:r>
      <w:r w:rsidRPr="003D783F">
        <w:rPr>
          <w:rFonts w:ascii="Arial Narrow" w:hAnsi="Arial Narrow"/>
          <w:sz w:val="20"/>
          <w:szCs w:val="20"/>
        </w:rPr>
        <w:t xml:space="preserve">unkáltató a </w:t>
      </w:r>
      <w:r w:rsidR="007D0B1F">
        <w:rPr>
          <w:rFonts w:ascii="Arial Narrow" w:hAnsi="Arial Narrow"/>
          <w:sz w:val="20"/>
          <w:szCs w:val="20"/>
        </w:rPr>
        <w:t xml:space="preserve">munkahelyi </w:t>
      </w:r>
      <w:r w:rsidRPr="003D783F">
        <w:rPr>
          <w:rFonts w:ascii="Arial Narrow" w:hAnsi="Arial Narrow"/>
          <w:sz w:val="20"/>
          <w:szCs w:val="20"/>
        </w:rPr>
        <w:t xml:space="preserve">telefon használatát kizárólag a munkavállaló munkaköréhez kapcsolódó feladatok elvégzése céljából biztosítja, ezért a magáncélú </w:t>
      </w:r>
      <w:r w:rsidR="007D0B1F">
        <w:rPr>
          <w:rFonts w:ascii="Arial Narrow" w:hAnsi="Arial Narrow"/>
          <w:sz w:val="20"/>
          <w:szCs w:val="20"/>
        </w:rPr>
        <w:t>telefon</w:t>
      </w:r>
      <w:r w:rsidRPr="003D783F">
        <w:rPr>
          <w:rFonts w:ascii="Arial Narrow" w:hAnsi="Arial Narrow"/>
          <w:sz w:val="20"/>
          <w:szCs w:val="20"/>
        </w:rPr>
        <w:t>használat nem engedélyezett. A munka törvénykönyvéről szóló 2012. évi I. t</w:t>
      </w:r>
      <w:r w:rsidR="007D0B1F">
        <w:rPr>
          <w:rFonts w:ascii="Arial Narrow" w:hAnsi="Arial Narrow"/>
          <w:sz w:val="20"/>
          <w:szCs w:val="20"/>
        </w:rPr>
        <w:t>örvény (Mt.) 11. §-</w:t>
      </w:r>
      <w:proofErr w:type="gramStart"/>
      <w:r w:rsidR="007D0B1F">
        <w:rPr>
          <w:rFonts w:ascii="Arial Narrow" w:hAnsi="Arial Narrow"/>
          <w:sz w:val="20"/>
          <w:szCs w:val="20"/>
        </w:rPr>
        <w:t>a</w:t>
      </w:r>
      <w:proofErr w:type="gramEnd"/>
      <w:r w:rsidR="007D0B1F">
        <w:rPr>
          <w:rFonts w:ascii="Arial Narrow" w:hAnsi="Arial Narrow"/>
          <w:sz w:val="20"/>
          <w:szCs w:val="20"/>
        </w:rPr>
        <w:t xml:space="preserve"> alapján a Munkáltató jogosult a</w:t>
      </w:r>
      <w:r w:rsidRPr="003D783F">
        <w:rPr>
          <w:rFonts w:ascii="Arial Narrow" w:hAnsi="Arial Narrow"/>
          <w:sz w:val="20"/>
          <w:szCs w:val="20"/>
        </w:rPr>
        <w:t xml:space="preserve"> telefonhasználat ellenőrzés</w:t>
      </w:r>
      <w:r w:rsidR="007D0B1F">
        <w:rPr>
          <w:rFonts w:ascii="Arial Narrow" w:hAnsi="Arial Narrow"/>
          <w:sz w:val="20"/>
          <w:szCs w:val="20"/>
        </w:rPr>
        <w:t xml:space="preserve">ére. </w:t>
      </w:r>
    </w:p>
    <w:p w14:paraId="36DD1E7A" w14:textId="46BF4419" w:rsidR="003D783F" w:rsidRPr="007D0B1F" w:rsidRDefault="003D783F" w:rsidP="003522A1">
      <w:pPr>
        <w:pStyle w:val="Listaszerbekezds"/>
        <w:numPr>
          <w:ilvl w:val="1"/>
          <w:numId w:val="65"/>
        </w:numPr>
        <w:spacing w:before="240" w:after="240" w:line="240" w:lineRule="auto"/>
        <w:ind w:left="284" w:hanging="284"/>
        <w:jc w:val="both"/>
        <w:rPr>
          <w:rFonts w:ascii="Arial Narrow" w:hAnsi="Arial Narrow"/>
          <w:b/>
          <w:sz w:val="20"/>
          <w:szCs w:val="20"/>
          <w:shd w:val="clear" w:color="auto" w:fill="FFFFFF"/>
        </w:rPr>
      </w:pPr>
      <w:r w:rsidRPr="007D0B1F">
        <w:rPr>
          <w:rFonts w:ascii="Arial Narrow" w:hAnsi="Arial Narrow"/>
          <w:b/>
          <w:sz w:val="20"/>
          <w:szCs w:val="20"/>
          <w:shd w:val="clear" w:color="auto" w:fill="FFFFFF"/>
        </w:rPr>
        <w:t>Ellenőrzés részletes szabályai</w:t>
      </w:r>
    </w:p>
    <w:p w14:paraId="050D449B" w14:textId="547839AF" w:rsidR="003D783F" w:rsidRPr="003D783F" w:rsidRDefault="003D783F" w:rsidP="00C10D6E">
      <w:pPr>
        <w:spacing w:after="0" w:line="240" w:lineRule="auto"/>
        <w:jc w:val="both"/>
        <w:rPr>
          <w:rFonts w:ascii="Arial Narrow" w:hAnsi="Arial Narrow"/>
          <w:sz w:val="20"/>
          <w:szCs w:val="20"/>
          <w:shd w:val="clear" w:color="auto" w:fill="FFFFFF"/>
        </w:rPr>
      </w:pPr>
      <w:r w:rsidRPr="003D783F">
        <w:rPr>
          <w:rFonts w:ascii="Arial Narrow" w:hAnsi="Arial Narrow"/>
          <w:sz w:val="20"/>
          <w:szCs w:val="20"/>
          <w:shd w:val="clear" w:color="auto" w:fill="FFFFFF"/>
        </w:rPr>
        <w:t>A</w:t>
      </w:r>
      <w:r w:rsidR="007D0B1F">
        <w:rPr>
          <w:rFonts w:ascii="Arial Narrow" w:hAnsi="Arial Narrow"/>
          <w:sz w:val="20"/>
          <w:szCs w:val="20"/>
          <w:shd w:val="clear" w:color="auto" w:fill="FFFFFF"/>
        </w:rPr>
        <w:t>z ellenőrzési eljárást a M</w:t>
      </w:r>
      <w:r w:rsidRPr="003D783F">
        <w:rPr>
          <w:rFonts w:ascii="Arial Narrow" w:hAnsi="Arial Narrow"/>
          <w:sz w:val="20"/>
          <w:szCs w:val="20"/>
          <w:shd w:val="clear" w:color="auto" w:fill="FFFFFF"/>
        </w:rPr>
        <w:t xml:space="preserve">unkáltató a fokozatosság elvének figyelembevételével, az </w:t>
      </w:r>
      <w:r w:rsidR="007D0B1F">
        <w:rPr>
          <w:rFonts w:ascii="Arial Narrow" w:hAnsi="Arial Narrow"/>
          <w:sz w:val="20"/>
          <w:szCs w:val="20"/>
          <w:shd w:val="clear" w:color="auto" w:fill="FFFFFF"/>
        </w:rPr>
        <w:t>alábbiak szerint alakította ki:</w:t>
      </w:r>
    </w:p>
    <w:p w14:paraId="690DA77A" w14:textId="57D1593A" w:rsidR="003D783F" w:rsidRPr="003D783F" w:rsidRDefault="00E97553" w:rsidP="003522A1">
      <w:pPr>
        <w:pStyle w:val="Listaszerbekezds"/>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shd w:val="clear" w:color="auto" w:fill="FFFFFF"/>
        </w:rPr>
      </w:pPr>
      <w:r>
        <w:rPr>
          <w:rFonts w:ascii="Arial Narrow" w:hAnsi="Arial Narrow"/>
          <w:sz w:val="20"/>
          <w:szCs w:val="20"/>
          <w:shd w:val="clear" w:color="auto" w:fill="FFFFFF"/>
        </w:rPr>
        <w:t>A M</w:t>
      </w:r>
      <w:r w:rsidR="003D783F" w:rsidRPr="003D783F">
        <w:rPr>
          <w:rFonts w:ascii="Arial Narrow" w:hAnsi="Arial Narrow"/>
          <w:sz w:val="20"/>
          <w:szCs w:val="20"/>
          <w:shd w:val="clear" w:color="auto" w:fill="FFFFFF"/>
        </w:rPr>
        <w:t>unkáltató írásban tájékoztatja az új belépő munkavállalókat a telefonhasználat szabályairól.</w:t>
      </w:r>
    </w:p>
    <w:p w14:paraId="4BDEE3DD" w14:textId="18237B71" w:rsidR="003D783F" w:rsidRPr="003D783F" w:rsidRDefault="003D783F" w:rsidP="003522A1">
      <w:pPr>
        <w:pStyle w:val="Listaszerbekezds"/>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shd w:val="clear" w:color="auto" w:fill="FFFFFF"/>
        </w:rPr>
      </w:pPr>
      <w:r w:rsidRPr="003D783F">
        <w:rPr>
          <w:rFonts w:ascii="Arial Narrow" w:hAnsi="Arial Narrow"/>
          <w:sz w:val="20"/>
          <w:szCs w:val="20"/>
          <w:shd w:val="clear" w:color="auto" w:fill="FFFFFF"/>
        </w:rPr>
        <w:t>A</w:t>
      </w:r>
      <w:r w:rsidR="00E97553">
        <w:rPr>
          <w:rFonts w:ascii="Arial Narrow" w:hAnsi="Arial Narrow"/>
          <w:sz w:val="20"/>
          <w:szCs w:val="20"/>
          <w:shd w:val="clear" w:color="auto" w:fill="FFFFFF"/>
        </w:rPr>
        <w:t xml:space="preserve"> M</w:t>
      </w:r>
      <w:r w:rsidRPr="003D783F">
        <w:rPr>
          <w:rFonts w:ascii="Arial Narrow" w:hAnsi="Arial Narrow"/>
          <w:sz w:val="20"/>
          <w:szCs w:val="20"/>
          <w:shd w:val="clear" w:color="auto" w:fill="FFFFFF"/>
        </w:rPr>
        <w:t>unkáltató rendszeres időközönként tájékoztatja a helyben szokásos módon a munkavállalókat a telefonhasználat szabályairól.</w:t>
      </w:r>
    </w:p>
    <w:p w14:paraId="40D86862" w14:textId="361F718F" w:rsidR="003D783F" w:rsidRPr="003D783F" w:rsidRDefault="00E97553" w:rsidP="003522A1">
      <w:pPr>
        <w:pStyle w:val="Listaszerbekezds"/>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shd w:val="clear" w:color="auto" w:fill="FFFFFF"/>
        </w:rPr>
      </w:pPr>
      <w:r>
        <w:rPr>
          <w:rFonts w:ascii="Arial Narrow" w:hAnsi="Arial Narrow"/>
          <w:sz w:val="20"/>
          <w:szCs w:val="20"/>
        </w:rPr>
        <w:t>A M</w:t>
      </w:r>
      <w:r w:rsidR="003D783F" w:rsidRPr="003D783F">
        <w:rPr>
          <w:rFonts w:ascii="Arial Narrow" w:hAnsi="Arial Narrow"/>
          <w:sz w:val="20"/>
          <w:szCs w:val="20"/>
        </w:rPr>
        <w:t>unkáltató az ellenőrzés lefolytatásáról és céljáról előzetesen tájékoztatja az ellenőrzéssel érintett munkavállalót.</w:t>
      </w:r>
    </w:p>
    <w:p w14:paraId="4DED32D7" w14:textId="0C9E5ABB" w:rsidR="003D783F" w:rsidRPr="00E97553" w:rsidRDefault="003D783F" w:rsidP="003522A1">
      <w:pPr>
        <w:pStyle w:val="Listaszerbekezds"/>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shd w:val="clear" w:color="auto" w:fill="FFFFFF"/>
        </w:rPr>
      </w:pPr>
      <w:r w:rsidRPr="003D783F">
        <w:rPr>
          <w:rFonts w:ascii="Arial Narrow" w:hAnsi="Arial Narrow"/>
          <w:sz w:val="20"/>
          <w:szCs w:val="20"/>
          <w:shd w:val="clear" w:color="auto" w:fill="FFFFFF"/>
        </w:rPr>
        <w:t xml:space="preserve">A </w:t>
      </w:r>
      <w:r w:rsidR="00E97553">
        <w:rPr>
          <w:rFonts w:ascii="Arial Narrow" w:hAnsi="Arial Narrow"/>
          <w:sz w:val="20"/>
          <w:szCs w:val="20"/>
          <w:shd w:val="clear" w:color="auto" w:fill="FFFFFF"/>
        </w:rPr>
        <w:t xml:space="preserve">munkahelyi </w:t>
      </w:r>
      <w:r w:rsidRPr="003D783F">
        <w:rPr>
          <w:rFonts w:ascii="Arial Narrow" w:hAnsi="Arial Narrow"/>
          <w:sz w:val="20"/>
          <w:szCs w:val="20"/>
          <w:shd w:val="clear" w:color="auto" w:fill="FFFFFF"/>
        </w:rPr>
        <w:t xml:space="preserve">telefon használatához kapcsolódó forgalmi adatok ellenőrzését </w:t>
      </w:r>
      <w:r w:rsidR="00E97553">
        <w:rPr>
          <w:rFonts w:ascii="Arial Narrow" w:hAnsi="Arial Narrow"/>
          <w:sz w:val="20"/>
          <w:szCs w:val="20"/>
          <w:shd w:val="clear" w:color="auto" w:fill="FFFFFF"/>
        </w:rPr>
        <w:t xml:space="preserve">a Munkáltató </w:t>
      </w:r>
      <w:r w:rsidRPr="003D783F">
        <w:rPr>
          <w:rFonts w:ascii="Arial Narrow" w:hAnsi="Arial Narrow"/>
          <w:sz w:val="20"/>
          <w:szCs w:val="20"/>
          <w:shd w:val="clear" w:color="auto" w:fill="FFFFFF"/>
        </w:rPr>
        <w:t>a részletes számla</w:t>
      </w:r>
      <w:r w:rsidRPr="003D783F">
        <w:rPr>
          <w:rFonts w:ascii="Arial Narrow" w:hAnsi="Arial Narrow"/>
          <w:sz w:val="20"/>
          <w:szCs w:val="20"/>
        </w:rPr>
        <w:t xml:space="preserve"> vizsgálatok lefoly</w:t>
      </w:r>
      <w:r w:rsidR="00E97553">
        <w:rPr>
          <w:rFonts w:ascii="Arial Narrow" w:hAnsi="Arial Narrow"/>
          <w:sz w:val="20"/>
          <w:szCs w:val="20"/>
        </w:rPr>
        <w:t>tatásával, a munkavállaló és a M</w:t>
      </w:r>
      <w:r w:rsidRPr="003D783F">
        <w:rPr>
          <w:rFonts w:ascii="Arial Narrow" w:hAnsi="Arial Narrow"/>
          <w:sz w:val="20"/>
          <w:szCs w:val="20"/>
        </w:rPr>
        <w:t>unkáltató által kijelölt személy részvételével</w:t>
      </w:r>
      <w:r w:rsidR="00E97553">
        <w:rPr>
          <w:rFonts w:ascii="Arial Narrow" w:hAnsi="Arial Narrow"/>
          <w:sz w:val="20"/>
          <w:szCs w:val="20"/>
        </w:rPr>
        <w:t xml:space="preserve"> végzi</w:t>
      </w:r>
      <w:r w:rsidRPr="003D783F">
        <w:rPr>
          <w:rFonts w:ascii="Arial Narrow" w:hAnsi="Arial Narrow"/>
          <w:sz w:val="20"/>
          <w:szCs w:val="20"/>
        </w:rPr>
        <w:t>.</w:t>
      </w:r>
    </w:p>
    <w:p w14:paraId="4531309D" w14:textId="55A47D5F" w:rsidR="003D783F" w:rsidRPr="00E97553" w:rsidRDefault="00E97553" w:rsidP="003522A1">
      <w:pPr>
        <w:pStyle w:val="Listaszerbekezds"/>
        <w:numPr>
          <w:ilvl w:val="1"/>
          <w:numId w:val="65"/>
        </w:numPr>
        <w:spacing w:before="240" w:after="240" w:line="240" w:lineRule="auto"/>
        <w:ind w:left="284" w:hanging="284"/>
        <w:jc w:val="both"/>
        <w:rPr>
          <w:rFonts w:ascii="Arial Narrow" w:eastAsiaTheme="minorEastAsia" w:hAnsi="Arial Narrow"/>
          <w:b/>
          <w:snapToGrid w:val="0"/>
          <w:sz w:val="20"/>
          <w:szCs w:val="20"/>
          <w:lang w:eastAsia="zh-CN"/>
        </w:rPr>
      </w:pPr>
      <w:r w:rsidRPr="00E97553">
        <w:rPr>
          <w:rFonts w:ascii="Arial Narrow" w:eastAsiaTheme="minorEastAsia" w:hAnsi="Arial Narrow"/>
          <w:b/>
          <w:snapToGrid w:val="0"/>
          <w:sz w:val="20"/>
          <w:szCs w:val="20"/>
          <w:lang w:eastAsia="zh-CN"/>
        </w:rPr>
        <w:t>Adatkezelési tevékenység</w:t>
      </w:r>
    </w:p>
    <w:p w14:paraId="51945478" w14:textId="01EFBFAC" w:rsidR="003D783F" w:rsidRPr="00E97553" w:rsidRDefault="00E97553" w:rsidP="00C10D6E">
      <w:pPr>
        <w:spacing w:after="0" w:line="240" w:lineRule="auto"/>
        <w:jc w:val="both"/>
        <w:rPr>
          <w:rFonts w:ascii="Arial Narrow" w:eastAsiaTheme="minorEastAsia" w:hAnsi="Arial Narrow"/>
          <w:sz w:val="20"/>
          <w:szCs w:val="20"/>
          <w:lang w:eastAsia="zh-CN"/>
        </w:rPr>
      </w:pPr>
      <w:r>
        <w:rPr>
          <w:rFonts w:ascii="Arial Narrow" w:eastAsiaTheme="minorEastAsia" w:hAnsi="Arial Narrow"/>
          <w:snapToGrid w:val="0"/>
          <w:sz w:val="20"/>
          <w:szCs w:val="20"/>
          <w:lang w:eastAsia="zh-CN"/>
        </w:rPr>
        <w:t xml:space="preserve">A </w:t>
      </w:r>
      <w:r w:rsidR="003D783F" w:rsidRPr="003D783F">
        <w:rPr>
          <w:rFonts w:ascii="Arial Narrow" w:eastAsiaTheme="minorEastAsia" w:hAnsi="Arial Narrow"/>
          <w:snapToGrid w:val="0"/>
          <w:sz w:val="20"/>
          <w:szCs w:val="20"/>
          <w:lang w:eastAsia="zh-CN"/>
        </w:rPr>
        <w:t>Munkáltató</w:t>
      </w:r>
      <w:r w:rsidR="003D783F" w:rsidRPr="003D783F">
        <w:rPr>
          <w:rFonts w:ascii="Arial Narrow" w:hAnsi="Arial Narrow"/>
          <w:sz w:val="20"/>
          <w:szCs w:val="20"/>
        </w:rPr>
        <w:t xml:space="preserve"> </w:t>
      </w:r>
      <w:r>
        <w:rPr>
          <w:rFonts w:ascii="Arial Narrow" w:hAnsi="Arial Narrow"/>
          <w:sz w:val="20"/>
          <w:szCs w:val="20"/>
        </w:rPr>
        <w:t xml:space="preserve">az </w:t>
      </w:r>
      <w:r w:rsidR="003D783F" w:rsidRPr="003D783F">
        <w:rPr>
          <w:rFonts w:ascii="Arial Narrow" w:hAnsi="Arial Narrow"/>
          <w:sz w:val="20"/>
          <w:szCs w:val="20"/>
        </w:rPr>
        <w:t>által</w:t>
      </w:r>
      <w:r>
        <w:rPr>
          <w:rFonts w:ascii="Arial Narrow" w:hAnsi="Arial Narrow"/>
          <w:sz w:val="20"/>
          <w:szCs w:val="20"/>
        </w:rPr>
        <w:t>a</w:t>
      </w:r>
      <w:r w:rsidR="003D783F" w:rsidRPr="003D783F">
        <w:rPr>
          <w:rFonts w:ascii="Arial Narrow" w:hAnsi="Arial Narrow"/>
          <w:sz w:val="20"/>
          <w:szCs w:val="20"/>
        </w:rPr>
        <w:t xml:space="preserve"> biztosított telefon</w:t>
      </w:r>
      <w:r>
        <w:rPr>
          <w:rFonts w:ascii="Arial Narrow" w:hAnsi="Arial Narrow"/>
          <w:sz w:val="20"/>
          <w:szCs w:val="20"/>
        </w:rPr>
        <w:t xml:space="preserve"> használatának </w:t>
      </w:r>
      <w:r w:rsidR="003D783F" w:rsidRPr="003D783F">
        <w:rPr>
          <w:rFonts w:ascii="Arial Narrow" w:hAnsi="Arial Narrow"/>
          <w:sz w:val="20"/>
          <w:szCs w:val="20"/>
        </w:rPr>
        <w:t>ellenőrzésével kapcsolatban</w:t>
      </w:r>
      <w:r w:rsidR="003D783F" w:rsidRPr="003D783F">
        <w:rPr>
          <w:rFonts w:ascii="Arial Narrow" w:eastAsiaTheme="minorEastAsia" w:hAnsi="Arial Narrow"/>
          <w:snapToGrid w:val="0"/>
          <w:sz w:val="20"/>
          <w:szCs w:val="20"/>
          <w:lang w:eastAsia="zh-CN"/>
        </w:rPr>
        <w:t xml:space="preserve"> az alábbi adatkezelési tevékenységet végzi:</w:t>
      </w:r>
      <w:r w:rsidR="003D783F" w:rsidRPr="003D783F">
        <w:rPr>
          <w:rFonts w:ascii="Arial Narrow" w:eastAsiaTheme="minorEastAsia" w:hAnsi="Arial Narrow"/>
          <w:sz w:val="20"/>
          <w:szCs w:val="20"/>
          <w:lang w:eastAsia="zh-CN"/>
        </w:rPr>
        <w:t xml:space="preserve"> adatok rögzítése, felhasználása, tárolása</w:t>
      </w:r>
      <w:r>
        <w:rPr>
          <w:rFonts w:ascii="Arial Narrow" w:eastAsiaTheme="minorEastAsia" w:hAnsi="Arial Narrow"/>
          <w:sz w:val="20"/>
          <w:szCs w:val="20"/>
          <w:lang w:eastAsia="zh-CN"/>
        </w:rPr>
        <w:t>, rendszerezése és továbbítása.</w:t>
      </w:r>
    </w:p>
    <w:p w14:paraId="4562DDBF" w14:textId="6EE3D2FA" w:rsidR="003D783F" w:rsidRPr="00E97553" w:rsidRDefault="00E97553" w:rsidP="003522A1">
      <w:pPr>
        <w:pStyle w:val="Listaszerbekezds"/>
        <w:numPr>
          <w:ilvl w:val="1"/>
          <w:numId w:val="65"/>
        </w:numPr>
        <w:spacing w:before="240" w:after="240" w:line="240" w:lineRule="auto"/>
        <w:ind w:left="284" w:hanging="284"/>
        <w:jc w:val="both"/>
        <w:rPr>
          <w:rFonts w:ascii="Arial Narrow" w:hAnsi="Arial Narrow"/>
          <w:b/>
          <w:sz w:val="20"/>
          <w:szCs w:val="20"/>
        </w:rPr>
      </w:pPr>
      <w:r w:rsidRPr="00E97553">
        <w:rPr>
          <w:rFonts w:ascii="Arial Narrow" w:hAnsi="Arial Narrow"/>
          <w:b/>
          <w:sz w:val="20"/>
          <w:szCs w:val="20"/>
        </w:rPr>
        <w:t>Adatkezelési tevékenység célja</w:t>
      </w:r>
    </w:p>
    <w:p w14:paraId="79D6F468" w14:textId="72FEDFF5" w:rsidR="003D783F" w:rsidRPr="00E97553" w:rsidRDefault="003D783F" w:rsidP="00C10D6E">
      <w:pPr>
        <w:spacing w:after="0" w:line="240" w:lineRule="auto"/>
        <w:jc w:val="both"/>
        <w:rPr>
          <w:rFonts w:ascii="Arial Narrow" w:hAnsi="Arial Narrow"/>
          <w:sz w:val="20"/>
          <w:szCs w:val="20"/>
        </w:rPr>
      </w:pPr>
      <w:r w:rsidRPr="003D783F">
        <w:rPr>
          <w:rFonts w:ascii="Arial Narrow" w:hAnsi="Arial Narrow"/>
          <w:sz w:val="20"/>
          <w:szCs w:val="20"/>
        </w:rPr>
        <w:t>A</w:t>
      </w:r>
      <w:r w:rsidR="00E97553">
        <w:rPr>
          <w:rFonts w:ascii="Arial Narrow" w:hAnsi="Arial Narrow"/>
          <w:sz w:val="20"/>
          <w:szCs w:val="20"/>
        </w:rPr>
        <w:t xml:space="preserve"> M</w:t>
      </w:r>
      <w:r w:rsidRPr="003D783F">
        <w:rPr>
          <w:rFonts w:ascii="Arial Narrow" w:hAnsi="Arial Narrow"/>
          <w:sz w:val="20"/>
          <w:szCs w:val="20"/>
        </w:rPr>
        <w:t>unkáltató üzleti titkainak, adatainak védelme,</w:t>
      </w:r>
      <w:r w:rsidR="00E97553">
        <w:rPr>
          <w:rFonts w:ascii="Arial Narrow" w:hAnsi="Arial Narrow"/>
          <w:sz w:val="20"/>
          <w:szCs w:val="20"/>
        </w:rPr>
        <w:t xml:space="preserve"> a Munkáltató üzleti érdekeinek védelme.</w:t>
      </w:r>
    </w:p>
    <w:p w14:paraId="1896E193" w14:textId="3F54E851" w:rsidR="003D783F" w:rsidRPr="00E97553" w:rsidRDefault="003D783F" w:rsidP="003522A1">
      <w:pPr>
        <w:pStyle w:val="Listaszerbekezds"/>
        <w:numPr>
          <w:ilvl w:val="1"/>
          <w:numId w:val="65"/>
        </w:numPr>
        <w:spacing w:before="240" w:after="240" w:line="240" w:lineRule="auto"/>
        <w:ind w:left="284" w:hanging="284"/>
        <w:jc w:val="both"/>
        <w:rPr>
          <w:rFonts w:ascii="Arial Narrow" w:hAnsi="Arial Narrow"/>
          <w:b/>
          <w:sz w:val="20"/>
          <w:szCs w:val="20"/>
        </w:rPr>
      </w:pPr>
      <w:r w:rsidRPr="00E97553">
        <w:rPr>
          <w:rFonts w:ascii="Arial Narrow" w:hAnsi="Arial Narrow"/>
          <w:b/>
          <w:sz w:val="20"/>
          <w:szCs w:val="20"/>
        </w:rPr>
        <w:t xml:space="preserve">Kezelt személyes </w:t>
      </w:r>
      <w:r w:rsidR="00E97553" w:rsidRPr="00E97553">
        <w:rPr>
          <w:rFonts w:ascii="Arial Narrow" w:hAnsi="Arial Narrow"/>
          <w:b/>
          <w:sz w:val="20"/>
          <w:szCs w:val="20"/>
        </w:rPr>
        <w:t>adatok köre</w:t>
      </w:r>
    </w:p>
    <w:p w14:paraId="32E442EA" w14:textId="555426E3" w:rsidR="003D783F" w:rsidRPr="00E97553" w:rsidRDefault="003D783F" w:rsidP="00C10D6E">
      <w:pPr>
        <w:spacing w:after="0" w:line="240" w:lineRule="auto"/>
        <w:jc w:val="both"/>
        <w:rPr>
          <w:rFonts w:ascii="Arial Narrow" w:hAnsi="Arial Narrow"/>
          <w:sz w:val="20"/>
          <w:szCs w:val="20"/>
        </w:rPr>
      </w:pPr>
      <w:r w:rsidRPr="003D783F">
        <w:rPr>
          <w:rFonts w:ascii="Arial Narrow" w:hAnsi="Arial Narrow"/>
          <w:sz w:val="20"/>
          <w:szCs w:val="20"/>
        </w:rPr>
        <w:t>Az ellenőrzés során rögzített személyes adatok, hívott te</w:t>
      </w:r>
      <w:r w:rsidR="00E97553">
        <w:rPr>
          <w:rFonts w:ascii="Arial Narrow" w:hAnsi="Arial Narrow"/>
          <w:sz w:val="20"/>
          <w:szCs w:val="20"/>
        </w:rPr>
        <w:t>lefonszámok, hívási időtartamok, üzenetek címzettjei, kötelezetts</w:t>
      </w:r>
      <w:r w:rsidR="002748E8">
        <w:rPr>
          <w:rFonts w:ascii="Arial Narrow" w:hAnsi="Arial Narrow"/>
          <w:sz w:val="20"/>
          <w:szCs w:val="20"/>
        </w:rPr>
        <w:t>égszegés felmerülése esetén a hí</w:t>
      </w:r>
      <w:r w:rsidR="00E97553">
        <w:rPr>
          <w:rFonts w:ascii="Arial Narrow" w:hAnsi="Arial Narrow"/>
          <w:sz w:val="20"/>
          <w:szCs w:val="20"/>
        </w:rPr>
        <w:t>vások, üzenetek tartalma.</w:t>
      </w:r>
    </w:p>
    <w:p w14:paraId="79E7EB4A" w14:textId="67442765" w:rsidR="003D783F" w:rsidRPr="00E97553" w:rsidRDefault="003D783F" w:rsidP="003522A1">
      <w:pPr>
        <w:pStyle w:val="Listaszerbekezds"/>
        <w:numPr>
          <w:ilvl w:val="1"/>
          <w:numId w:val="65"/>
        </w:numPr>
        <w:spacing w:before="240" w:after="240" w:line="240" w:lineRule="auto"/>
        <w:ind w:left="284" w:hanging="284"/>
        <w:jc w:val="both"/>
        <w:rPr>
          <w:rFonts w:ascii="Arial Narrow" w:hAnsi="Arial Narrow"/>
          <w:b/>
          <w:snapToGrid w:val="0"/>
          <w:sz w:val="20"/>
          <w:szCs w:val="20"/>
        </w:rPr>
      </w:pPr>
      <w:r w:rsidRPr="00E97553">
        <w:rPr>
          <w:rFonts w:ascii="Arial Narrow" w:hAnsi="Arial Narrow"/>
          <w:b/>
          <w:snapToGrid w:val="0"/>
          <w:sz w:val="20"/>
          <w:szCs w:val="20"/>
        </w:rPr>
        <w:t>Adatkezelés jogalapja</w:t>
      </w:r>
    </w:p>
    <w:p w14:paraId="48FC2D47" w14:textId="3D15B65C" w:rsidR="003D783F" w:rsidRPr="008A0542" w:rsidRDefault="003D783F" w:rsidP="00C10D6E">
      <w:pPr>
        <w:spacing w:after="0" w:line="240" w:lineRule="auto"/>
        <w:jc w:val="both"/>
        <w:rPr>
          <w:rFonts w:ascii="Arial Narrow" w:hAnsi="Arial Narrow"/>
          <w:sz w:val="20"/>
          <w:szCs w:val="20"/>
        </w:rPr>
      </w:pPr>
      <w:r w:rsidRPr="003D783F">
        <w:rPr>
          <w:rFonts w:ascii="Arial Narrow" w:hAnsi="Arial Narrow"/>
          <w:sz w:val="20"/>
          <w:szCs w:val="20"/>
        </w:rPr>
        <w:t>Az Általános Adatvédelmi Rendelet (GDPR) 6. cikk (1) bekezdés f) pontja szerinti – az adatkezelő jogos érdekeinek érvényesítés</w:t>
      </w:r>
      <w:r w:rsidR="00E97553">
        <w:rPr>
          <w:rFonts w:ascii="Arial Narrow" w:hAnsi="Arial Narrow"/>
          <w:sz w:val="20"/>
          <w:szCs w:val="20"/>
        </w:rPr>
        <w:t>én alapuló – jogalap. A M</w:t>
      </w:r>
      <w:r w:rsidRPr="003D783F">
        <w:rPr>
          <w:rFonts w:ascii="Arial Narrow" w:hAnsi="Arial Narrow"/>
          <w:sz w:val="20"/>
          <w:szCs w:val="20"/>
        </w:rPr>
        <w:t>unkáltató jogos érdeke az üzleti titkok, információk, adatok védelme; az adatbiztonság sértetlenségének megőrzése, valamint a munka törvénykönyvében biztosított munkáltatói</w:t>
      </w:r>
      <w:r w:rsidR="008A0542">
        <w:rPr>
          <w:rFonts w:ascii="Arial Narrow" w:hAnsi="Arial Narrow"/>
          <w:sz w:val="20"/>
          <w:szCs w:val="20"/>
        </w:rPr>
        <w:t xml:space="preserve"> ellenőrzési jog érvényesítése.</w:t>
      </w:r>
    </w:p>
    <w:p w14:paraId="7BF2A7DA" w14:textId="2C70EF7A" w:rsidR="003D783F" w:rsidRPr="008A0542" w:rsidRDefault="003D783F" w:rsidP="003522A1">
      <w:pPr>
        <w:pStyle w:val="Listaszerbekezds"/>
        <w:numPr>
          <w:ilvl w:val="1"/>
          <w:numId w:val="65"/>
        </w:numPr>
        <w:spacing w:before="240" w:after="240" w:line="240" w:lineRule="auto"/>
        <w:ind w:left="284" w:hanging="284"/>
        <w:jc w:val="both"/>
        <w:rPr>
          <w:rFonts w:ascii="Arial Narrow" w:hAnsi="Arial Narrow"/>
          <w:b/>
          <w:snapToGrid w:val="0"/>
          <w:sz w:val="20"/>
          <w:szCs w:val="20"/>
        </w:rPr>
      </w:pPr>
      <w:r w:rsidRPr="008A0542">
        <w:rPr>
          <w:rFonts w:ascii="Arial Narrow" w:eastAsiaTheme="minorEastAsia" w:hAnsi="Arial Narrow"/>
          <w:b/>
          <w:snapToGrid w:val="0"/>
          <w:sz w:val="20"/>
          <w:szCs w:val="20"/>
          <w:lang w:eastAsia="zh-CN"/>
        </w:rPr>
        <w:t xml:space="preserve">A telefonhasználat ellenőrzéséhez kapcsolódó adatok </w:t>
      </w:r>
      <w:r w:rsidR="008A0542" w:rsidRPr="008A0542">
        <w:rPr>
          <w:rFonts w:ascii="Arial Narrow" w:hAnsi="Arial Narrow"/>
          <w:b/>
          <w:snapToGrid w:val="0"/>
          <w:sz w:val="20"/>
          <w:szCs w:val="20"/>
        </w:rPr>
        <w:t>megismerésére jogosultak</w:t>
      </w:r>
    </w:p>
    <w:p w14:paraId="4E5901AB" w14:textId="5B44CE7A" w:rsidR="003D783F" w:rsidRPr="003D783F" w:rsidRDefault="003D783F" w:rsidP="00C10D6E">
      <w:pPr>
        <w:spacing w:after="0" w:line="240" w:lineRule="auto"/>
        <w:jc w:val="both"/>
        <w:rPr>
          <w:rFonts w:ascii="Arial Narrow" w:hAnsi="Arial Narrow"/>
          <w:sz w:val="20"/>
          <w:szCs w:val="20"/>
        </w:rPr>
      </w:pPr>
      <w:r w:rsidRPr="003D783F">
        <w:rPr>
          <w:rFonts w:ascii="Arial Narrow" w:eastAsiaTheme="minorEastAsia" w:hAnsi="Arial Narrow"/>
          <w:snapToGrid w:val="0"/>
          <w:sz w:val="20"/>
          <w:szCs w:val="20"/>
          <w:lang w:eastAsia="zh-CN"/>
        </w:rPr>
        <w:t>A telefonhasználat ellenőrzéséhez kapcsolódó</w:t>
      </w:r>
      <w:r w:rsidRPr="003D783F">
        <w:rPr>
          <w:rFonts w:ascii="Arial Narrow" w:hAnsi="Arial Narrow"/>
          <w:sz w:val="20"/>
          <w:szCs w:val="20"/>
        </w:rPr>
        <w:t xml:space="preserve"> adatok </w:t>
      </w:r>
      <w:r w:rsidR="008A0542">
        <w:rPr>
          <w:rFonts w:ascii="Arial Narrow" w:hAnsi="Arial Narrow"/>
          <w:sz w:val="20"/>
          <w:szCs w:val="20"/>
        </w:rPr>
        <w:t>megtekintésére és kezelésére a M</w:t>
      </w:r>
      <w:r w:rsidRPr="003D783F">
        <w:rPr>
          <w:rFonts w:ascii="Arial Narrow" w:hAnsi="Arial Narrow"/>
          <w:sz w:val="20"/>
          <w:szCs w:val="20"/>
        </w:rPr>
        <w:t>unkáltató kijelölt munkavállalói és a jogszabályban erre feljogosított személyek jogosultak.</w:t>
      </w:r>
    </w:p>
    <w:p w14:paraId="47A1DB61" w14:textId="1F6625BC" w:rsidR="003D783F" w:rsidRPr="003D783F" w:rsidRDefault="008A0542" w:rsidP="00C10D6E">
      <w:pPr>
        <w:spacing w:after="0" w:line="240" w:lineRule="auto"/>
        <w:jc w:val="both"/>
        <w:rPr>
          <w:rFonts w:ascii="Arial Narrow" w:hAnsi="Arial Narrow"/>
          <w:sz w:val="20"/>
          <w:szCs w:val="20"/>
        </w:rPr>
      </w:pPr>
      <w:r>
        <w:rPr>
          <w:rFonts w:ascii="Arial Narrow" w:hAnsi="Arial Narrow"/>
          <w:sz w:val="20"/>
          <w:szCs w:val="20"/>
        </w:rPr>
        <w:t>A M</w:t>
      </w:r>
      <w:r w:rsidR="003D783F" w:rsidRPr="003D783F">
        <w:rPr>
          <w:rFonts w:ascii="Arial Narrow" w:hAnsi="Arial Narrow"/>
          <w:sz w:val="20"/>
          <w:szCs w:val="20"/>
        </w:rPr>
        <w:t xml:space="preserve">unkáltató által kijelölt, </w:t>
      </w:r>
      <w:r>
        <w:rPr>
          <w:rFonts w:ascii="Arial Narrow" w:eastAsiaTheme="minorEastAsia" w:hAnsi="Arial Narrow"/>
          <w:snapToGrid w:val="0"/>
          <w:sz w:val="20"/>
          <w:szCs w:val="20"/>
          <w:lang w:eastAsia="zh-CN"/>
        </w:rPr>
        <w:t>a telefonhaszná</w:t>
      </w:r>
      <w:r w:rsidR="003D783F" w:rsidRPr="003D783F">
        <w:rPr>
          <w:rFonts w:ascii="Arial Narrow" w:eastAsiaTheme="minorEastAsia" w:hAnsi="Arial Narrow"/>
          <w:snapToGrid w:val="0"/>
          <w:sz w:val="20"/>
          <w:szCs w:val="20"/>
          <w:lang w:eastAsia="zh-CN"/>
        </w:rPr>
        <w:t xml:space="preserve">lat ellenőrzéséhez kapcsolódó adatok </w:t>
      </w:r>
      <w:r w:rsidR="003D783F" w:rsidRPr="003D783F">
        <w:rPr>
          <w:rFonts w:ascii="Arial Narrow" w:hAnsi="Arial Narrow"/>
          <w:snapToGrid w:val="0"/>
          <w:sz w:val="20"/>
          <w:szCs w:val="20"/>
        </w:rPr>
        <w:t>megismerésére</w:t>
      </w:r>
      <w:r w:rsidR="003D783F" w:rsidRPr="003D783F">
        <w:rPr>
          <w:rFonts w:ascii="Arial Narrow" w:hAnsi="Arial Narrow"/>
          <w:sz w:val="20"/>
          <w:szCs w:val="20"/>
        </w:rPr>
        <w:t xml:space="preserve"> jogosult személyek:</w:t>
      </w:r>
    </w:p>
    <w:p w14:paraId="276A0569" w14:textId="77777777" w:rsidR="003D783F" w:rsidRPr="003D783F" w:rsidRDefault="003D783F" w:rsidP="00C10D6E">
      <w:pPr>
        <w:spacing w:after="0" w:line="240" w:lineRule="auto"/>
        <w:jc w:val="both"/>
        <w:rPr>
          <w:rFonts w:ascii="Arial Narrow" w:hAnsi="Arial Narrow"/>
          <w:sz w:val="20"/>
          <w:szCs w:val="20"/>
        </w:rPr>
      </w:pPr>
    </w:p>
    <w:tbl>
      <w:tblPr>
        <w:tblStyle w:val="Rcsostblzat"/>
        <w:tblW w:w="0" w:type="auto"/>
        <w:tblLook w:val="04A0" w:firstRow="1" w:lastRow="0" w:firstColumn="1" w:lastColumn="0" w:noHBand="0" w:noVBand="1"/>
      </w:tblPr>
      <w:tblGrid>
        <w:gridCol w:w="4522"/>
        <w:gridCol w:w="4540"/>
      </w:tblGrid>
      <w:tr w:rsidR="003D783F" w:rsidRPr="003D783F" w14:paraId="29C36A4E" w14:textId="77777777" w:rsidTr="008A0542">
        <w:trPr>
          <w:trHeight w:val="301"/>
        </w:trPr>
        <w:tc>
          <w:tcPr>
            <w:tcW w:w="4522" w:type="dxa"/>
            <w:vAlign w:val="center"/>
          </w:tcPr>
          <w:p w14:paraId="295E5993" w14:textId="77777777" w:rsidR="003D783F" w:rsidRPr="003D783F" w:rsidRDefault="003D783F" w:rsidP="00C10D6E">
            <w:pPr>
              <w:spacing w:line="240" w:lineRule="auto"/>
              <w:jc w:val="center"/>
              <w:rPr>
                <w:rFonts w:ascii="Arial Narrow" w:hAnsi="Arial Narrow"/>
                <w:sz w:val="20"/>
                <w:szCs w:val="20"/>
              </w:rPr>
            </w:pPr>
            <w:r w:rsidRPr="003D783F">
              <w:rPr>
                <w:rFonts w:ascii="Arial Narrow" w:hAnsi="Arial Narrow"/>
                <w:sz w:val="20"/>
                <w:szCs w:val="20"/>
              </w:rPr>
              <w:t>Név</w:t>
            </w:r>
          </w:p>
        </w:tc>
        <w:tc>
          <w:tcPr>
            <w:tcW w:w="4540" w:type="dxa"/>
            <w:vAlign w:val="center"/>
          </w:tcPr>
          <w:p w14:paraId="239F1A5F" w14:textId="77777777" w:rsidR="003D783F" w:rsidRPr="003D783F" w:rsidRDefault="003D783F" w:rsidP="00C10D6E">
            <w:pPr>
              <w:spacing w:line="240" w:lineRule="auto"/>
              <w:jc w:val="center"/>
              <w:rPr>
                <w:rFonts w:ascii="Arial Narrow" w:hAnsi="Arial Narrow"/>
                <w:sz w:val="20"/>
                <w:szCs w:val="20"/>
              </w:rPr>
            </w:pPr>
            <w:r w:rsidRPr="003D783F">
              <w:rPr>
                <w:rFonts w:ascii="Arial Narrow" w:hAnsi="Arial Narrow"/>
                <w:sz w:val="20"/>
                <w:szCs w:val="20"/>
              </w:rPr>
              <w:t>Munkakör</w:t>
            </w:r>
          </w:p>
        </w:tc>
      </w:tr>
      <w:tr w:rsidR="003D783F" w:rsidRPr="003D783F" w14:paraId="5929940C" w14:textId="77777777" w:rsidTr="008A0542">
        <w:trPr>
          <w:trHeight w:val="301"/>
        </w:trPr>
        <w:tc>
          <w:tcPr>
            <w:tcW w:w="4522" w:type="dxa"/>
            <w:vAlign w:val="center"/>
          </w:tcPr>
          <w:p w14:paraId="48D20A3A" w14:textId="77777777" w:rsidR="003D783F" w:rsidRPr="003D783F" w:rsidRDefault="003D783F" w:rsidP="00C10D6E">
            <w:pPr>
              <w:spacing w:line="240" w:lineRule="auto"/>
              <w:jc w:val="center"/>
              <w:rPr>
                <w:rFonts w:ascii="Arial Narrow" w:hAnsi="Arial Narrow"/>
                <w:sz w:val="20"/>
                <w:szCs w:val="20"/>
                <w:highlight w:val="yellow"/>
              </w:rPr>
            </w:pPr>
            <w:r w:rsidRPr="003D783F">
              <w:rPr>
                <w:rFonts w:ascii="Arial Narrow" w:hAnsi="Arial Narrow"/>
                <w:sz w:val="20"/>
                <w:szCs w:val="20"/>
                <w:highlight w:val="yellow"/>
              </w:rPr>
              <w:t>______________________________</w:t>
            </w:r>
          </w:p>
        </w:tc>
        <w:tc>
          <w:tcPr>
            <w:tcW w:w="4540" w:type="dxa"/>
            <w:vAlign w:val="center"/>
          </w:tcPr>
          <w:p w14:paraId="3CDF2F62" w14:textId="77777777" w:rsidR="003D783F" w:rsidRPr="003D783F" w:rsidRDefault="003D783F" w:rsidP="00C10D6E">
            <w:pPr>
              <w:spacing w:line="240" w:lineRule="auto"/>
              <w:jc w:val="center"/>
              <w:rPr>
                <w:rFonts w:ascii="Arial Narrow" w:hAnsi="Arial Narrow"/>
                <w:sz w:val="20"/>
                <w:szCs w:val="20"/>
                <w:highlight w:val="yellow"/>
              </w:rPr>
            </w:pPr>
            <w:r w:rsidRPr="003D783F">
              <w:rPr>
                <w:rFonts w:ascii="Arial Narrow" w:hAnsi="Arial Narrow"/>
                <w:sz w:val="20"/>
                <w:szCs w:val="20"/>
                <w:highlight w:val="yellow"/>
              </w:rPr>
              <w:t>______________________________</w:t>
            </w:r>
          </w:p>
        </w:tc>
      </w:tr>
      <w:tr w:rsidR="003D783F" w:rsidRPr="003D783F" w14:paraId="61F57B18" w14:textId="77777777" w:rsidTr="008A0542">
        <w:trPr>
          <w:trHeight w:val="301"/>
        </w:trPr>
        <w:tc>
          <w:tcPr>
            <w:tcW w:w="4522" w:type="dxa"/>
            <w:vAlign w:val="center"/>
          </w:tcPr>
          <w:p w14:paraId="2B217B35" w14:textId="77777777" w:rsidR="003D783F" w:rsidRPr="003D783F" w:rsidRDefault="003D783F" w:rsidP="00C10D6E">
            <w:pPr>
              <w:spacing w:line="240" w:lineRule="auto"/>
              <w:jc w:val="center"/>
              <w:rPr>
                <w:rFonts w:ascii="Arial Narrow" w:hAnsi="Arial Narrow"/>
                <w:sz w:val="20"/>
                <w:szCs w:val="20"/>
                <w:highlight w:val="yellow"/>
              </w:rPr>
            </w:pPr>
            <w:r w:rsidRPr="003D783F">
              <w:rPr>
                <w:rFonts w:ascii="Arial Narrow" w:hAnsi="Arial Narrow"/>
                <w:sz w:val="20"/>
                <w:szCs w:val="20"/>
                <w:highlight w:val="yellow"/>
              </w:rPr>
              <w:t>______________________________</w:t>
            </w:r>
          </w:p>
        </w:tc>
        <w:tc>
          <w:tcPr>
            <w:tcW w:w="4540" w:type="dxa"/>
            <w:vAlign w:val="center"/>
          </w:tcPr>
          <w:p w14:paraId="3E807AD8" w14:textId="77777777" w:rsidR="003D783F" w:rsidRPr="003D783F" w:rsidRDefault="003D783F" w:rsidP="00C10D6E">
            <w:pPr>
              <w:spacing w:line="240" w:lineRule="auto"/>
              <w:jc w:val="center"/>
              <w:rPr>
                <w:rFonts w:ascii="Arial Narrow" w:hAnsi="Arial Narrow"/>
                <w:sz w:val="20"/>
                <w:szCs w:val="20"/>
                <w:highlight w:val="yellow"/>
              </w:rPr>
            </w:pPr>
            <w:r w:rsidRPr="003D783F">
              <w:rPr>
                <w:rFonts w:ascii="Arial Narrow" w:hAnsi="Arial Narrow"/>
                <w:sz w:val="20"/>
                <w:szCs w:val="20"/>
                <w:highlight w:val="yellow"/>
              </w:rPr>
              <w:t>______________________________</w:t>
            </w:r>
          </w:p>
        </w:tc>
      </w:tr>
    </w:tbl>
    <w:p w14:paraId="7C453A49" w14:textId="0BCAF067" w:rsidR="003D783F" w:rsidRPr="008A0542" w:rsidRDefault="003D783F" w:rsidP="003522A1">
      <w:pPr>
        <w:pStyle w:val="Listaszerbekezds"/>
        <w:numPr>
          <w:ilvl w:val="1"/>
          <w:numId w:val="65"/>
        </w:numPr>
        <w:spacing w:before="240" w:after="240" w:line="240" w:lineRule="auto"/>
        <w:ind w:left="284" w:hanging="284"/>
        <w:jc w:val="both"/>
        <w:rPr>
          <w:rFonts w:ascii="Arial Narrow" w:hAnsi="Arial Narrow"/>
          <w:b/>
          <w:snapToGrid w:val="0"/>
          <w:sz w:val="20"/>
          <w:szCs w:val="20"/>
        </w:rPr>
      </w:pPr>
      <w:r w:rsidRPr="008A0542">
        <w:rPr>
          <w:rFonts w:ascii="Arial Narrow" w:hAnsi="Arial Narrow"/>
          <w:b/>
          <w:snapToGrid w:val="0"/>
          <w:sz w:val="20"/>
          <w:szCs w:val="20"/>
        </w:rPr>
        <w:t>Adattovábbítás, c</w:t>
      </w:r>
      <w:r w:rsidR="008A0542" w:rsidRPr="008A0542">
        <w:rPr>
          <w:rFonts w:ascii="Arial Narrow" w:hAnsi="Arial Narrow"/>
          <w:b/>
          <w:snapToGrid w:val="0"/>
          <w:sz w:val="20"/>
          <w:szCs w:val="20"/>
        </w:rPr>
        <w:t>ímzettek</w:t>
      </w:r>
    </w:p>
    <w:p w14:paraId="06D9F623" w14:textId="77777777" w:rsidR="003D783F" w:rsidRPr="003D783F" w:rsidRDefault="003D783F" w:rsidP="00C10D6E">
      <w:pPr>
        <w:spacing w:after="0" w:line="240" w:lineRule="auto"/>
        <w:jc w:val="both"/>
        <w:rPr>
          <w:rFonts w:ascii="Arial Narrow" w:hAnsi="Arial Narrow"/>
          <w:sz w:val="20"/>
          <w:szCs w:val="20"/>
        </w:rPr>
      </w:pPr>
      <w:r w:rsidRPr="003D783F">
        <w:rPr>
          <w:rFonts w:ascii="Arial Narrow" w:hAnsi="Arial Narrow"/>
          <w:sz w:val="20"/>
          <w:szCs w:val="20"/>
        </w:rPr>
        <w:t>Kötelezettségszegés, károkozás, bűncselekmény vagy szabálysértés felmerülése esetén az adatok átadásra kerülnek az eljáró hatóságoknak, egyéb szervezeteknek (pl. bíróság).</w:t>
      </w:r>
    </w:p>
    <w:p w14:paraId="71D7A75D" w14:textId="11BCF4DD" w:rsidR="003D783F" w:rsidRPr="008A0542" w:rsidRDefault="003D783F" w:rsidP="00C10D6E">
      <w:pPr>
        <w:spacing w:after="0" w:line="240" w:lineRule="auto"/>
        <w:jc w:val="both"/>
        <w:rPr>
          <w:rFonts w:ascii="Arial Narrow" w:eastAsiaTheme="minorEastAsia" w:hAnsi="Arial Narrow"/>
          <w:snapToGrid w:val="0"/>
          <w:sz w:val="20"/>
          <w:szCs w:val="20"/>
          <w:lang w:eastAsia="zh-CN"/>
        </w:rPr>
      </w:pPr>
      <w:r w:rsidRPr="003D783F">
        <w:rPr>
          <w:rFonts w:ascii="Arial Narrow" w:eastAsiaTheme="minorEastAsia" w:hAnsi="Arial Narrow"/>
          <w:snapToGrid w:val="0"/>
          <w:sz w:val="20"/>
          <w:szCs w:val="20"/>
          <w:lang w:eastAsia="zh-CN"/>
        </w:rPr>
        <w:t>Harmadik országba és nemzetközi szervezet részére nem történik adattovábbí</w:t>
      </w:r>
      <w:r w:rsidR="008A0542">
        <w:rPr>
          <w:rFonts w:ascii="Arial Narrow" w:eastAsiaTheme="minorEastAsia" w:hAnsi="Arial Narrow"/>
          <w:snapToGrid w:val="0"/>
          <w:sz w:val="20"/>
          <w:szCs w:val="20"/>
          <w:lang w:eastAsia="zh-CN"/>
        </w:rPr>
        <w:t>tás.</w:t>
      </w:r>
    </w:p>
    <w:p w14:paraId="24CDB0C3" w14:textId="3AA75860" w:rsidR="003D783F" w:rsidRPr="008A0542" w:rsidRDefault="003D783F" w:rsidP="003522A1">
      <w:pPr>
        <w:pStyle w:val="Listaszerbekezds"/>
        <w:numPr>
          <w:ilvl w:val="1"/>
          <w:numId w:val="65"/>
        </w:numPr>
        <w:spacing w:before="240" w:after="240" w:line="240" w:lineRule="auto"/>
        <w:ind w:left="284" w:hanging="284"/>
        <w:jc w:val="both"/>
        <w:rPr>
          <w:rFonts w:ascii="Arial Narrow" w:hAnsi="Arial Narrow"/>
          <w:b/>
          <w:snapToGrid w:val="0"/>
          <w:sz w:val="20"/>
          <w:szCs w:val="20"/>
        </w:rPr>
      </w:pPr>
      <w:r w:rsidRPr="008A0542">
        <w:rPr>
          <w:rFonts w:ascii="Arial Narrow" w:hAnsi="Arial Narrow"/>
          <w:b/>
          <w:snapToGrid w:val="0"/>
          <w:sz w:val="20"/>
          <w:szCs w:val="20"/>
        </w:rPr>
        <w:t>A</w:t>
      </w:r>
      <w:r w:rsidR="008A0542" w:rsidRPr="008A0542">
        <w:rPr>
          <w:rFonts w:ascii="Arial Narrow" w:hAnsi="Arial Narrow"/>
          <w:b/>
          <w:snapToGrid w:val="0"/>
          <w:sz w:val="20"/>
          <w:szCs w:val="20"/>
        </w:rPr>
        <w:t>datkezelés (tárolás) időtartama</w:t>
      </w:r>
    </w:p>
    <w:p w14:paraId="471AAF70" w14:textId="6918A9D3" w:rsidR="003D783F" w:rsidRPr="008A0542" w:rsidRDefault="003D783F" w:rsidP="00C10D6E">
      <w:pPr>
        <w:spacing w:after="0" w:line="240" w:lineRule="auto"/>
        <w:jc w:val="both"/>
        <w:rPr>
          <w:rFonts w:ascii="Arial Narrow" w:eastAsiaTheme="minorEastAsia" w:hAnsi="Arial Narrow"/>
          <w:snapToGrid w:val="0"/>
          <w:sz w:val="20"/>
          <w:szCs w:val="20"/>
          <w:lang w:eastAsia="zh-CN"/>
        </w:rPr>
      </w:pPr>
      <w:r w:rsidRPr="003D783F">
        <w:rPr>
          <w:rFonts w:ascii="Arial Narrow" w:eastAsiaTheme="minorEastAsia" w:hAnsi="Arial Narrow"/>
          <w:snapToGrid w:val="0"/>
          <w:sz w:val="20"/>
          <w:szCs w:val="20"/>
          <w:lang w:eastAsia="zh-CN"/>
        </w:rPr>
        <w:t xml:space="preserve">Az adatkezelés időtartama a munkaviszony fennállását követően 3 </w:t>
      </w:r>
      <w:r w:rsidR="008A0542">
        <w:rPr>
          <w:rFonts w:ascii="Arial Narrow" w:eastAsiaTheme="minorEastAsia" w:hAnsi="Arial Narrow"/>
          <w:snapToGrid w:val="0"/>
          <w:sz w:val="20"/>
          <w:szCs w:val="20"/>
          <w:lang w:eastAsia="zh-CN"/>
        </w:rPr>
        <w:t>(három) év, amely időtartam munkaügyi per esetén annak időtartamával meghosszabodik.</w:t>
      </w:r>
    </w:p>
    <w:p w14:paraId="7196360B" w14:textId="4B19AA49" w:rsidR="003D783F" w:rsidRPr="008A0542" w:rsidRDefault="003D783F" w:rsidP="003522A1">
      <w:pPr>
        <w:pStyle w:val="Listaszerbekezds"/>
        <w:numPr>
          <w:ilvl w:val="1"/>
          <w:numId w:val="65"/>
        </w:numPr>
        <w:spacing w:before="240" w:after="240" w:line="240" w:lineRule="auto"/>
        <w:ind w:left="284" w:hanging="284"/>
        <w:jc w:val="both"/>
        <w:rPr>
          <w:rFonts w:ascii="Arial Narrow" w:hAnsi="Arial Narrow"/>
          <w:b/>
          <w:snapToGrid w:val="0"/>
          <w:sz w:val="20"/>
          <w:szCs w:val="20"/>
        </w:rPr>
      </w:pPr>
      <w:r w:rsidRPr="008A0542">
        <w:rPr>
          <w:rFonts w:ascii="Arial Narrow" w:hAnsi="Arial Narrow"/>
          <w:b/>
          <w:snapToGrid w:val="0"/>
          <w:sz w:val="20"/>
          <w:szCs w:val="20"/>
        </w:rPr>
        <w:t>A munkavállaló jo</w:t>
      </w:r>
      <w:r w:rsidR="008A0542" w:rsidRPr="008A0542">
        <w:rPr>
          <w:rFonts w:ascii="Arial Narrow" w:hAnsi="Arial Narrow"/>
          <w:b/>
          <w:snapToGrid w:val="0"/>
          <w:sz w:val="20"/>
          <w:szCs w:val="20"/>
        </w:rPr>
        <w:t>gai és jogorvoslati lehetőségei</w:t>
      </w:r>
    </w:p>
    <w:p w14:paraId="7BB0C0A5" w14:textId="7484BBE4" w:rsidR="003D783F" w:rsidRPr="003D783F" w:rsidRDefault="003D783F" w:rsidP="00C10D6E">
      <w:pPr>
        <w:spacing w:after="0" w:line="240" w:lineRule="auto"/>
        <w:jc w:val="both"/>
        <w:rPr>
          <w:rFonts w:ascii="Arial Narrow" w:eastAsiaTheme="minorEastAsia" w:hAnsi="Arial Narrow"/>
          <w:snapToGrid w:val="0"/>
          <w:sz w:val="20"/>
          <w:szCs w:val="20"/>
          <w:lang w:eastAsia="zh-CN"/>
        </w:rPr>
      </w:pPr>
      <w:r w:rsidRPr="003D783F">
        <w:rPr>
          <w:rFonts w:ascii="Arial Narrow" w:eastAsiaTheme="minorEastAsia" w:hAnsi="Arial Narrow"/>
          <w:snapToGrid w:val="0"/>
          <w:sz w:val="20"/>
          <w:szCs w:val="20"/>
          <w:lang w:eastAsia="zh-CN"/>
        </w:rPr>
        <w:t>A munkavállalót a kezelt személyes adatai vonatkozásában az alábbi jogosultságok illetik meg, figyel</w:t>
      </w:r>
      <w:r w:rsidR="008A0542">
        <w:rPr>
          <w:rFonts w:ascii="Arial Narrow" w:eastAsiaTheme="minorEastAsia" w:hAnsi="Arial Narrow"/>
          <w:snapToGrid w:val="0"/>
          <w:sz w:val="20"/>
          <w:szCs w:val="20"/>
          <w:lang w:eastAsia="zh-CN"/>
        </w:rPr>
        <w:t>embe véve a GDPR szabályait is:</w:t>
      </w:r>
    </w:p>
    <w:p w14:paraId="46DB8575" w14:textId="1A02B3A6" w:rsidR="003D783F" w:rsidRPr="008A0542" w:rsidRDefault="008A0542" w:rsidP="003522A1">
      <w:pPr>
        <w:pStyle w:val="Listaszerbekezds"/>
        <w:numPr>
          <w:ilvl w:val="0"/>
          <w:numId w:val="83"/>
        </w:numPr>
        <w:spacing w:after="0" w:line="240" w:lineRule="auto"/>
        <w:ind w:left="284" w:hanging="284"/>
        <w:jc w:val="both"/>
        <w:rPr>
          <w:rFonts w:ascii="Arial Narrow" w:eastAsiaTheme="minorEastAsia" w:hAnsi="Arial Narrow"/>
          <w:snapToGrid w:val="0"/>
          <w:sz w:val="20"/>
          <w:szCs w:val="20"/>
          <w:lang w:eastAsia="zh-CN"/>
        </w:rPr>
      </w:pPr>
      <w:r>
        <w:rPr>
          <w:rFonts w:ascii="Arial Narrow" w:eastAsiaTheme="minorEastAsia" w:hAnsi="Arial Narrow"/>
          <w:snapToGrid w:val="0"/>
          <w:sz w:val="20"/>
          <w:szCs w:val="20"/>
          <w:lang w:eastAsia="zh-CN"/>
        </w:rPr>
        <w:t>kérelmezheti a M</w:t>
      </w:r>
      <w:r w:rsidR="003D783F" w:rsidRPr="008A0542">
        <w:rPr>
          <w:rFonts w:ascii="Arial Narrow" w:eastAsiaTheme="minorEastAsia" w:hAnsi="Arial Narrow"/>
          <w:snapToGrid w:val="0"/>
          <w:sz w:val="20"/>
          <w:szCs w:val="20"/>
          <w:lang w:eastAsia="zh-CN"/>
        </w:rPr>
        <w:t xml:space="preserve">unkáltatótól a rá vonatkozó személyes adatokhoz való hozzáférést, </w:t>
      </w:r>
    </w:p>
    <w:p w14:paraId="6E9BBBBB" w14:textId="1EF95013" w:rsidR="003D783F" w:rsidRPr="008A0542" w:rsidRDefault="003D783F" w:rsidP="003522A1">
      <w:pPr>
        <w:pStyle w:val="Listaszerbekezds"/>
        <w:numPr>
          <w:ilvl w:val="0"/>
          <w:numId w:val="83"/>
        </w:numPr>
        <w:spacing w:after="0" w:line="240" w:lineRule="auto"/>
        <w:ind w:left="284" w:hanging="284"/>
        <w:jc w:val="both"/>
        <w:rPr>
          <w:rFonts w:ascii="Arial Narrow" w:eastAsiaTheme="minorEastAsia" w:hAnsi="Arial Narrow"/>
          <w:snapToGrid w:val="0"/>
          <w:sz w:val="20"/>
          <w:szCs w:val="20"/>
          <w:lang w:eastAsia="zh-CN"/>
        </w:rPr>
      </w:pPr>
      <w:r w:rsidRPr="008A0542">
        <w:rPr>
          <w:rFonts w:ascii="Arial Narrow" w:eastAsiaTheme="minorEastAsia" w:hAnsi="Arial Narrow"/>
          <w:snapToGrid w:val="0"/>
          <w:sz w:val="20"/>
          <w:szCs w:val="20"/>
          <w:lang w:eastAsia="zh-CN"/>
        </w:rPr>
        <w:t xml:space="preserve">kérelmezheti a személyes adatok helyesbítését, törlését vagy kezelésének korlátozását, </w:t>
      </w:r>
    </w:p>
    <w:p w14:paraId="677DFA27" w14:textId="5FAD9C6A" w:rsidR="003D783F" w:rsidRPr="008A0542" w:rsidRDefault="003D783F" w:rsidP="003522A1">
      <w:pPr>
        <w:pStyle w:val="Listaszerbekezds"/>
        <w:numPr>
          <w:ilvl w:val="0"/>
          <w:numId w:val="83"/>
        </w:numPr>
        <w:spacing w:after="0" w:line="240" w:lineRule="auto"/>
        <w:ind w:left="284" w:hanging="284"/>
        <w:jc w:val="both"/>
        <w:rPr>
          <w:rFonts w:ascii="Arial Narrow" w:eastAsiaTheme="minorEastAsia" w:hAnsi="Arial Narrow"/>
          <w:snapToGrid w:val="0"/>
          <w:sz w:val="20"/>
          <w:szCs w:val="20"/>
          <w:lang w:eastAsia="zh-CN"/>
        </w:rPr>
      </w:pPr>
      <w:r w:rsidRPr="008A0542">
        <w:rPr>
          <w:rFonts w:ascii="Arial Narrow" w:eastAsiaTheme="minorEastAsia" w:hAnsi="Arial Narrow"/>
          <w:snapToGrid w:val="0"/>
          <w:sz w:val="20"/>
          <w:szCs w:val="20"/>
          <w:lang w:eastAsia="zh-CN"/>
        </w:rPr>
        <w:t xml:space="preserve">tiltakozhat a személyes adatok kezelése ellen, </w:t>
      </w:r>
    </w:p>
    <w:p w14:paraId="064552C6" w14:textId="436891AA" w:rsidR="003D783F" w:rsidRPr="008A0542" w:rsidRDefault="003D783F" w:rsidP="003522A1">
      <w:pPr>
        <w:pStyle w:val="Listaszerbekezds"/>
        <w:numPr>
          <w:ilvl w:val="0"/>
          <w:numId w:val="83"/>
        </w:numPr>
        <w:spacing w:after="0" w:line="240" w:lineRule="auto"/>
        <w:ind w:left="284" w:hanging="284"/>
        <w:jc w:val="both"/>
        <w:rPr>
          <w:rFonts w:ascii="Arial Narrow" w:eastAsiaTheme="minorEastAsia" w:hAnsi="Arial Narrow"/>
          <w:sz w:val="20"/>
          <w:szCs w:val="20"/>
          <w:lang w:eastAsia="zh-CN"/>
        </w:rPr>
      </w:pPr>
      <w:r w:rsidRPr="008A0542">
        <w:rPr>
          <w:rFonts w:ascii="Arial Narrow" w:eastAsiaTheme="minorEastAsia" w:hAnsi="Arial Narrow"/>
          <w:snapToGrid w:val="0"/>
          <w:sz w:val="20"/>
          <w:szCs w:val="20"/>
          <w:lang w:eastAsia="zh-CN"/>
        </w:rPr>
        <w:t>adathordozhatósághoz való jog.</w:t>
      </w:r>
    </w:p>
    <w:p w14:paraId="0C5B8367" w14:textId="0C790097" w:rsidR="003D783F" w:rsidRPr="003D783F" w:rsidRDefault="003D783F" w:rsidP="00C10D6E">
      <w:pPr>
        <w:spacing w:before="240" w:after="240" w:line="240" w:lineRule="auto"/>
        <w:jc w:val="both"/>
        <w:rPr>
          <w:rFonts w:ascii="Arial Narrow" w:hAnsi="Arial Narrow"/>
          <w:sz w:val="20"/>
          <w:szCs w:val="20"/>
        </w:rPr>
      </w:pPr>
      <w:r w:rsidRPr="003D783F">
        <w:rPr>
          <w:rFonts w:ascii="Arial Narrow" w:hAnsi="Arial Narrow"/>
          <w:sz w:val="20"/>
          <w:szCs w:val="20"/>
        </w:rPr>
        <w:t>A</w:t>
      </w:r>
      <w:r w:rsidR="008A0542">
        <w:rPr>
          <w:rFonts w:ascii="Arial Narrow" w:hAnsi="Arial Narrow"/>
          <w:sz w:val="20"/>
          <w:szCs w:val="20"/>
        </w:rPr>
        <w:t xml:space="preserve"> M</w:t>
      </w:r>
      <w:r w:rsidRPr="003D783F">
        <w:rPr>
          <w:rFonts w:ascii="Arial Narrow" w:hAnsi="Arial Narrow"/>
          <w:sz w:val="20"/>
          <w:szCs w:val="20"/>
        </w:rPr>
        <w:t>unkáltató a munkaválla</w:t>
      </w:r>
      <w:r w:rsidR="008A0542">
        <w:rPr>
          <w:rFonts w:ascii="Arial Narrow" w:hAnsi="Arial Narrow"/>
          <w:sz w:val="20"/>
          <w:szCs w:val="20"/>
        </w:rPr>
        <w:t xml:space="preserve">lói kérelem beérkezését követő 25 (huszonöt) </w:t>
      </w:r>
      <w:r w:rsidRPr="003D783F">
        <w:rPr>
          <w:rFonts w:ascii="Arial Narrow" w:hAnsi="Arial Narrow"/>
          <w:sz w:val="20"/>
          <w:szCs w:val="20"/>
        </w:rPr>
        <w:t>napon belül tájékoztatja a kérelmezőt a meghozott intézkedésről vagy arról, ha nem tesz intézkedés</w:t>
      </w:r>
      <w:r w:rsidR="008A0542">
        <w:rPr>
          <w:rFonts w:ascii="Arial Narrow" w:hAnsi="Arial Narrow"/>
          <w:sz w:val="20"/>
          <w:szCs w:val="20"/>
        </w:rPr>
        <w:t>eket a kérelemmel kapcsolatban.</w:t>
      </w:r>
    </w:p>
    <w:p w14:paraId="407DBF62" w14:textId="77777777" w:rsidR="008A0542" w:rsidRPr="00FF5234" w:rsidRDefault="008A0542" w:rsidP="00C10D6E">
      <w:pPr>
        <w:spacing w:after="0" w:line="240" w:lineRule="auto"/>
        <w:jc w:val="both"/>
        <w:rPr>
          <w:rFonts w:ascii="Arial Narrow" w:hAnsi="Arial Narrow"/>
          <w:sz w:val="20"/>
          <w:szCs w:val="20"/>
        </w:rPr>
      </w:pPr>
      <w:r w:rsidRPr="00FF5234">
        <w:rPr>
          <w:rFonts w:ascii="Arial Narrow" w:hAnsi="Arial Narrow"/>
          <w:sz w:val="20"/>
          <w:szCs w:val="20"/>
        </w:rPr>
        <w:t xml:space="preserve">A munkavállalónak joga van az adatkezeléssel kapcsolatban </w:t>
      </w:r>
    </w:p>
    <w:p w14:paraId="3323E0D4" w14:textId="77777777" w:rsidR="008A0542" w:rsidRPr="00FF5234" w:rsidRDefault="008A0542" w:rsidP="003522A1">
      <w:pPr>
        <w:pStyle w:val="Listaszerbekezds"/>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rPr>
      </w:pPr>
      <w:r w:rsidRPr="00FF5234">
        <w:rPr>
          <w:rFonts w:ascii="Arial Narrow" w:hAnsi="Arial Narrow"/>
          <w:sz w:val="20"/>
          <w:szCs w:val="20"/>
        </w:rPr>
        <w:t xml:space="preserve">a </w:t>
      </w:r>
      <w:r>
        <w:rPr>
          <w:rFonts w:ascii="Arial Narrow" w:hAnsi="Arial Narrow"/>
          <w:sz w:val="20"/>
          <w:szCs w:val="20"/>
        </w:rPr>
        <w:t>Munkáltató adatvédelmi felelőseihez, elnökéhez</w:t>
      </w:r>
      <w:r w:rsidRPr="00FF5234">
        <w:rPr>
          <w:rFonts w:ascii="Arial Narrow" w:hAnsi="Arial Narrow"/>
          <w:sz w:val="20"/>
          <w:szCs w:val="20"/>
        </w:rPr>
        <w:t xml:space="preserve"> közvetlenül fordulni;</w:t>
      </w:r>
    </w:p>
    <w:p w14:paraId="0274F0C6" w14:textId="77777777" w:rsidR="008A0542" w:rsidRPr="00C33D81" w:rsidRDefault="008A0542" w:rsidP="003522A1">
      <w:pPr>
        <w:pStyle w:val="Listaszerbekezds"/>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hAnsi="Arial Narrow"/>
          <w:sz w:val="20"/>
          <w:szCs w:val="20"/>
        </w:rPr>
      </w:pPr>
      <w:r w:rsidRPr="00FF5234">
        <w:rPr>
          <w:rFonts w:ascii="Arial Narrow" w:hAnsi="Arial Narrow"/>
          <w:sz w:val="20"/>
          <w:szCs w:val="20"/>
        </w:rPr>
        <w:t>felügyeleti hatósághoz</w:t>
      </w:r>
      <w:r>
        <w:rPr>
          <w:rFonts w:ascii="Arial Narrow" w:hAnsi="Arial Narrow"/>
          <w:sz w:val="20"/>
          <w:szCs w:val="20"/>
        </w:rPr>
        <w:t xml:space="preserve"> fordulni:</w:t>
      </w:r>
    </w:p>
    <w:p w14:paraId="5B45818B" w14:textId="77777777" w:rsidR="008A0542" w:rsidRPr="00FF5234" w:rsidRDefault="008A0542" w:rsidP="00C10D6E">
      <w:pPr>
        <w:spacing w:after="0" w:line="240" w:lineRule="auto"/>
        <w:ind w:left="284"/>
        <w:jc w:val="both"/>
        <w:rPr>
          <w:rFonts w:ascii="Arial Narrow" w:hAnsi="Arial Narrow"/>
          <w:sz w:val="20"/>
          <w:szCs w:val="20"/>
        </w:rPr>
      </w:pPr>
      <w:r w:rsidRPr="00FF5234">
        <w:rPr>
          <w:rFonts w:ascii="Arial Narrow" w:hAnsi="Arial Narrow"/>
          <w:b/>
          <w:sz w:val="20"/>
          <w:szCs w:val="20"/>
        </w:rPr>
        <w:t>N</w:t>
      </w:r>
      <w:r w:rsidRPr="00556AEE">
        <w:rPr>
          <w:rFonts w:ascii="Arial Narrow" w:eastAsiaTheme="majorEastAsia" w:hAnsi="Arial Narrow" w:cstheme="majorBidi"/>
          <w:b/>
          <w:color w:val="auto"/>
          <w:sz w:val="20"/>
          <w:szCs w:val="20"/>
        </w:rPr>
        <w:t>emzeti Adatvédelmi és Információszabadság Hatóság</w:t>
      </w:r>
    </w:p>
    <w:p w14:paraId="14879262" w14:textId="77777777" w:rsidR="008A0542" w:rsidRPr="00FF5234" w:rsidRDefault="008A0542" w:rsidP="00C10D6E">
      <w:pPr>
        <w:spacing w:after="0" w:line="240" w:lineRule="auto"/>
        <w:ind w:left="284"/>
        <w:jc w:val="both"/>
        <w:rPr>
          <w:rFonts w:ascii="Arial Narrow" w:hAnsi="Arial Narrow"/>
          <w:sz w:val="20"/>
          <w:szCs w:val="20"/>
        </w:rPr>
      </w:pPr>
      <w:r w:rsidRPr="00FF5234">
        <w:rPr>
          <w:rFonts w:ascii="Arial Narrow" w:hAnsi="Arial Narrow"/>
          <w:sz w:val="20"/>
          <w:szCs w:val="20"/>
        </w:rPr>
        <w:t>1530 Budapest, Pf. 5</w:t>
      </w:r>
    </w:p>
    <w:p w14:paraId="30077EC3" w14:textId="77777777" w:rsidR="008A0542" w:rsidRPr="00FF5234" w:rsidRDefault="008A0542" w:rsidP="00C10D6E">
      <w:pPr>
        <w:spacing w:after="0" w:line="240" w:lineRule="auto"/>
        <w:ind w:left="284"/>
        <w:jc w:val="both"/>
        <w:rPr>
          <w:rFonts w:ascii="Arial Narrow" w:hAnsi="Arial Narrow"/>
          <w:sz w:val="20"/>
          <w:szCs w:val="20"/>
        </w:rPr>
      </w:pPr>
      <w:proofErr w:type="gramStart"/>
      <w:r w:rsidRPr="00FF5234">
        <w:rPr>
          <w:rFonts w:ascii="Arial Narrow" w:hAnsi="Arial Narrow"/>
          <w:sz w:val="20"/>
          <w:szCs w:val="20"/>
        </w:rPr>
        <w:t>telefon</w:t>
      </w:r>
      <w:proofErr w:type="gramEnd"/>
      <w:r w:rsidRPr="00FF5234">
        <w:rPr>
          <w:rFonts w:ascii="Arial Narrow" w:hAnsi="Arial Narrow"/>
          <w:sz w:val="20"/>
          <w:szCs w:val="20"/>
        </w:rPr>
        <w:t>: +36 (1) 391-1400; fax: +36 (1) 391-1410;</w:t>
      </w:r>
    </w:p>
    <w:p w14:paraId="2A96CB6B" w14:textId="77777777" w:rsidR="008A0542" w:rsidRPr="00FF5234" w:rsidRDefault="008A0542" w:rsidP="00C10D6E">
      <w:pPr>
        <w:spacing w:after="0" w:line="240" w:lineRule="auto"/>
        <w:ind w:left="284"/>
        <w:jc w:val="both"/>
        <w:rPr>
          <w:rFonts w:ascii="Arial Narrow" w:hAnsi="Arial Narrow"/>
          <w:sz w:val="20"/>
          <w:szCs w:val="20"/>
        </w:rPr>
      </w:pPr>
      <w:proofErr w:type="gramStart"/>
      <w:r w:rsidRPr="00FF5234">
        <w:rPr>
          <w:rFonts w:ascii="Arial Narrow" w:hAnsi="Arial Narrow"/>
          <w:sz w:val="20"/>
          <w:szCs w:val="20"/>
        </w:rPr>
        <w:t>e-mail</w:t>
      </w:r>
      <w:proofErr w:type="gramEnd"/>
      <w:r w:rsidRPr="00FF5234">
        <w:rPr>
          <w:rFonts w:ascii="Arial Narrow" w:hAnsi="Arial Narrow"/>
          <w:sz w:val="20"/>
          <w:szCs w:val="20"/>
        </w:rPr>
        <w:t xml:space="preserve">: </w:t>
      </w:r>
      <w:hyperlink r:id="rId30" w:history="1">
        <w:r w:rsidRPr="00FF5234">
          <w:rPr>
            <w:rStyle w:val="Hiperhivatkozs"/>
            <w:rFonts w:ascii="Arial Narrow" w:hAnsi="Arial Narrow"/>
            <w:sz w:val="20"/>
            <w:szCs w:val="20"/>
          </w:rPr>
          <w:t>ugyfelszolgalat@naih.hu</w:t>
        </w:r>
      </w:hyperlink>
    </w:p>
    <w:p w14:paraId="760693C5" w14:textId="77777777" w:rsidR="008A0542" w:rsidRDefault="008A0542" w:rsidP="003522A1">
      <w:pPr>
        <w:pStyle w:val="Listaszerbekezds"/>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Arial Narrow" w:eastAsiaTheme="minorEastAsia" w:hAnsi="Arial Narrow"/>
          <w:sz w:val="20"/>
          <w:szCs w:val="20"/>
          <w:lang w:eastAsia="zh-CN"/>
        </w:rPr>
      </w:pPr>
      <w:r w:rsidRPr="00FF5234">
        <w:rPr>
          <w:rFonts w:ascii="Arial Narrow" w:eastAsiaTheme="minorEastAsia" w:hAnsi="Arial Narrow"/>
          <w:sz w:val="20"/>
          <w:szCs w:val="20"/>
          <w:lang w:eastAsia="zh-CN"/>
        </w:rPr>
        <w:t>bírósághoz fordulni</w:t>
      </w:r>
      <w:r>
        <w:rPr>
          <w:rFonts w:ascii="Arial Narrow" w:eastAsiaTheme="minorEastAsia" w:hAnsi="Arial Narrow"/>
          <w:sz w:val="20"/>
          <w:szCs w:val="20"/>
          <w:lang w:eastAsia="zh-CN"/>
        </w:rPr>
        <w:t>:</w:t>
      </w:r>
    </w:p>
    <w:p w14:paraId="380DD317" w14:textId="77777777" w:rsidR="003C12F3" w:rsidRPr="00556AEE" w:rsidRDefault="003C12F3" w:rsidP="00C10D6E">
      <w:pPr>
        <w:spacing w:after="0" w:line="240" w:lineRule="auto"/>
        <w:ind w:left="284"/>
        <w:jc w:val="both"/>
        <w:rPr>
          <w:rFonts w:ascii="Arial Narrow" w:hAnsi="Arial Narrow"/>
          <w:b/>
          <w:sz w:val="20"/>
          <w:szCs w:val="20"/>
        </w:rPr>
      </w:pPr>
      <w:r w:rsidRPr="00556AEE">
        <w:rPr>
          <w:rFonts w:ascii="Arial Narrow" w:hAnsi="Arial Narrow"/>
          <w:b/>
          <w:sz w:val="20"/>
          <w:szCs w:val="20"/>
        </w:rPr>
        <w:t>Fővárosi Törvényszék</w:t>
      </w:r>
    </w:p>
    <w:p w14:paraId="0567DD52" w14:textId="77777777" w:rsidR="003C12F3" w:rsidRDefault="003C12F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Arial Narrow" w:eastAsia="Times New Roman" w:hAnsi="Arial Narrow" w:cs="Times New Roman"/>
          <w:color w:val="auto"/>
          <w:sz w:val="20"/>
          <w:szCs w:val="20"/>
          <w:bdr w:val="none" w:sz="0" w:space="0" w:color="auto"/>
        </w:rPr>
      </w:pPr>
      <w:r w:rsidRPr="00E62450">
        <w:rPr>
          <w:rFonts w:ascii="Arial Narrow" w:eastAsia="Times New Roman" w:hAnsi="Arial Narrow" w:cs="Times New Roman"/>
          <w:color w:val="auto"/>
          <w:sz w:val="20"/>
          <w:szCs w:val="20"/>
          <w:bdr w:val="none" w:sz="0" w:space="0" w:color="auto"/>
        </w:rPr>
        <w:t>C</w:t>
      </w:r>
      <w:r>
        <w:rPr>
          <w:rFonts w:ascii="Arial Narrow" w:eastAsia="Times New Roman" w:hAnsi="Arial Narrow" w:cs="Times New Roman"/>
          <w:color w:val="auto"/>
          <w:sz w:val="20"/>
          <w:szCs w:val="20"/>
          <w:bdr w:val="none" w:sz="0" w:space="0" w:color="auto"/>
        </w:rPr>
        <w:t>ím: 1055 Budapest, Markó utca 27</w:t>
      </w:r>
      <w:r w:rsidRPr="00E62450">
        <w:rPr>
          <w:rFonts w:ascii="Arial Narrow" w:eastAsia="Times New Roman" w:hAnsi="Arial Narrow" w:cs="Times New Roman"/>
          <w:color w:val="auto"/>
          <w:sz w:val="20"/>
          <w:szCs w:val="20"/>
          <w:bdr w:val="none" w:sz="0" w:space="0" w:color="auto"/>
        </w:rPr>
        <w:t>.</w:t>
      </w:r>
    </w:p>
    <w:p w14:paraId="3EBE1455" w14:textId="749B7331" w:rsidR="003D783F" w:rsidRPr="008A0542" w:rsidRDefault="008A0542" w:rsidP="003522A1">
      <w:pPr>
        <w:pStyle w:val="Listaszerbekezds"/>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rPr>
          <w:rFonts w:ascii="Arial Narrow" w:eastAsia="Times New Roman" w:hAnsi="Arial Narrow" w:cs="Times New Roman"/>
          <w:color w:val="auto"/>
          <w:sz w:val="20"/>
          <w:szCs w:val="20"/>
          <w:bdr w:val="none" w:sz="0" w:space="0" w:color="auto"/>
        </w:rPr>
      </w:pPr>
      <w:r>
        <w:rPr>
          <w:rFonts w:ascii="Arial Narrow" w:eastAsia="Times New Roman" w:hAnsi="Arial Narrow" w:cs="Times New Roman"/>
          <w:color w:val="auto"/>
          <w:sz w:val="20"/>
          <w:szCs w:val="20"/>
          <w:bdr w:val="none" w:sz="0" w:space="0" w:color="auto"/>
        </w:rPr>
        <w:t>A munkavállaló a pert – választása szerint – a lakóhelye szerinti bíróságon is megindíthatja</w:t>
      </w:r>
    </w:p>
    <w:p w14:paraId="19059E41" w14:textId="2CDF6E00" w:rsidR="003D783F" w:rsidRPr="003D783F" w:rsidRDefault="003D783F" w:rsidP="00C10D6E">
      <w:pPr>
        <w:spacing w:before="240" w:after="240" w:line="240" w:lineRule="auto"/>
        <w:jc w:val="both"/>
        <w:rPr>
          <w:rFonts w:ascii="Arial Narrow" w:hAnsi="Arial Narrow"/>
          <w:sz w:val="20"/>
          <w:szCs w:val="20"/>
        </w:rPr>
      </w:pPr>
      <w:r w:rsidRPr="003D783F">
        <w:rPr>
          <w:rFonts w:ascii="Arial Narrow" w:hAnsi="Arial Narrow"/>
          <w:sz w:val="20"/>
          <w:szCs w:val="20"/>
        </w:rPr>
        <w:t xml:space="preserve">A </w:t>
      </w:r>
      <w:r w:rsidR="008A0542">
        <w:rPr>
          <w:rFonts w:ascii="Arial Narrow" w:hAnsi="Arial Narrow"/>
          <w:sz w:val="20"/>
          <w:szCs w:val="20"/>
        </w:rPr>
        <w:t>tájékoztatást tudomásul vettem:</w:t>
      </w:r>
    </w:p>
    <w:p w14:paraId="56CDE527" w14:textId="77777777" w:rsidR="00827085" w:rsidRPr="00F55610" w:rsidRDefault="00827085" w:rsidP="00827085">
      <w:pPr>
        <w:spacing w:after="0" w:line="240" w:lineRule="auto"/>
        <w:rPr>
          <w:rFonts w:ascii="Arial Narrow" w:hAnsi="Arial Narrow" w:cs="Arial"/>
          <w:sz w:val="20"/>
          <w:szCs w:val="20"/>
        </w:rPr>
      </w:pPr>
      <w:r>
        <w:rPr>
          <w:rFonts w:ascii="Arial Narrow" w:hAnsi="Arial Narrow" w:cs="Arial"/>
          <w:sz w:val="20"/>
          <w:szCs w:val="20"/>
        </w:rPr>
        <w:t xml:space="preserve">Kelt </w:t>
      </w:r>
      <w:r w:rsidRPr="00CE3F1C">
        <w:rPr>
          <w:rFonts w:ascii="Arial Narrow" w:hAnsi="Arial Narrow"/>
          <w:sz w:val="20"/>
          <w:szCs w:val="20"/>
          <w:highlight w:val="yellow"/>
        </w:rPr>
        <w:t>________________</w:t>
      </w:r>
      <w:r>
        <w:rPr>
          <w:rFonts w:ascii="Arial Narrow" w:hAnsi="Arial Narrow" w:cs="Arial"/>
          <w:sz w:val="20"/>
          <w:szCs w:val="20"/>
        </w:rPr>
        <w:t xml:space="preserve"> </w:t>
      </w:r>
      <w:r>
        <w:rPr>
          <w:rFonts w:ascii="Arial Narrow" w:hAnsi="Arial Narrow" w:cs="Arial"/>
          <w:sz w:val="20"/>
          <w:szCs w:val="20"/>
          <w:highlight w:val="yellow"/>
        </w:rPr>
        <w:t>20__</w:t>
      </w:r>
      <w:r w:rsidRPr="009C78D5">
        <w:rPr>
          <w:rFonts w:ascii="Arial Narrow" w:hAnsi="Arial Narrow" w:cs="Arial"/>
          <w:sz w:val="20"/>
          <w:szCs w:val="20"/>
        </w:rPr>
        <w:t xml:space="preserve">. év </w:t>
      </w:r>
      <w:r w:rsidRPr="00CE3F1C">
        <w:rPr>
          <w:rFonts w:ascii="Arial Narrow" w:hAnsi="Arial Narrow"/>
          <w:sz w:val="20"/>
          <w:szCs w:val="20"/>
          <w:highlight w:val="yellow"/>
        </w:rPr>
        <w:t>________________</w:t>
      </w:r>
      <w:r w:rsidRPr="009C78D5">
        <w:rPr>
          <w:rFonts w:ascii="Arial Narrow" w:hAnsi="Arial Narrow" w:cs="Arial"/>
          <w:sz w:val="20"/>
          <w:szCs w:val="20"/>
        </w:rPr>
        <w:t xml:space="preserve"> hó </w:t>
      </w:r>
      <w:r>
        <w:rPr>
          <w:rFonts w:ascii="Arial Narrow" w:hAnsi="Arial Narrow" w:cs="Arial"/>
          <w:sz w:val="20"/>
          <w:szCs w:val="20"/>
          <w:highlight w:val="yellow"/>
        </w:rPr>
        <w:t>__.</w:t>
      </w:r>
      <w:r w:rsidRPr="009C78D5">
        <w:rPr>
          <w:rFonts w:ascii="Arial Narrow" w:hAnsi="Arial Narrow" w:cs="Arial"/>
          <w:sz w:val="20"/>
          <w:szCs w:val="20"/>
        </w:rPr>
        <w:t xml:space="preserve"> nap</w:t>
      </w:r>
    </w:p>
    <w:p w14:paraId="7867ACD9" w14:textId="77777777" w:rsidR="00F92413" w:rsidRDefault="00F92413" w:rsidP="00C10D6E">
      <w:pPr>
        <w:pStyle w:val="Listaszerbekezds"/>
        <w:spacing w:line="240" w:lineRule="auto"/>
        <w:rPr>
          <w:rFonts w:ascii="Arial Narrow" w:hAnsi="Arial Narrow" w:cs="Arial"/>
          <w:sz w:val="20"/>
        </w:rPr>
      </w:pPr>
    </w:p>
    <w:p w14:paraId="368EA56C" w14:textId="77777777" w:rsidR="00827085" w:rsidRDefault="00F92413" w:rsidP="00827085">
      <w:pPr>
        <w:pStyle w:val="Listaszerbekezds"/>
        <w:spacing w:line="240" w:lineRule="auto"/>
        <w:rPr>
          <w:rFonts w:ascii="Arial Narrow" w:hAnsi="Arial Narrow" w:cs="Arial"/>
          <w:sz w:val="20"/>
        </w:rPr>
      </w:pP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F92413">
        <w:rPr>
          <w:rFonts w:ascii="Arial Narrow" w:hAnsi="Arial Narrow" w:cs="Arial"/>
          <w:sz w:val="20"/>
          <w:highlight w:val="yellow"/>
        </w:rPr>
        <w:t>____________________________</w:t>
      </w:r>
    </w:p>
    <w:p w14:paraId="558B7484" w14:textId="6ED5FC9B" w:rsidR="00942B2F" w:rsidRPr="00827085" w:rsidRDefault="00827085" w:rsidP="00827085">
      <w:pPr>
        <w:pStyle w:val="Listaszerbekezds"/>
        <w:spacing w:line="240" w:lineRule="auto"/>
        <w:ind w:left="4968" w:firstLine="696"/>
        <w:rPr>
          <w:rFonts w:ascii="Arial Narrow" w:hAnsi="Arial Narrow" w:cs="Arial"/>
          <w:sz w:val="20"/>
        </w:rPr>
      </w:pPr>
      <w:r>
        <w:rPr>
          <w:rFonts w:ascii="Arial Narrow" w:hAnsi="Arial Narrow" w:cs="Arial"/>
          <w:sz w:val="20"/>
        </w:rPr>
        <w:t>A</w:t>
      </w:r>
      <w:r w:rsidR="00F92413" w:rsidRPr="00827085">
        <w:rPr>
          <w:rFonts w:ascii="Arial Narrow" w:hAnsi="Arial Narrow" w:cs="Arial"/>
          <w:sz w:val="20"/>
        </w:rPr>
        <w:t>láírás</w:t>
      </w:r>
      <w:r w:rsidR="003D783F" w:rsidRPr="00827085">
        <w:rPr>
          <w:rFonts w:ascii="Arial Narrow" w:hAnsi="Arial Narrow"/>
          <w:sz w:val="20"/>
          <w:szCs w:val="20"/>
        </w:rPr>
        <w:br w:type="page"/>
      </w:r>
    </w:p>
    <w:p w14:paraId="6201CAE3" w14:textId="77777777" w:rsidR="00942B2F" w:rsidRPr="00942B2F" w:rsidRDefault="00942B2F" w:rsidP="003522A1">
      <w:pPr>
        <w:pStyle w:val="Cmsor2"/>
        <w:numPr>
          <w:ilvl w:val="0"/>
          <w:numId w:val="65"/>
        </w:numPr>
        <w:spacing w:line="240" w:lineRule="auto"/>
        <w:ind w:left="0" w:firstLine="0"/>
        <w:jc w:val="center"/>
        <w:rPr>
          <w:rFonts w:ascii="Arial Narrow" w:hAnsi="Arial Narrow"/>
          <w:b/>
          <w:color w:val="auto"/>
          <w:sz w:val="20"/>
          <w:szCs w:val="20"/>
        </w:rPr>
      </w:pPr>
      <w:bookmarkStart w:id="127" w:name="_Toc531686376"/>
      <w:bookmarkStart w:id="128" w:name="_Toc16500865"/>
      <w:r w:rsidRPr="00942B2F">
        <w:rPr>
          <w:rFonts w:ascii="Arial Narrow" w:hAnsi="Arial Narrow"/>
          <w:b/>
          <w:color w:val="auto"/>
          <w:sz w:val="20"/>
          <w:szCs w:val="20"/>
        </w:rPr>
        <w:lastRenderedPageBreak/>
        <w:t>számú melléklet</w:t>
      </w:r>
      <w:bookmarkEnd w:id="127"/>
      <w:bookmarkEnd w:id="128"/>
    </w:p>
    <w:p w14:paraId="1DBE288D" w14:textId="10A71FE8" w:rsidR="00BE2720" w:rsidRPr="0084141D" w:rsidRDefault="00942B2F" w:rsidP="00C10D6E">
      <w:pPr>
        <w:pStyle w:val="Cmsor2"/>
        <w:numPr>
          <w:ilvl w:val="0"/>
          <w:numId w:val="0"/>
        </w:numPr>
        <w:spacing w:before="0" w:after="120" w:line="240" w:lineRule="auto"/>
        <w:jc w:val="center"/>
        <w:rPr>
          <w:rFonts w:ascii="Arial Narrow" w:hAnsi="Arial Narrow"/>
          <w:b/>
          <w:color w:val="auto"/>
          <w:sz w:val="20"/>
          <w:szCs w:val="20"/>
        </w:rPr>
      </w:pPr>
      <w:bookmarkStart w:id="129" w:name="_Toc16500866"/>
      <w:r>
        <w:rPr>
          <w:rFonts w:ascii="Arial Narrow" w:hAnsi="Arial Narrow"/>
          <w:b/>
          <w:color w:val="auto"/>
          <w:sz w:val="20"/>
          <w:szCs w:val="20"/>
        </w:rPr>
        <w:t xml:space="preserve">Érdekmérlegelési </w:t>
      </w:r>
      <w:r w:rsidRPr="0084141D">
        <w:rPr>
          <w:rFonts w:ascii="Arial Narrow" w:hAnsi="Arial Narrow"/>
          <w:b/>
          <w:color w:val="auto"/>
          <w:sz w:val="20"/>
          <w:szCs w:val="20"/>
        </w:rPr>
        <w:t xml:space="preserve">teszt – </w:t>
      </w:r>
      <w:r w:rsidR="00D8607C" w:rsidRPr="0084141D">
        <w:rPr>
          <w:rFonts w:ascii="Arial Narrow" w:hAnsi="Arial Narrow"/>
          <w:b/>
          <w:color w:val="auto"/>
          <w:sz w:val="20"/>
          <w:szCs w:val="20"/>
        </w:rPr>
        <w:t>munkahelyi</w:t>
      </w:r>
      <w:r w:rsidRPr="0084141D">
        <w:rPr>
          <w:rFonts w:ascii="Arial Narrow" w:hAnsi="Arial Narrow"/>
          <w:b/>
          <w:color w:val="auto"/>
          <w:sz w:val="20"/>
          <w:szCs w:val="20"/>
        </w:rPr>
        <w:t xml:space="preserve"> telefonhasználat ellenőrzése</w:t>
      </w:r>
      <w:bookmarkEnd w:id="129"/>
    </w:p>
    <w:tbl>
      <w:tblPr>
        <w:tblStyle w:val="Rcsostblzat"/>
        <w:tblW w:w="9209" w:type="dxa"/>
        <w:tblLook w:val="04A0" w:firstRow="1" w:lastRow="0" w:firstColumn="1" w:lastColumn="0" w:noHBand="0" w:noVBand="1"/>
      </w:tblPr>
      <w:tblGrid>
        <w:gridCol w:w="1980"/>
        <w:gridCol w:w="7229"/>
      </w:tblGrid>
      <w:tr w:rsidR="00BE2720" w14:paraId="20F4C016" w14:textId="77777777" w:rsidTr="00AD0D3B">
        <w:trPr>
          <w:trHeight w:val="668"/>
        </w:trPr>
        <w:tc>
          <w:tcPr>
            <w:tcW w:w="1980" w:type="dxa"/>
            <w:vAlign w:val="center"/>
          </w:tcPr>
          <w:p w14:paraId="1A55B7C7" w14:textId="77777777" w:rsidR="00BE2720" w:rsidRDefault="00BE2720" w:rsidP="00C10D6E">
            <w:pPr>
              <w:spacing w:after="0" w:line="240" w:lineRule="auto"/>
              <w:rPr>
                <w:rFonts w:ascii="Arial Narrow" w:hAnsi="Arial Narrow"/>
                <w:b/>
                <w:sz w:val="20"/>
                <w:szCs w:val="20"/>
              </w:rPr>
            </w:pPr>
            <w:r>
              <w:rPr>
                <w:rFonts w:ascii="Arial Narrow" w:hAnsi="Arial Narrow"/>
                <w:b/>
                <w:sz w:val="20"/>
                <w:szCs w:val="20"/>
              </w:rPr>
              <w:t>Az érdekmérlegelési teszt elvégzésének indoka</w:t>
            </w:r>
          </w:p>
        </w:tc>
        <w:tc>
          <w:tcPr>
            <w:tcW w:w="7229" w:type="dxa"/>
          </w:tcPr>
          <w:p w14:paraId="009E75D9" w14:textId="286B000B" w:rsidR="0002521D" w:rsidRPr="0002521D" w:rsidRDefault="0002521D" w:rsidP="00C10D6E">
            <w:pPr>
              <w:spacing w:after="0" w:line="240" w:lineRule="auto"/>
              <w:jc w:val="both"/>
              <w:rPr>
                <w:rFonts w:ascii="Arial Narrow" w:eastAsia="Times New Roman" w:hAnsi="Arial Narrow" w:cs="Times New Roman"/>
                <w:sz w:val="20"/>
                <w:szCs w:val="20"/>
              </w:rPr>
            </w:pPr>
            <w:r w:rsidRPr="0002521D">
              <w:rPr>
                <w:rFonts w:ascii="Arial Narrow" w:eastAsia="Times New Roman" w:hAnsi="Arial Narrow" w:cs="Times New Roman"/>
                <w:sz w:val="20"/>
                <w:szCs w:val="20"/>
              </w:rPr>
              <w:t xml:space="preserve">Az Egyesület munkahelyi telefont bocsát a munkavállalói rendelkezésére, </w:t>
            </w:r>
            <w:proofErr w:type="gramStart"/>
            <w:r w:rsidRPr="0002521D">
              <w:rPr>
                <w:rFonts w:ascii="Arial Narrow" w:eastAsia="Times New Roman" w:hAnsi="Arial Narrow" w:cs="Times New Roman"/>
                <w:sz w:val="20"/>
                <w:szCs w:val="20"/>
              </w:rPr>
              <w:t>ezen</w:t>
            </w:r>
            <w:proofErr w:type="gramEnd"/>
            <w:r w:rsidRPr="0002521D">
              <w:rPr>
                <w:rFonts w:ascii="Arial Narrow" w:eastAsia="Times New Roman" w:hAnsi="Arial Narrow" w:cs="Times New Roman"/>
                <w:sz w:val="20"/>
                <w:szCs w:val="20"/>
              </w:rPr>
              <w:t xml:space="preserve"> telefont a munkavállaló kizárólag munkaköri feladatai ellátásának céljára használhatja, annak érdekében, hogy a munkavállalók ezen keresztül tartsák egymással a kapcsolatot, vagy a Munkáltató képviseletében az egyesületi tagokkal és pártolói tagokkal, érdeklődőkkel, versenyen és rendezvényeken részt vevőkkel, más személyekkel, szervezetekkel. </w:t>
            </w:r>
          </w:p>
          <w:p w14:paraId="6578094F" w14:textId="2DF04765" w:rsidR="00BE2720" w:rsidRPr="0002521D" w:rsidRDefault="00BE2720" w:rsidP="00C10D6E">
            <w:pPr>
              <w:spacing w:after="0" w:line="240" w:lineRule="auto"/>
              <w:jc w:val="both"/>
              <w:rPr>
                <w:rFonts w:ascii="Arial Narrow" w:hAnsi="Arial Narrow"/>
                <w:sz w:val="20"/>
                <w:szCs w:val="20"/>
              </w:rPr>
            </w:pPr>
            <w:r w:rsidRPr="0002521D">
              <w:rPr>
                <w:rFonts w:ascii="Arial Narrow" w:eastAsia="Times New Roman" w:hAnsi="Arial Narrow" w:cs="Times New Roman"/>
                <w:color w:val="auto"/>
                <w:sz w:val="20"/>
                <w:szCs w:val="20"/>
              </w:rPr>
              <w:t>A munkavállaló csak a munkaköri feladatával kapcsolatban használhatja az Egyesület által biztosított telefont, a személyes célú telefonhasználatot</w:t>
            </w:r>
            <w:r w:rsidR="0084141D" w:rsidRPr="0002521D">
              <w:rPr>
                <w:rFonts w:ascii="Arial Narrow" w:eastAsia="Times New Roman" w:hAnsi="Arial Narrow" w:cs="Times New Roman"/>
                <w:color w:val="auto"/>
                <w:sz w:val="20"/>
                <w:szCs w:val="20"/>
              </w:rPr>
              <w:t xml:space="preserve"> a Munkáltató</w:t>
            </w:r>
            <w:r w:rsidR="0002521D" w:rsidRPr="0002521D">
              <w:rPr>
                <w:rFonts w:ascii="Arial Narrow" w:eastAsia="Times New Roman" w:hAnsi="Arial Narrow" w:cs="Times New Roman"/>
                <w:color w:val="auto"/>
                <w:sz w:val="20"/>
                <w:szCs w:val="20"/>
              </w:rPr>
              <w:t xml:space="preserve"> </w:t>
            </w:r>
            <w:r w:rsidR="0084141D" w:rsidRPr="0002521D">
              <w:rPr>
                <w:rFonts w:ascii="Arial Narrow" w:eastAsia="Times New Roman" w:hAnsi="Arial Narrow" w:cs="Times New Roman"/>
                <w:color w:val="auto"/>
                <w:sz w:val="20"/>
                <w:szCs w:val="20"/>
              </w:rPr>
              <w:t>nem engedélyezi</w:t>
            </w:r>
            <w:r w:rsidR="0084141D" w:rsidRPr="0002521D">
              <w:rPr>
                <w:rFonts w:ascii="Arial Narrow" w:hAnsi="Arial Narrow"/>
                <w:sz w:val="20"/>
                <w:szCs w:val="20"/>
              </w:rPr>
              <w:t>. A munkahelyi telefonhasználat</w:t>
            </w:r>
            <w:r w:rsidRPr="0002521D">
              <w:rPr>
                <w:rFonts w:ascii="Arial Narrow" w:hAnsi="Arial Narrow"/>
                <w:sz w:val="20"/>
                <w:szCs w:val="20"/>
              </w:rPr>
              <w:t xml:space="preserve"> gyakorlatát időszakos és szúrópróba szerű ellenőrzéssel tudja az Egyesület nyomon követni.</w:t>
            </w:r>
          </w:p>
          <w:p w14:paraId="490A087F" w14:textId="77777777" w:rsidR="00BE2720" w:rsidRPr="003C63B8" w:rsidRDefault="00BE2720" w:rsidP="00C10D6E">
            <w:pPr>
              <w:spacing w:after="0" w:line="240" w:lineRule="auto"/>
              <w:jc w:val="both"/>
              <w:rPr>
                <w:rFonts w:ascii="Arial Narrow" w:hAnsi="Arial Narrow"/>
                <w:sz w:val="20"/>
                <w:szCs w:val="20"/>
              </w:rPr>
            </w:pPr>
            <w:r w:rsidRPr="0002521D">
              <w:rPr>
                <w:rFonts w:ascii="Arial Narrow" w:hAnsi="Arial Narrow"/>
                <w:sz w:val="20"/>
                <w:szCs w:val="20"/>
              </w:rPr>
              <w:t>Kezelt adatok: mobiltelefonon tárolt adatok, kimenő hívások hívószámai, bejövő hívások hívószámai, kimenő üzenetek hívószámai, bejövő üzenetek hívószámai</w:t>
            </w:r>
          </w:p>
        </w:tc>
      </w:tr>
      <w:tr w:rsidR="00BE2720" w14:paraId="367522B8" w14:textId="77777777" w:rsidTr="00AD0D3B">
        <w:tc>
          <w:tcPr>
            <w:tcW w:w="1980" w:type="dxa"/>
          </w:tcPr>
          <w:p w14:paraId="6879DE90" w14:textId="77777777" w:rsidR="00BE2720" w:rsidRDefault="00BE2720" w:rsidP="00C10D6E">
            <w:pPr>
              <w:spacing w:after="0" w:line="240" w:lineRule="auto"/>
              <w:rPr>
                <w:rFonts w:ascii="Arial Narrow" w:hAnsi="Arial Narrow"/>
                <w:b/>
                <w:sz w:val="20"/>
                <w:szCs w:val="20"/>
              </w:rPr>
            </w:pPr>
            <w:r>
              <w:rPr>
                <w:rFonts w:ascii="Arial Narrow" w:hAnsi="Arial Narrow"/>
                <w:b/>
                <w:sz w:val="20"/>
                <w:szCs w:val="20"/>
              </w:rPr>
              <w:t>Az alkalmazandó jogalap</w:t>
            </w:r>
          </w:p>
        </w:tc>
        <w:tc>
          <w:tcPr>
            <w:tcW w:w="7229" w:type="dxa"/>
          </w:tcPr>
          <w:p w14:paraId="2C043D72" w14:textId="77777777" w:rsidR="0084141D" w:rsidRDefault="00BE2720" w:rsidP="00C10D6E">
            <w:pPr>
              <w:spacing w:after="0" w:line="240" w:lineRule="auto"/>
              <w:jc w:val="both"/>
              <w:rPr>
                <w:rFonts w:ascii="Arial Narrow" w:hAnsi="Arial Narrow"/>
                <w:sz w:val="20"/>
                <w:szCs w:val="20"/>
              </w:rPr>
            </w:pPr>
            <w:r w:rsidRPr="00EC2DE1">
              <w:rPr>
                <w:rFonts w:ascii="Arial Narrow" w:hAnsi="Arial Narrow"/>
                <w:sz w:val="20"/>
                <w:szCs w:val="20"/>
              </w:rPr>
              <w:t>GDPR</w:t>
            </w:r>
            <w:r w:rsidR="0084141D">
              <w:rPr>
                <w:rFonts w:ascii="Arial Narrow" w:hAnsi="Arial Narrow"/>
                <w:sz w:val="20"/>
                <w:szCs w:val="20"/>
              </w:rPr>
              <w:t xml:space="preserve"> 6. cikk (1) bekezdés f) pont</w:t>
            </w:r>
          </w:p>
          <w:p w14:paraId="265C1A99" w14:textId="582C068D" w:rsidR="00BE2720" w:rsidRPr="00EC2DE1" w:rsidRDefault="00BE2720" w:rsidP="00C10D6E">
            <w:pPr>
              <w:spacing w:after="0" w:line="240" w:lineRule="auto"/>
              <w:jc w:val="both"/>
              <w:rPr>
                <w:rFonts w:ascii="Arial Narrow" w:hAnsi="Arial Narrow"/>
                <w:sz w:val="20"/>
                <w:szCs w:val="20"/>
              </w:rPr>
            </w:pPr>
            <w:r w:rsidRPr="002B4AF7">
              <w:rPr>
                <w:rFonts w:ascii="Arial Narrow" w:hAnsi="Arial Narrow"/>
                <w:sz w:val="20"/>
                <w:szCs w:val="20"/>
              </w:rPr>
              <w:t>Mt. 8. §, 52.§</w:t>
            </w:r>
          </w:p>
        </w:tc>
      </w:tr>
      <w:tr w:rsidR="00713D4C" w14:paraId="1D0D7428" w14:textId="77777777" w:rsidTr="003C4D36">
        <w:tc>
          <w:tcPr>
            <w:tcW w:w="1980" w:type="dxa"/>
            <w:vAlign w:val="center"/>
          </w:tcPr>
          <w:p w14:paraId="00EC255F" w14:textId="1C272FB3" w:rsidR="00713D4C" w:rsidRDefault="00713D4C" w:rsidP="00C10D6E">
            <w:pPr>
              <w:spacing w:after="0" w:line="240" w:lineRule="auto"/>
              <w:rPr>
                <w:rFonts w:ascii="Arial Narrow" w:hAnsi="Arial Narrow"/>
                <w:b/>
                <w:sz w:val="20"/>
                <w:szCs w:val="20"/>
              </w:rPr>
            </w:pPr>
            <w:r>
              <w:rPr>
                <w:rFonts w:ascii="Arial Narrow" w:hAnsi="Arial Narrow"/>
                <w:b/>
                <w:sz w:val="20"/>
                <w:szCs w:val="20"/>
              </w:rPr>
              <w:t>Munkavállalók</w:t>
            </w:r>
            <w:r w:rsidRPr="0001485A">
              <w:rPr>
                <w:rFonts w:ascii="Arial Narrow" w:hAnsi="Arial Narrow"/>
                <w:b/>
                <w:sz w:val="20"/>
                <w:szCs w:val="20"/>
              </w:rPr>
              <w:t xml:space="preserve"> érdekei, jogai és szabadságai</w:t>
            </w:r>
          </w:p>
        </w:tc>
        <w:tc>
          <w:tcPr>
            <w:tcW w:w="7229" w:type="dxa"/>
          </w:tcPr>
          <w:p w14:paraId="265DA6FE"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Az Alaptörvény rendelkezése értelmében mindenkinek joga van a személyes adatai védelméhez. A GDPR rendelet célja, hogy az Európai Unión belül erősítse és egységesítse az egyén online környezetben is érvényesülő, magánszférához fűződő és a személyes adatok védelméhez való jogát. Az Infotv. kifejezett célja az adatok kezelésére vonatkozó alapvető szabályok meghatározása annak érdekében, hogy a természetes személyek magánszféráját az adatkezelők tiszteletben tartsák.</w:t>
            </w:r>
          </w:p>
          <w:p w14:paraId="71DC2441"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Az Infotv. alapelvi szinten rögzíti, hogy személyes adat kizárólag meghatározott célból, jog gyakorlása és kötelezettség teljesítése érdekében kezelhető. Az adatkezelésnek minden szakaszában meg kell felelnie az adatkezelés céljának, az adatok kezelésének és felvételének tisztességesnek és törvényesnek kell lennie.</w:t>
            </w:r>
          </w:p>
          <w:p w14:paraId="2567C47B"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Csak olyan személyes adat kezelhető, amely az adatkezelés céljának megvalósulásához elengedhetetlen, a cél elérésére alkalmas. A személyes adat csak a cél megvalósulásához szükséges mértékben és ideig kezelhető.</w:t>
            </w:r>
          </w:p>
          <w:p w14:paraId="18E967B2"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A személyes adatok jogosulatlan vagy céltól eltérő kezelését illetve az adatok biztonságát szolgáló intézkedések elmulasztását a Büntető Törvénykönyv is büntetni rendeli. Az Érintettnek, mint természetes személynek a fentiek szerinti védelmet élvező érdeke fűződik ahhoz, hogy</w:t>
            </w:r>
          </w:p>
          <w:p w14:paraId="4D3BD64E"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 információs önrendelkezési jogát gyakorolhassa</w:t>
            </w:r>
          </w:p>
          <w:p w14:paraId="0B99427C"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 személyes adatainak mások általi kezeléséről rendelkezhessen</w:t>
            </w:r>
          </w:p>
          <w:p w14:paraId="119841DA" w14:textId="77777777" w:rsidR="00713D4C" w:rsidRPr="0001485A"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 magánszféráját az adatkezelők tiszteletben tartsák</w:t>
            </w:r>
          </w:p>
          <w:p w14:paraId="7E6252BF" w14:textId="19230185" w:rsidR="00713D4C" w:rsidRPr="00EC2DE1" w:rsidRDefault="00713D4C" w:rsidP="00C10D6E">
            <w:pPr>
              <w:spacing w:after="0" w:line="240" w:lineRule="auto"/>
              <w:jc w:val="both"/>
              <w:rPr>
                <w:rFonts w:ascii="Arial Narrow" w:hAnsi="Arial Narrow"/>
                <w:sz w:val="20"/>
                <w:szCs w:val="20"/>
              </w:rPr>
            </w:pPr>
            <w:r w:rsidRPr="0001485A">
              <w:rPr>
                <w:rFonts w:ascii="Arial Narrow" w:hAnsi="Arial Narrow"/>
                <w:sz w:val="20"/>
                <w:szCs w:val="20"/>
              </w:rPr>
              <w:t>- az információs önrendelkezési jog érvényesülését elősegítő, továbbá a személyes adatok és ezen keresztül a magánszféra védelmét elősegítő jogszabályok rendelkezései érvényesüljenek.</w:t>
            </w:r>
          </w:p>
        </w:tc>
      </w:tr>
      <w:tr w:rsidR="00BE2720" w14:paraId="7804CD45" w14:textId="77777777" w:rsidTr="00AD0D3B">
        <w:tc>
          <w:tcPr>
            <w:tcW w:w="1980" w:type="dxa"/>
            <w:vAlign w:val="center"/>
          </w:tcPr>
          <w:p w14:paraId="46C1BD18" w14:textId="77777777" w:rsidR="00BE2720" w:rsidRDefault="00BE2720" w:rsidP="00C10D6E">
            <w:pPr>
              <w:spacing w:after="0" w:line="240" w:lineRule="auto"/>
              <w:rPr>
                <w:rFonts w:ascii="Arial Narrow" w:hAnsi="Arial Narrow"/>
                <w:b/>
                <w:sz w:val="20"/>
                <w:szCs w:val="20"/>
              </w:rPr>
            </w:pPr>
            <w:r>
              <w:rPr>
                <w:rFonts w:ascii="Arial Narrow" w:hAnsi="Arial Narrow"/>
                <w:b/>
                <w:sz w:val="20"/>
                <w:szCs w:val="20"/>
              </w:rPr>
              <w:t>A KSE valós érdeke</w:t>
            </w:r>
          </w:p>
        </w:tc>
        <w:tc>
          <w:tcPr>
            <w:tcW w:w="7229" w:type="dxa"/>
          </w:tcPr>
          <w:p w14:paraId="60637465" w14:textId="77777777" w:rsidR="00BE2720" w:rsidRPr="0002521D" w:rsidRDefault="00BE2720" w:rsidP="00C10D6E">
            <w:pPr>
              <w:spacing w:after="0" w:line="240" w:lineRule="auto"/>
              <w:jc w:val="both"/>
              <w:rPr>
                <w:rFonts w:ascii="Arial Narrow" w:hAnsi="Arial Narrow"/>
                <w:sz w:val="20"/>
                <w:szCs w:val="20"/>
              </w:rPr>
            </w:pPr>
            <w:r w:rsidRPr="0002521D">
              <w:rPr>
                <w:rFonts w:ascii="Arial Narrow" w:hAnsi="Arial Narrow"/>
                <w:sz w:val="20"/>
                <w:szCs w:val="20"/>
              </w:rPr>
              <w:t xml:space="preserve">Alapvető érdeke az Egyesületnek, hogy a munkavállaló általi ügyintézés minél gyorsabb és hatékonyabb eszköz útján legyen biztosítva, </w:t>
            </w:r>
            <w:r w:rsidR="0002521D" w:rsidRPr="0002521D">
              <w:rPr>
                <w:rFonts w:ascii="Arial Narrow" w:hAnsi="Arial Narrow"/>
                <w:sz w:val="20"/>
                <w:szCs w:val="20"/>
              </w:rPr>
              <w:t>a</w:t>
            </w:r>
            <w:r w:rsidRPr="0002521D">
              <w:rPr>
                <w:rFonts w:ascii="Arial Narrow" w:hAnsi="Arial Narrow"/>
                <w:sz w:val="20"/>
                <w:szCs w:val="20"/>
              </w:rPr>
              <w:t>melyre az Egyesület telefont biztosít a munkavállalók számára.</w:t>
            </w:r>
          </w:p>
          <w:p w14:paraId="118009CE" w14:textId="4D3A57A3" w:rsidR="0002521D" w:rsidRPr="0084141D" w:rsidRDefault="0002521D" w:rsidP="00C10D6E">
            <w:pPr>
              <w:spacing w:after="0" w:line="240" w:lineRule="auto"/>
              <w:jc w:val="both"/>
              <w:rPr>
                <w:rFonts w:ascii="Arial Narrow" w:hAnsi="Arial Narrow"/>
                <w:sz w:val="20"/>
                <w:szCs w:val="20"/>
                <w:highlight w:val="yellow"/>
              </w:rPr>
            </w:pPr>
            <w:r w:rsidRPr="0002521D">
              <w:rPr>
                <w:rFonts w:ascii="Arial Narrow" w:hAnsi="Arial Narrow"/>
                <w:sz w:val="20"/>
                <w:szCs w:val="20"/>
              </w:rPr>
              <w:t>Ugyanakkor a Munkáltató gazdasági érdekei védelmének biztosítására, annak érdekében, hogy a munkavállaló az Egyesület által rendelkezésre bocsátott munkahelyi telefont kizárólag a munkaköri feladatai ellátására használja, elengedhetetlen a telefonhasználat ellenőrzése.</w:t>
            </w:r>
          </w:p>
        </w:tc>
      </w:tr>
      <w:tr w:rsidR="00BE2720" w14:paraId="41C0AE6C" w14:textId="77777777" w:rsidTr="00AD0D3B">
        <w:trPr>
          <w:trHeight w:val="1300"/>
        </w:trPr>
        <w:tc>
          <w:tcPr>
            <w:tcW w:w="1980" w:type="dxa"/>
            <w:vAlign w:val="center"/>
          </w:tcPr>
          <w:p w14:paraId="6B43BB10" w14:textId="77777777" w:rsidR="00BE2720" w:rsidRPr="0002521D" w:rsidRDefault="00BE2720" w:rsidP="00C10D6E">
            <w:pPr>
              <w:spacing w:after="0" w:line="240" w:lineRule="auto"/>
              <w:rPr>
                <w:rFonts w:ascii="Arial Narrow" w:hAnsi="Arial Narrow"/>
                <w:b/>
                <w:sz w:val="20"/>
                <w:szCs w:val="20"/>
              </w:rPr>
            </w:pPr>
            <w:r w:rsidRPr="0002521D">
              <w:rPr>
                <w:rFonts w:ascii="Arial Narrow" w:hAnsi="Arial Narrow"/>
                <w:b/>
                <w:sz w:val="20"/>
                <w:szCs w:val="20"/>
              </w:rPr>
              <w:t>A KSE érdekeinek és a címzetteknek alapvető érdekeivel, jogaival történő összevetés alapján elért egyensúly</w:t>
            </w:r>
          </w:p>
        </w:tc>
        <w:tc>
          <w:tcPr>
            <w:tcW w:w="7229" w:type="dxa"/>
          </w:tcPr>
          <w:p w14:paraId="40B2390C" w14:textId="77777777" w:rsidR="0002521D" w:rsidRPr="0002521D" w:rsidRDefault="0002521D" w:rsidP="00C10D6E">
            <w:pPr>
              <w:spacing w:after="0" w:line="240" w:lineRule="auto"/>
              <w:jc w:val="both"/>
              <w:rPr>
                <w:rFonts w:ascii="Arial Narrow" w:hAnsi="Arial Narrow"/>
                <w:sz w:val="20"/>
                <w:szCs w:val="20"/>
              </w:rPr>
            </w:pPr>
            <w:r w:rsidRPr="0002521D">
              <w:rPr>
                <w:rFonts w:ascii="Arial Narrow" w:hAnsi="Arial Narrow"/>
                <w:sz w:val="20"/>
                <w:szCs w:val="20"/>
              </w:rPr>
              <w:t>A munkavállalók a személyes adataik felett maguk rendelkeznek.</w:t>
            </w:r>
          </w:p>
          <w:p w14:paraId="06428A4F" w14:textId="516D3ACC" w:rsidR="00BE2720" w:rsidRPr="0002521D" w:rsidRDefault="0002521D" w:rsidP="00C10D6E">
            <w:pPr>
              <w:spacing w:after="0" w:line="240" w:lineRule="auto"/>
              <w:jc w:val="both"/>
              <w:rPr>
                <w:rFonts w:ascii="Arial Narrow" w:hAnsi="Arial Narrow"/>
                <w:sz w:val="20"/>
                <w:szCs w:val="20"/>
              </w:rPr>
            </w:pPr>
            <w:r w:rsidRPr="0002521D">
              <w:rPr>
                <w:rFonts w:ascii="Arial Narrow" w:hAnsi="Arial Narrow"/>
                <w:sz w:val="20"/>
                <w:szCs w:val="20"/>
              </w:rPr>
              <w:t>A KSE előbbiekben részletezett érdekeinek megvalósulása, azaz a munkavégzés megkönnyítése és az Egyesület gazdasági érdekei védelmének biztosítása nem lenne megfelelően megvalósítható, ha a munkavállaló számára biztosított munkahelyi telefont az Egyesület nem tudná rendszeresen ellenőrizni.</w:t>
            </w:r>
          </w:p>
        </w:tc>
      </w:tr>
      <w:tr w:rsidR="00BE2720" w14:paraId="07433B22" w14:textId="77777777" w:rsidTr="00AD0D3B">
        <w:tc>
          <w:tcPr>
            <w:tcW w:w="1980" w:type="dxa"/>
            <w:vAlign w:val="center"/>
          </w:tcPr>
          <w:p w14:paraId="17F04824" w14:textId="77777777" w:rsidR="00BE2720" w:rsidRPr="00D31BEB" w:rsidRDefault="00BE2720" w:rsidP="00C10D6E">
            <w:pPr>
              <w:spacing w:after="0" w:line="240" w:lineRule="auto"/>
              <w:rPr>
                <w:rFonts w:ascii="Arial Narrow" w:hAnsi="Arial Narrow"/>
                <w:b/>
                <w:sz w:val="20"/>
                <w:szCs w:val="20"/>
              </w:rPr>
            </w:pPr>
            <w:r w:rsidRPr="00D31BEB">
              <w:rPr>
                <w:rFonts w:ascii="Arial Narrow" w:hAnsi="Arial Narrow"/>
                <w:b/>
                <w:sz w:val="20"/>
                <w:szCs w:val="20"/>
              </w:rPr>
              <w:t>Biztosítékok</w:t>
            </w:r>
          </w:p>
        </w:tc>
        <w:tc>
          <w:tcPr>
            <w:tcW w:w="7229" w:type="dxa"/>
          </w:tcPr>
          <w:p w14:paraId="780C5DEC" w14:textId="47F909E7" w:rsidR="00BE2720" w:rsidRPr="00D31BEB" w:rsidRDefault="00BE2720" w:rsidP="00C10D6E">
            <w:pPr>
              <w:spacing w:after="0" w:line="240" w:lineRule="auto"/>
              <w:jc w:val="both"/>
              <w:rPr>
                <w:rFonts w:ascii="Arial Narrow" w:hAnsi="Arial Narrow"/>
                <w:sz w:val="20"/>
                <w:szCs w:val="20"/>
              </w:rPr>
            </w:pPr>
            <w:r w:rsidRPr="00D31BEB">
              <w:rPr>
                <w:rFonts w:ascii="Arial Narrow" w:hAnsi="Arial Narrow"/>
                <w:sz w:val="20"/>
                <w:szCs w:val="20"/>
              </w:rPr>
              <w:t xml:space="preserve">Az adatkezeléssel kapcsolatos általános tájékoztatáson túl </w:t>
            </w:r>
            <w:r w:rsidR="00D31BEB" w:rsidRPr="00D31BEB">
              <w:rPr>
                <w:rFonts w:ascii="Arial Narrow" w:hAnsi="Arial Narrow"/>
                <w:sz w:val="20"/>
                <w:szCs w:val="20"/>
              </w:rPr>
              <w:t xml:space="preserve">az érintett </w:t>
            </w:r>
            <w:r w:rsidRPr="00D31BEB">
              <w:rPr>
                <w:rFonts w:ascii="Arial Narrow" w:hAnsi="Arial Narrow"/>
                <w:sz w:val="20"/>
                <w:szCs w:val="20"/>
              </w:rPr>
              <w:t>bármikor információt kérhet az adatkezelés lényeges körülményéről, melyről a KSE lehető legrövidebb időn belül, de maximum a k</w:t>
            </w:r>
            <w:r w:rsidR="0084141D" w:rsidRPr="00D31BEB">
              <w:rPr>
                <w:rFonts w:ascii="Arial Narrow" w:hAnsi="Arial Narrow"/>
                <w:sz w:val="20"/>
                <w:szCs w:val="20"/>
              </w:rPr>
              <w:t xml:space="preserve">érelem beérkezéstől számított 25 (huszonöt) </w:t>
            </w:r>
            <w:r w:rsidRPr="00D31BEB">
              <w:rPr>
                <w:rFonts w:ascii="Arial Narrow" w:hAnsi="Arial Narrow"/>
                <w:sz w:val="20"/>
                <w:szCs w:val="20"/>
              </w:rPr>
              <w:t>napon belül írásban tájékoztatja. Az KSE honlapján (www.kancella</w:t>
            </w:r>
            <w:r w:rsidR="00D31BEB" w:rsidRPr="00D31BEB">
              <w:rPr>
                <w:rFonts w:ascii="Arial Narrow" w:hAnsi="Arial Narrow"/>
                <w:sz w:val="20"/>
                <w:szCs w:val="20"/>
              </w:rPr>
              <w:t>riase.hu) elérhető a</w:t>
            </w:r>
            <w:r w:rsidRPr="00D31BEB">
              <w:rPr>
                <w:rFonts w:ascii="Arial Narrow" w:hAnsi="Arial Narrow"/>
                <w:sz w:val="20"/>
                <w:szCs w:val="20"/>
              </w:rPr>
              <w:t>datkezelési tájékoztató részletes leírást tartalmaz az adatkezelés céljáról, jogalapjáról, időtartamáról, adatfelhasználónak történő átadásáról. Amennyiben a KSE által kezelt adat nem f</w:t>
            </w:r>
            <w:r w:rsidR="00D31BEB" w:rsidRPr="00D31BEB">
              <w:rPr>
                <w:rFonts w:ascii="Arial Narrow" w:hAnsi="Arial Narrow"/>
                <w:sz w:val="20"/>
                <w:szCs w:val="20"/>
              </w:rPr>
              <w:t>elel meg a valóságnak, az érintett</w:t>
            </w:r>
            <w:r w:rsidRPr="00D31BEB">
              <w:rPr>
                <w:rFonts w:ascii="Arial Narrow" w:hAnsi="Arial Narrow"/>
                <w:sz w:val="20"/>
                <w:szCs w:val="20"/>
              </w:rPr>
              <w:t xml:space="preserve"> postai, vagy elektronikus úton kérheti az adat helyesbítését.</w:t>
            </w:r>
          </w:p>
          <w:p w14:paraId="6EE037A7" w14:textId="27F84145" w:rsidR="00BE2720" w:rsidRPr="00D31BEB" w:rsidRDefault="00BE2720" w:rsidP="00C10D6E">
            <w:pPr>
              <w:spacing w:after="0" w:line="240" w:lineRule="auto"/>
              <w:jc w:val="both"/>
              <w:rPr>
                <w:rFonts w:ascii="Arial Narrow" w:hAnsi="Arial Narrow"/>
                <w:sz w:val="20"/>
                <w:szCs w:val="20"/>
              </w:rPr>
            </w:pPr>
            <w:r w:rsidRPr="00D31BEB">
              <w:rPr>
                <w:rFonts w:ascii="Arial Narrow" w:hAnsi="Arial Narrow"/>
                <w:sz w:val="20"/>
                <w:szCs w:val="20"/>
              </w:rPr>
              <w:t>A személyes adatokat a KSE egyéb – jogosulatlan – harmadik személynek nem adja ki, profilalkotás céljából történő felhasználás sem valósul meg.</w:t>
            </w:r>
          </w:p>
          <w:p w14:paraId="2AC3FD9A" w14:textId="77777777" w:rsidR="00BE2720" w:rsidRPr="00D31BEB" w:rsidRDefault="00BE2720" w:rsidP="00C10D6E">
            <w:pPr>
              <w:spacing w:after="0" w:line="240" w:lineRule="auto"/>
              <w:jc w:val="both"/>
              <w:rPr>
                <w:rFonts w:ascii="Arial Narrow" w:hAnsi="Arial Narrow"/>
                <w:sz w:val="20"/>
                <w:szCs w:val="20"/>
              </w:rPr>
            </w:pPr>
            <w:r w:rsidRPr="00D31BEB">
              <w:rPr>
                <w:rFonts w:ascii="Arial Narrow" w:hAnsi="Arial Narrow"/>
                <w:sz w:val="20"/>
                <w:szCs w:val="20"/>
              </w:rPr>
              <w:t>A KSE az adatbiztonság érvényesülése okán minden olyan technikai, szervezeti és</w:t>
            </w:r>
          </w:p>
          <w:p w14:paraId="6CD3752D" w14:textId="09BA10BB" w:rsidR="00BE2720" w:rsidRPr="00D31BEB" w:rsidRDefault="00BE2720" w:rsidP="00C10D6E">
            <w:pPr>
              <w:spacing w:after="0" w:line="240" w:lineRule="auto"/>
              <w:jc w:val="both"/>
              <w:rPr>
                <w:rFonts w:ascii="Arial Narrow" w:hAnsi="Arial Narrow"/>
                <w:sz w:val="20"/>
                <w:szCs w:val="20"/>
              </w:rPr>
            </w:pPr>
            <w:r w:rsidRPr="00D31BEB">
              <w:rPr>
                <w:rFonts w:ascii="Arial Narrow" w:hAnsi="Arial Narrow"/>
                <w:sz w:val="20"/>
                <w:szCs w:val="20"/>
              </w:rPr>
              <w:t>szervezési feltétel megteremtésére törekszik, amely a kezelt adatokhoz való jogellenes</w:t>
            </w:r>
            <w:r w:rsidR="003A31D0" w:rsidRPr="00D31BEB">
              <w:rPr>
                <w:rFonts w:ascii="Arial Narrow" w:hAnsi="Arial Narrow"/>
                <w:sz w:val="20"/>
                <w:szCs w:val="20"/>
              </w:rPr>
              <w:t xml:space="preserve"> </w:t>
            </w:r>
            <w:r w:rsidRPr="00D31BEB">
              <w:rPr>
                <w:rFonts w:ascii="Arial Narrow" w:hAnsi="Arial Narrow"/>
                <w:sz w:val="20"/>
                <w:szCs w:val="20"/>
              </w:rPr>
              <w:t>hozzáférést, ezek nyilvánosságra hozását, módosítását, jogosulatlan adattovábbítását és</w:t>
            </w:r>
            <w:r w:rsidR="003A31D0" w:rsidRPr="00D31BEB">
              <w:rPr>
                <w:rFonts w:ascii="Arial Narrow" w:hAnsi="Arial Narrow"/>
                <w:sz w:val="20"/>
                <w:szCs w:val="20"/>
              </w:rPr>
              <w:t xml:space="preserve"> </w:t>
            </w:r>
            <w:r w:rsidRPr="00D31BEB">
              <w:rPr>
                <w:rFonts w:ascii="Arial Narrow" w:hAnsi="Arial Narrow"/>
                <w:sz w:val="20"/>
                <w:szCs w:val="20"/>
              </w:rPr>
              <w:t>megsemmisülését megakadályozza.</w:t>
            </w:r>
          </w:p>
        </w:tc>
      </w:tr>
      <w:tr w:rsidR="00BE2720" w14:paraId="3EC42564" w14:textId="77777777" w:rsidTr="00AD0D3B">
        <w:tc>
          <w:tcPr>
            <w:tcW w:w="1980" w:type="dxa"/>
            <w:vAlign w:val="center"/>
          </w:tcPr>
          <w:p w14:paraId="39403D87" w14:textId="77777777" w:rsidR="00BE2720" w:rsidRPr="00D31BEB" w:rsidRDefault="00BE2720" w:rsidP="00C10D6E">
            <w:pPr>
              <w:spacing w:after="0" w:line="240" w:lineRule="auto"/>
              <w:rPr>
                <w:rFonts w:ascii="Arial Narrow" w:hAnsi="Arial Narrow"/>
                <w:b/>
                <w:sz w:val="20"/>
                <w:szCs w:val="20"/>
              </w:rPr>
            </w:pPr>
            <w:r w:rsidRPr="00D31BEB">
              <w:rPr>
                <w:rFonts w:ascii="Arial Narrow" w:hAnsi="Arial Narrow"/>
                <w:b/>
                <w:sz w:val="20"/>
                <w:szCs w:val="20"/>
              </w:rPr>
              <w:lastRenderedPageBreak/>
              <w:t>Tiltakozás joga</w:t>
            </w:r>
          </w:p>
        </w:tc>
        <w:tc>
          <w:tcPr>
            <w:tcW w:w="7229" w:type="dxa"/>
          </w:tcPr>
          <w:p w14:paraId="70852407" w14:textId="78D342BF" w:rsidR="00BE2720" w:rsidRPr="00D31BEB" w:rsidRDefault="00D31BEB" w:rsidP="00C10D6E">
            <w:pPr>
              <w:spacing w:after="0" w:line="240" w:lineRule="auto"/>
              <w:jc w:val="both"/>
              <w:rPr>
                <w:rFonts w:ascii="Arial Narrow" w:hAnsi="Arial Narrow"/>
                <w:sz w:val="20"/>
                <w:szCs w:val="20"/>
              </w:rPr>
            </w:pPr>
            <w:r w:rsidRPr="00D31BEB">
              <w:rPr>
                <w:rFonts w:ascii="Arial Narrow" w:hAnsi="Arial Narrow"/>
                <w:sz w:val="20"/>
                <w:szCs w:val="20"/>
              </w:rPr>
              <w:t>Az érintett</w:t>
            </w:r>
            <w:r w:rsidR="00BE2720" w:rsidRPr="00D31BEB">
              <w:rPr>
                <w:rFonts w:ascii="Arial Narrow" w:hAnsi="Arial Narrow"/>
                <w:sz w:val="20"/>
                <w:szCs w:val="20"/>
              </w:rPr>
              <w:t xml:space="preserve"> írásban, vagy szóban kifogásolhatja az adatainak kezelését, kérheti a kezelt adatok törlését. Ilyen </w:t>
            </w:r>
            <w:r w:rsidRPr="00D31BEB">
              <w:rPr>
                <w:rFonts w:ascii="Arial Narrow" w:hAnsi="Arial Narrow"/>
                <w:sz w:val="20"/>
                <w:szCs w:val="20"/>
              </w:rPr>
              <w:t>esetben a KSE törli az adatokat, kivéve, ha az adatkezelés az érintettel szembeni igényérvényesítéshez szükséges.</w:t>
            </w:r>
          </w:p>
        </w:tc>
      </w:tr>
      <w:tr w:rsidR="00BE2720" w14:paraId="5131958C" w14:textId="77777777" w:rsidTr="00AD0D3B">
        <w:tc>
          <w:tcPr>
            <w:tcW w:w="1980" w:type="dxa"/>
            <w:vAlign w:val="center"/>
          </w:tcPr>
          <w:p w14:paraId="05DB491F" w14:textId="77777777" w:rsidR="00BE2720" w:rsidRPr="00F27681" w:rsidRDefault="00BE2720" w:rsidP="00C10D6E">
            <w:pPr>
              <w:spacing w:after="0" w:line="240" w:lineRule="auto"/>
              <w:rPr>
                <w:rFonts w:ascii="Arial Narrow" w:hAnsi="Arial Narrow"/>
                <w:b/>
                <w:sz w:val="20"/>
                <w:szCs w:val="20"/>
              </w:rPr>
            </w:pPr>
            <w:r w:rsidRPr="00F27681">
              <w:rPr>
                <w:rFonts w:ascii="Arial Narrow" w:hAnsi="Arial Narrow"/>
                <w:b/>
                <w:sz w:val="20"/>
                <w:szCs w:val="20"/>
              </w:rPr>
              <w:t>Az érdekmérlegelési teszt eredménye</w:t>
            </w:r>
          </w:p>
        </w:tc>
        <w:tc>
          <w:tcPr>
            <w:tcW w:w="7229" w:type="dxa"/>
          </w:tcPr>
          <w:p w14:paraId="45405CB6" w14:textId="1FDDF16E" w:rsidR="00BE2720" w:rsidRPr="00F27681" w:rsidRDefault="00D31BEB" w:rsidP="00C10D6E">
            <w:pPr>
              <w:spacing w:before="100" w:beforeAutospacing="1" w:after="100" w:afterAutospacing="1" w:line="240" w:lineRule="auto"/>
              <w:jc w:val="both"/>
              <w:rPr>
                <w:rFonts w:ascii="Arial Narrow" w:hAnsi="Arial Narrow"/>
                <w:sz w:val="20"/>
                <w:szCs w:val="20"/>
              </w:rPr>
            </w:pPr>
            <w:r w:rsidRPr="00B50B4A">
              <w:rPr>
                <w:rFonts w:ascii="Arial Narrow" w:hAnsi="Arial Narrow"/>
                <w:sz w:val="20"/>
                <w:szCs w:val="20"/>
              </w:rPr>
              <w:t>Fent bemutatott adatkezel</w:t>
            </w:r>
            <w:r w:rsidRPr="00F27681">
              <w:rPr>
                <w:rFonts w:ascii="Arial Narrow" w:hAnsi="Arial Narrow"/>
                <w:sz w:val="20"/>
                <w:szCs w:val="20"/>
              </w:rPr>
              <w:t>ési tevékenység szerves része a Munkáltató Mt.-ben biztosított ellenőrzési joga érvényesítésének</w:t>
            </w:r>
            <w:r w:rsidRPr="00B50B4A">
              <w:rPr>
                <w:rFonts w:ascii="Arial Narrow" w:hAnsi="Arial Narrow"/>
                <w:sz w:val="20"/>
                <w:szCs w:val="20"/>
              </w:rPr>
              <w:t xml:space="preserve">, amely hozzájárul a </w:t>
            </w:r>
            <w:r w:rsidRPr="00F27681">
              <w:rPr>
                <w:rFonts w:ascii="Arial Narrow" w:hAnsi="Arial Narrow"/>
                <w:sz w:val="20"/>
                <w:szCs w:val="20"/>
              </w:rPr>
              <w:t>Munkáltató gazdasági érdekeinek védelméhez.</w:t>
            </w:r>
            <w:r w:rsidR="00F27681" w:rsidRPr="00F27681">
              <w:rPr>
                <w:rFonts w:ascii="Arial Narrow" w:hAnsi="Arial Narrow"/>
                <w:sz w:val="20"/>
                <w:szCs w:val="20"/>
              </w:rPr>
              <w:t xml:space="preserve"> Ezen adatkezelés hatását az é</w:t>
            </w:r>
            <w:r w:rsidRPr="00B50B4A">
              <w:rPr>
                <w:rFonts w:ascii="Arial Narrow" w:hAnsi="Arial Narrow"/>
                <w:sz w:val="20"/>
                <w:szCs w:val="20"/>
              </w:rPr>
              <w:t>rintett</w:t>
            </w:r>
            <w:r w:rsidR="00F27681" w:rsidRPr="00F27681">
              <w:rPr>
                <w:rFonts w:ascii="Arial Narrow" w:hAnsi="Arial Narrow"/>
                <w:sz w:val="20"/>
                <w:szCs w:val="20"/>
              </w:rPr>
              <w:t>ek</w:t>
            </w:r>
            <w:r w:rsidRPr="00B50B4A">
              <w:rPr>
                <w:rFonts w:ascii="Arial Narrow" w:hAnsi="Arial Narrow"/>
                <w:sz w:val="20"/>
                <w:szCs w:val="20"/>
              </w:rPr>
              <w:t xml:space="preserve"> érdekeire és alapvető jogaira megfelelő garanciák</w:t>
            </w:r>
            <w:r w:rsidR="00F27681" w:rsidRPr="00F27681">
              <w:rPr>
                <w:rFonts w:ascii="Arial Narrow" w:hAnsi="Arial Narrow"/>
                <w:sz w:val="20"/>
                <w:szCs w:val="20"/>
              </w:rPr>
              <w:t xml:space="preserve"> védik</w:t>
            </w:r>
            <w:r w:rsidRPr="00B50B4A">
              <w:rPr>
                <w:rFonts w:ascii="Arial Narrow" w:hAnsi="Arial Narrow"/>
                <w:sz w:val="20"/>
                <w:szCs w:val="20"/>
              </w:rPr>
              <w:t>, valamint</w:t>
            </w:r>
            <w:r w:rsidR="00F27681" w:rsidRPr="00F27681">
              <w:rPr>
                <w:rFonts w:ascii="Arial Narrow" w:hAnsi="Arial Narrow"/>
                <w:sz w:val="20"/>
                <w:szCs w:val="20"/>
              </w:rPr>
              <w:t xml:space="preserve"> a R</w:t>
            </w:r>
            <w:r w:rsidRPr="00B50B4A">
              <w:rPr>
                <w:rFonts w:ascii="Arial Narrow" w:hAnsi="Arial Narrow"/>
                <w:sz w:val="20"/>
                <w:szCs w:val="20"/>
              </w:rPr>
              <w:t>endeletben meghatározott alapvető jogok biztosítottak.</w:t>
            </w:r>
            <w:r w:rsidR="00F27681" w:rsidRPr="00F27681">
              <w:rPr>
                <w:rFonts w:ascii="Arial Narrow" w:hAnsi="Arial Narrow"/>
                <w:sz w:val="20"/>
                <w:szCs w:val="20"/>
              </w:rPr>
              <w:t xml:space="preserve"> </w:t>
            </w:r>
            <w:r w:rsidRPr="00B50B4A">
              <w:rPr>
                <w:rFonts w:ascii="Arial Narrow" w:hAnsi="Arial Narrow"/>
                <w:sz w:val="20"/>
                <w:szCs w:val="20"/>
              </w:rPr>
              <w:t>Az adatkezelés átlátható és elszámoltatható, valamint megfelelő szintű szervezési és technikai intézkedések kerültek alkalmazásra az adatok védelme érdekében.</w:t>
            </w:r>
          </w:p>
        </w:tc>
      </w:tr>
      <w:tr w:rsidR="00BE2720" w14:paraId="1E93796B" w14:textId="77777777" w:rsidTr="0084141D">
        <w:trPr>
          <w:trHeight w:val="428"/>
        </w:trPr>
        <w:tc>
          <w:tcPr>
            <w:tcW w:w="9209" w:type="dxa"/>
            <w:gridSpan w:val="2"/>
          </w:tcPr>
          <w:p w14:paraId="020F433F" w14:textId="77D46727" w:rsidR="00BE2720" w:rsidRDefault="00BE2720" w:rsidP="00C10D6E">
            <w:pPr>
              <w:spacing w:after="0" w:line="240" w:lineRule="auto"/>
              <w:jc w:val="both"/>
              <w:rPr>
                <w:rFonts w:ascii="Arial Narrow" w:hAnsi="Arial Narrow"/>
                <w:sz w:val="20"/>
                <w:szCs w:val="20"/>
              </w:rPr>
            </w:pPr>
            <w:r w:rsidRPr="00297E23">
              <w:rPr>
                <w:rFonts w:ascii="Arial Narrow" w:hAnsi="Arial Narrow"/>
                <w:b/>
                <w:sz w:val="20"/>
                <w:szCs w:val="20"/>
              </w:rPr>
              <w:t xml:space="preserve">Az érdekmérlegelési teszt eredményeképpen megállapítjuk, hogy a GDPR 6. cikk (1) bekezdés f) pontjában meghatározott adatkezelési jogalap </w:t>
            </w:r>
            <w:r w:rsidR="0084141D">
              <w:rPr>
                <w:rFonts w:ascii="Arial Narrow" w:hAnsi="Arial Narrow"/>
                <w:b/>
                <w:sz w:val="20"/>
                <w:szCs w:val="20"/>
              </w:rPr>
              <w:t>a munkahelyi</w:t>
            </w:r>
            <w:r>
              <w:rPr>
                <w:rFonts w:ascii="Arial Narrow" w:hAnsi="Arial Narrow"/>
                <w:b/>
                <w:sz w:val="20"/>
                <w:szCs w:val="20"/>
              </w:rPr>
              <w:t xml:space="preserve"> telefonhasználat ellenőrzése tekintetében</w:t>
            </w:r>
            <w:r w:rsidRPr="00297E23">
              <w:rPr>
                <w:rFonts w:ascii="Arial Narrow" w:hAnsi="Arial Narrow"/>
                <w:b/>
                <w:sz w:val="20"/>
                <w:szCs w:val="20"/>
              </w:rPr>
              <w:t xml:space="preserve"> fennáll.</w:t>
            </w:r>
          </w:p>
        </w:tc>
      </w:tr>
    </w:tbl>
    <w:p w14:paraId="6CD59C53" w14:textId="7F07A995" w:rsidR="00713D4C" w:rsidRDefault="0084141D" w:rsidP="00C10D6E">
      <w:pPr>
        <w:pStyle w:val="Default"/>
        <w:spacing w:before="240" w:after="240"/>
        <w:jc w:val="both"/>
        <w:rPr>
          <w:rFonts w:ascii="Arial Narrow" w:hAnsi="Arial Narrow" w:cs="Times New Roman"/>
          <w:b/>
          <w:sz w:val="20"/>
          <w:szCs w:val="20"/>
        </w:rPr>
      </w:pPr>
      <w:r>
        <w:rPr>
          <w:rFonts w:ascii="Arial Narrow" w:hAnsi="Arial Narrow"/>
          <w:b/>
          <w:sz w:val="20"/>
          <w:szCs w:val="20"/>
        </w:rPr>
        <w:t xml:space="preserve">Budapest, </w:t>
      </w:r>
      <w:r w:rsidR="00716AB6">
        <w:rPr>
          <w:rFonts w:ascii="Arial Narrow" w:hAnsi="Arial Narrow"/>
          <w:b/>
          <w:sz w:val="20"/>
          <w:szCs w:val="20"/>
        </w:rPr>
        <w:t xml:space="preserve">2018. december </w:t>
      </w:r>
      <w:r w:rsidR="00716AB6" w:rsidRPr="00716253">
        <w:rPr>
          <w:rFonts w:ascii="Arial Narrow" w:hAnsi="Arial Narrow"/>
          <w:b/>
          <w:sz w:val="20"/>
          <w:szCs w:val="20"/>
          <w:highlight w:val="yellow"/>
        </w:rPr>
        <w:t>__</w:t>
      </w:r>
      <w:r w:rsidR="00716AB6">
        <w:rPr>
          <w:rFonts w:ascii="Arial Narrow" w:hAnsi="Arial Narrow"/>
          <w:b/>
          <w:sz w:val="20"/>
          <w:szCs w:val="20"/>
        </w:rPr>
        <w:t>.</w:t>
      </w:r>
      <w:r w:rsidR="00AD0D3B">
        <w:rPr>
          <w:rFonts w:ascii="Arial Narrow" w:hAnsi="Arial Narrow"/>
          <w:b/>
          <w:sz w:val="20"/>
          <w:szCs w:val="20"/>
        </w:rPr>
        <w:tab/>
      </w:r>
      <w:r w:rsidR="00AD0D3B">
        <w:rPr>
          <w:rFonts w:ascii="Arial Narrow" w:hAnsi="Arial Narrow"/>
          <w:b/>
          <w:sz w:val="20"/>
          <w:szCs w:val="20"/>
        </w:rPr>
        <w:tab/>
      </w:r>
      <w:r w:rsidR="00AD0D3B">
        <w:rPr>
          <w:rFonts w:ascii="Arial Narrow" w:hAnsi="Arial Narrow"/>
          <w:b/>
          <w:sz w:val="20"/>
          <w:szCs w:val="20"/>
        </w:rPr>
        <w:tab/>
      </w:r>
      <w:r w:rsidR="00AD0D3B">
        <w:rPr>
          <w:rFonts w:ascii="Arial Narrow" w:hAnsi="Arial Narrow"/>
          <w:b/>
          <w:sz w:val="20"/>
          <w:szCs w:val="20"/>
        </w:rPr>
        <w:tab/>
      </w:r>
      <w:r w:rsidR="00AD0D3B">
        <w:rPr>
          <w:rFonts w:ascii="Arial Narrow" w:hAnsi="Arial Narrow"/>
          <w:b/>
          <w:sz w:val="20"/>
          <w:szCs w:val="20"/>
        </w:rPr>
        <w:tab/>
      </w:r>
      <w:r w:rsidR="00AD0D3B">
        <w:rPr>
          <w:rFonts w:ascii="Arial Narrow" w:hAnsi="Arial Narrow"/>
          <w:b/>
          <w:sz w:val="20"/>
          <w:szCs w:val="20"/>
        </w:rPr>
        <w:tab/>
      </w:r>
      <w:r w:rsidR="00BE2720">
        <w:rPr>
          <w:rFonts w:ascii="Arial Narrow" w:hAnsi="Arial Narrow" w:cs="Times New Roman"/>
          <w:b/>
          <w:sz w:val="20"/>
          <w:szCs w:val="20"/>
        </w:rPr>
        <w:t>Kancellária Sport Egyesület</w:t>
      </w:r>
      <w:r w:rsidR="00713D4C">
        <w:rPr>
          <w:rFonts w:ascii="Arial Narrow" w:hAnsi="Arial Narrow" w:cs="Times New Roman"/>
          <w:b/>
          <w:sz w:val="20"/>
          <w:szCs w:val="20"/>
        </w:rPr>
        <w:br w:type="page"/>
      </w:r>
    </w:p>
    <w:p w14:paraId="3EC8A1C5" w14:textId="77777777" w:rsidR="00BE2720" w:rsidRPr="00AD0D3B" w:rsidRDefault="00BE2720" w:rsidP="00C10D6E">
      <w:pPr>
        <w:pStyle w:val="Default"/>
        <w:spacing w:before="240" w:after="240"/>
        <w:jc w:val="both"/>
        <w:rPr>
          <w:rFonts w:ascii="Arial Narrow" w:hAnsi="Arial Narrow"/>
          <w:b/>
          <w:sz w:val="20"/>
          <w:szCs w:val="20"/>
        </w:rPr>
      </w:pPr>
    </w:p>
    <w:p w14:paraId="0D52FE6E" w14:textId="77777777" w:rsidR="00942B2F" w:rsidRPr="00942B2F" w:rsidRDefault="00942B2F" w:rsidP="003522A1">
      <w:pPr>
        <w:pStyle w:val="Cmsor2"/>
        <w:numPr>
          <w:ilvl w:val="0"/>
          <w:numId w:val="65"/>
        </w:numPr>
        <w:spacing w:line="240" w:lineRule="auto"/>
        <w:ind w:left="0" w:firstLine="0"/>
        <w:jc w:val="center"/>
        <w:rPr>
          <w:rFonts w:ascii="Arial Narrow" w:hAnsi="Arial Narrow"/>
          <w:b/>
          <w:color w:val="auto"/>
          <w:sz w:val="20"/>
          <w:szCs w:val="20"/>
        </w:rPr>
      </w:pPr>
      <w:bookmarkStart w:id="130" w:name="_Toc531686378"/>
      <w:bookmarkStart w:id="131" w:name="_Toc16500867"/>
      <w:r w:rsidRPr="00942B2F">
        <w:rPr>
          <w:rFonts w:ascii="Arial Narrow" w:hAnsi="Arial Narrow"/>
          <w:b/>
          <w:color w:val="auto"/>
          <w:sz w:val="20"/>
          <w:szCs w:val="20"/>
        </w:rPr>
        <w:t>számú melléklet</w:t>
      </w:r>
      <w:bookmarkEnd w:id="130"/>
      <w:bookmarkEnd w:id="131"/>
    </w:p>
    <w:p w14:paraId="43F78B77" w14:textId="60D9FA55" w:rsidR="00942B2F" w:rsidRPr="008F6610" w:rsidRDefault="00942B2F" w:rsidP="00C10D6E">
      <w:pPr>
        <w:pStyle w:val="Cmsor2"/>
        <w:numPr>
          <w:ilvl w:val="0"/>
          <w:numId w:val="0"/>
        </w:numPr>
        <w:spacing w:line="240" w:lineRule="auto"/>
        <w:jc w:val="center"/>
        <w:rPr>
          <w:rFonts w:ascii="Arial Narrow" w:hAnsi="Arial Narrow"/>
          <w:b/>
          <w:color w:val="auto"/>
          <w:sz w:val="20"/>
          <w:szCs w:val="20"/>
        </w:rPr>
      </w:pPr>
      <w:bookmarkStart w:id="132" w:name="_Toc16500868"/>
      <w:r w:rsidRPr="008F6610">
        <w:rPr>
          <w:rFonts w:ascii="Arial Narrow" w:hAnsi="Arial Narrow"/>
          <w:b/>
          <w:color w:val="auto"/>
          <w:sz w:val="20"/>
          <w:szCs w:val="20"/>
        </w:rPr>
        <w:t xml:space="preserve">Jegyzőkönyv minta – </w:t>
      </w:r>
      <w:r w:rsidR="00D8607C" w:rsidRPr="008F6610">
        <w:rPr>
          <w:rFonts w:ascii="Arial Narrow" w:hAnsi="Arial Narrow"/>
          <w:b/>
          <w:color w:val="auto"/>
          <w:sz w:val="20"/>
          <w:szCs w:val="20"/>
        </w:rPr>
        <w:t xml:space="preserve">munkahelyi </w:t>
      </w:r>
      <w:r w:rsidRPr="008F6610">
        <w:rPr>
          <w:rFonts w:ascii="Arial Narrow" w:hAnsi="Arial Narrow"/>
          <w:b/>
          <w:color w:val="auto"/>
          <w:sz w:val="20"/>
          <w:szCs w:val="20"/>
        </w:rPr>
        <w:t>telefonhasználat ellenőrzésér</w:t>
      </w:r>
      <w:r w:rsidR="008F6610">
        <w:rPr>
          <w:rFonts w:ascii="Arial Narrow" w:hAnsi="Arial Narrow"/>
          <w:b/>
          <w:color w:val="auto"/>
          <w:sz w:val="20"/>
          <w:szCs w:val="20"/>
        </w:rPr>
        <w:t>e</w:t>
      </w:r>
      <w:bookmarkEnd w:id="132"/>
    </w:p>
    <w:p w14:paraId="0AAE3557" w14:textId="77777777" w:rsidR="003E5351" w:rsidRDefault="003E5351" w:rsidP="00C10D6E">
      <w:pPr>
        <w:pStyle w:val="lfej"/>
        <w:tabs>
          <w:tab w:val="clear" w:pos="4536"/>
          <w:tab w:val="clear" w:pos="9072"/>
        </w:tabs>
        <w:rPr>
          <w:rFonts w:ascii="Arial Narrow" w:hAnsi="Arial Narrow"/>
          <w:sz w:val="20"/>
          <w:szCs w:val="20"/>
        </w:rPr>
      </w:pPr>
    </w:p>
    <w:p w14:paraId="58410DAA" w14:textId="0501B464" w:rsidR="00143264" w:rsidRDefault="00143264" w:rsidP="00C10D6E">
      <w:pPr>
        <w:pStyle w:val="lfej"/>
        <w:tabs>
          <w:tab w:val="clear" w:pos="4536"/>
          <w:tab w:val="clear" w:pos="9072"/>
        </w:tabs>
        <w:rPr>
          <w:rFonts w:ascii="Arial Narrow" w:eastAsia="Times New Roman" w:hAnsi="Arial Narrow" w:cs="Times New Roman"/>
          <w:b/>
          <w:bCs/>
          <w:sz w:val="20"/>
          <w:szCs w:val="20"/>
        </w:rPr>
      </w:pPr>
      <w:r w:rsidRPr="00F71B7F">
        <w:rPr>
          <w:rFonts w:ascii="Arial Narrow" w:hAnsi="Arial Narrow"/>
          <w:sz w:val="20"/>
          <w:szCs w:val="20"/>
        </w:rPr>
        <w:t>Sorszám:</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52B62266" w14:textId="4611DBD9" w:rsidR="00143264" w:rsidRPr="00F71B7F" w:rsidRDefault="008F6610" w:rsidP="00C10D6E">
      <w:pPr>
        <w:pStyle w:val="lfej"/>
        <w:tabs>
          <w:tab w:val="clear" w:pos="4536"/>
          <w:tab w:val="clear" w:pos="9072"/>
        </w:tabs>
        <w:spacing w:before="240" w:after="240"/>
        <w:rPr>
          <w:rFonts w:ascii="Arial Narrow" w:hAnsi="Arial Narrow"/>
          <w:sz w:val="20"/>
          <w:szCs w:val="20"/>
        </w:rPr>
      </w:pPr>
      <w:r>
        <w:rPr>
          <w:rFonts w:ascii="Arial Narrow" w:eastAsia="Times New Roman" w:hAnsi="Arial Narrow" w:cs="Times New Roman"/>
          <w:b/>
          <w:bCs/>
          <w:sz w:val="20"/>
          <w:szCs w:val="20"/>
        </w:rPr>
        <w:t xml:space="preserve">Munkáltató: </w:t>
      </w:r>
    </w:p>
    <w:tbl>
      <w:tblPr>
        <w:tblStyle w:val="Rcsostblzat"/>
        <w:tblW w:w="9072" w:type="dxa"/>
        <w:tblInd w:w="-5" w:type="dxa"/>
        <w:tblLook w:val="04A0" w:firstRow="1" w:lastRow="0" w:firstColumn="1" w:lastColumn="0" w:noHBand="0" w:noVBand="1"/>
      </w:tblPr>
      <w:tblGrid>
        <w:gridCol w:w="4678"/>
        <w:gridCol w:w="4394"/>
      </w:tblGrid>
      <w:tr w:rsidR="003E5351" w14:paraId="7B6D2D97" w14:textId="77777777" w:rsidTr="008F6610">
        <w:trPr>
          <w:trHeight w:hRule="exact" w:val="284"/>
        </w:trPr>
        <w:tc>
          <w:tcPr>
            <w:tcW w:w="4678" w:type="dxa"/>
          </w:tcPr>
          <w:p w14:paraId="3052959F" w14:textId="77777777" w:rsidR="003E5351" w:rsidRPr="00914C35"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394" w:type="dxa"/>
          </w:tcPr>
          <w:p w14:paraId="6B42C42F"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3E5351" w14:paraId="783349E4" w14:textId="77777777" w:rsidTr="008F6610">
        <w:trPr>
          <w:trHeight w:hRule="exact" w:val="284"/>
        </w:trPr>
        <w:tc>
          <w:tcPr>
            <w:tcW w:w="4678" w:type="dxa"/>
          </w:tcPr>
          <w:p w14:paraId="267AF710"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394" w:type="dxa"/>
          </w:tcPr>
          <w:p w14:paraId="5664E85E"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3E5351" w14:paraId="48B3BBE0" w14:textId="77777777" w:rsidTr="008F6610">
        <w:trPr>
          <w:trHeight w:hRule="exact" w:val="284"/>
        </w:trPr>
        <w:tc>
          <w:tcPr>
            <w:tcW w:w="4678" w:type="dxa"/>
          </w:tcPr>
          <w:p w14:paraId="62A6B7AC"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394" w:type="dxa"/>
          </w:tcPr>
          <w:p w14:paraId="30E12777"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3E5351" w14:paraId="27C24C3D" w14:textId="77777777" w:rsidTr="008F6610">
        <w:trPr>
          <w:trHeight w:hRule="exact" w:val="284"/>
        </w:trPr>
        <w:tc>
          <w:tcPr>
            <w:tcW w:w="4678" w:type="dxa"/>
          </w:tcPr>
          <w:p w14:paraId="323B4A55"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394" w:type="dxa"/>
          </w:tcPr>
          <w:p w14:paraId="279F5D12"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3E5351" w14:paraId="484175C2" w14:textId="77777777" w:rsidTr="008F6610">
        <w:trPr>
          <w:trHeight w:hRule="exact" w:val="284"/>
        </w:trPr>
        <w:tc>
          <w:tcPr>
            <w:tcW w:w="4678" w:type="dxa"/>
          </w:tcPr>
          <w:p w14:paraId="63F38BB0"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394" w:type="dxa"/>
          </w:tcPr>
          <w:p w14:paraId="1142BC60"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3E5351" w14:paraId="72AD9BDF" w14:textId="77777777" w:rsidTr="008F6610">
        <w:trPr>
          <w:trHeight w:hRule="exact" w:val="284"/>
        </w:trPr>
        <w:tc>
          <w:tcPr>
            <w:tcW w:w="4678" w:type="dxa"/>
          </w:tcPr>
          <w:p w14:paraId="124F66E0"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394" w:type="dxa"/>
          </w:tcPr>
          <w:p w14:paraId="0B2A5939"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3E5351" w14:paraId="30E4EAC8" w14:textId="77777777" w:rsidTr="008F6610">
        <w:trPr>
          <w:trHeight w:hRule="exact" w:val="284"/>
        </w:trPr>
        <w:tc>
          <w:tcPr>
            <w:tcW w:w="4678" w:type="dxa"/>
          </w:tcPr>
          <w:p w14:paraId="0941B4BF"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394" w:type="dxa"/>
          </w:tcPr>
          <w:p w14:paraId="38BFCB3E" w14:textId="77777777" w:rsidR="003E5351"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31" w:history="1">
              <w:r w:rsidR="003E5351" w:rsidRPr="009A3F7F">
                <w:rPr>
                  <w:rStyle w:val="Hiperhivatkozs"/>
                  <w:rFonts w:ascii="Arial Narrow" w:eastAsia="Times New Roman" w:hAnsi="Arial Narrow" w:cs="Times New Roman"/>
                  <w:b/>
                  <w:bCs/>
                  <w:sz w:val="20"/>
                  <w:szCs w:val="20"/>
                  <w:u w:val="none"/>
                </w:rPr>
                <w:t>www.kancellariase.hu</w:t>
              </w:r>
            </w:hyperlink>
          </w:p>
        </w:tc>
      </w:tr>
      <w:tr w:rsidR="003E5351" w14:paraId="2470587E" w14:textId="77777777" w:rsidTr="008F6610">
        <w:trPr>
          <w:trHeight w:hRule="exact" w:val="284"/>
        </w:trPr>
        <w:tc>
          <w:tcPr>
            <w:tcW w:w="4678" w:type="dxa"/>
          </w:tcPr>
          <w:p w14:paraId="590FCBA7"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394" w:type="dxa"/>
          </w:tcPr>
          <w:p w14:paraId="4E04AD12" w14:textId="77777777" w:rsidR="003E5351" w:rsidRPr="00F95F85"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3E5351" w14:paraId="3F401B9F" w14:textId="77777777" w:rsidTr="008F6610">
        <w:trPr>
          <w:trHeight w:hRule="exact" w:val="284"/>
        </w:trPr>
        <w:tc>
          <w:tcPr>
            <w:tcW w:w="4678" w:type="dxa"/>
          </w:tcPr>
          <w:p w14:paraId="04FFA228"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394" w:type="dxa"/>
          </w:tcPr>
          <w:p w14:paraId="5DFC9DD7"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1970666D" w14:textId="77777777" w:rsidR="003E5351" w:rsidRDefault="003E5351" w:rsidP="00C10D6E">
      <w:pPr>
        <w:pStyle w:val="lfej"/>
        <w:tabs>
          <w:tab w:val="clear" w:pos="4536"/>
          <w:tab w:val="clear" w:pos="9072"/>
        </w:tabs>
        <w:rPr>
          <w:rFonts w:ascii="Arial Narrow" w:hAnsi="Arial Narrow"/>
          <w:sz w:val="20"/>
          <w:szCs w:val="20"/>
        </w:rPr>
      </w:pPr>
    </w:p>
    <w:p w14:paraId="081617E7" w14:textId="77777777" w:rsidR="00143264" w:rsidRPr="00F71B7F" w:rsidRDefault="00143264" w:rsidP="00C10D6E">
      <w:pPr>
        <w:pStyle w:val="lfej"/>
        <w:tabs>
          <w:tab w:val="clear" w:pos="4536"/>
          <w:tab w:val="clear" w:pos="9072"/>
        </w:tabs>
        <w:rPr>
          <w:rFonts w:ascii="Arial Narrow" w:hAnsi="Arial Narrow"/>
          <w:sz w:val="20"/>
          <w:szCs w:val="20"/>
        </w:rPr>
      </w:pPr>
      <w:r>
        <w:rPr>
          <w:rFonts w:ascii="Arial Narrow" w:hAnsi="Arial Narrow"/>
          <w:sz w:val="20"/>
          <w:szCs w:val="20"/>
        </w:rPr>
        <w:t>Ellenőrzés h</w:t>
      </w:r>
      <w:r w:rsidRPr="00F71B7F">
        <w:rPr>
          <w:rFonts w:ascii="Arial Narrow" w:hAnsi="Arial Narrow"/>
          <w:sz w:val="20"/>
          <w:szCs w:val="20"/>
        </w:rPr>
        <w:t>elyszín</w:t>
      </w:r>
      <w:r>
        <w:rPr>
          <w:rFonts w:ascii="Arial Narrow" w:hAnsi="Arial Narrow"/>
          <w:sz w:val="20"/>
          <w:szCs w:val="20"/>
        </w:rPr>
        <w:t>e</w:t>
      </w:r>
      <w:r w:rsidRPr="00F71B7F">
        <w:rPr>
          <w:rFonts w:ascii="Arial Narrow" w:hAnsi="Arial Narrow"/>
          <w:sz w:val="20"/>
          <w:szCs w:val="20"/>
        </w:rPr>
        <w:t>:</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529FA427" w14:textId="4AF1D3CC" w:rsidR="00143264" w:rsidRPr="00F71B7F" w:rsidRDefault="003A31D0" w:rsidP="00C10D6E">
      <w:pPr>
        <w:pStyle w:val="lfej"/>
        <w:tabs>
          <w:tab w:val="clear" w:pos="4536"/>
          <w:tab w:val="clear" w:pos="9072"/>
        </w:tabs>
        <w:rPr>
          <w:rFonts w:ascii="Arial Narrow" w:hAnsi="Arial Narrow"/>
          <w:sz w:val="20"/>
          <w:szCs w:val="20"/>
        </w:rPr>
      </w:pPr>
      <w:r>
        <w:rPr>
          <w:rFonts w:ascii="Arial Narrow" w:hAnsi="Arial Narrow"/>
          <w:sz w:val="20"/>
          <w:szCs w:val="20"/>
        </w:rPr>
        <w:t>Ellen</w:t>
      </w:r>
      <w:r w:rsidR="00143264">
        <w:rPr>
          <w:rFonts w:ascii="Arial Narrow" w:hAnsi="Arial Narrow"/>
          <w:sz w:val="20"/>
          <w:szCs w:val="20"/>
        </w:rPr>
        <w:t>őrzés d</w:t>
      </w:r>
      <w:r w:rsidR="00143264" w:rsidRPr="00F71B7F">
        <w:rPr>
          <w:rFonts w:ascii="Arial Narrow" w:hAnsi="Arial Narrow"/>
          <w:sz w:val="20"/>
          <w:szCs w:val="20"/>
        </w:rPr>
        <w:t>átum</w:t>
      </w:r>
      <w:r w:rsidR="00143264">
        <w:rPr>
          <w:rFonts w:ascii="Arial Narrow" w:hAnsi="Arial Narrow"/>
          <w:sz w:val="20"/>
          <w:szCs w:val="20"/>
        </w:rPr>
        <w:t>a</w:t>
      </w:r>
      <w:r w:rsidR="00143264" w:rsidRPr="00F71B7F">
        <w:rPr>
          <w:rFonts w:ascii="Arial Narrow" w:hAnsi="Arial Narrow"/>
          <w:sz w:val="20"/>
          <w:szCs w:val="20"/>
        </w:rPr>
        <w:t>:</w:t>
      </w:r>
      <w:r w:rsidR="00143264">
        <w:rPr>
          <w:rFonts w:ascii="Arial Narrow" w:hAnsi="Arial Narrow"/>
          <w:sz w:val="20"/>
          <w:szCs w:val="20"/>
        </w:rPr>
        <w:t xml:space="preserve"> </w:t>
      </w:r>
      <w:r w:rsidR="00143264" w:rsidRPr="004239BB">
        <w:rPr>
          <w:rFonts w:ascii="Arial Narrow" w:eastAsia="Times New Roman" w:hAnsi="Arial Narrow" w:cs="Times New Roman"/>
          <w:b/>
          <w:bCs/>
          <w:sz w:val="20"/>
          <w:szCs w:val="20"/>
          <w:highlight w:val="yellow"/>
        </w:rPr>
        <w:t>___________</w:t>
      </w:r>
    </w:p>
    <w:p w14:paraId="51693E97" w14:textId="77777777" w:rsidR="00143264" w:rsidRPr="00F71B7F" w:rsidRDefault="00143264" w:rsidP="00C10D6E">
      <w:pPr>
        <w:pStyle w:val="lfej"/>
        <w:tabs>
          <w:tab w:val="clear" w:pos="4536"/>
          <w:tab w:val="clear" w:pos="9072"/>
        </w:tabs>
        <w:rPr>
          <w:rFonts w:ascii="Arial Narrow" w:hAnsi="Arial Narrow"/>
          <w:sz w:val="20"/>
          <w:szCs w:val="20"/>
        </w:rPr>
      </w:pPr>
      <w:r w:rsidRPr="00F71B7F">
        <w:rPr>
          <w:rFonts w:ascii="Arial Narrow" w:hAnsi="Arial Narrow"/>
          <w:sz w:val="20"/>
          <w:szCs w:val="20"/>
        </w:rPr>
        <w:t>Jegyzőkönyvfelvétel kezdete:</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4D92F933" w14:textId="77777777" w:rsidR="00143264" w:rsidRPr="00F71B7F" w:rsidRDefault="00143264" w:rsidP="00C10D6E">
      <w:pPr>
        <w:pStyle w:val="lfej"/>
        <w:tabs>
          <w:tab w:val="clear" w:pos="4536"/>
          <w:tab w:val="clear" w:pos="9072"/>
        </w:tabs>
        <w:rPr>
          <w:rFonts w:ascii="Arial Narrow" w:hAnsi="Arial Narrow"/>
          <w:sz w:val="20"/>
          <w:szCs w:val="20"/>
        </w:rPr>
      </w:pPr>
      <w:r w:rsidRPr="00F71B7F">
        <w:rPr>
          <w:rFonts w:ascii="Arial Narrow" w:hAnsi="Arial Narrow"/>
          <w:sz w:val="20"/>
          <w:szCs w:val="20"/>
        </w:rPr>
        <w:t>Jegyzőkönyvfelvétel befejezése:</w:t>
      </w:r>
      <w:r>
        <w:rPr>
          <w:rFonts w:ascii="Arial Narrow" w:hAnsi="Arial Narrow"/>
          <w:sz w:val="20"/>
          <w:szCs w:val="20"/>
        </w:rPr>
        <w:t xml:space="preserve"> </w:t>
      </w:r>
      <w:r>
        <w:rPr>
          <w:rFonts w:ascii="Arial Narrow" w:eastAsia="Times New Roman" w:hAnsi="Arial Narrow" w:cs="Times New Roman"/>
          <w:b/>
          <w:bCs/>
          <w:sz w:val="20"/>
          <w:szCs w:val="20"/>
          <w:highlight w:val="yellow"/>
        </w:rPr>
        <w:t>__________</w:t>
      </w:r>
    </w:p>
    <w:p w14:paraId="1A6F0B45" w14:textId="77777777" w:rsidR="00143264" w:rsidRPr="00F71B7F" w:rsidRDefault="00143264" w:rsidP="00C10D6E">
      <w:pPr>
        <w:pStyle w:val="lfej"/>
        <w:tabs>
          <w:tab w:val="clear" w:pos="4536"/>
          <w:tab w:val="clear" w:pos="9072"/>
        </w:tabs>
        <w:rPr>
          <w:rFonts w:ascii="Arial Narrow" w:hAnsi="Arial Narrow"/>
          <w:sz w:val="20"/>
          <w:szCs w:val="20"/>
        </w:rPr>
      </w:pPr>
    </w:p>
    <w:p w14:paraId="31102591" w14:textId="77777777" w:rsidR="00143264" w:rsidRPr="00F71B7F" w:rsidRDefault="00143264" w:rsidP="00C10D6E">
      <w:pPr>
        <w:spacing w:after="0" w:line="240" w:lineRule="auto"/>
        <w:rPr>
          <w:rFonts w:ascii="Arial Narrow" w:hAnsi="Arial Narrow"/>
          <w:sz w:val="20"/>
          <w:szCs w:val="20"/>
        </w:rPr>
      </w:pPr>
      <w:r w:rsidRPr="00F71B7F">
        <w:rPr>
          <w:rFonts w:ascii="Arial Narrow" w:hAnsi="Arial Narrow"/>
          <w:b/>
          <w:sz w:val="20"/>
          <w:szCs w:val="20"/>
          <w:u w:val="single"/>
        </w:rPr>
        <w:t>Jelen vannak:</w:t>
      </w:r>
    </w:p>
    <w:p w14:paraId="537DFACD" w14:textId="77777777" w:rsidR="00143264" w:rsidRPr="00F71B7F" w:rsidRDefault="00143264" w:rsidP="00C10D6E">
      <w:pPr>
        <w:spacing w:after="0" w:line="240" w:lineRule="auto"/>
        <w:rPr>
          <w:rFonts w:ascii="Arial Narrow" w:hAnsi="Arial Narrow"/>
          <w:sz w:val="20"/>
          <w:szCs w:val="20"/>
        </w:rPr>
      </w:pPr>
      <w:r w:rsidRPr="004239BB">
        <w:rPr>
          <w:rFonts w:ascii="Arial Narrow" w:eastAsia="Times New Roman" w:hAnsi="Arial Narrow" w:cs="Times New Roman"/>
          <w:b/>
          <w:bCs/>
          <w:sz w:val="20"/>
          <w:szCs w:val="20"/>
          <w:highlight w:val="yellow"/>
        </w:rPr>
        <w:t>___________</w:t>
      </w:r>
      <w:r w:rsidRPr="00F71B7F">
        <w:rPr>
          <w:rFonts w:ascii="Arial Narrow" w:hAnsi="Arial Narrow"/>
          <w:sz w:val="20"/>
          <w:szCs w:val="20"/>
        </w:rPr>
        <w:t xml:space="preserve"> </w:t>
      </w:r>
      <w:proofErr w:type="gramStart"/>
      <w:r w:rsidRPr="00F71B7F">
        <w:rPr>
          <w:rFonts w:ascii="Arial Narrow" w:hAnsi="Arial Narrow"/>
          <w:sz w:val="20"/>
          <w:szCs w:val="20"/>
        </w:rPr>
        <w:t>munkavállaló</w:t>
      </w:r>
      <w:proofErr w:type="gramEnd"/>
    </w:p>
    <w:p w14:paraId="230B5D1F" w14:textId="77777777" w:rsidR="00143264" w:rsidRPr="00F71B7F" w:rsidRDefault="00143264" w:rsidP="00C10D6E">
      <w:pPr>
        <w:spacing w:after="0" w:line="240" w:lineRule="auto"/>
        <w:rPr>
          <w:rFonts w:ascii="Arial Narrow" w:hAnsi="Arial Narrow"/>
          <w:sz w:val="20"/>
          <w:szCs w:val="20"/>
        </w:rPr>
      </w:pPr>
      <w:r w:rsidRPr="004239BB">
        <w:rPr>
          <w:rFonts w:ascii="Arial Narrow" w:eastAsia="Times New Roman" w:hAnsi="Arial Narrow" w:cs="Times New Roman"/>
          <w:b/>
          <w:bCs/>
          <w:sz w:val="20"/>
          <w:szCs w:val="20"/>
          <w:highlight w:val="yellow"/>
        </w:rPr>
        <w:t>___________</w:t>
      </w:r>
      <w:r w:rsidRPr="00F71B7F">
        <w:rPr>
          <w:rFonts w:ascii="Arial Narrow" w:hAnsi="Arial Narrow"/>
          <w:sz w:val="20"/>
          <w:szCs w:val="20"/>
        </w:rPr>
        <w:t xml:space="preserve"> </w:t>
      </w:r>
      <w:proofErr w:type="gramStart"/>
      <w:r w:rsidRPr="00F71B7F">
        <w:rPr>
          <w:rFonts w:ascii="Arial Narrow" w:hAnsi="Arial Narrow"/>
          <w:sz w:val="20"/>
          <w:szCs w:val="20"/>
        </w:rPr>
        <w:t>ellenőrzést</w:t>
      </w:r>
      <w:proofErr w:type="gramEnd"/>
      <w:r w:rsidRPr="00F71B7F">
        <w:rPr>
          <w:rFonts w:ascii="Arial Narrow" w:hAnsi="Arial Narrow"/>
          <w:sz w:val="20"/>
          <w:szCs w:val="20"/>
        </w:rPr>
        <w:t xml:space="preserve"> végző</w:t>
      </w:r>
    </w:p>
    <w:p w14:paraId="06002F27" w14:textId="7AAFA9E8" w:rsidR="00143264" w:rsidRPr="00F71B7F" w:rsidRDefault="00143264" w:rsidP="00C10D6E">
      <w:pPr>
        <w:spacing w:after="0" w:line="240" w:lineRule="auto"/>
        <w:rPr>
          <w:rFonts w:ascii="Arial Narrow" w:hAnsi="Arial Narrow"/>
          <w:sz w:val="20"/>
          <w:szCs w:val="20"/>
        </w:rPr>
      </w:pPr>
      <w:r w:rsidRPr="004239BB">
        <w:rPr>
          <w:rFonts w:ascii="Arial Narrow" w:eastAsia="Times New Roman" w:hAnsi="Arial Narrow" w:cs="Times New Roman"/>
          <w:b/>
          <w:bCs/>
          <w:sz w:val="20"/>
          <w:szCs w:val="20"/>
          <w:highlight w:val="yellow"/>
        </w:rPr>
        <w:t>___________</w:t>
      </w:r>
      <w:r w:rsidR="008F6610">
        <w:rPr>
          <w:rFonts w:ascii="Arial Narrow" w:hAnsi="Arial Narrow"/>
          <w:sz w:val="20"/>
          <w:szCs w:val="20"/>
        </w:rPr>
        <w:t xml:space="preserve"> M</w:t>
      </w:r>
      <w:r w:rsidRPr="00F71B7F">
        <w:rPr>
          <w:rFonts w:ascii="Arial Narrow" w:hAnsi="Arial Narrow"/>
          <w:sz w:val="20"/>
          <w:szCs w:val="20"/>
        </w:rPr>
        <w:t>unkáltató által kijelölt személy</w:t>
      </w:r>
    </w:p>
    <w:p w14:paraId="501DAA2F" w14:textId="77777777" w:rsidR="00143264" w:rsidRPr="00F71B7F" w:rsidRDefault="00143264" w:rsidP="00C10D6E">
      <w:pPr>
        <w:spacing w:after="0" w:line="240" w:lineRule="auto"/>
        <w:rPr>
          <w:rFonts w:ascii="Arial Narrow" w:hAnsi="Arial Narrow"/>
          <w:sz w:val="20"/>
          <w:szCs w:val="20"/>
        </w:rPr>
      </w:pPr>
      <w:r w:rsidRPr="004239BB">
        <w:rPr>
          <w:rFonts w:ascii="Arial Narrow" w:eastAsia="Times New Roman" w:hAnsi="Arial Narrow" w:cs="Times New Roman"/>
          <w:b/>
          <w:bCs/>
          <w:sz w:val="20"/>
          <w:szCs w:val="20"/>
          <w:highlight w:val="yellow"/>
        </w:rPr>
        <w:t>___________</w:t>
      </w:r>
      <w:r w:rsidRPr="00F71B7F">
        <w:rPr>
          <w:rFonts w:ascii="Arial Narrow" w:hAnsi="Arial Narrow"/>
          <w:sz w:val="20"/>
          <w:szCs w:val="20"/>
        </w:rPr>
        <w:t xml:space="preserve"> </w:t>
      </w:r>
      <w:proofErr w:type="gramStart"/>
      <w:r w:rsidRPr="00F71B7F">
        <w:rPr>
          <w:rFonts w:ascii="Arial Narrow" w:hAnsi="Arial Narrow"/>
          <w:sz w:val="20"/>
          <w:szCs w:val="20"/>
        </w:rPr>
        <w:t>munkavállaló</w:t>
      </w:r>
      <w:proofErr w:type="gramEnd"/>
      <w:r w:rsidRPr="00F71B7F">
        <w:rPr>
          <w:rFonts w:ascii="Arial Narrow" w:hAnsi="Arial Narrow"/>
          <w:sz w:val="20"/>
          <w:szCs w:val="20"/>
        </w:rPr>
        <w:t xml:space="preserve"> által kijelölt személy</w:t>
      </w:r>
    </w:p>
    <w:p w14:paraId="1D169DB3" w14:textId="77777777" w:rsidR="00143264" w:rsidRPr="00F71B7F" w:rsidRDefault="00143264" w:rsidP="00C10D6E">
      <w:pPr>
        <w:pStyle w:val="lfej"/>
        <w:tabs>
          <w:tab w:val="clear" w:pos="4536"/>
          <w:tab w:val="clear" w:pos="9072"/>
        </w:tabs>
        <w:jc w:val="both"/>
        <w:rPr>
          <w:rFonts w:ascii="Arial Narrow" w:hAnsi="Arial Narrow"/>
          <w:sz w:val="20"/>
          <w:szCs w:val="20"/>
        </w:rPr>
      </w:pPr>
    </w:p>
    <w:p w14:paraId="07ACA097" w14:textId="6ECA6640"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sz w:val="20"/>
          <w:szCs w:val="20"/>
        </w:rPr>
        <w:t xml:space="preserve">Az ellenőrzést végző személy megkéri a munkavállalót, hogy a </w:t>
      </w:r>
      <w:r w:rsidR="00D8607C">
        <w:rPr>
          <w:rFonts w:ascii="Arial Narrow" w:hAnsi="Arial Narrow"/>
          <w:sz w:val="20"/>
          <w:szCs w:val="20"/>
        </w:rPr>
        <w:t xml:space="preserve">munkahelyi </w:t>
      </w:r>
      <w:r w:rsidR="008F6610">
        <w:rPr>
          <w:rFonts w:ascii="Arial Narrow" w:hAnsi="Arial Narrow"/>
          <w:sz w:val="20"/>
          <w:szCs w:val="20"/>
        </w:rPr>
        <w:t>telefon használatának</w:t>
      </w:r>
      <w:r w:rsidRPr="00F71B7F">
        <w:rPr>
          <w:rFonts w:ascii="Arial Narrow" w:hAnsi="Arial Narrow"/>
          <w:sz w:val="20"/>
          <w:szCs w:val="20"/>
        </w:rPr>
        <w:t xml:space="preserve"> ellenőrzésen vegyen részt.</w:t>
      </w:r>
    </w:p>
    <w:p w14:paraId="04997C0E" w14:textId="77777777" w:rsidR="00143264" w:rsidRPr="00F71B7F" w:rsidRDefault="00143264" w:rsidP="00C10D6E">
      <w:pPr>
        <w:spacing w:after="0" w:line="240" w:lineRule="auto"/>
        <w:rPr>
          <w:rFonts w:ascii="Arial Narrow" w:hAnsi="Arial Narrow"/>
          <w:sz w:val="20"/>
          <w:szCs w:val="20"/>
        </w:rPr>
      </w:pPr>
    </w:p>
    <w:p w14:paraId="0FF33F5B" w14:textId="77777777" w:rsidR="00143264" w:rsidRDefault="00143264" w:rsidP="00C10D6E">
      <w:pP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t xml:space="preserve">Telefonszám: </w:t>
      </w:r>
      <w:r w:rsidRPr="004239BB">
        <w:rPr>
          <w:rFonts w:ascii="Arial Narrow" w:eastAsia="Times New Roman" w:hAnsi="Arial Narrow" w:cs="Times New Roman"/>
          <w:b/>
          <w:bCs/>
          <w:sz w:val="20"/>
          <w:szCs w:val="20"/>
          <w:highlight w:val="yellow"/>
        </w:rPr>
        <w:t>___________</w:t>
      </w:r>
    </w:p>
    <w:p w14:paraId="77412219" w14:textId="77777777" w:rsidR="00143264" w:rsidRPr="00F71B7F" w:rsidRDefault="00143264" w:rsidP="00C10D6E">
      <w:pPr>
        <w:spacing w:after="0" w:line="240" w:lineRule="auto"/>
        <w:ind w:right="-54"/>
        <w:jc w:val="both"/>
        <w:rPr>
          <w:rFonts w:ascii="Arial Narrow" w:hAnsi="Arial Narrow"/>
          <w:sz w:val="20"/>
          <w:szCs w:val="20"/>
        </w:rPr>
      </w:pPr>
    </w:p>
    <w:p w14:paraId="18C5FF11" w14:textId="20E3A500"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b/>
          <w:sz w:val="20"/>
          <w:szCs w:val="20"/>
        </w:rPr>
        <w:t>Ellenőrzést végző:</w:t>
      </w:r>
      <w:r w:rsidRPr="00F71B7F">
        <w:rPr>
          <w:rFonts w:ascii="Arial Narrow" w:hAnsi="Arial Narrow"/>
          <w:sz w:val="20"/>
          <w:szCs w:val="20"/>
        </w:rPr>
        <w:t xml:space="preserve"> Kérem, nyilatkozzon arra vonatkozólag, hogy tisztában van-e azzal, hogy a </w:t>
      </w:r>
      <w:r w:rsidR="00D8607C">
        <w:rPr>
          <w:rFonts w:ascii="Arial Narrow" w:hAnsi="Arial Narrow"/>
          <w:sz w:val="20"/>
          <w:szCs w:val="20"/>
        </w:rPr>
        <w:t>munkahelyi</w:t>
      </w:r>
      <w:r w:rsidRPr="00F71B7F">
        <w:rPr>
          <w:rFonts w:ascii="Arial Narrow" w:hAnsi="Arial Narrow"/>
          <w:sz w:val="20"/>
          <w:szCs w:val="20"/>
        </w:rPr>
        <w:t xml:space="preserve"> </w:t>
      </w:r>
      <w:r>
        <w:rPr>
          <w:rFonts w:ascii="Arial Narrow" w:hAnsi="Arial Narrow"/>
          <w:sz w:val="20"/>
          <w:szCs w:val="20"/>
        </w:rPr>
        <w:t xml:space="preserve">telefont </w:t>
      </w:r>
      <w:r w:rsidRPr="00F71B7F">
        <w:rPr>
          <w:rFonts w:ascii="Arial Narrow" w:hAnsi="Arial Narrow"/>
          <w:sz w:val="20"/>
          <w:szCs w:val="20"/>
        </w:rPr>
        <w:t xml:space="preserve">magáncélú </w:t>
      </w:r>
      <w:r w:rsidR="003A31D0">
        <w:rPr>
          <w:rFonts w:ascii="Arial Narrow" w:hAnsi="Arial Narrow"/>
          <w:sz w:val="20"/>
          <w:szCs w:val="20"/>
        </w:rPr>
        <w:t>beszélgetésre</w:t>
      </w:r>
      <w:r w:rsidRPr="00F71B7F">
        <w:rPr>
          <w:rFonts w:ascii="Arial Narrow" w:hAnsi="Arial Narrow"/>
          <w:sz w:val="20"/>
          <w:szCs w:val="20"/>
        </w:rPr>
        <w:t xml:space="preserve"> nem lehet használni?</w:t>
      </w:r>
    </w:p>
    <w:p w14:paraId="7ED6DB74" w14:textId="77777777" w:rsidR="00143264" w:rsidRPr="00F71B7F" w:rsidRDefault="00143264" w:rsidP="00C10D6E">
      <w:pPr>
        <w:spacing w:after="0" w:line="240" w:lineRule="auto"/>
        <w:jc w:val="both"/>
        <w:rPr>
          <w:rFonts w:ascii="Arial Narrow" w:hAnsi="Arial Narrow"/>
          <w:b/>
          <w:sz w:val="20"/>
          <w:szCs w:val="20"/>
        </w:rPr>
      </w:pPr>
      <w:r w:rsidRPr="00F71B7F">
        <w:rPr>
          <w:rFonts w:ascii="Arial Narrow" w:hAnsi="Arial Narrow"/>
          <w:b/>
          <w:sz w:val="20"/>
          <w:szCs w:val="20"/>
        </w:rPr>
        <w:t>Munkavállaló:</w:t>
      </w:r>
    </w:p>
    <w:p w14:paraId="13ADFEC2" w14:textId="77777777" w:rsidR="00143264" w:rsidRPr="00F71B7F" w:rsidRDefault="00143264" w:rsidP="00C10D6E">
      <w:pPr>
        <w:spacing w:after="0" w:line="240" w:lineRule="auto"/>
        <w:jc w:val="both"/>
        <w:rPr>
          <w:rFonts w:ascii="Arial Narrow" w:hAnsi="Arial Narrow"/>
          <w:sz w:val="20"/>
          <w:szCs w:val="20"/>
        </w:rPr>
      </w:pPr>
    </w:p>
    <w:p w14:paraId="151317A5" w14:textId="13EF480D"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b/>
          <w:sz w:val="20"/>
          <w:szCs w:val="20"/>
        </w:rPr>
        <w:t>Ellenőrzést végző</w:t>
      </w:r>
      <w:r w:rsidRPr="00F71B7F">
        <w:rPr>
          <w:rFonts w:ascii="Arial Narrow" w:hAnsi="Arial Narrow"/>
          <w:sz w:val="20"/>
          <w:szCs w:val="20"/>
        </w:rPr>
        <w:t xml:space="preserve">: Kérem, nyilatkozzon arra vonatkozólag, hogy használta-e korábban a </w:t>
      </w:r>
      <w:r w:rsidR="00D8607C">
        <w:rPr>
          <w:rFonts w:ascii="Arial Narrow" w:hAnsi="Arial Narrow"/>
          <w:sz w:val="20"/>
          <w:szCs w:val="20"/>
        </w:rPr>
        <w:t>munkahelyi</w:t>
      </w:r>
      <w:r w:rsidRPr="00F71B7F">
        <w:rPr>
          <w:rFonts w:ascii="Arial Narrow" w:hAnsi="Arial Narrow"/>
          <w:sz w:val="20"/>
          <w:szCs w:val="20"/>
        </w:rPr>
        <w:t xml:space="preserve"> </w:t>
      </w:r>
      <w:r>
        <w:rPr>
          <w:rFonts w:ascii="Arial Narrow" w:hAnsi="Arial Narrow"/>
          <w:sz w:val="20"/>
          <w:szCs w:val="20"/>
        </w:rPr>
        <w:t xml:space="preserve">telefont </w:t>
      </w:r>
      <w:r w:rsidRPr="00F71B7F">
        <w:rPr>
          <w:rFonts w:ascii="Arial Narrow" w:hAnsi="Arial Narrow"/>
          <w:sz w:val="20"/>
          <w:szCs w:val="20"/>
        </w:rPr>
        <w:t xml:space="preserve">magáncélú </w:t>
      </w:r>
      <w:r w:rsidR="00C64AB8">
        <w:rPr>
          <w:rFonts w:ascii="Arial Narrow" w:hAnsi="Arial Narrow"/>
          <w:sz w:val="20"/>
          <w:szCs w:val="20"/>
        </w:rPr>
        <w:t>kommunikációra</w:t>
      </w:r>
      <w:r w:rsidRPr="00F71B7F">
        <w:rPr>
          <w:rFonts w:ascii="Arial Narrow" w:hAnsi="Arial Narrow"/>
          <w:sz w:val="20"/>
          <w:szCs w:val="20"/>
        </w:rPr>
        <w:t>?</w:t>
      </w:r>
    </w:p>
    <w:p w14:paraId="187ECD24" w14:textId="77777777"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b/>
          <w:sz w:val="20"/>
          <w:szCs w:val="20"/>
        </w:rPr>
        <w:t>Munkavállaló:</w:t>
      </w:r>
    </w:p>
    <w:p w14:paraId="6D7FF6FF" w14:textId="5D7105E4" w:rsidR="00143264" w:rsidRPr="00F71B7F" w:rsidRDefault="00143264" w:rsidP="00C10D6E">
      <w:pPr>
        <w:spacing w:after="0" w:line="240" w:lineRule="auto"/>
        <w:jc w:val="both"/>
        <w:rPr>
          <w:rFonts w:ascii="Arial Narrow" w:hAnsi="Arial Narrow"/>
          <w:sz w:val="20"/>
          <w:szCs w:val="20"/>
        </w:rPr>
      </w:pPr>
    </w:p>
    <w:p w14:paraId="61337A76" w14:textId="3B0692C2"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sz w:val="20"/>
          <w:szCs w:val="20"/>
        </w:rPr>
        <w:t xml:space="preserve">A </w:t>
      </w:r>
      <w:r w:rsidR="00D8607C">
        <w:rPr>
          <w:rFonts w:ascii="Arial Narrow" w:hAnsi="Arial Narrow"/>
          <w:sz w:val="20"/>
          <w:szCs w:val="20"/>
        </w:rPr>
        <w:t>munkahelyi</w:t>
      </w:r>
      <w:r w:rsidRPr="00F71B7F">
        <w:rPr>
          <w:rFonts w:ascii="Arial Narrow" w:hAnsi="Arial Narrow"/>
          <w:sz w:val="20"/>
          <w:szCs w:val="20"/>
        </w:rPr>
        <w:t xml:space="preserve"> </w:t>
      </w:r>
      <w:r>
        <w:rPr>
          <w:rFonts w:ascii="Arial Narrow" w:hAnsi="Arial Narrow"/>
          <w:sz w:val="20"/>
          <w:szCs w:val="20"/>
        </w:rPr>
        <w:t xml:space="preserve">telefon </w:t>
      </w:r>
      <w:r w:rsidRPr="00F71B7F">
        <w:rPr>
          <w:rFonts w:ascii="Arial Narrow" w:hAnsi="Arial Narrow"/>
          <w:sz w:val="20"/>
          <w:szCs w:val="20"/>
        </w:rPr>
        <w:t>ellenőrzésének eredménye:</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0EEDFB61" w14:textId="77777777" w:rsidR="00143264" w:rsidRPr="00F71B7F" w:rsidRDefault="00143264" w:rsidP="00C10D6E">
      <w:pPr>
        <w:spacing w:after="0" w:line="240" w:lineRule="auto"/>
        <w:jc w:val="both"/>
        <w:rPr>
          <w:rFonts w:ascii="Arial Narrow" w:hAnsi="Arial Narrow"/>
          <w:sz w:val="20"/>
          <w:szCs w:val="20"/>
        </w:rPr>
      </w:pPr>
    </w:p>
    <w:p w14:paraId="5AD16B0A" w14:textId="77777777"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sz w:val="20"/>
          <w:szCs w:val="20"/>
        </w:rPr>
        <w:t>Megjegyzés:</w:t>
      </w:r>
      <w:r>
        <w:rPr>
          <w:rFonts w:ascii="Arial Narrow" w:hAnsi="Arial Narrow"/>
          <w:sz w:val="20"/>
          <w:szCs w:val="20"/>
        </w:rPr>
        <w:t xml:space="preserve"> </w:t>
      </w:r>
      <w:r w:rsidRPr="004239BB">
        <w:rPr>
          <w:rFonts w:ascii="Arial Narrow" w:eastAsia="Times New Roman" w:hAnsi="Arial Narrow" w:cs="Times New Roman"/>
          <w:b/>
          <w:bCs/>
          <w:sz w:val="20"/>
          <w:szCs w:val="20"/>
          <w:highlight w:val="yellow"/>
        </w:rPr>
        <w:t>___________</w:t>
      </w:r>
    </w:p>
    <w:p w14:paraId="2F043E51" w14:textId="77777777" w:rsidR="00143264" w:rsidRPr="00F71B7F" w:rsidRDefault="00143264" w:rsidP="00C10D6E">
      <w:pPr>
        <w:spacing w:after="0" w:line="240" w:lineRule="auto"/>
        <w:jc w:val="both"/>
        <w:rPr>
          <w:rFonts w:ascii="Arial Narrow" w:hAnsi="Arial Narrow"/>
          <w:sz w:val="20"/>
          <w:szCs w:val="20"/>
        </w:rPr>
      </w:pPr>
      <w:r w:rsidRPr="00F71B7F">
        <w:rPr>
          <w:rFonts w:ascii="Arial Narrow" w:hAnsi="Arial Narrow"/>
          <w:sz w:val="20"/>
          <w:szCs w:val="20"/>
        </w:rPr>
        <w:t>Az ellenőrzésben érintett munkavállaló a jegyzőkönyv 1 példányát átvette.</w:t>
      </w:r>
    </w:p>
    <w:p w14:paraId="50D7818A" w14:textId="77777777" w:rsidR="00143264" w:rsidRPr="00F71B7F" w:rsidRDefault="00143264" w:rsidP="00C10D6E">
      <w:pPr>
        <w:spacing w:after="0" w:line="240" w:lineRule="auto"/>
        <w:jc w:val="both"/>
        <w:rPr>
          <w:rFonts w:ascii="Arial Narrow" w:hAnsi="Arial Narrow"/>
          <w:sz w:val="20"/>
          <w:szCs w:val="20"/>
        </w:rPr>
      </w:pPr>
    </w:p>
    <w:p w14:paraId="5E820EEC" w14:textId="77777777" w:rsidR="00827085" w:rsidRPr="00F55610" w:rsidRDefault="00143264" w:rsidP="00827085">
      <w:pPr>
        <w:spacing w:after="0" w:line="240" w:lineRule="auto"/>
        <w:rPr>
          <w:rFonts w:ascii="Arial Narrow" w:hAnsi="Arial Narrow" w:cs="Arial"/>
          <w:sz w:val="20"/>
          <w:szCs w:val="20"/>
        </w:rPr>
      </w:pPr>
      <w:r w:rsidRPr="00F71B7F">
        <w:rPr>
          <w:rFonts w:ascii="Arial Narrow" w:hAnsi="Arial Narrow"/>
          <w:sz w:val="20"/>
          <w:szCs w:val="20"/>
        </w:rPr>
        <w:t>Kelt</w:t>
      </w:r>
      <w:r>
        <w:rPr>
          <w:rFonts w:ascii="Arial Narrow" w:hAnsi="Arial Narrow"/>
          <w:sz w:val="20"/>
          <w:szCs w:val="20"/>
        </w:rPr>
        <w:t xml:space="preserve">: </w:t>
      </w:r>
      <w:r w:rsidR="00827085">
        <w:rPr>
          <w:rFonts w:ascii="Arial Narrow" w:hAnsi="Arial Narrow" w:cs="Arial"/>
          <w:sz w:val="20"/>
          <w:szCs w:val="20"/>
        </w:rPr>
        <w:t xml:space="preserve">Kelt </w:t>
      </w:r>
      <w:r w:rsidR="00827085" w:rsidRPr="00CE3F1C">
        <w:rPr>
          <w:rFonts w:ascii="Arial Narrow" w:hAnsi="Arial Narrow"/>
          <w:sz w:val="20"/>
          <w:szCs w:val="20"/>
          <w:highlight w:val="yellow"/>
        </w:rPr>
        <w:t>________________</w:t>
      </w:r>
      <w:r w:rsidR="00827085">
        <w:rPr>
          <w:rFonts w:ascii="Arial Narrow" w:hAnsi="Arial Narrow" w:cs="Arial"/>
          <w:sz w:val="20"/>
          <w:szCs w:val="20"/>
        </w:rPr>
        <w:t xml:space="preserve"> </w:t>
      </w:r>
      <w:r w:rsidR="00827085">
        <w:rPr>
          <w:rFonts w:ascii="Arial Narrow" w:hAnsi="Arial Narrow" w:cs="Arial"/>
          <w:sz w:val="20"/>
          <w:szCs w:val="20"/>
          <w:highlight w:val="yellow"/>
        </w:rPr>
        <w:t>20__</w:t>
      </w:r>
      <w:r w:rsidR="00827085" w:rsidRPr="009C78D5">
        <w:rPr>
          <w:rFonts w:ascii="Arial Narrow" w:hAnsi="Arial Narrow" w:cs="Arial"/>
          <w:sz w:val="20"/>
          <w:szCs w:val="20"/>
        </w:rPr>
        <w:t xml:space="preserve">. év </w:t>
      </w:r>
      <w:r w:rsidR="00827085" w:rsidRPr="00CE3F1C">
        <w:rPr>
          <w:rFonts w:ascii="Arial Narrow" w:hAnsi="Arial Narrow"/>
          <w:sz w:val="20"/>
          <w:szCs w:val="20"/>
          <w:highlight w:val="yellow"/>
        </w:rPr>
        <w:t>________________</w:t>
      </w:r>
      <w:r w:rsidR="00827085" w:rsidRPr="009C78D5">
        <w:rPr>
          <w:rFonts w:ascii="Arial Narrow" w:hAnsi="Arial Narrow" w:cs="Arial"/>
          <w:sz w:val="20"/>
          <w:szCs w:val="20"/>
        </w:rPr>
        <w:t xml:space="preserve"> hó </w:t>
      </w:r>
      <w:r w:rsidR="00827085">
        <w:rPr>
          <w:rFonts w:ascii="Arial Narrow" w:hAnsi="Arial Narrow" w:cs="Arial"/>
          <w:sz w:val="20"/>
          <w:szCs w:val="20"/>
          <w:highlight w:val="yellow"/>
        </w:rPr>
        <w:t>__.</w:t>
      </w:r>
      <w:r w:rsidR="00827085" w:rsidRPr="009C78D5">
        <w:rPr>
          <w:rFonts w:ascii="Arial Narrow" w:hAnsi="Arial Narrow" w:cs="Arial"/>
          <w:sz w:val="20"/>
          <w:szCs w:val="20"/>
        </w:rPr>
        <w:t xml:space="preserve"> nap</w:t>
      </w:r>
    </w:p>
    <w:p w14:paraId="76917C59" w14:textId="47FA0AED" w:rsidR="00143264" w:rsidRDefault="00143264" w:rsidP="00C10D6E">
      <w:pPr>
        <w:spacing w:after="0" w:line="240" w:lineRule="auto"/>
        <w:jc w:val="both"/>
        <w:rPr>
          <w:rFonts w:ascii="Arial Narrow" w:eastAsia="Times New Roman" w:hAnsi="Arial Narrow" w:cs="Times New Roman"/>
          <w:b/>
          <w:bCs/>
          <w:sz w:val="20"/>
          <w:szCs w:val="20"/>
        </w:rPr>
      </w:pPr>
    </w:p>
    <w:p w14:paraId="4A79B972" w14:textId="202B4921" w:rsidR="008F6610" w:rsidRDefault="008F6610" w:rsidP="00C10D6E">
      <w:pPr>
        <w:spacing w:after="0" w:line="240" w:lineRule="auto"/>
        <w:jc w:val="both"/>
        <w:rPr>
          <w:rFonts w:ascii="Arial Narrow" w:eastAsia="Times New Roman" w:hAnsi="Arial Narrow" w:cs="Times New Roman"/>
          <w:b/>
          <w:bCs/>
          <w:sz w:val="20"/>
          <w:szCs w:val="20"/>
        </w:rPr>
      </w:pPr>
    </w:p>
    <w:p w14:paraId="37A14776" w14:textId="77777777" w:rsidR="008F6610" w:rsidRDefault="008F6610" w:rsidP="00C10D6E">
      <w:pPr>
        <w:spacing w:after="0" w:line="240" w:lineRule="auto"/>
        <w:jc w:val="both"/>
        <w:rPr>
          <w:rFonts w:ascii="Arial Narrow" w:eastAsia="Times New Roman" w:hAnsi="Arial Narrow" w:cs="Times New Roman"/>
          <w:b/>
          <w:bCs/>
          <w:sz w:val="20"/>
          <w:szCs w:val="20"/>
        </w:rPr>
      </w:pPr>
    </w:p>
    <w:p w14:paraId="465C4DC7" w14:textId="77777777" w:rsidR="00143264" w:rsidRDefault="00143264" w:rsidP="00C10D6E">
      <w:pPr>
        <w:spacing w:after="0" w:line="240" w:lineRule="auto"/>
        <w:jc w:val="both"/>
        <w:rPr>
          <w:rFonts w:ascii="Arial Narrow" w:eastAsia="Times New Roman" w:hAnsi="Arial Narrow" w:cs="Times New Roman"/>
          <w:b/>
          <w:bCs/>
          <w:sz w:val="20"/>
          <w:szCs w:val="20"/>
        </w:rPr>
      </w:pPr>
    </w:p>
    <w:tbl>
      <w:tblPr>
        <w:tblStyle w:val="Rcsostblzat"/>
        <w:tblW w:w="0" w:type="auto"/>
        <w:tblLook w:val="04A0" w:firstRow="1" w:lastRow="0" w:firstColumn="1" w:lastColumn="0" w:noHBand="0" w:noVBand="1"/>
      </w:tblPr>
      <w:tblGrid>
        <w:gridCol w:w="4528"/>
        <w:gridCol w:w="4528"/>
      </w:tblGrid>
      <w:tr w:rsidR="00143264" w14:paraId="50DB3BE4" w14:textId="77777777" w:rsidTr="00BE2720">
        <w:tc>
          <w:tcPr>
            <w:tcW w:w="4528" w:type="dxa"/>
          </w:tcPr>
          <w:p w14:paraId="5E20B76A"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sidRPr="00F71B7F">
              <w:rPr>
                <w:rFonts w:ascii="Arial Narrow" w:hAnsi="Arial Narrow"/>
                <w:sz w:val="20"/>
                <w:szCs w:val="20"/>
                <w:highlight w:val="yellow"/>
              </w:rPr>
              <w:t>______________________________________</w:t>
            </w:r>
          </w:p>
        </w:tc>
        <w:tc>
          <w:tcPr>
            <w:tcW w:w="4528" w:type="dxa"/>
          </w:tcPr>
          <w:p w14:paraId="28293B78"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sidRPr="00F71B7F">
              <w:rPr>
                <w:rFonts w:ascii="Arial Narrow" w:hAnsi="Arial Narrow"/>
                <w:sz w:val="20"/>
                <w:szCs w:val="20"/>
                <w:highlight w:val="yellow"/>
              </w:rPr>
              <w:t>______________________________________</w:t>
            </w:r>
          </w:p>
        </w:tc>
      </w:tr>
      <w:tr w:rsidR="00143264" w14:paraId="5B6D92A7" w14:textId="77777777" w:rsidTr="00BE2720">
        <w:tc>
          <w:tcPr>
            <w:tcW w:w="4528" w:type="dxa"/>
          </w:tcPr>
          <w:p w14:paraId="059576BE"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Pr>
                <w:rFonts w:ascii="Arial Narrow" w:hAnsi="Arial Narrow"/>
                <w:sz w:val="20"/>
                <w:szCs w:val="20"/>
              </w:rPr>
              <w:t>ellenőrzött munkavállaló</w:t>
            </w:r>
          </w:p>
        </w:tc>
        <w:tc>
          <w:tcPr>
            <w:tcW w:w="4528" w:type="dxa"/>
          </w:tcPr>
          <w:p w14:paraId="51F9137D"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Pr>
                <w:rFonts w:ascii="Arial Narrow" w:hAnsi="Arial Narrow"/>
                <w:sz w:val="20"/>
                <w:szCs w:val="20"/>
              </w:rPr>
              <w:t>ellenőrzést végző</w:t>
            </w:r>
          </w:p>
        </w:tc>
      </w:tr>
      <w:tr w:rsidR="00143264" w14:paraId="6B44557A" w14:textId="77777777" w:rsidTr="00BE2720">
        <w:tc>
          <w:tcPr>
            <w:tcW w:w="4528" w:type="dxa"/>
          </w:tcPr>
          <w:p w14:paraId="159FEE42"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sidRPr="00F71B7F">
              <w:rPr>
                <w:rFonts w:ascii="Arial Narrow" w:hAnsi="Arial Narrow"/>
                <w:sz w:val="20"/>
                <w:szCs w:val="20"/>
                <w:highlight w:val="yellow"/>
              </w:rPr>
              <w:t>______________________________________</w:t>
            </w:r>
          </w:p>
        </w:tc>
        <w:tc>
          <w:tcPr>
            <w:tcW w:w="4528" w:type="dxa"/>
          </w:tcPr>
          <w:p w14:paraId="3384086F"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sidRPr="00F71B7F">
              <w:rPr>
                <w:rFonts w:ascii="Arial Narrow" w:hAnsi="Arial Narrow"/>
                <w:sz w:val="20"/>
                <w:szCs w:val="20"/>
                <w:highlight w:val="yellow"/>
              </w:rPr>
              <w:t>______________________________________</w:t>
            </w:r>
          </w:p>
        </w:tc>
      </w:tr>
      <w:tr w:rsidR="00143264" w14:paraId="5CFA586B" w14:textId="77777777" w:rsidTr="00BE2720">
        <w:tc>
          <w:tcPr>
            <w:tcW w:w="4528" w:type="dxa"/>
          </w:tcPr>
          <w:p w14:paraId="37900A47" w14:textId="77777777" w:rsidR="00143264" w:rsidRDefault="0014326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Pr>
                <w:rFonts w:ascii="Arial Narrow" w:hAnsi="Arial Narrow"/>
                <w:sz w:val="20"/>
                <w:szCs w:val="20"/>
              </w:rPr>
              <w:t>munkavállaló által kijelölt személy</w:t>
            </w:r>
          </w:p>
        </w:tc>
        <w:tc>
          <w:tcPr>
            <w:tcW w:w="4528" w:type="dxa"/>
          </w:tcPr>
          <w:p w14:paraId="2BE7216F" w14:textId="3F522729" w:rsidR="00143264" w:rsidRDefault="008F6610"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sz w:val="20"/>
                <w:szCs w:val="20"/>
              </w:rPr>
            </w:pPr>
            <w:r>
              <w:rPr>
                <w:rFonts w:ascii="Arial Narrow" w:hAnsi="Arial Narrow"/>
                <w:sz w:val="20"/>
                <w:szCs w:val="20"/>
              </w:rPr>
              <w:t>M</w:t>
            </w:r>
            <w:r w:rsidR="00143264">
              <w:rPr>
                <w:rFonts w:ascii="Arial Narrow" w:hAnsi="Arial Narrow"/>
                <w:sz w:val="20"/>
                <w:szCs w:val="20"/>
              </w:rPr>
              <w:t>unkáltató által kijelölt személy</w:t>
            </w:r>
          </w:p>
        </w:tc>
      </w:tr>
    </w:tbl>
    <w:p w14:paraId="0B1EEA73" w14:textId="77777777" w:rsidR="00143264" w:rsidRPr="00F71B7F" w:rsidRDefault="00143264" w:rsidP="00C10D6E">
      <w:pPr>
        <w:spacing w:after="0" w:line="240" w:lineRule="auto"/>
        <w:jc w:val="both"/>
        <w:rPr>
          <w:rFonts w:ascii="Arial Narrow" w:hAnsi="Arial Narrow"/>
          <w:sz w:val="20"/>
          <w:szCs w:val="20"/>
        </w:rPr>
      </w:pPr>
    </w:p>
    <w:p w14:paraId="0A1380D1" w14:textId="744B56A9" w:rsidR="0095193D" w:rsidRPr="00180AE5" w:rsidRDefault="00942B2F" w:rsidP="00C10D6E">
      <w:pPr>
        <w:pStyle w:val="Cmsor2"/>
        <w:numPr>
          <w:ilvl w:val="0"/>
          <w:numId w:val="0"/>
        </w:numPr>
        <w:spacing w:line="240" w:lineRule="auto"/>
        <w:jc w:val="center"/>
        <w:rPr>
          <w:rFonts w:ascii="Arial Narrow" w:hAnsi="Arial Narrow"/>
          <w:b/>
          <w:color w:val="auto"/>
          <w:sz w:val="20"/>
          <w:szCs w:val="20"/>
        </w:rPr>
      </w:pPr>
      <w:r w:rsidRPr="00942B2F">
        <w:rPr>
          <w:rFonts w:ascii="Arial Narrow" w:hAnsi="Arial Narrow"/>
          <w:b/>
          <w:color w:val="auto"/>
          <w:sz w:val="20"/>
          <w:szCs w:val="20"/>
        </w:rPr>
        <w:br w:type="page"/>
      </w:r>
    </w:p>
    <w:p w14:paraId="29417BBD" w14:textId="77777777" w:rsidR="00942B2F" w:rsidRPr="00942B2F" w:rsidRDefault="00942B2F" w:rsidP="003522A1">
      <w:pPr>
        <w:pStyle w:val="Cmsor2"/>
        <w:numPr>
          <w:ilvl w:val="0"/>
          <w:numId w:val="65"/>
        </w:numPr>
        <w:spacing w:line="240" w:lineRule="auto"/>
        <w:ind w:left="0" w:firstLine="0"/>
        <w:jc w:val="center"/>
        <w:rPr>
          <w:rFonts w:ascii="Arial Narrow" w:hAnsi="Arial Narrow"/>
          <w:b/>
          <w:color w:val="auto"/>
          <w:sz w:val="20"/>
          <w:szCs w:val="20"/>
        </w:rPr>
      </w:pPr>
      <w:bookmarkStart w:id="133" w:name="_Toc531686380"/>
      <w:bookmarkStart w:id="134" w:name="_Toc16500869"/>
      <w:r w:rsidRPr="00942B2F">
        <w:rPr>
          <w:rFonts w:ascii="Arial Narrow" w:hAnsi="Arial Narrow"/>
          <w:b/>
          <w:color w:val="auto"/>
          <w:sz w:val="20"/>
          <w:szCs w:val="20"/>
        </w:rPr>
        <w:lastRenderedPageBreak/>
        <w:t>számú melléklet</w:t>
      </w:r>
      <w:bookmarkEnd w:id="133"/>
      <w:bookmarkEnd w:id="134"/>
    </w:p>
    <w:p w14:paraId="629C876A" w14:textId="7CA620DA" w:rsidR="00BA11B6" w:rsidRPr="00180AE5" w:rsidRDefault="00942B2F" w:rsidP="00C10D6E">
      <w:pPr>
        <w:pStyle w:val="Cmsor2"/>
        <w:numPr>
          <w:ilvl w:val="0"/>
          <w:numId w:val="0"/>
        </w:numPr>
        <w:spacing w:before="0" w:after="120" w:line="240" w:lineRule="auto"/>
        <w:jc w:val="center"/>
        <w:rPr>
          <w:rFonts w:ascii="Arial Narrow" w:hAnsi="Arial Narrow"/>
          <w:b/>
          <w:color w:val="auto"/>
          <w:sz w:val="20"/>
          <w:szCs w:val="20"/>
        </w:rPr>
      </w:pPr>
      <w:bookmarkStart w:id="135" w:name="_Toc16500870"/>
      <w:r>
        <w:rPr>
          <w:rFonts w:ascii="Arial Narrow" w:hAnsi="Arial Narrow"/>
          <w:b/>
          <w:color w:val="auto"/>
          <w:sz w:val="20"/>
          <w:szCs w:val="20"/>
        </w:rPr>
        <w:t>Érdekmérlegelési teszt –</w:t>
      </w:r>
      <w:r w:rsidR="00180AE5">
        <w:rPr>
          <w:rFonts w:ascii="Arial Narrow" w:hAnsi="Arial Narrow"/>
          <w:b/>
          <w:color w:val="auto"/>
          <w:sz w:val="20"/>
          <w:szCs w:val="20"/>
        </w:rPr>
        <w:t xml:space="preserve"> munkavállaló magán </w:t>
      </w:r>
      <w:r>
        <w:rPr>
          <w:rFonts w:ascii="Arial Narrow" w:hAnsi="Arial Narrow"/>
          <w:b/>
          <w:color w:val="auto"/>
          <w:sz w:val="20"/>
          <w:szCs w:val="20"/>
        </w:rPr>
        <w:t xml:space="preserve">telefonszámának </w:t>
      </w:r>
      <w:r w:rsidR="00180AE5">
        <w:rPr>
          <w:rFonts w:ascii="Arial Narrow" w:hAnsi="Arial Narrow"/>
          <w:b/>
          <w:color w:val="auto"/>
          <w:sz w:val="20"/>
          <w:szCs w:val="20"/>
        </w:rPr>
        <w:t xml:space="preserve">és e-mail címének </w:t>
      </w:r>
      <w:r>
        <w:rPr>
          <w:rFonts w:ascii="Arial Narrow" w:hAnsi="Arial Narrow"/>
          <w:b/>
          <w:color w:val="auto"/>
          <w:sz w:val="20"/>
          <w:szCs w:val="20"/>
        </w:rPr>
        <w:t>kezelése</w:t>
      </w:r>
      <w:bookmarkEnd w:id="135"/>
    </w:p>
    <w:tbl>
      <w:tblPr>
        <w:tblStyle w:val="Rcsostblzat"/>
        <w:tblW w:w="9209" w:type="dxa"/>
        <w:tblLook w:val="04A0" w:firstRow="1" w:lastRow="0" w:firstColumn="1" w:lastColumn="0" w:noHBand="0" w:noVBand="1"/>
      </w:tblPr>
      <w:tblGrid>
        <w:gridCol w:w="2689"/>
        <w:gridCol w:w="6520"/>
      </w:tblGrid>
      <w:tr w:rsidR="00BA11B6" w14:paraId="7371EC24" w14:textId="77777777" w:rsidTr="00180AE5">
        <w:trPr>
          <w:trHeight w:val="473"/>
        </w:trPr>
        <w:tc>
          <w:tcPr>
            <w:tcW w:w="2689" w:type="dxa"/>
            <w:vAlign w:val="center"/>
          </w:tcPr>
          <w:p w14:paraId="2D58D976" w14:textId="77777777" w:rsidR="00BA11B6" w:rsidRDefault="00BA11B6" w:rsidP="00C10D6E">
            <w:pPr>
              <w:spacing w:after="0" w:line="240" w:lineRule="auto"/>
              <w:rPr>
                <w:rFonts w:ascii="Arial Narrow" w:hAnsi="Arial Narrow"/>
                <w:b/>
                <w:sz w:val="20"/>
                <w:szCs w:val="20"/>
              </w:rPr>
            </w:pPr>
            <w:r>
              <w:rPr>
                <w:rFonts w:ascii="Arial Narrow" w:hAnsi="Arial Narrow"/>
                <w:b/>
                <w:sz w:val="20"/>
                <w:szCs w:val="20"/>
              </w:rPr>
              <w:t>Az érdekmérlegelési teszt elvégzésének indoka</w:t>
            </w:r>
          </w:p>
        </w:tc>
        <w:tc>
          <w:tcPr>
            <w:tcW w:w="6520" w:type="dxa"/>
          </w:tcPr>
          <w:p w14:paraId="12C38FD7" w14:textId="4E51D64C" w:rsidR="00BA11B6" w:rsidRPr="003C63B8" w:rsidRDefault="00BA11B6" w:rsidP="00C10D6E">
            <w:pPr>
              <w:spacing w:after="0" w:line="240" w:lineRule="auto"/>
              <w:rPr>
                <w:rFonts w:ascii="Arial Narrow" w:hAnsi="Arial Narrow"/>
                <w:sz w:val="20"/>
                <w:szCs w:val="20"/>
              </w:rPr>
            </w:pPr>
            <w:r>
              <w:rPr>
                <w:rFonts w:ascii="Arial Narrow" w:hAnsi="Arial Narrow"/>
                <w:sz w:val="20"/>
                <w:szCs w:val="20"/>
              </w:rPr>
              <w:t>A KSE munkavállalóival</w:t>
            </w:r>
            <w:r w:rsidR="00180AE5">
              <w:rPr>
                <w:rFonts w:ascii="Arial Narrow" w:hAnsi="Arial Narrow"/>
                <w:sz w:val="20"/>
                <w:szCs w:val="20"/>
              </w:rPr>
              <w:t xml:space="preserve"> munkaidőn kívül</w:t>
            </w:r>
            <w:r>
              <w:rPr>
                <w:rFonts w:ascii="Arial Narrow" w:hAnsi="Arial Narrow"/>
                <w:sz w:val="20"/>
                <w:szCs w:val="20"/>
              </w:rPr>
              <w:t xml:space="preserve"> történő kapcsolattartás érdekében a</w:t>
            </w:r>
            <w:r w:rsidR="00180AE5">
              <w:rPr>
                <w:rFonts w:ascii="Arial Narrow" w:hAnsi="Arial Narrow"/>
                <w:sz w:val="20"/>
                <w:szCs w:val="20"/>
              </w:rPr>
              <w:t>z alábbi adatokat kezeli: magán</w:t>
            </w:r>
            <w:r>
              <w:rPr>
                <w:rFonts w:ascii="Arial Narrow" w:hAnsi="Arial Narrow"/>
                <w:sz w:val="20"/>
                <w:szCs w:val="20"/>
              </w:rPr>
              <w:t xml:space="preserve"> telefonszám</w:t>
            </w:r>
            <w:r w:rsidR="00180AE5">
              <w:rPr>
                <w:rFonts w:ascii="Arial Narrow" w:hAnsi="Arial Narrow"/>
                <w:sz w:val="20"/>
                <w:szCs w:val="20"/>
              </w:rPr>
              <w:t>, magán e-mail cím</w:t>
            </w:r>
          </w:p>
        </w:tc>
      </w:tr>
      <w:tr w:rsidR="00BA11B6" w14:paraId="53119128" w14:textId="77777777" w:rsidTr="00180AE5">
        <w:tc>
          <w:tcPr>
            <w:tcW w:w="2689" w:type="dxa"/>
            <w:vAlign w:val="center"/>
          </w:tcPr>
          <w:p w14:paraId="747D1464" w14:textId="77777777" w:rsidR="00BA11B6" w:rsidRDefault="00BA11B6" w:rsidP="00C10D6E">
            <w:pPr>
              <w:spacing w:after="0" w:line="240" w:lineRule="auto"/>
              <w:rPr>
                <w:rFonts w:ascii="Arial Narrow" w:hAnsi="Arial Narrow"/>
                <w:b/>
                <w:sz w:val="20"/>
                <w:szCs w:val="20"/>
              </w:rPr>
            </w:pPr>
            <w:r>
              <w:rPr>
                <w:rFonts w:ascii="Arial Narrow" w:hAnsi="Arial Narrow"/>
                <w:b/>
                <w:sz w:val="20"/>
                <w:szCs w:val="20"/>
              </w:rPr>
              <w:t>Az alkalmazandó jogalap</w:t>
            </w:r>
          </w:p>
        </w:tc>
        <w:tc>
          <w:tcPr>
            <w:tcW w:w="6520" w:type="dxa"/>
          </w:tcPr>
          <w:p w14:paraId="7D842F25" w14:textId="77777777" w:rsidR="00BA11B6" w:rsidRPr="00EC2DE1" w:rsidRDefault="00BA11B6" w:rsidP="00C10D6E">
            <w:pPr>
              <w:spacing w:after="0" w:line="240" w:lineRule="auto"/>
              <w:rPr>
                <w:rFonts w:ascii="Arial Narrow" w:hAnsi="Arial Narrow"/>
                <w:sz w:val="20"/>
                <w:szCs w:val="20"/>
              </w:rPr>
            </w:pPr>
            <w:r w:rsidRPr="00EC2DE1">
              <w:rPr>
                <w:rFonts w:ascii="Arial Narrow" w:hAnsi="Arial Narrow"/>
                <w:sz w:val="20"/>
                <w:szCs w:val="20"/>
              </w:rPr>
              <w:t>GDPR</w:t>
            </w:r>
            <w:r>
              <w:rPr>
                <w:rFonts w:ascii="Arial Narrow" w:hAnsi="Arial Narrow"/>
                <w:sz w:val="20"/>
                <w:szCs w:val="20"/>
              </w:rPr>
              <w:t xml:space="preserve"> 6. cikk (1) bekezdés f) pont</w:t>
            </w:r>
          </w:p>
        </w:tc>
      </w:tr>
      <w:tr w:rsidR="004E13A8" w14:paraId="163AA2DF" w14:textId="77777777" w:rsidTr="00180AE5">
        <w:tc>
          <w:tcPr>
            <w:tcW w:w="2689" w:type="dxa"/>
            <w:vAlign w:val="center"/>
          </w:tcPr>
          <w:p w14:paraId="0CB4ED6A" w14:textId="6B1683A2" w:rsidR="004E13A8" w:rsidRDefault="004E13A8" w:rsidP="00C10D6E">
            <w:pPr>
              <w:spacing w:after="0" w:line="240" w:lineRule="auto"/>
              <w:rPr>
                <w:rFonts w:ascii="Arial Narrow" w:hAnsi="Arial Narrow"/>
                <w:b/>
                <w:sz w:val="20"/>
                <w:szCs w:val="20"/>
              </w:rPr>
            </w:pPr>
            <w:r>
              <w:rPr>
                <w:rFonts w:ascii="Arial Narrow" w:hAnsi="Arial Narrow"/>
                <w:b/>
                <w:sz w:val="20"/>
                <w:szCs w:val="20"/>
              </w:rPr>
              <w:t>Munkavállalók</w:t>
            </w:r>
            <w:r w:rsidRPr="0001485A">
              <w:rPr>
                <w:rFonts w:ascii="Arial Narrow" w:hAnsi="Arial Narrow"/>
                <w:b/>
                <w:sz w:val="20"/>
                <w:szCs w:val="20"/>
              </w:rPr>
              <w:t xml:space="preserve"> érdekei, jogai és szabadságai</w:t>
            </w:r>
          </w:p>
        </w:tc>
        <w:tc>
          <w:tcPr>
            <w:tcW w:w="6520" w:type="dxa"/>
          </w:tcPr>
          <w:p w14:paraId="59C4C913"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Az Alaptörvény rendelkezése értelmében mindenkinek joga van a személyes adatai védelméhez. A GDPR rendelet célja, hogy az Európai Unión belül erősítse és egységesítse az egyén online környezetben is érvényesülő, magánszférához fűződő és a személyes adatok védelméhez való jogát. Az Infotv. kifejezett célja az adatok kezelésére vonatkozó alapvető szabályok meghatározása annak érdekében, hogy a természetes személyek magánszféráját az adatkezelők tiszteletben tartsák.</w:t>
            </w:r>
          </w:p>
          <w:p w14:paraId="6D62B50B"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Az Infotv. alapelvi szinten rögzíti, hogy személyes adat kizárólag meghatározott célból, jog gyakorlása és kötelezettség teljesítése érdekében kezelhető. Az adatkezelésnek minden szakaszában meg kell felelnie az adatkezelés céljának, az adatok kezelésének és felvételének tisztességesnek és törvényesnek kell lennie.</w:t>
            </w:r>
          </w:p>
          <w:p w14:paraId="7EC84A59"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Csak olyan személyes adat kezelhető, amely az adatkezelés céljának megvalósulásához elengedhetetlen, a cél elérésére alkalmas. A személyes adat csak a cél megvalósulásához szükséges mértékben és ideig kezelhető.</w:t>
            </w:r>
          </w:p>
          <w:p w14:paraId="64D93323"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A személyes adatok jogosulatlan vagy céltól eltérő kezelését illetve az adatok biztonságát szolgáló intézkedések elmulasztását a Büntető Törvénykönyv is büntetni rendeli. Az Érintettnek, mint természetes személynek a fentiek szerinti védelmet élvező érdeke fűződik ahhoz, hogy</w:t>
            </w:r>
          </w:p>
          <w:p w14:paraId="7B8BBAD3"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 információs önrendelkezési jogát gyakorolhassa</w:t>
            </w:r>
          </w:p>
          <w:p w14:paraId="3A8B2D2F"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 személyes adatainak mások általi kezeléséről rendelkezhessen</w:t>
            </w:r>
          </w:p>
          <w:p w14:paraId="085139B9"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 magánszféráját az adatkezelők tiszteletben tartsák</w:t>
            </w:r>
          </w:p>
          <w:p w14:paraId="1404C65D" w14:textId="2F2012EC" w:rsidR="004E13A8" w:rsidRPr="00EC2DE1" w:rsidRDefault="004E13A8" w:rsidP="00C10D6E">
            <w:pPr>
              <w:spacing w:after="0" w:line="240" w:lineRule="auto"/>
              <w:rPr>
                <w:rFonts w:ascii="Arial Narrow" w:hAnsi="Arial Narrow"/>
                <w:sz w:val="20"/>
                <w:szCs w:val="20"/>
              </w:rPr>
            </w:pPr>
            <w:r w:rsidRPr="0001485A">
              <w:rPr>
                <w:rFonts w:ascii="Arial Narrow" w:hAnsi="Arial Narrow"/>
                <w:sz w:val="20"/>
                <w:szCs w:val="20"/>
              </w:rPr>
              <w:t>- az információs önrendelkezési jog érvényesülését elősegítő, továbbá a személyes adatok és ezen keresztül a magánszféra védelmét elősegítő jogszabályok rendelkezései érvényesüljenek.</w:t>
            </w:r>
          </w:p>
        </w:tc>
      </w:tr>
      <w:tr w:rsidR="00BA11B6" w14:paraId="54134237" w14:textId="77777777" w:rsidTr="00180AE5">
        <w:tc>
          <w:tcPr>
            <w:tcW w:w="2689" w:type="dxa"/>
            <w:vAlign w:val="center"/>
          </w:tcPr>
          <w:p w14:paraId="63FA88F7" w14:textId="77777777" w:rsidR="00BA11B6" w:rsidRDefault="00BA11B6" w:rsidP="00C10D6E">
            <w:pPr>
              <w:spacing w:after="0" w:line="240" w:lineRule="auto"/>
              <w:rPr>
                <w:rFonts w:ascii="Arial Narrow" w:hAnsi="Arial Narrow"/>
                <w:b/>
                <w:sz w:val="20"/>
                <w:szCs w:val="20"/>
              </w:rPr>
            </w:pPr>
            <w:r>
              <w:rPr>
                <w:rFonts w:ascii="Arial Narrow" w:hAnsi="Arial Narrow"/>
                <w:b/>
                <w:sz w:val="20"/>
                <w:szCs w:val="20"/>
              </w:rPr>
              <w:t>A KSE valós érdeke</w:t>
            </w:r>
          </w:p>
        </w:tc>
        <w:tc>
          <w:tcPr>
            <w:tcW w:w="6520" w:type="dxa"/>
          </w:tcPr>
          <w:p w14:paraId="1D6558FA" w14:textId="04D634BD" w:rsidR="00BA11B6" w:rsidRPr="00EC2DE1" w:rsidRDefault="00BA11B6" w:rsidP="00C10D6E">
            <w:pPr>
              <w:spacing w:after="0" w:line="240" w:lineRule="auto"/>
              <w:jc w:val="both"/>
              <w:rPr>
                <w:rFonts w:ascii="Arial Narrow" w:hAnsi="Arial Narrow"/>
                <w:sz w:val="20"/>
                <w:szCs w:val="20"/>
              </w:rPr>
            </w:pPr>
            <w:r>
              <w:rPr>
                <w:rFonts w:ascii="Arial Narrow" w:hAnsi="Arial Narrow"/>
                <w:sz w:val="20"/>
                <w:szCs w:val="20"/>
              </w:rPr>
              <w:t>Alapvető érdeke az E</w:t>
            </w:r>
            <w:r w:rsidR="00180AE5">
              <w:rPr>
                <w:rFonts w:ascii="Arial Narrow" w:hAnsi="Arial Narrow"/>
                <w:sz w:val="20"/>
                <w:szCs w:val="20"/>
              </w:rPr>
              <w:t>gyesületnek, hogy munkavállalói</w:t>
            </w:r>
            <w:r>
              <w:rPr>
                <w:rFonts w:ascii="Arial Narrow" w:hAnsi="Arial Narrow"/>
                <w:sz w:val="20"/>
                <w:szCs w:val="20"/>
              </w:rPr>
              <w:t>val akkor is f</w:t>
            </w:r>
            <w:r w:rsidR="00180AE5">
              <w:rPr>
                <w:rFonts w:ascii="Arial Narrow" w:hAnsi="Arial Narrow"/>
                <w:sz w:val="20"/>
                <w:szCs w:val="20"/>
              </w:rPr>
              <w:t>el tudja venni a kapcsolatot, amikor</w:t>
            </w:r>
            <w:r>
              <w:rPr>
                <w:rFonts w:ascii="Arial Narrow" w:hAnsi="Arial Narrow"/>
                <w:sz w:val="20"/>
                <w:szCs w:val="20"/>
              </w:rPr>
              <w:t xml:space="preserve"> munkavégzésre képtelen </w:t>
            </w:r>
            <w:r w:rsidR="00180AE5">
              <w:rPr>
                <w:rFonts w:ascii="Arial Narrow" w:hAnsi="Arial Narrow"/>
                <w:sz w:val="20"/>
                <w:szCs w:val="20"/>
              </w:rPr>
              <w:t>– pl betegség – állapotba kerülnek</w:t>
            </w:r>
            <w:r>
              <w:rPr>
                <w:rFonts w:ascii="Arial Narrow" w:hAnsi="Arial Narrow"/>
                <w:sz w:val="20"/>
                <w:szCs w:val="20"/>
              </w:rPr>
              <w:t>, vagy bármely azonnali, előre nem várt esemény miatt munkavégzésre nem ker</w:t>
            </w:r>
            <w:r w:rsidR="00180AE5">
              <w:rPr>
                <w:rFonts w:ascii="Arial Narrow" w:hAnsi="Arial Narrow"/>
                <w:sz w:val="20"/>
                <w:szCs w:val="20"/>
              </w:rPr>
              <w:t>ül sor, vagy rendkívüli munkaidő elrendelése szükséges.</w:t>
            </w:r>
          </w:p>
        </w:tc>
      </w:tr>
      <w:tr w:rsidR="00BA11B6" w14:paraId="5039FEB6" w14:textId="77777777" w:rsidTr="00180AE5">
        <w:trPr>
          <w:trHeight w:val="1300"/>
        </w:trPr>
        <w:tc>
          <w:tcPr>
            <w:tcW w:w="2689" w:type="dxa"/>
            <w:vAlign w:val="center"/>
          </w:tcPr>
          <w:p w14:paraId="01E01831" w14:textId="77777777" w:rsidR="00BA11B6" w:rsidRDefault="00BA11B6" w:rsidP="00C10D6E">
            <w:pPr>
              <w:spacing w:after="0" w:line="240" w:lineRule="auto"/>
              <w:rPr>
                <w:rFonts w:ascii="Arial Narrow" w:hAnsi="Arial Narrow"/>
                <w:b/>
                <w:sz w:val="20"/>
                <w:szCs w:val="20"/>
              </w:rPr>
            </w:pPr>
            <w:r>
              <w:rPr>
                <w:rFonts w:ascii="Arial Narrow" w:hAnsi="Arial Narrow"/>
                <w:b/>
                <w:sz w:val="20"/>
                <w:szCs w:val="20"/>
              </w:rPr>
              <w:t>A KSE érdekeinek és a címzetteknek alapvető érdekeivel, jogaival történő összevetés alapján elért egyensúly</w:t>
            </w:r>
          </w:p>
        </w:tc>
        <w:tc>
          <w:tcPr>
            <w:tcW w:w="6520" w:type="dxa"/>
          </w:tcPr>
          <w:p w14:paraId="0D0CCBF9" w14:textId="77777777" w:rsidR="00BA11B6" w:rsidRDefault="00BA11B6" w:rsidP="00C10D6E">
            <w:pPr>
              <w:spacing w:after="0" w:line="240" w:lineRule="auto"/>
              <w:rPr>
                <w:rFonts w:ascii="Arial Narrow" w:hAnsi="Arial Narrow"/>
                <w:sz w:val="20"/>
                <w:szCs w:val="20"/>
              </w:rPr>
            </w:pPr>
            <w:r>
              <w:rPr>
                <w:rFonts w:ascii="Arial Narrow" w:hAnsi="Arial Narrow"/>
                <w:sz w:val="20"/>
                <w:szCs w:val="20"/>
              </w:rPr>
              <w:t>A munkavállalók a személyes adataik felett maguk rendelkeznek.</w:t>
            </w:r>
          </w:p>
          <w:p w14:paraId="5987F7CB" w14:textId="53F8F19F" w:rsidR="00BA11B6" w:rsidRPr="0046228A" w:rsidRDefault="00BA11B6" w:rsidP="00C10D6E">
            <w:pPr>
              <w:spacing w:after="0" w:line="240" w:lineRule="auto"/>
              <w:jc w:val="both"/>
              <w:rPr>
                <w:rFonts w:ascii="Arial Narrow" w:hAnsi="Arial Narrow"/>
                <w:sz w:val="20"/>
                <w:szCs w:val="20"/>
              </w:rPr>
            </w:pPr>
            <w:r>
              <w:rPr>
                <w:rFonts w:ascii="Arial Narrow" w:hAnsi="Arial Narrow"/>
                <w:sz w:val="20"/>
                <w:szCs w:val="20"/>
              </w:rPr>
              <w:t>A KSE előbbiekben részletezett</w:t>
            </w:r>
            <w:r w:rsidR="00180AE5">
              <w:rPr>
                <w:rFonts w:ascii="Arial Narrow" w:hAnsi="Arial Narrow"/>
                <w:sz w:val="20"/>
                <w:szCs w:val="20"/>
              </w:rPr>
              <w:t xml:space="preserve"> érdekeinek megvalósulása, azaz a munkaidőn kívüli kapcsolattartás </w:t>
            </w:r>
            <w:r>
              <w:rPr>
                <w:rFonts w:ascii="Arial Narrow" w:hAnsi="Arial Narrow"/>
                <w:sz w:val="20"/>
                <w:szCs w:val="20"/>
              </w:rPr>
              <w:t>n</w:t>
            </w:r>
            <w:r w:rsidR="004460BF">
              <w:rPr>
                <w:rFonts w:ascii="Arial Narrow" w:hAnsi="Arial Narrow"/>
                <w:sz w:val="20"/>
                <w:szCs w:val="20"/>
              </w:rPr>
              <w:t>em lenne megfelelőe</w:t>
            </w:r>
            <w:r w:rsidR="00180AE5">
              <w:rPr>
                <w:rFonts w:ascii="Arial Narrow" w:hAnsi="Arial Narrow"/>
                <w:sz w:val="20"/>
                <w:szCs w:val="20"/>
              </w:rPr>
              <w:t>n, és hatékonyan</w:t>
            </w:r>
            <w:r>
              <w:rPr>
                <w:rFonts w:ascii="Arial Narrow" w:hAnsi="Arial Narrow"/>
                <w:sz w:val="20"/>
                <w:szCs w:val="20"/>
              </w:rPr>
              <w:t xml:space="preserve"> megvalós</w:t>
            </w:r>
            <w:r w:rsidR="00180AE5">
              <w:rPr>
                <w:rFonts w:ascii="Arial Narrow" w:hAnsi="Arial Narrow"/>
                <w:sz w:val="20"/>
                <w:szCs w:val="20"/>
              </w:rPr>
              <w:t>ítható, ha a munkavállaló magán</w:t>
            </w:r>
            <w:r>
              <w:rPr>
                <w:rFonts w:ascii="Arial Narrow" w:hAnsi="Arial Narrow"/>
                <w:sz w:val="20"/>
                <w:szCs w:val="20"/>
              </w:rPr>
              <w:t xml:space="preserve"> telefonszámának </w:t>
            </w:r>
            <w:r w:rsidR="00180AE5">
              <w:rPr>
                <w:rFonts w:ascii="Arial Narrow" w:hAnsi="Arial Narrow"/>
                <w:sz w:val="20"/>
                <w:szCs w:val="20"/>
              </w:rPr>
              <w:t>és e-mail címének kezelése</w:t>
            </w:r>
            <w:r>
              <w:rPr>
                <w:rFonts w:ascii="Arial Narrow" w:hAnsi="Arial Narrow"/>
                <w:sz w:val="20"/>
                <w:szCs w:val="20"/>
              </w:rPr>
              <w:t xml:space="preserve"> nem valósulna meg.</w:t>
            </w:r>
          </w:p>
        </w:tc>
      </w:tr>
      <w:tr w:rsidR="00BA11B6" w14:paraId="274795E8" w14:textId="77777777" w:rsidTr="00180AE5">
        <w:tc>
          <w:tcPr>
            <w:tcW w:w="2689" w:type="dxa"/>
            <w:vAlign w:val="center"/>
          </w:tcPr>
          <w:p w14:paraId="5BED6F65" w14:textId="77777777" w:rsidR="00BA11B6" w:rsidRDefault="00BA11B6" w:rsidP="00C10D6E">
            <w:pPr>
              <w:spacing w:after="0" w:line="240" w:lineRule="auto"/>
              <w:rPr>
                <w:rFonts w:ascii="Arial Narrow" w:hAnsi="Arial Narrow"/>
                <w:b/>
                <w:sz w:val="20"/>
                <w:szCs w:val="20"/>
              </w:rPr>
            </w:pPr>
            <w:r>
              <w:rPr>
                <w:rFonts w:ascii="Arial Narrow" w:hAnsi="Arial Narrow"/>
                <w:b/>
                <w:sz w:val="20"/>
                <w:szCs w:val="20"/>
              </w:rPr>
              <w:t>Biztosítékok</w:t>
            </w:r>
          </w:p>
        </w:tc>
        <w:tc>
          <w:tcPr>
            <w:tcW w:w="6520" w:type="dxa"/>
          </w:tcPr>
          <w:p w14:paraId="3ED76962" w14:textId="7DD29BAA" w:rsidR="00BA11B6" w:rsidRPr="0046228A" w:rsidRDefault="00BA11B6" w:rsidP="00C10D6E">
            <w:pPr>
              <w:spacing w:after="0" w:line="240" w:lineRule="auto"/>
              <w:jc w:val="both"/>
              <w:rPr>
                <w:rFonts w:ascii="Arial Narrow" w:hAnsi="Arial Narrow"/>
                <w:sz w:val="20"/>
                <w:szCs w:val="20"/>
              </w:rPr>
            </w:pPr>
            <w:r w:rsidRPr="0046228A">
              <w:rPr>
                <w:rFonts w:ascii="Arial Narrow" w:hAnsi="Arial Narrow"/>
                <w:sz w:val="20"/>
                <w:szCs w:val="20"/>
              </w:rPr>
              <w:t>Az adatkezeléssel kapcsolatos általános tájékoztatáson túl a</w:t>
            </w:r>
            <w:r w:rsidR="00180AE5">
              <w:rPr>
                <w:rFonts w:ascii="Arial Narrow" w:hAnsi="Arial Narrow"/>
                <w:sz w:val="20"/>
                <w:szCs w:val="20"/>
              </w:rPr>
              <w:t>z érintett</w:t>
            </w:r>
            <w:r w:rsidRPr="0046228A">
              <w:rPr>
                <w:rFonts w:ascii="Arial Narrow" w:hAnsi="Arial Narrow"/>
                <w:sz w:val="20"/>
                <w:szCs w:val="20"/>
              </w:rPr>
              <w:t xml:space="preserve"> bármikor információt</w:t>
            </w:r>
            <w:r>
              <w:rPr>
                <w:rFonts w:ascii="Arial Narrow" w:hAnsi="Arial Narrow"/>
                <w:sz w:val="20"/>
                <w:szCs w:val="20"/>
              </w:rPr>
              <w:t xml:space="preserve"> </w:t>
            </w:r>
            <w:r w:rsidRPr="0046228A">
              <w:rPr>
                <w:rFonts w:ascii="Arial Narrow" w:hAnsi="Arial Narrow"/>
                <w:sz w:val="20"/>
                <w:szCs w:val="20"/>
              </w:rPr>
              <w:t xml:space="preserve">kérhet az adatkezelés lényeges körülményéről, melyről </w:t>
            </w:r>
            <w:r>
              <w:rPr>
                <w:rFonts w:ascii="Arial Narrow" w:hAnsi="Arial Narrow"/>
                <w:sz w:val="20"/>
                <w:szCs w:val="20"/>
              </w:rPr>
              <w:t>a KSE</w:t>
            </w:r>
            <w:r w:rsidR="00180AE5">
              <w:rPr>
                <w:rFonts w:ascii="Arial Narrow" w:hAnsi="Arial Narrow"/>
                <w:sz w:val="20"/>
                <w:szCs w:val="20"/>
              </w:rPr>
              <w:t xml:space="preserve"> a</w:t>
            </w:r>
            <w:r w:rsidRPr="0046228A">
              <w:rPr>
                <w:rFonts w:ascii="Arial Narrow" w:hAnsi="Arial Narrow"/>
                <w:sz w:val="20"/>
                <w:szCs w:val="20"/>
              </w:rPr>
              <w:t xml:space="preserve"> lehető legrövidebb időn</w:t>
            </w:r>
            <w:r>
              <w:rPr>
                <w:rFonts w:ascii="Arial Narrow" w:hAnsi="Arial Narrow"/>
                <w:sz w:val="20"/>
                <w:szCs w:val="20"/>
              </w:rPr>
              <w:t xml:space="preserve"> </w:t>
            </w:r>
            <w:r w:rsidRPr="0046228A">
              <w:rPr>
                <w:rFonts w:ascii="Arial Narrow" w:hAnsi="Arial Narrow"/>
                <w:sz w:val="20"/>
                <w:szCs w:val="20"/>
              </w:rPr>
              <w:t>belül, de maximum a k</w:t>
            </w:r>
            <w:r w:rsidR="00180AE5">
              <w:rPr>
                <w:rFonts w:ascii="Arial Narrow" w:hAnsi="Arial Narrow"/>
                <w:sz w:val="20"/>
                <w:szCs w:val="20"/>
              </w:rPr>
              <w:t xml:space="preserve">érelem beérkezéstől számított 25 (huszonöt) </w:t>
            </w:r>
            <w:r w:rsidRPr="0046228A">
              <w:rPr>
                <w:rFonts w:ascii="Arial Narrow" w:hAnsi="Arial Narrow"/>
                <w:sz w:val="20"/>
                <w:szCs w:val="20"/>
              </w:rPr>
              <w:t>napon belül írásban</w:t>
            </w:r>
            <w:r>
              <w:rPr>
                <w:rFonts w:ascii="Arial Narrow" w:hAnsi="Arial Narrow"/>
                <w:sz w:val="20"/>
                <w:szCs w:val="20"/>
              </w:rPr>
              <w:t xml:space="preserve"> </w:t>
            </w:r>
            <w:r w:rsidRPr="0046228A">
              <w:rPr>
                <w:rFonts w:ascii="Arial Narrow" w:hAnsi="Arial Narrow"/>
                <w:sz w:val="20"/>
                <w:szCs w:val="20"/>
              </w:rPr>
              <w:t xml:space="preserve">tájékoztatja. Az </w:t>
            </w:r>
            <w:r>
              <w:rPr>
                <w:rFonts w:ascii="Arial Narrow" w:hAnsi="Arial Narrow"/>
                <w:sz w:val="20"/>
                <w:szCs w:val="20"/>
              </w:rPr>
              <w:t>KSE honlapján</w:t>
            </w:r>
            <w:r w:rsidRPr="0046228A">
              <w:rPr>
                <w:rFonts w:ascii="Arial Narrow" w:hAnsi="Arial Narrow"/>
                <w:sz w:val="20"/>
                <w:szCs w:val="20"/>
              </w:rPr>
              <w:t xml:space="preserve"> (</w:t>
            </w:r>
            <w:r>
              <w:rPr>
                <w:rFonts w:ascii="Arial Narrow" w:hAnsi="Arial Narrow"/>
                <w:sz w:val="20"/>
                <w:szCs w:val="20"/>
              </w:rPr>
              <w:t>www.kancellariase.hu</w:t>
            </w:r>
            <w:r w:rsidRPr="0046228A">
              <w:rPr>
                <w:rFonts w:ascii="Arial Narrow" w:hAnsi="Arial Narrow"/>
                <w:sz w:val="20"/>
                <w:szCs w:val="20"/>
              </w:rPr>
              <w:t>) elérhető</w:t>
            </w:r>
            <w:r>
              <w:rPr>
                <w:rFonts w:ascii="Arial Narrow" w:hAnsi="Arial Narrow"/>
                <w:sz w:val="20"/>
                <w:szCs w:val="20"/>
              </w:rPr>
              <w:t xml:space="preserve"> </w:t>
            </w:r>
            <w:r w:rsidR="00180AE5">
              <w:rPr>
                <w:rFonts w:ascii="Arial Narrow" w:hAnsi="Arial Narrow"/>
                <w:sz w:val="20"/>
                <w:szCs w:val="20"/>
              </w:rPr>
              <w:t>a</w:t>
            </w:r>
            <w:r w:rsidRPr="0046228A">
              <w:rPr>
                <w:rFonts w:ascii="Arial Narrow" w:hAnsi="Arial Narrow"/>
                <w:sz w:val="20"/>
                <w:szCs w:val="20"/>
              </w:rPr>
              <w:t>datkezelési tájékoztató részletes leírást tartalmaz az adatkezelés céljáról, jogalapjáról,</w:t>
            </w:r>
            <w:r>
              <w:rPr>
                <w:rFonts w:ascii="Arial Narrow" w:hAnsi="Arial Narrow"/>
                <w:sz w:val="20"/>
                <w:szCs w:val="20"/>
              </w:rPr>
              <w:t xml:space="preserve"> </w:t>
            </w:r>
            <w:r w:rsidRPr="0046228A">
              <w:rPr>
                <w:rFonts w:ascii="Arial Narrow" w:hAnsi="Arial Narrow"/>
                <w:sz w:val="20"/>
                <w:szCs w:val="20"/>
              </w:rPr>
              <w:t xml:space="preserve">időtartamáról, </w:t>
            </w:r>
            <w:r>
              <w:rPr>
                <w:rFonts w:ascii="Arial Narrow" w:hAnsi="Arial Narrow"/>
                <w:sz w:val="20"/>
                <w:szCs w:val="20"/>
              </w:rPr>
              <w:t>a</w:t>
            </w:r>
            <w:r w:rsidRPr="0046228A">
              <w:rPr>
                <w:rFonts w:ascii="Arial Narrow" w:hAnsi="Arial Narrow"/>
                <w:sz w:val="20"/>
                <w:szCs w:val="20"/>
              </w:rPr>
              <w:t xml:space="preserve">datfelhasználónak történő átadásáról. Amennyiben </w:t>
            </w:r>
            <w:r>
              <w:rPr>
                <w:rFonts w:ascii="Arial Narrow" w:hAnsi="Arial Narrow"/>
                <w:sz w:val="20"/>
                <w:szCs w:val="20"/>
              </w:rPr>
              <w:t>a KSE</w:t>
            </w:r>
            <w:r w:rsidRPr="0046228A">
              <w:rPr>
                <w:rFonts w:ascii="Arial Narrow" w:hAnsi="Arial Narrow"/>
                <w:sz w:val="20"/>
                <w:szCs w:val="20"/>
              </w:rPr>
              <w:t xml:space="preserve"> által kezelt adat</w:t>
            </w:r>
            <w:r>
              <w:rPr>
                <w:rFonts w:ascii="Arial Narrow" w:hAnsi="Arial Narrow"/>
                <w:sz w:val="20"/>
                <w:szCs w:val="20"/>
              </w:rPr>
              <w:t xml:space="preserve"> </w:t>
            </w:r>
            <w:r w:rsidRPr="0046228A">
              <w:rPr>
                <w:rFonts w:ascii="Arial Narrow" w:hAnsi="Arial Narrow"/>
                <w:sz w:val="20"/>
                <w:szCs w:val="20"/>
              </w:rPr>
              <w:t xml:space="preserve">nem felel meg a valóságnak, </w:t>
            </w:r>
            <w:r w:rsidR="00180AE5">
              <w:rPr>
                <w:rFonts w:ascii="Arial Narrow" w:hAnsi="Arial Narrow"/>
                <w:sz w:val="20"/>
                <w:szCs w:val="20"/>
              </w:rPr>
              <w:t>az érintett</w:t>
            </w:r>
            <w:r w:rsidRPr="0046228A">
              <w:rPr>
                <w:rFonts w:ascii="Arial Narrow" w:hAnsi="Arial Narrow"/>
                <w:sz w:val="20"/>
                <w:szCs w:val="20"/>
              </w:rPr>
              <w:t xml:space="preserve"> postai, vagy elektronikus úton</w:t>
            </w:r>
            <w:r w:rsidR="00180AE5">
              <w:rPr>
                <w:rFonts w:ascii="Arial Narrow" w:hAnsi="Arial Narrow"/>
                <w:sz w:val="20"/>
                <w:szCs w:val="20"/>
              </w:rPr>
              <w:t>, vagy személyesen</w:t>
            </w:r>
            <w:r w:rsidRPr="0046228A">
              <w:rPr>
                <w:rFonts w:ascii="Arial Narrow" w:hAnsi="Arial Narrow"/>
                <w:sz w:val="20"/>
                <w:szCs w:val="20"/>
              </w:rPr>
              <w:t xml:space="preserve"> kérheti az adat</w:t>
            </w:r>
            <w:r>
              <w:rPr>
                <w:rFonts w:ascii="Arial Narrow" w:hAnsi="Arial Narrow"/>
                <w:sz w:val="20"/>
                <w:szCs w:val="20"/>
              </w:rPr>
              <w:t xml:space="preserve"> </w:t>
            </w:r>
            <w:r w:rsidRPr="0046228A">
              <w:rPr>
                <w:rFonts w:ascii="Arial Narrow" w:hAnsi="Arial Narrow"/>
                <w:sz w:val="20"/>
                <w:szCs w:val="20"/>
              </w:rPr>
              <w:t>helyesbítését.</w:t>
            </w:r>
          </w:p>
          <w:p w14:paraId="68F29975" w14:textId="6B67DA1C" w:rsidR="00BA11B6" w:rsidRDefault="00BA11B6" w:rsidP="00C10D6E">
            <w:pPr>
              <w:spacing w:after="0" w:line="240" w:lineRule="auto"/>
              <w:jc w:val="both"/>
              <w:rPr>
                <w:rFonts w:ascii="Arial Narrow" w:hAnsi="Arial Narrow"/>
                <w:sz w:val="20"/>
                <w:szCs w:val="20"/>
              </w:rPr>
            </w:pPr>
            <w:r>
              <w:rPr>
                <w:rFonts w:ascii="Arial Narrow" w:hAnsi="Arial Narrow"/>
                <w:sz w:val="20"/>
                <w:szCs w:val="20"/>
              </w:rPr>
              <w:t xml:space="preserve">A </w:t>
            </w:r>
            <w:r w:rsidRPr="0046228A">
              <w:rPr>
                <w:rFonts w:ascii="Arial Narrow" w:hAnsi="Arial Narrow"/>
                <w:sz w:val="20"/>
                <w:szCs w:val="20"/>
              </w:rPr>
              <w:t>személyes</w:t>
            </w:r>
            <w:r>
              <w:rPr>
                <w:rFonts w:ascii="Arial Narrow" w:hAnsi="Arial Narrow"/>
                <w:sz w:val="20"/>
                <w:szCs w:val="20"/>
              </w:rPr>
              <w:t xml:space="preserve"> </w:t>
            </w:r>
            <w:r w:rsidRPr="0046228A">
              <w:rPr>
                <w:rFonts w:ascii="Arial Narrow" w:hAnsi="Arial Narrow"/>
                <w:sz w:val="20"/>
                <w:szCs w:val="20"/>
              </w:rPr>
              <w:t xml:space="preserve">adatokat </w:t>
            </w:r>
            <w:r>
              <w:rPr>
                <w:rFonts w:ascii="Arial Narrow" w:hAnsi="Arial Narrow"/>
                <w:sz w:val="20"/>
                <w:szCs w:val="20"/>
              </w:rPr>
              <w:t>a KSE</w:t>
            </w:r>
            <w:r w:rsidRPr="0046228A">
              <w:rPr>
                <w:rFonts w:ascii="Arial Narrow" w:hAnsi="Arial Narrow"/>
                <w:sz w:val="20"/>
                <w:szCs w:val="20"/>
              </w:rPr>
              <w:t xml:space="preserve"> egyéb – jogosulatlan – harmadik személynek nem adja ki, profilalkotás</w:t>
            </w:r>
            <w:r>
              <w:rPr>
                <w:rFonts w:ascii="Arial Narrow" w:hAnsi="Arial Narrow"/>
                <w:sz w:val="20"/>
                <w:szCs w:val="20"/>
              </w:rPr>
              <w:t xml:space="preserve"> </w:t>
            </w:r>
            <w:r w:rsidRPr="0046228A">
              <w:rPr>
                <w:rFonts w:ascii="Arial Narrow" w:hAnsi="Arial Narrow"/>
                <w:sz w:val="20"/>
                <w:szCs w:val="20"/>
              </w:rPr>
              <w:t>céljából történő felhasználás sem valósul meg.</w:t>
            </w:r>
          </w:p>
          <w:p w14:paraId="25741F36" w14:textId="77777777" w:rsidR="00BA11B6" w:rsidRPr="0046228A" w:rsidRDefault="00BA11B6" w:rsidP="00C10D6E">
            <w:pPr>
              <w:spacing w:after="0" w:line="240" w:lineRule="auto"/>
              <w:jc w:val="both"/>
              <w:rPr>
                <w:rFonts w:ascii="Arial Narrow" w:hAnsi="Arial Narrow"/>
                <w:sz w:val="20"/>
                <w:szCs w:val="20"/>
              </w:rPr>
            </w:pPr>
            <w:r>
              <w:rPr>
                <w:rFonts w:ascii="Arial Narrow" w:hAnsi="Arial Narrow"/>
                <w:sz w:val="20"/>
                <w:szCs w:val="20"/>
              </w:rPr>
              <w:t>A KSE</w:t>
            </w:r>
            <w:r w:rsidRPr="0046228A">
              <w:rPr>
                <w:rFonts w:ascii="Arial Narrow" w:hAnsi="Arial Narrow"/>
                <w:sz w:val="20"/>
                <w:szCs w:val="20"/>
              </w:rPr>
              <w:t xml:space="preserve"> az adatbiztonság érvényesülése okán minden olyan technikai, szervezeti és</w:t>
            </w:r>
          </w:p>
          <w:p w14:paraId="501741E4" w14:textId="5F57749F" w:rsidR="00BA11B6" w:rsidRDefault="00BA11B6" w:rsidP="00C10D6E">
            <w:pPr>
              <w:spacing w:after="0" w:line="240" w:lineRule="auto"/>
              <w:jc w:val="both"/>
              <w:rPr>
                <w:rFonts w:ascii="Arial Narrow" w:hAnsi="Arial Narrow"/>
                <w:sz w:val="20"/>
                <w:szCs w:val="20"/>
              </w:rPr>
            </w:pPr>
            <w:r w:rsidRPr="0046228A">
              <w:rPr>
                <w:rFonts w:ascii="Arial Narrow" w:hAnsi="Arial Narrow"/>
                <w:sz w:val="20"/>
                <w:szCs w:val="20"/>
              </w:rPr>
              <w:t>szervezési feltétel megteremtésére törekszik, amely a kezelt adatokhoz való jogellenes</w:t>
            </w:r>
            <w:r w:rsidR="00792564">
              <w:rPr>
                <w:rFonts w:ascii="Arial Narrow" w:hAnsi="Arial Narrow"/>
                <w:sz w:val="20"/>
                <w:szCs w:val="20"/>
              </w:rPr>
              <w:t xml:space="preserve"> </w:t>
            </w:r>
            <w:r w:rsidRPr="0046228A">
              <w:rPr>
                <w:rFonts w:ascii="Arial Narrow" w:hAnsi="Arial Narrow"/>
                <w:sz w:val="20"/>
                <w:szCs w:val="20"/>
              </w:rPr>
              <w:t>hozzáférést, ezek nyilvánosságra hozását, módosítását, jogosulatlan adattovábbítását és</w:t>
            </w:r>
            <w:r w:rsidR="00792564">
              <w:rPr>
                <w:rFonts w:ascii="Arial Narrow" w:hAnsi="Arial Narrow"/>
                <w:sz w:val="20"/>
                <w:szCs w:val="20"/>
              </w:rPr>
              <w:t xml:space="preserve"> </w:t>
            </w:r>
            <w:r w:rsidRPr="0046228A">
              <w:rPr>
                <w:rFonts w:ascii="Arial Narrow" w:hAnsi="Arial Narrow"/>
                <w:sz w:val="20"/>
                <w:szCs w:val="20"/>
              </w:rPr>
              <w:t>megsemmisülését megakadályozza.</w:t>
            </w:r>
          </w:p>
        </w:tc>
      </w:tr>
      <w:tr w:rsidR="00BA11B6" w14:paraId="4F04CC1B" w14:textId="77777777" w:rsidTr="00180AE5">
        <w:tc>
          <w:tcPr>
            <w:tcW w:w="2689" w:type="dxa"/>
            <w:vAlign w:val="center"/>
          </w:tcPr>
          <w:p w14:paraId="004EA31A" w14:textId="77777777" w:rsidR="00BA11B6" w:rsidRDefault="00BA11B6" w:rsidP="00C10D6E">
            <w:pPr>
              <w:spacing w:after="0" w:line="240" w:lineRule="auto"/>
              <w:rPr>
                <w:rFonts w:ascii="Arial Narrow" w:hAnsi="Arial Narrow"/>
                <w:b/>
                <w:sz w:val="20"/>
                <w:szCs w:val="20"/>
              </w:rPr>
            </w:pPr>
            <w:r>
              <w:rPr>
                <w:rFonts w:ascii="Arial Narrow" w:hAnsi="Arial Narrow"/>
                <w:b/>
                <w:sz w:val="20"/>
                <w:szCs w:val="20"/>
              </w:rPr>
              <w:t>Tiltakozás joga</w:t>
            </w:r>
          </w:p>
        </w:tc>
        <w:tc>
          <w:tcPr>
            <w:tcW w:w="6520" w:type="dxa"/>
          </w:tcPr>
          <w:p w14:paraId="63D3CA4D" w14:textId="365DD013" w:rsidR="00BA11B6" w:rsidRPr="0046228A" w:rsidRDefault="00180AE5" w:rsidP="00C10D6E">
            <w:pPr>
              <w:spacing w:after="0" w:line="240" w:lineRule="auto"/>
              <w:rPr>
                <w:rFonts w:ascii="Arial Narrow" w:hAnsi="Arial Narrow"/>
                <w:sz w:val="20"/>
                <w:szCs w:val="20"/>
              </w:rPr>
            </w:pPr>
            <w:r>
              <w:rPr>
                <w:rFonts w:ascii="Arial Narrow" w:hAnsi="Arial Narrow"/>
                <w:sz w:val="20"/>
                <w:szCs w:val="20"/>
              </w:rPr>
              <w:t>Az érintett</w:t>
            </w:r>
            <w:r w:rsidR="00BA11B6">
              <w:rPr>
                <w:rFonts w:ascii="Arial Narrow" w:hAnsi="Arial Narrow"/>
                <w:sz w:val="20"/>
                <w:szCs w:val="20"/>
              </w:rPr>
              <w:t xml:space="preserve"> írásban, vagy szóban kifogásolhatja az adatainak kezelését, kérheti a kezelt adatok törlését. Ilyen esetben a KSE törli az adatokat.</w:t>
            </w:r>
          </w:p>
        </w:tc>
      </w:tr>
      <w:tr w:rsidR="00BA11B6" w14:paraId="039B518F" w14:textId="77777777" w:rsidTr="00180AE5">
        <w:tc>
          <w:tcPr>
            <w:tcW w:w="2689" w:type="dxa"/>
            <w:vAlign w:val="center"/>
          </w:tcPr>
          <w:p w14:paraId="061711C3" w14:textId="77777777" w:rsidR="00BA11B6" w:rsidRDefault="00BA11B6" w:rsidP="00C10D6E">
            <w:pPr>
              <w:spacing w:after="0" w:line="240" w:lineRule="auto"/>
              <w:rPr>
                <w:rFonts w:ascii="Arial Narrow" w:hAnsi="Arial Narrow"/>
                <w:b/>
                <w:sz w:val="20"/>
                <w:szCs w:val="20"/>
              </w:rPr>
            </w:pPr>
            <w:r>
              <w:rPr>
                <w:rFonts w:ascii="Arial Narrow" w:hAnsi="Arial Narrow"/>
                <w:b/>
                <w:sz w:val="20"/>
                <w:szCs w:val="20"/>
              </w:rPr>
              <w:t>Az érdekmérlegelési teszt eredménye</w:t>
            </w:r>
          </w:p>
        </w:tc>
        <w:tc>
          <w:tcPr>
            <w:tcW w:w="6520" w:type="dxa"/>
          </w:tcPr>
          <w:p w14:paraId="56D34F70" w14:textId="72CE5D2A" w:rsidR="00BA11B6" w:rsidRDefault="00BA11B6" w:rsidP="00C10D6E">
            <w:pPr>
              <w:spacing w:after="0" w:line="240" w:lineRule="auto"/>
              <w:jc w:val="both"/>
              <w:rPr>
                <w:rFonts w:ascii="Arial Narrow" w:hAnsi="Arial Narrow"/>
                <w:sz w:val="20"/>
                <w:szCs w:val="20"/>
              </w:rPr>
            </w:pPr>
            <w:r>
              <w:rPr>
                <w:rFonts w:ascii="Arial Narrow" w:hAnsi="Arial Narrow"/>
                <w:sz w:val="20"/>
                <w:szCs w:val="20"/>
              </w:rPr>
              <w:t xml:space="preserve">A KSE a jelen érdekmérlegelési teszt tárgyát képező adatok kezeléséhez fűződő érdeke egybeesik </w:t>
            </w:r>
            <w:r w:rsidR="00180AE5">
              <w:rPr>
                <w:rFonts w:ascii="Arial Narrow" w:hAnsi="Arial Narrow"/>
                <w:sz w:val="20"/>
                <w:szCs w:val="20"/>
              </w:rPr>
              <w:t>az érintettek</w:t>
            </w:r>
            <w:r w:rsidR="00AA3BDD">
              <w:rPr>
                <w:rFonts w:ascii="Arial Narrow" w:hAnsi="Arial Narrow"/>
                <w:sz w:val="20"/>
                <w:szCs w:val="20"/>
              </w:rPr>
              <w:t xml:space="preserve">nek </w:t>
            </w:r>
            <w:r>
              <w:rPr>
                <w:rFonts w:ascii="Arial Narrow" w:hAnsi="Arial Narrow"/>
                <w:sz w:val="20"/>
                <w:szCs w:val="20"/>
              </w:rPr>
              <w:t>az Egyesület</w:t>
            </w:r>
            <w:r w:rsidR="004460BF">
              <w:rPr>
                <w:rFonts w:ascii="Arial Narrow" w:hAnsi="Arial Narrow"/>
                <w:sz w:val="20"/>
                <w:szCs w:val="20"/>
              </w:rPr>
              <w:t>tel történő</w:t>
            </w:r>
            <w:r>
              <w:rPr>
                <w:rFonts w:ascii="Arial Narrow" w:hAnsi="Arial Narrow"/>
                <w:sz w:val="20"/>
                <w:szCs w:val="20"/>
              </w:rPr>
              <w:t xml:space="preserve"> </w:t>
            </w:r>
            <w:r w:rsidR="00180AE5">
              <w:rPr>
                <w:rFonts w:ascii="Arial Narrow" w:hAnsi="Arial Narrow"/>
                <w:sz w:val="20"/>
                <w:szCs w:val="20"/>
              </w:rPr>
              <w:t>kapcsolattartáshoz</w:t>
            </w:r>
            <w:r>
              <w:rPr>
                <w:rFonts w:ascii="Arial Narrow" w:hAnsi="Arial Narrow"/>
                <w:sz w:val="20"/>
                <w:szCs w:val="20"/>
              </w:rPr>
              <w:t xml:space="preserve"> fűződő érdekeivel. A KSE által nyújtott biztosítékok és az adatvédelmi, adatbiztonsági intézkedések tovább csökkentik az adatkezelés okán </w:t>
            </w:r>
            <w:r w:rsidR="00470616">
              <w:rPr>
                <w:rFonts w:ascii="Arial Narrow" w:hAnsi="Arial Narrow"/>
                <w:sz w:val="20"/>
                <w:szCs w:val="20"/>
              </w:rPr>
              <w:t>az érintetteknek</w:t>
            </w:r>
            <w:r>
              <w:rPr>
                <w:rFonts w:ascii="Arial Narrow" w:hAnsi="Arial Narrow"/>
                <w:sz w:val="20"/>
                <w:szCs w:val="20"/>
              </w:rPr>
              <w:t xml:space="preserve"> ese</w:t>
            </w:r>
            <w:r w:rsidR="00180AE5">
              <w:rPr>
                <w:rFonts w:ascii="Arial Narrow" w:hAnsi="Arial Narrow"/>
                <w:sz w:val="20"/>
                <w:szCs w:val="20"/>
              </w:rPr>
              <w:t>tlegesen okozott érdeksérelmet.</w:t>
            </w:r>
          </w:p>
        </w:tc>
      </w:tr>
      <w:tr w:rsidR="00BA11B6" w14:paraId="667FC47D" w14:textId="77777777" w:rsidTr="00470616">
        <w:trPr>
          <w:trHeight w:val="892"/>
        </w:trPr>
        <w:tc>
          <w:tcPr>
            <w:tcW w:w="9209" w:type="dxa"/>
            <w:gridSpan w:val="2"/>
          </w:tcPr>
          <w:p w14:paraId="771472A9" w14:textId="6FCB2460" w:rsidR="00BA11B6" w:rsidRDefault="00BA11B6" w:rsidP="00C10D6E">
            <w:pPr>
              <w:spacing w:after="0" w:line="240" w:lineRule="auto"/>
              <w:jc w:val="both"/>
              <w:rPr>
                <w:rFonts w:ascii="Arial Narrow" w:hAnsi="Arial Narrow"/>
                <w:sz w:val="20"/>
                <w:szCs w:val="20"/>
              </w:rPr>
            </w:pPr>
            <w:r w:rsidRPr="00297E23">
              <w:rPr>
                <w:rFonts w:ascii="Arial Narrow" w:hAnsi="Arial Narrow"/>
                <w:b/>
                <w:sz w:val="20"/>
                <w:szCs w:val="20"/>
              </w:rPr>
              <w:lastRenderedPageBreak/>
              <w:t>Az érdekmérlegelési teszt eredményeképpen megállapítjuk, hogy a GDPR 6. cikk (1) bekezdés f) pontjában meghatározott adatkezelési jogalap a</w:t>
            </w:r>
            <w:r w:rsidR="00470616">
              <w:rPr>
                <w:rFonts w:ascii="Arial Narrow" w:hAnsi="Arial Narrow"/>
                <w:b/>
                <w:sz w:val="20"/>
                <w:szCs w:val="20"/>
              </w:rPr>
              <w:t xml:space="preserve"> munkavállalók</w:t>
            </w:r>
            <w:r w:rsidRPr="00297E23">
              <w:rPr>
                <w:rFonts w:ascii="Arial Narrow" w:hAnsi="Arial Narrow"/>
                <w:b/>
                <w:sz w:val="20"/>
                <w:szCs w:val="20"/>
              </w:rPr>
              <w:t xml:space="preserve"> </w:t>
            </w:r>
            <w:r w:rsidR="00470616">
              <w:rPr>
                <w:rFonts w:ascii="Arial Narrow" w:hAnsi="Arial Narrow"/>
                <w:b/>
                <w:sz w:val="20"/>
                <w:szCs w:val="20"/>
              </w:rPr>
              <w:t>magán</w:t>
            </w:r>
            <w:r>
              <w:rPr>
                <w:rFonts w:ascii="Arial Narrow" w:hAnsi="Arial Narrow"/>
                <w:b/>
                <w:sz w:val="20"/>
                <w:szCs w:val="20"/>
              </w:rPr>
              <w:t xml:space="preserve"> telefonszáma</w:t>
            </w:r>
            <w:r w:rsidR="00470616">
              <w:rPr>
                <w:rFonts w:ascii="Arial Narrow" w:hAnsi="Arial Narrow"/>
                <w:b/>
                <w:sz w:val="20"/>
                <w:szCs w:val="20"/>
              </w:rPr>
              <w:t>, és magán e-mail címe</w:t>
            </w:r>
            <w:r>
              <w:rPr>
                <w:rFonts w:ascii="Arial Narrow" w:hAnsi="Arial Narrow"/>
                <w:b/>
                <w:sz w:val="20"/>
                <w:szCs w:val="20"/>
              </w:rPr>
              <w:t xml:space="preserve"> tekintetében</w:t>
            </w:r>
            <w:r w:rsidRPr="00297E23">
              <w:rPr>
                <w:rFonts w:ascii="Arial Narrow" w:hAnsi="Arial Narrow"/>
                <w:b/>
                <w:sz w:val="20"/>
                <w:szCs w:val="20"/>
              </w:rPr>
              <w:t xml:space="preserve"> fennáll.</w:t>
            </w:r>
          </w:p>
        </w:tc>
      </w:tr>
    </w:tbl>
    <w:p w14:paraId="5F93E286" w14:textId="77777777" w:rsidR="00BA11B6" w:rsidRDefault="00BA11B6" w:rsidP="00C10D6E">
      <w:pPr>
        <w:pStyle w:val="Default"/>
        <w:spacing w:before="240" w:after="240"/>
        <w:ind w:left="567"/>
        <w:jc w:val="both"/>
        <w:rPr>
          <w:rFonts w:ascii="Arial Narrow" w:hAnsi="Arial Narrow"/>
          <w:b/>
          <w:sz w:val="20"/>
          <w:szCs w:val="20"/>
        </w:rPr>
      </w:pPr>
    </w:p>
    <w:p w14:paraId="47661D33" w14:textId="77777777" w:rsidR="00BA11B6" w:rsidRDefault="00BA11B6" w:rsidP="00C10D6E">
      <w:pPr>
        <w:pStyle w:val="Default"/>
        <w:spacing w:before="240" w:after="240"/>
        <w:jc w:val="right"/>
      </w:pPr>
      <w:r>
        <w:rPr>
          <w:rFonts w:ascii="Arial Narrow" w:hAnsi="Arial Narrow" w:cs="Times New Roman"/>
          <w:b/>
          <w:sz w:val="20"/>
          <w:szCs w:val="20"/>
        </w:rPr>
        <w:t>Kancellária Sport Egyesület</w:t>
      </w:r>
    </w:p>
    <w:p w14:paraId="3466F1F2" w14:textId="496CE6FB" w:rsidR="00942B2F" w:rsidRPr="00470616" w:rsidRDefault="00942B2F" w:rsidP="00C10D6E">
      <w:pPr>
        <w:spacing w:after="0" w:line="240" w:lineRule="auto"/>
      </w:pPr>
      <w:r w:rsidRPr="00470616">
        <w:rPr>
          <w:rFonts w:ascii="Arial Narrow" w:hAnsi="Arial Narrow"/>
          <w:b/>
          <w:color w:val="auto"/>
          <w:sz w:val="20"/>
          <w:szCs w:val="20"/>
        </w:rPr>
        <w:br w:type="page"/>
      </w:r>
    </w:p>
    <w:p w14:paraId="6C5C9219" w14:textId="77777777" w:rsidR="00942B2F" w:rsidRPr="00942B2F" w:rsidRDefault="00942B2F" w:rsidP="003522A1">
      <w:pPr>
        <w:pStyle w:val="Cmsor2"/>
        <w:numPr>
          <w:ilvl w:val="0"/>
          <w:numId w:val="65"/>
        </w:numPr>
        <w:spacing w:line="240" w:lineRule="auto"/>
        <w:ind w:left="0" w:firstLine="0"/>
        <w:jc w:val="center"/>
        <w:rPr>
          <w:rFonts w:ascii="Arial Narrow" w:hAnsi="Arial Narrow"/>
          <w:b/>
          <w:color w:val="auto"/>
          <w:sz w:val="20"/>
          <w:szCs w:val="20"/>
        </w:rPr>
      </w:pPr>
      <w:bookmarkStart w:id="136" w:name="_Toc531686382"/>
      <w:bookmarkStart w:id="137" w:name="_Toc16500871"/>
      <w:r w:rsidRPr="00942B2F">
        <w:rPr>
          <w:rFonts w:ascii="Arial Narrow" w:hAnsi="Arial Narrow"/>
          <w:b/>
          <w:color w:val="auto"/>
          <w:sz w:val="20"/>
          <w:szCs w:val="20"/>
        </w:rPr>
        <w:lastRenderedPageBreak/>
        <w:t>számú melléklet</w:t>
      </w:r>
      <w:bookmarkEnd w:id="136"/>
      <w:bookmarkEnd w:id="137"/>
    </w:p>
    <w:p w14:paraId="6252C93C" w14:textId="77777777" w:rsidR="007D728A" w:rsidRDefault="007D728A" w:rsidP="007D728A">
      <w:pPr>
        <w:pStyle w:val="Cmsor2"/>
        <w:numPr>
          <w:ilvl w:val="0"/>
          <w:numId w:val="0"/>
        </w:numPr>
        <w:spacing w:line="240" w:lineRule="auto"/>
        <w:jc w:val="center"/>
        <w:rPr>
          <w:rFonts w:ascii="Arial Narrow" w:hAnsi="Arial Narrow"/>
          <w:b/>
          <w:color w:val="auto"/>
          <w:sz w:val="20"/>
          <w:szCs w:val="20"/>
        </w:rPr>
      </w:pPr>
      <w:bookmarkStart w:id="138" w:name="_Toc16500872"/>
      <w:r>
        <w:rPr>
          <w:rFonts w:ascii="Arial Narrow" w:hAnsi="Arial Narrow"/>
          <w:b/>
          <w:color w:val="auto"/>
          <w:sz w:val="20"/>
          <w:szCs w:val="20"/>
        </w:rPr>
        <w:t>Általános tájékoztató tagok, pártolói tagok adatainak kezeléséről</w:t>
      </w:r>
      <w:bookmarkEnd w:id="138"/>
    </w:p>
    <w:p w14:paraId="1CFF0074" w14:textId="29D45B8E" w:rsidR="007D728A" w:rsidRDefault="007D728A" w:rsidP="007D728A">
      <w:pPr>
        <w:spacing w:before="240" w:after="240" w:line="240" w:lineRule="auto"/>
        <w:jc w:val="both"/>
        <w:rPr>
          <w:rFonts w:ascii="Arial Narrow" w:hAnsi="Arial Narrow"/>
          <w:sz w:val="20"/>
          <w:szCs w:val="20"/>
        </w:rPr>
      </w:pPr>
      <w:r w:rsidRPr="00601D2F">
        <w:rPr>
          <w:rFonts w:ascii="Arial Narrow" w:hAnsi="Arial Narrow"/>
          <w:sz w:val="20"/>
          <w:szCs w:val="20"/>
        </w:rPr>
        <w:t xml:space="preserve">Kérjük, hogy mielőtt </w:t>
      </w:r>
      <w:r>
        <w:rPr>
          <w:rFonts w:ascii="Arial Narrow" w:hAnsi="Arial Narrow"/>
          <w:sz w:val="20"/>
          <w:szCs w:val="20"/>
        </w:rPr>
        <w:t xml:space="preserve">tagfelvételi nyilatkozatát </w:t>
      </w:r>
      <w:r w:rsidRPr="00601D2F">
        <w:rPr>
          <w:rFonts w:ascii="Arial Narrow" w:hAnsi="Arial Narrow"/>
          <w:sz w:val="20"/>
          <w:szCs w:val="20"/>
        </w:rPr>
        <w:t>elküldi részünkre, olvassa el figyelmesen az alábbi adatkezelési tájékoztatót!</w:t>
      </w:r>
    </w:p>
    <w:p w14:paraId="7DC12D11" w14:textId="77777777" w:rsidR="007D728A" w:rsidRPr="00B16866" w:rsidRDefault="007D728A" w:rsidP="003522A1">
      <w:pPr>
        <w:pStyle w:val="Listaszerbekezds"/>
        <w:numPr>
          <w:ilvl w:val="0"/>
          <w:numId w:val="112"/>
        </w:numPr>
        <w:spacing w:before="240" w:after="240" w:line="240" w:lineRule="auto"/>
        <w:ind w:left="567" w:hanging="567"/>
        <w:jc w:val="both"/>
        <w:rPr>
          <w:rFonts w:ascii="Arial Narrow" w:hAnsi="Arial Narrow"/>
          <w:b/>
          <w:sz w:val="20"/>
          <w:szCs w:val="20"/>
        </w:rPr>
      </w:pPr>
      <w:r w:rsidRPr="00B16866">
        <w:rPr>
          <w:rFonts w:ascii="Arial Narrow" w:hAnsi="Arial Narrow"/>
          <w:b/>
          <w:sz w:val="20"/>
          <w:szCs w:val="20"/>
        </w:rPr>
        <w:t>Adatkezelő:</w:t>
      </w:r>
    </w:p>
    <w:tbl>
      <w:tblPr>
        <w:tblStyle w:val="Rcsostblzat"/>
        <w:tblW w:w="9214" w:type="dxa"/>
        <w:tblInd w:w="-5" w:type="dxa"/>
        <w:tblLook w:val="04A0" w:firstRow="1" w:lastRow="0" w:firstColumn="1" w:lastColumn="0" w:noHBand="0" w:noVBand="1"/>
      </w:tblPr>
      <w:tblGrid>
        <w:gridCol w:w="4678"/>
        <w:gridCol w:w="4536"/>
      </w:tblGrid>
      <w:tr w:rsidR="007D728A" w14:paraId="65610718" w14:textId="77777777" w:rsidTr="007D728A">
        <w:trPr>
          <w:trHeight w:hRule="exact" w:val="284"/>
        </w:trPr>
        <w:tc>
          <w:tcPr>
            <w:tcW w:w="4678" w:type="dxa"/>
          </w:tcPr>
          <w:p w14:paraId="76EAD797" w14:textId="77777777" w:rsidR="007D728A" w:rsidRPr="00914C35"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536" w:type="dxa"/>
          </w:tcPr>
          <w:p w14:paraId="2A5DA3C8"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7D728A" w14:paraId="7EA09C97" w14:textId="77777777" w:rsidTr="007D728A">
        <w:trPr>
          <w:trHeight w:hRule="exact" w:val="284"/>
        </w:trPr>
        <w:tc>
          <w:tcPr>
            <w:tcW w:w="4678" w:type="dxa"/>
          </w:tcPr>
          <w:p w14:paraId="565A22F2"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536" w:type="dxa"/>
          </w:tcPr>
          <w:p w14:paraId="5AFB8816"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7D728A" w14:paraId="2A6A00A7" w14:textId="77777777" w:rsidTr="007D728A">
        <w:trPr>
          <w:trHeight w:hRule="exact" w:val="284"/>
        </w:trPr>
        <w:tc>
          <w:tcPr>
            <w:tcW w:w="4678" w:type="dxa"/>
          </w:tcPr>
          <w:p w14:paraId="72A43C92"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536" w:type="dxa"/>
          </w:tcPr>
          <w:p w14:paraId="21B4A6A6"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7D728A" w14:paraId="294BF80C" w14:textId="77777777" w:rsidTr="007D728A">
        <w:trPr>
          <w:trHeight w:hRule="exact" w:val="284"/>
        </w:trPr>
        <w:tc>
          <w:tcPr>
            <w:tcW w:w="4678" w:type="dxa"/>
          </w:tcPr>
          <w:p w14:paraId="3FA7D20C"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536" w:type="dxa"/>
          </w:tcPr>
          <w:p w14:paraId="2431E5DC"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7D728A" w14:paraId="19E9D46A" w14:textId="77777777" w:rsidTr="007D728A">
        <w:trPr>
          <w:trHeight w:hRule="exact" w:val="284"/>
        </w:trPr>
        <w:tc>
          <w:tcPr>
            <w:tcW w:w="4678" w:type="dxa"/>
          </w:tcPr>
          <w:p w14:paraId="6277B701"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536" w:type="dxa"/>
          </w:tcPr>
          <w:p w14:paraId="25B4889E"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7D728A" w14:paraId="09356734" w14:textId="77777777" w:rsidTr="007D728A">
        <w:trPr>
          <w:trHeight w:hRule="exact" w:val="284"/>
        </w:trPr>
        <w:tc>
          <w:tcPr>
            <w:tcW w:w="4678" w:type="dxa"/>
          </w:tcPr>
          <w:p w14:paraId="3A86B722"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536" w:type="dxa"/>
          </w:tcPr>
          <w:p w14:paraId="5D2C57E9"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7D728A" w14:paraId="0DB93DE9" w14:textId="77777777" w:rsidTr="007D728A">
        <w:trPr>
          <w:trHeight w:hRule="exact" w:val="284"/>
        </w:trPr>
        <w:tc>
          <w:tcPr>
            <w:tcW w:w="4678" w:type="dxa"/>
          </w:tcPr>
          <w:p w14:paraId="60C4FC65"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536" w:type="dxa"/>
          </w:tcPr>
          <w:p w14:paraId="0013ABFA" w14:textId="77777777" w:rsidR="007D728A" w:rsidRPr="009A3F7F" w:rsidRDefault="00CF6980"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32" w:history="1">
              <w:r w:rsidR="007D728A" w:rsidRPr="009A3F7F">
                <w:rPr>
                  <w:rStyle w:val="Hiperhivatkozs"/>
                  <w:rFonts w:ascii="Arial Narrow" w:eastAsia="Times New Roman" w:hAnsi="Arial Narrow" w:cs="Times New Roman"/>
                  <w:b/>
                  <w:bCs/>
                  <w:sz w:val="20"/>
                  <w:szCs w:val="20"/>
                  <w:u w:val="none"/>
                </w:rPr>
                <w:t>www.kancellariase.hu</w:t>
              </w:r>
            </w:hyperlink>
          </w:p>
        </w:tc>
      </w:tr>
      <w:tr w:rsidR="007D728A" w14:paraId="626F4BB1" w14:textId="77777777" w:rsidTr="007D728A">
        <w:trPr>
          <w:trHeight w:hRule="exact" w:val="284"/>
        </w:trPr>
        <w:tc>
          <w:tcPr>
            <w:tcW w:w="4678" w:type="dxa"/>
          </w:tcPr>
          <w:p w14:paraId="1688CDF1"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536" w:type="dxa"/>
          </w:tcPr>
          <w:p w14:paraId="195163D3" w14:textId="77777777" w:rsidR="007D728A" w:rsidRPr="00F95F85"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7D728A" w14:paraId="16A37439" w14:textId="77777777" w:rsidTr="007D728A">
        <w:trPr>
          <w:trHeight w:hRule="exact" w:val="284"/>
        </w:trPr>
        <w:tc>
          <w:tcPr>
            <w:tcW w:w="4678" w:type="dxa"/>
          </w:tcPr>
          <w:p w14:paraId="62B7BC3B"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536" w:type="dxa"/>
          </w:tcPr>
          <w:p w14:paraId="3DBCFF85" w14:textId="77777777" w:rsidR="007D728A" w:rsidRPr="009A3F7F"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17AE7F8F" w14:textId="77777777" w:rsidR="007D728A" w:rsidRDefault="007D728A" w:rsidP="007D728A">
      <w:pPr>
        <w:pStyle w:val="Nincstrkz"/>
        <w:ind w:firstLine="284"/>
        <w:rPr>
          <w:rFonts w:ascii="Arial Narrow" w:eastAsia="Times New Roman" w:hAnsi="Arial Narrow"/>
          <w:b/>
          <w:color w:val="auto"/>
          <w:sz w:val="20"/>
          <w:szCs w:val="20"/>
          <w:highlight w:val="yellow"/>
          <w:u w:val="single"/>
        </w:rPr>
      </w:pPr>
    </w:p>
    <w:p w14:paraId="1C60440E" w14:textId="77777777" w:rsidR="007D728A" w:rsidRPr="00D525B7" w:rsidRDefault="007D728A" w:rsidP="003522A1">
      <w:pPr>
        <w:pStyle w:val="Nincstrkz"/>
        <w:numPr>
          <w:ilvl w:val="0"/>
          <w:numId w:val="112"/>
        </w:numPr>
        <w:ind w:left="567" w:hanging="567"/>
        <w:rPr>
          <w:rFonts w:ascii="Arial Narrow" w:hAnsi="Arial Narrow"/>
          <w:b/>
          <w:sz w:val="20"/>
          <w:szCs w:val="20"/>
        </w:rPr>
      </w:pPr>
      <w:r w:rsidRPr="00470616">
        <w:rPr>
          <w:rFonts w:ascii="Arial Narrow" w:hAnsi="Arial Narrow"/>
          <w:b/>
          <w:sz w:val="20"/>
          <w:szCs w:val="20"/>
        </w:rPr>
        <w:t xml:space="preserve">Adatvédelmi </w:t>
      </w:r>
      <w:r>
        <w:rPr>
          <w:rFonts w:ascii="Arial Narrow" w:hAnsi="Arial Narrow"/>
          <w:b/>
          <w:sz w:val="20"/>
          <w:szCs w:val="20"/>
        </w:rPr>
        <w:t>fel</w:t>
      </w:r>
      <w:r w:rsidRPr="00470616">
        <w:rPr>
          <w:rFonts w:ascii="Arial Narrow" w:hAnsi="Arial Narrow"/>
          <w:b/>
          <w:sz w:val="20"/>
          <w:szCs w:val="20"/>
        </w:rPr>
        <w:t>elősök és elérhetőségeik</w:t>
      </w:r>
      <w:r>
        <w:rPr>
          <w:rFonts w:ascii="Arial Narrow" w:hAnsi="Arial Narrow"/>
          <w:b/>
          <w:sz w:val="20"/>
          <w:szCs w:val="20"/>
        </w:rPr>
        <w:t>:</w:t>
      </w:r>
    </w:p>
    <w:p w14:paraId="341F7BEB" w14:textId="77777777" w:rsidR="007D728A" w:rsidRPr="003B0359" w:rsidRDefault="007D728A" w:rsidP="007D728A">
      <w:pPr>
        <w:pStyle w:val="Nincstrkz"/>
        <w:ind w:firstLine="284"/>
        <w:rPr>
          <w:rFonts w:ascii="Arial Narrow" w:eastAsia="Times New Roman" w:hAnsi="Arial Narrow"/>
          <w:b/>
          <w:color w:val="auto"/>
          <w:sz w:val="20"/>
          <w:szCs w:val="20"/>
          <w:u w:val="single"/>
        </w:rPr>
      </w:pPr>
    </w:p>
    <w:tbl>
      <w:tblPr>
        <w:tblStyle w:val="Rcsostblzat"/>
        <w:tblW w:w="9214" w:type="dxa"/>
        <w:tblInd w:w="-5" w:type="dxa"/>
        <w:tblLook w:val="04A0" w:firstRow="1" w:lastRow="0" w:firstColumn="1" w:lastColumn="0" w:noHBand="0" w:noVBand="1"/>
      </w:tblPr>
      <w:tblGrid>
        <w:gridCol w:w="2552"/>
        <w:gridCol w:w="3402"/>
        <w:gridCol w:w="3260"/>
      </w:tblGrid>
      <w:tr w:rsidR="007D728A" w:rsidRPr="00660351" w14:paraId="19D20B63" w14:textId="77777777" w:rsidTr="007D728A">
        <w:trPr>
          <w:trHeight w:hRule="exact" w:val="284"/>
        </w:trPr>
        <w:tc>
          <w:tcPr>
            <w:tcW w:w="2552" w:type="dxa"/>
          </w:tcPr>
          <w:p w14:paraId="36E1AE01" w14:textId="77777777" w:rsidR="007D728A" w:rsidRPr="00660351"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név:</w:t>
            </w:r>
          </w:p>
        </w:tc>
        <w:tc>
          <w:tcPr>
            <w:tcW w:w="3402" w:type="dxa"/>
          </w:tcPr>
          <w:p w14:paraId="0ADD28B8" w14:textId="77777777" w:rsidR="007D728A" w:rsidRPr="00F931F0"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Style w:val="gi"/>
                <w:rFonts w:ascii="Arial Narrow" w:hAnsi="Arial Narrow"/>
                <w:b/>
                <w:sz w:val="20"/>
              </w:rPr>
              <w:t>Szikes Péter Józsefné</w:t>
            </w:r>
          </w:p>
        </w:tc>
        <w:tc>
          <w:tcPr>
            <w:tcW w:w="3260" w:type="dxa"/>
          </w:tcPr>
          <w:p w14:paraId="616FD1D7" w14:textId="77777777" w:rsidR="007D728A" w:rsidRPr="00F931F0"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Arial"/>
                <w:b/>
                <w:sz w:val="20"/>
              </w:rPr>
              <w:t>Bereczky-Balázs Nikolett</w:t>
            </w:r>
          </w:p>
        </w:tc>
      </w:tr>
      <w:tr w:rsidR="007D728A" w:rsidRPr="00660351" w14:paraId="05E47786" w14:textId="77777777" w:rsidTr="007D728A">
        <w:trPr>
          <w:trHeight w:hRule="exact" w:val="284"/>
        </w:trPr>
        <w:tc>
          <w:tcPr>
            <w:tcW w:w="2552" w:type="dxa"/>
          </w:tcPr>
          <w:p w14:paraId="2A0B861F" w14:textId="77777777" w:rsidR="007D728A" w:rsidRPr="00660351"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rPr>
            </w:pPr>
            <w:r w:rsidRPr="00660351">
              <w:rPr>
                <w:rFonts w:ascii="Arial Narrow" w:hAnsi="Arial Narrow"/>
                <w:sz w:val="20"/>
              </w:rPr>
              <w:t>vezetékes telefonszám:</w:t>
            </w:r>
          </w:p>
        </w:tc>
        <w:tc>
          <w:tcPr>
            <w:tcW w:w="3402" w:type="dxa"/>
          </w:tcPr>
          <w:p w14:paraId="17250CBC" w14:textId="77777777" w:rsidR="007D728A" w:rsidRPr="00F931F0"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+36-1-795-3493</w:t>
            </w:r>
          </w:p>
        </w:tc>
        <w:tc>
          <w:tcPr>
            <w:tcW w:w="3260" w:type="dxa"/>
          </w:tcPr>
          <w:p w14:paraId="036647FD" w14:textId="77777777" w:rsidR="007D728A" w:rsidRPr="00F931F0"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+36-1-795-6896</w:t>
            </w:r>
          </w:p>
        </w:tc>
      </w:tr>
      <w:tr w:rsidR="007D728A" w:rsidRPr="00660351" w14:paraId="16974D36" w14:textId="77777777" w:rsidTr="007D728A">
        <w:trPr>
          <w:trHeight w:hRule="exact" w:val="284"/>
        </w:trPr>
        <w:tc>
          <w:tcPr>
            <w:tcW w:w="2552" w:type="dxa"/>
          </w:tcPr>
          <w:p w14:paraId="28CA1584" w14:textId="77777777" w:rsidR="007D728A" w:rsidRPr="00660351"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rPr>
            </w:pPr>
            <w:r w:rsidRPr="00660351">
              <w:rPr>
                <w:rFonts w:ascii="Arial Narrow" w:hAnsi="Arial Narrow" w:cs="Tahoma"/>
                <w:sz w:val="20"/>
              </w:rPr>
              <w:t>mobil telefonszám:</w:t>
            </w:r>
          </w:p>
        </w:tc>
        <w:tc>
          <w:tcPr>
            <w:tcW w:w="3402" w:type="dxa"/>
          </w:tcPr>
          <w:p w14:paraId="6BA82784" w14:textId="77777777" w:rsidR="007D728A" w:rsidRPr="00F931F0"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rPr>
            </w:pPr>
            <w:r w:rsidRPr="00F931F0">
              <w:rPr>
                <w:rFonts w:ascii="Arial Narrow" w:hAnsi="Arial Narrow" w:cs="Tahoma"/>
                <w:b/>
                <w:sz w:val="20"/>
              </w:rPr>
              <w:t>+36-20-389-0905</w:t>
            </w:r>
          </w:p>
        </w:tc>
        <w:tc>
          <w:tcPr>
            <w:tcW w:w="3260" w:type="dxa"/>
          </w:tcPr>
          <w:p w14:paraId="2D00E67E" w14:textId="77777777" w:rsidR="007D728A" w:rsidRPr="00F931F0"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7D728A" w:rsidRPr="00FA2780" w14:paraId="68BDF495" w14:textId="77777777" w:rsidTr="007D728A">
        <w:trPr>
          <w:trHeight w:hRule="exact" w:val="284"/>
        </w:trPr>
        <w:tc>
          <w:tcPr>
            <w:tcW w:w="2552" w:type="dxa"/>
          </w:tcPr>
          <w:p w14:paraId="4579D780" w14:textId="77777777" w:rsidR="007D728A" w:rsidRPr="00FA2780"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szCs w:val="20"/>
              </w:rPr>
            </w:pPr>
            <w:r w:rsidRPr="00FA2780">
              <w:rPr>
                <w:rStyle w:val="gi"/>
                <w:rFonts w:ascii="Arial Narrow" w:hAnsi="Arial Narrow"/>
                <w:sz w:val="20"/>
                <w:szCs w:val="20"/>
              </w:rPr>
              <w:t>e-mail cím:</w:t>
            </w:r>
          </w:p>
        </w:tc>
        <w:tc>
          <w:tcPr>
            <w:tcW w:w="3402" w:type="dxa"/>
          </w:tcPr>
          <w:p w14:paraId="6E4D1CE5" w14:textId="77777777" w:rsidR="007D728A" w:rsidRPr="00FA2780"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szCs w:val="20"/>
              </w:rPr>
            </w:pPr>
            <w:r w:rsidRPr="00FA2780">
              <w:rPr>
                <w:rStyle w:val="gi"/>
                <w:rFonts w:ascii="Arial Narrow" w:hAnsi="Arial Narrow"/>
                <w:b/>
                <w:sz w:val="20"/>
                <w:szCs w:val="20"/>
              </w:rPr>
              <w:t>peterne.szikes@im.gov.hu</w:t>
            </w:r>
          </w:p>
        </w:tc>
        <w:tc>
          <w:tcPr>
            <w:tcW w:w="3260" w:type="dxa"/>
            <w:vAlign w:val="center"/>
          </w:tcPr>
          <w:p w14:paraId="1F5A5D67" w14:textId="77777777" w:rsidR="007D728A" w:rsidRPr="00FA2780" w:rsidRDefault="007D728A" w:rsidP="007D728A">
            <w:pPr>
              <w:spacing w:line="240" w:lineRule="auto"/>
              <w:rPr>
                <w:rFonts w:ascii="Arial Narrow" w:hAnsi="Arial Narrow"/>
                <w:b/>
                <w:sz w:val="20"/>
                <w:szCs w:val="20"/>
              </w:rPr>
            </w:pPr>
            <w:r w:rsidRPr="00FA2780">
              <w:rPr>
                <w:rStyle w:val="gi"/>
                <w:rFonts w:ascii="Arial Narrow" w:hAnsi="Arial Narrow"/>
                <w:b/>
                <w:sz w:val="20"/>
                <w:szCs w:val="20"/>
              </w:rPr>
              <w:t>nikoletta.bereczky-balazs@im.gov.hu</w:t>
            </w:r>
          </w:p>
        </w:tc>
      </w:tr>
    </w:tbl>
    <w:p w14:paraId="5A5CF2DC" w14:textId="77777777" w:rsidR="007D728A" w:rsidRPr="00FA2780" w:rsidRDefault="007D728A" w:rsidP="003522A1">
      <w:pPr>
        <w:pStyle w:val="Listaszerbekezds"/>
        <w:numPr>
          <w:ilvl w:val="0"/>
          <w:numId w:val="112"/>
        </w:numPr>
        <w:spacing w:before="240" w:after="240" w:line="240" w:lineRule="auto"/>
        <w:ind w:left="567" w:hanging="567"/>
        <w:rPr>
          <w:rFonts w:ascii="Arial Narrow" w:hAnsi="Arial Narrow"/>
          <w:b/>
          <w:sz w:val="20"/>
          <w:szCs w:val="20"/>
        </w:rPr>
      </w:pPr>
      <w:r w:rsidRPr="00FA2780">
        <w:rPr>
          <w:rFonts w:ascii="Arial Narrow" w:hAnsi="Arial Narrow"/>
          <w:b/>
          <w:sz w:val="20"/>
          <w:szCs w:val="20"/>
        </w:rPr>
        <w:t>Egyesületi tagsággal kapcsolatos adatkezelés</w:t>
      </w:r>
    </w:p>
    <w:tbl>
      <w:tblPr>
        <w:tblStyle w:val="Rcsostblzat"/>
        <w:tblW w:w="9209" w:type="dxa"/>
        <w:tblLook w:val="04A0" w:firstRow="1" w:lastRow="0" w:firstColumn="1" w:lastColumn="0" w:noHBand="0" w:noVBand="1"/>
      </w:tblPr>
      <w:tblGrid>
        <w:gridCol w:w="2547"/>
        <w:gridCol w:w="6662"/>
      </w:tblGrid>
      <w:tr w:rsidR="007D728A" w:rsidRPr="00FA2780" w14:paraId="754C9E75" w14:textId="77777777" w:rsidTr="007D728A">
        <w:trPr>
          <w:trHeight w:val="719"/>
        </w:trPr>
        <w:tc>
          <w:tcPr>
            <w:tcW w:w="2547" w:type="dxa"/>
          </w:tcPr>
          <w:p w14:paraId="3ADDCFFE"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Az Ön személyes adatai kezelésének célja:</w:t>
            </w:r>
          </w:p>
        </w:tc>
        <w:tc>
          <w:tcPr>
            <w:tcW w:w="6662" w:type="dxa"/>
          </w:tcPr>
          <w:p w14:paraId="6A811697"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 xml:space="preserve">Az Egyesület a tagjainak felvétele, a tagsági viszony fenntartása és megszüntetése érdekében kezeli a tagok azon adatait, melyeket számára jogszabály előír és mely adatok kezelése </w:t>
            </w:r>
            <w:proofErr w:type="gramStart"/>
            <w:r w:rsidRPr="00FA2780">
              <w:rPr>
                <w:rFonts w:ascii="Arial Narrow" w:hAnsi="Arial Narrow"/>
                <w:sz w:val="20"/>
                <w:szCs w:val="20"/>
              </w:rPr>
              <w:t>ezen</w:t>
            </w:r>
            <w:proofErr w:type="gramEnd"/>
            <w:r w:rsidRPr="00FA2780">
              <w:rPr>
                <w:rFonts w:ascii="Arial Narrow" w:hAnsi="Arial Narrow"/>
                <w:sz w:val="20"/>
                <w:szCs w:val="20"/>
              </w:rPr>
              <w:t xml:space="preserve"> célok elérése érdekében elengedhetetlenül szükséges. </w:t>
            </w:r>
          </w:p>
        </w:tc>
      </w:tr>
      <w:tr w:rsidR="007D728A" w:rsidRPr="00FA2780" w14:paraId="2FF04D03" w14:textId="77777777" w:rsidTr="007D728A">
        <w:tc>
          <w:tcPr>
            <w:tcW w:w="2547" w:type="dxa"/>
          </w:tcPr>
          <w:p w14:paraId="1767D529"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 kezelt adatok köre:</w:t>
            </w:r>
          </w:p>
        </w:tc>
        <w:tc>
          <w:tcPr>
            <w:tcW w:w="6662" w:type="dxa"/>
          </w:tcPr>
          <w:p w14:paraId="056933AE"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A tagsággal kapcsolatos adatkezelés körében kezeljük az Ön alábbi adatait: név, anyja neve, állandó lakcím, ideiglenes lakcím, születési idő és hely, személyazonosító igazolvány száma, adószám, TAJ szám, telefonszám, e-mail cím, bankszámlaszám, szervezeti egység és munkáltató.</w:t>
            </w:r>
          </w:p>
        </w:tc>
      </w:tr>
      <w:tr w:rsidR="007D728A" w:rsidRPr="00FA2780" w14:paraId="2CF16E37" w14:textId="77777777" w:rsidTr="007D728A">
        <w:trPr>
          <w:trHeight w:val="297"/>
        </w:trPr>
        <w:tc>
          <w:tcPr>
            <w:tcW w:w="2547" w:type="dxa"/>
            <w:vMerge w:val="restart"/>
          </w:tcPr>
          <w:p w14:paraId="30C74BC6"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Az Ön személyes adatai kezelésének jogalapja:</w:t>
            </w:r>
          </w:p>
        </w:tc>
        <w:tc>
          <w:tcPr>
            <w:tcW w:w="6662" w:type="dxa"/>
          </w:tcPr>
          <w:p w14:paraId="68B2C30B" w14:textId="77777777" w:rsidR="007D728A" w:rsidRPr="00FA2780" w:rsidRDefault="007D728A"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az Egyesület jogos érdeke [GDPR 6. cikk (1) bekezdés f) pont]</w:t>
            </w:r>
          </w:p>
        </w:tc>
      </w:tr>
      <w:tr w:rsidR="007D728A" w:rsidRPr="00FA2780" w14:paraId="621EDD0B" w14:textId="77777777" w:rsidTr="007D728A">
        <w:trPr>
          <w:trHeight w:val="297"/>
        </w:trPr>
        <w:tc>
          <w:tcPr>
            <w:tcW w:w="2547" w:type="dxa"/>
            <w:vMerge/>
          </w:tcPr>
          <w:p w14:paraId="451DF910" w14:textId="77777777" w:rsidR="007D728A" w:rsidRPr="00FA2780" w:rsidRDefault="007D728A" w:rsidP="007D728A">
            <w:pPr>
              <w:spacing w:after="0" w:line="240" w:lineRule="auto"/>
              <w:rPr>
                <w:rFonts w:ascii="Arial Narrow" w:hAnsi="Arial Narrow"/>
                <w:b/>
                <w:sz w:val="20"/>
                <w:szCs w:val="20"/>
              </w:rPr>
            </w:pPr>
          </w:p>
        </w:tc>
        <w:tc>
          <w:tcPr>
            <w:tcW w:w="6662" w:type="dxa"/>
          </w:tcPr>
          <w:p w14:paraId="29E8C6C9" w14:textId="77777777" w:rsidR="007D728A" w:rsidRPr="00FA2780" w:rsidRDefault="007D728A"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eastAsia="Times New Roman" w:hAnsi="Arial Narrow" w:cs="Times New Roman"/>
                <w:sz w:val="20"/>
                <w:szCs w:val="20"/>
              </w:rPr>
              <w:t>jogi kötelezettség teljesítése [GDPR 6. cikk (1) bekezdés c) pon</w:t>
            </w:r>
            <w:r w:rsidRPr="00FA2780">
              <w:rPr>
                <w:rFonts w:ascii="Arial Narrow" w:hAnsi="Arial Narrow"/>
                <w:sz w:val="20"/>
                <w:szCs w:val="20"/>
              </w:rPr>
              <w:t>t]</w:t>
            </w:r>
          </w:p>
        </w:tc>
      </w:tr>
      <w:tr w:rsidR="007D728A" w:rsidRPr="00FA2780" w14:paraId="2FA316F8" w14:textId="77777777" w:rsidTr="003D7E4C">
        <w:trPr>
          <w:trHeight w:val="281"/>
        </w:trPr>
        <w:tc>
          <w:tcPr>
            <w:tcW w:w="2547" w:type="dxa"/>
            <w:vMerge/>
          </w:tcPr>
          <w:p w14:paraId="5512C889" w14:textId="77777777" w:rsidR="007D728A" w:rsidRPr="00FA2780" w:rsidRDefault="007D728A" w:rsidP="007D728A">
            <w:pPr>
              <w:spacing w:after="0" w:line="240" w:lineRule="auto"/>
              <w:rPr>
                <w:rFonts w:ascii="Arial Narrow" w:hAnsi="Arial Narrow"/>
                <w:b/>
                <w:sz w:val="20"/>
                <w:szCs w:val="20"/>
              </w:rPr>
            </w:pPr>
          </w:p>
        </w:tc>
        <w:tc>
          <w:tcPr>
            <w:tcW w:w="6662" w:type="dxa"/>
          </w:tcPr>
          <w:p w14:paraId="4C6A9356" w14:textId="1CE2D4FC" w:rsidR="007D728A" w:rsidRPr="003D7E4C" w:rsidRDefault="007D728A"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az Ön hozzájárulása [GDPR 6. cikk (1) bekezdés a) pont]</w:t>
            </w:r>
          </w:p>
        </w:tc>
      </w:tr>
      <w:tr w:rsidR="007D728A" w:rsidRPr="00FA2780" w14:paraId="30B18487" w14:textId="77777777" w:rsidTr="007D728A">
        <w:tc>
          <w:tcPr>
            <w:tcW w:w="2547" w:type="dxa"/>
          </w:tcPr>
          <w:p w14:paraId="1EB501EF"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Adattárólás módja:</w:t>
            </w:r>
          </w:p>
        </w:tc>
        <w:tc>
          <w:tcPr>
            <w:tcW w:w="6662" w:type="dxa"/>
          </w:tcPr>
          <w:p w14:paraId="2117FF80"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elektronikus és papír alapú adatbázisokban.</w:t>
            </w:r>
          </w:p>
        </w:tc>
      </w:tr>
      <w:tr w:rsidR="007D728A" w:rsidRPr="00FA2780" w14:paraId="37CC4344" w14:textId="77777777" w:rsidTr="007D728A">
        <w:trPr>
          <w:trHeight w:val="785"/>
        </w:trPr>
        <w:tc>
          <w:tcPr>
            <w:tcW w:w="2547" w:type="dxa"/>
          </w:tcPr>
          <w:p w14:paraId="2535FD45" w14:textId="77777777" w:rsidR="007D728A" w:rsidRPr="00FA2780" w:rsidRDefault="007D728A" w:rsidP="007D728A">
            <w:pPr>
              <w:rPr>
                <w:rFonts w:ascii="Arial Narrow" w:hAnsi="Arial Narrow"/>
                <w:sz w:val="20"/>
                <w:szCs w:val="20"/>
              </w:rPr>
            </w:pPr>
            <w:r w:rsidRPr="00FA2780">
              <w:rPr>
                <w:rFonts w:ascii="Arial Narrow" w:hAnsi="Arial Narrow"/>
                <w:b/>
                <w:bCs/>
                <w:sz w:val="20"/>
                <w:szCs w:val="20"/>
              </w:rPr>
              <w:t>Az adatok tárolásának határideje:</w:t>
            </w:r>
          </w:p>
        </w:tc>
        <w:tc>
          <w:tcPr>
            <w:tcW w:w="6662" w:type="dxa"/>
          </w:tcPr>
          <w:p w14:paraId="23420BD2" w14:textId="77777777" w:rsidR="007D728A" w:rsidRPr="00FA2780" w:rsidRDefault="007D728A" w:rsidP="007D728A">
            <w:pPr>
              <w:spacing w:after="0"/>
              <w:jc w:val="both"/>
              <w:rPr>
                <w:rFonts w:ascii="Arial Narrow" w:hAnsi="Arial Narrow"/>
                <w:sz w:val="20"/>
                <w:szCs w:val="20"/>
              </w:rPr>
            </w:pPr>
            <w:r w:rsidRPr="00FA2780">
              <w:rPr>
                <w:rFonts w:ascii="Arial Narrow" w:hAnsi="Arial Narrow"/>
                <w:sz w:val="20"/>
                <w:szCs w:val="20"/>
              </w:rPr>
              <w:t>Az egyesületi tagság megszűnését követő 5 (öt) évig, illetőleg az Adatkezelő ezzel kapcsolatban felmerülő jogos érdekeinek érvényesíthetőségéig, illetve kötelezettségeinek teljesíthetőségéig.</w:t>
            </w:r>
          </w:p>
        </w:tc>
      </w:tr>
      <w:tr w:rsidR="007D728A" w:rsidRPr="00FA2780" w14:paraId="1499A3BC" w14:textId="77777777" w:rsidTr="007D728A">
        <w:trPr>
          <w:trHeight w:val="595"/>
        </w:trPr>
        <w:tc>
          <w:tcPr>
            <w:tcW w:w="2547" w:type="dxa"/>
          </w:tcPr>
          <w:p w14:paraId="323D6896" w14:textId="77777777" w:rsidR="007D728A" w:rsidRPr="00FA2780" w:rsidRDefault="007D728A" w:rsidP="007D728A">
            <w:pPr>
              <w:rPr>
                <w:rFonts w:ascii="Arial Narrow" w:hAnsi="Arial Narrow"/>
                <w:b/>
                <w:bCs/>
                <w:sz w:val="20"/>
                <w:szCs w:val="20"/>
              </w:rPr>
            </w:pPr>
            <w:r w:rsidRPr="00FA2780">
              <w:rPr>
                <w:rFonts w:ascii="Arial Narrow" w:hAnsi="Arial Narrow"/>
                <w:b/>
                <w:bCs/>
                <w:sz w:val="20"/>
                <w:szCs w:val="20"/>
              </w:rPr>
              <w:t>Adattovábbítás:</w:t>
            </w:r>
          </w:p>
        </w:tc>
        <w:tc>
          <w:tcPr>
            <w:tcW w:w="6662" w:type="dxa"/>
          </w:tcPr>
          <w:p w14:paraId="78E21702" w14:textId="77777777" w:rsidR="007D728A" w:rsidRPr="00FA2780" w:rsidRDefault="007D728A" w:rsidP="007D728A">
            <w:pPr>
              <w:spacing w:after="0"/>
              <w:jc w:val="both"/>
              <w:rPr>
                <w:rFonts w:ascii="Arial Narrow" w:hAnsi="Arial Narrow"/>
                <w:sz w:val="20"/>
                <w:szCs w:val="20"/>
              </w:rPr>
            </w:pPr>
            <w:r w:rsidRPr="00FA2780">
              <w:rPr>
                <w:rFonts w:ascii="Arial Narrow" w:hAnsi="Arial Narrow"/>
                <w:sz w:val="20"/>
                <w:szCs w:val="20"/>
              </w:rPr>
              <w:t>Jogi igényérvényesítés esetén az Egyesület jogi képviselője, Dr. Sebők Levente-István Ügyvédi Iroda (1051 Budapest, Október 6. utca 22. fszt. 2.) részére történim adattovábbítás, valamint az illetékes bíróságok, közjegyzők, végrehajtók részére.</w:t>
            </w:r>
          </w:p>
        </w:tc>
      </w:tr>
    </w:tbl>
    <w:p w14:paraId="652B2E73" w14:textId="77777777" w:rsidR="007D728A" w:rsidRPr="00FA2780" w:rsidRDefault="007D728A" w:rsidP="007D728A">
      <w:pPr>
        <w:pStyle w:val="Default"/>
        <w:rPr>
          <w:rFonts w:ascii="Arial Narrow" w:hAnsi="Arial Narrow"/>
          <w:sz w:val="20"/>
          <w:szCs w:val="20"/>
        </w:rPr>
      </w:pPr>
    </w:p>
    <w:p w14:paraId="44A1D2BC" w14:textId="77777777" w:rsidR="007D728A" w:rsidRPr="00FA2780" w:rsidRDefault="007D728A" w:rsidP="003522A1">
      <w:pPr>
        <w:pStyle w:val="Default"/>
        <w:numPr>
          <w:ilvl w:val="0"/>
          <w:numId w:val="112"/>
        </w:numPr>
        <w:spacing w:before="120" w:after="240"/>
        <w:ind w:left="567" w:hanging="567"/>
        <w:rPr>
          <w:rFonts w:ascii="Arial Narrow" w:hAnsi="Arial Narrow"/>
          <w:sz w:val="20"/>
          <w:szCs w:val="20"/>
        </w:rPr>
      </w:pPr>
      <w:r w:rsidRPr="00FA2780">
        <w:rPr>
          <w:rFonts w:ascii="Arial Narrow" w:hAnsi="Arial Narrow"/>
          <w:b/>
          <w:bCs/>
          <w:sz w:val="20"/>
          <w:szCs w:val="20"/>
        </w:rPr>
        <w:t xml:space="preserve">Egyesületi tagok, egyesületi tevékenységével kapcsolatban végzett személyes adatkezelés </w:t>
      </w:r>
    </w:p>
    <w:tbl>
      <w:tblPr>
        <w:tblStyle w:val="Rcsostblzat"/>
        <w:tblW w:w="9209" w:type="dxa"/>
        <w:tblLook w:val="04A0" w:firstRow="1" w:lastRow="0" w:firstColumn="1" w:lastColumn="0" w:noHBand="0" w:noVBand="1"/>
      </w:tblPr>
      <w:tblGrid>
        <w:gridCol w:w="2547"/>
        <w:gridCol w:w="6662"/>
      </w:tblGrid>
      <w:tr w:rsidR="007D728A" w:rsidRPr="00FA2780" w14:paraId="08F568F4" w14:textId="77777777" w:rsidTr="007D728A">
        <w:trPr>
          <w:trHeight w:val="719"/>
        </w:trPr>
        <w:tc>
          <w:tcPr>
            <w:tcW w:w="2547" w:type="dxa"/>
          </w:tcPr>
          <w:p w14:paraId="0F1E51CA"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Az Ön személyes adatai kezelésének célja:</w:t>
            </w:r>
          </w:p>
        </w:tc>
        <w:tc>
          <w:tcPr>
            <w:tcW w:w="6662" w:type="dxa"/>
          </w:tcPr>
          <w:p w14:paraId="19345D8B"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Az Egyesület az alapító okiratnak megfelelő, hatékony és törvényes működésének érdekében kezeli a tagok Egyesület keretei között végzett tevékenységével kapcsolatos, a működés szempontjából jelentőséggel bíró adatait. Ezen adatok kezelése a tagok képzése (edzése), versenyeztetése, valamint a tagokkal kapcsolatos egyéb ügyintézés bonyolítása és a kapcsolattartás érdekében elengedhetetlenül szükséges, illetőleg ezen adatok kezelését az Egyesület számára jogszabály írja elő.</w:t>
            </w:r>
          </w:p>
        </w:tc>
      </w:tr>
      <w:tr w:rsidR="007D728A" w:rsidRPr="00FA2780" w14:paraId="32D9995A" w14:textId="77777777" w:rsidTr="007D728A">
        <w:tc>
          <w:tcPr>
            <w:tcW w:w="2547" w:type="dxa"/>
          </w:tcPr>
          <w:p w14:paraId="49C808BF"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 kezelt adatok köre:</w:t>
            </w:r>
          </w:p>
        </w:tc>
        <w:tc>
          <w:tcPr>
            <w:tcW w:w="6662" w:type="dxa"/>
          </w:tcPr>
          <w:p w14:paraId="1A045265"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 xml:space="preserve">A tagsággal kapcsolatos adatkezelés körében kezeljük az Ön alábbi adatait: név, anyja neve, állandó lakcím, ideiglenes lakcím, születési idő és hely, személyazonosító igazolvány száma, adószám, TAJ szám, telefonszám, e-mail cím, bankszámlaszám, szervezeti egység és munkáltató, súly, ruhaméret, versenyeken elért eredmény, </w:t>
            </w:r>
            <w:r w:rsidRPr="00FA2780">
              <w:rPr>
                <w:rFonts w:ascii="Arial Narrow" w:hAnsi="Arial Narrow"/>
                <w:sz w:val="20"/>
                <w:szCs w:val="20"/>
              </w:rPr>
              <w:lastRenderedPageBreak/>
              <w:t>fénykép, nyilatkozat</w:t>
            </w:r>
          </w:p>
        </w:tc>
      </w:tr>
      <w:tr w:rsidR="007D728A" w:rsidRPr="00FA2780" w14:paraId="34DF71FD" w14:textId="77777777" w:rsidTr="007D728A">
        <w:trPr>
          <w:trHeight w:val="297"/>
        </w:trPr>
        <w:tc>
          <w:tcPr>
            <w:tcW w:w="2547" w:type="dxa"/>
            <w:vMerge w:val="restart"/>
          </w:tcPr>
          <w:p w14:paraId="60DCCF0F"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lastRenderedPageBreak/>
              <w:t>Az Ön személyes adatai kezelésének jogalapja:</w:t>
            </w:r>
          </w:p>
        </w:tc>
        <w:tc>
          <w:tcPr>
            <w:tcW w:w="6662" w:type="dxa"/>
          </w:tcPr>
          <w:p w14:paraId="12006997" w14:textId="77777777" w:rsidR="007D728A" w:rsidRPr="00FA2780" w:rsidRDefault="007D728A"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eastAsia="Times New Roman" w:hAnsi="Arial Narrow" w:cs="Times New Roman"/>
                <w:sz w:val="20"/>
                <w:szCs w:val="20"/>
              </w:rPr>
              <w:t>jogi kötelezettség teljesítése [GDPR 6. cikk (1) bekezdés c) pon</w:t>
            </w:r>
            <w:r w:rsidRPr="00FA2780">
              <w:rPr>
                <w:rFonts w:ascii="Arial Narrow" w:hAnsi="Arial Narrow"/>
                <w:sz w:val="20"/>
                <w:szCs w:val="20"/>
              </w:rPr>
              <w:t>t]</w:t>
            </w:r>
          </w:p>
        </w:tc>
      </w:tr>
      <w:tr w:rsidR="007D728A" w:rsidRPr="00FA2780" w14:paraId="7827FDCC" w14:textId="77777777" w:rsidTr="003D7E4C">
        <w:trPr>
          <w:trHeight w:val="347"/>
        </w:trPr>
        <w:tc>
          <w:tcPr>
            <w:tcW w:w="2547" w:type="dxa"/>
            <w:vMerge/>
          </w:tcPr>
          <w:p w14:paraId="7B24D039" w14:textId="77777777" w:rsidR="007D728A" w:rsidRPr="00FA2780" w:rsidRDefault="007D728A" w:rsidP="007D728A">
            <w:pPr>
              <w:spacing w:after="0" w:line="240" w:lineRule="auto"/>
              <w:rPr>
                <w:rFonts w:ascii="Arial Narrow" w:hAnsi="Arial Narrow"/>
                <w:b/>
                <w:sz w:val="20"/>
                <w:szCs w:val="20"/>
              </w:rPr>
            </w:pPr>
          </w:p>
        </w:tc>
        <w:tc>
          <w:tcPr>
            <w:tcW w:w="6662" w:type="dxa"/>
          </w:tcPr>
          <w:p w14:paraId="2F2D4E77" w14:textId="7D5555B9" w:rsidR="007D728A" w:rsidRPr="003D7E4C" w:rsidRDefault="007D728A"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az Ön hozzájárulása [GDPR 6. cikk (1) bekezdés a) pont]</w:t>
            </w:r>
          </w:p>
        </w:tc>
      </w:tr>
      <w:tr w:rsidR="007D728A" w:rsidRPr="00FA2780" w14:paraId="38D9E128" w14:textId="77777777" w:rsidTr="007D728A">
        <w:tc>
          <w:tcPr>
            <w:tcW w:w="2547" w:type="dxa"/>
          </w:tcPr>
          <w:p w14:paraId="314081C2"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Adattárólás módja:</w:t>
            </w:r>
          </w:p>
        </w:tc>
        <w:tc>
          <w:tcPr>
            <w:tcW w:w="6662" w:type="dxa"/>
          </w:tcPr>
          <w:p w14:paraId="12BEB2B1"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elektronikus és papír alapú adatbázisokban.</w:t>
            </w:r>
          </w:p>
        </w:tc>
      </w:tr>
      <w:tr w:rsidR="007D728A" w:rsidRPr="00FA2780" w14:paraId="49F82F64" w14:textId="77777777" w:rsidTr="007D728A">
        <w:trPr>
          <w:trHeight w:val="785"/>
        </w:trPr>
        <w:tc>
          <w:tcPr>
            <w:tcW w:w="2547" w:type="dxa"/>
          </w:tcPr>
          <w:p w14:paraId="199F7F7E" w14:textId="77777777" w:rsidR="007D728A" w:rsidRPr="00FA2780" w:rsidRDefault="007D728A" w:rsidP="007D728A">
            <w:pPr>
              <w:rPr>
                <w:rFonts w:ascii="Arial Narrow" w:hAnsi="Arial Narrow"/>
                <w:sz w:val="20"/>
                <w:szCs w:val="20"/>
              </w:rPr>
            </w:pPr>
            <w:r w:rsidRPr="00FA2780">
              <w:rPr>
                <w:rFonts w:ascii="Arial Narrow" w:hAnsi="Arial Narrow"/>
                <w:b/>
                <w:bCs/>
                <w:sz w:val="20"/>
                <w:szCs w:val="20"/>
              </w:rPr>
              <w:t>Az adatok tárolásának határideje:</w:t>
            </w:r>
          </w:p>
        </w:tc>
        <w:tc>
          <w:tcPr>
            <w:tcW w:w="6662" w:type="dxa"/>
          </w:tcPr>
          <w:p w14:paraId="16EAD4F3" w14:textId="77777777" w:rsidR="007D728A" w:rsidRPr="00FA2780" w:rsidRDefault="007D728A" w:rsidP="007D728A">
            <w:pPr>
              <w:spacing w:after="0"/>
              <w:jc w:val="both"/>
              <w:rPr>
                <w:rFonts w:ascii="Arial Narrow" w:hAnsi="Arial Narrow"/>
                <w:sz w:val="20"/>
                <w:szCs w:val="20"/>
              </w:rPr>
            </w:pPr>
            <w:r w:rsidRPr="00FA2780">
              <w:rPr>
                <w:rFonts w:ascii="Arial Narrow" w:hAnsi="Arial Narrow"/>
                <w:sz w:val="20"/>
                <w:szCs w:val="20"/>
              </w:rPr>
              <w:t>Az egyesületi tagság megszűnését követő 5 (öt) évig, illetőleg az Adatkezelő ezzel kapcsolatban felmerülő jogos érdekeinek érvényesíthetőségéig, illetve kötelezettségeinek teljesíthetőségéig.</w:t>
            </w:r>
          </w:p>
        </w:tc>
      </w:tr>
      <w:tr w:rsidR="007D728A" w:rsidRPr="00FA2780" w14:paraId="58B8B146" w14:textId="77777777" w:rsidTr="007D728A">
        <w:trPr>
          <w:trHeight w:val="595"/>
        </w:trPr>
        <w:tc>
          <w:tcPr>
            <w:tcW w:w="2547" w:type="dxa"/>
          </w:tcPr>
          <w:p w14:paraId="513EE33F" w14:textId="77777777" w:rsidR="007D728A" w:rsidRPr="00FA2780" w:rsidRDefault="007D728A" w:rsidP="007D728A">
            <w:pPr>
              <w:rPr>
                <w:rFonts w:ascii="Arial Narrow" w:hAnsi="Arial Narrow"/>
                <w:b/>
                <w:bCs/>
                <w:sz w:val="20"/>
                <w:szCs w:val="20"/>
              </w:rPr>
            </w:pPr>
            <w:r w:rsidRPr="00FA2780">
              <w:rPr>
                <w:rFonts w:ascii="Arial Narrow" w:hAnsi="Arial Narrow"/>
                <w:b/>
                <w:bCs/>
                <w:sz w:val="20"/>
                <w:szCs w:val="20"/>
              </w:rPr>
              <w:t>Adattovábbítás:</w:t>
            </w:r>
          </w:p>
        </w:tc>
        <w:tc>
          <w:tcPr>
            <w:tcW w:w="6662" w:type="dxa"/>
          </w:tcPr>
          <w:p w14:paraId="74A0D282" w14:textId="77777777" w:rsidR="007D728A" w:rsidRPr="00FA2780" w:rsidRDefault="007D728A" w:rsidP="007D728A">
            <w:pPr>
              <w:spacing w:after="0"/>
              <w:jc w:val="both"/>
              <w:rPr>
                <w:rFonts w:ascii="Arial Narrow" w:hAnsi="Arial Narrow"/>
                <w:sz w:val="20"/>
                <w:szCs w:val="20"/>
              </w:rPr>
            </w:pPr>
            <w:r w:rsidRPr="00FA2780">
              <w:rPr>
                <w:rFonts w:ascii="Arial Narrow" w:hAnsi="Arial Narrow"/>
                <w:sz w:val="20"/>
                <w:szCs w:val="20"/>
              </w:rPr>
              <w:t>Jogi igényérvényesítés esetén az Egyesület jogi képviselője, Dr. Sebők Levente-István Ügyvédi Iroda (1051 Budapest, Október 6. utca 22. fszt. 2.) részére történik adattovábbítás, valamint az illetékes bíróságok, közjegyzők, végrehajtók részére.</w:t>
            </w:r>
          </w:p>
        </w:tc>
      </w:tr>
    </w:tbl>
    <w:p w14:paraId="4075A192" w14:textId="77777777" w:rsidR="007D728A" w:rsidRPr="00FA2780" w:rsidRDefault="007D728A" w:rsidP="003522A1">
      <w:pPr>
        <w:pStyle w:val="Default"/>
        <w:numPr>
          <w:ilvl w:val="0"/>
          <w:numId w:val="112"/>
        </w:numPr>
        <w:spacing w:before="240" w:after="240"/>
        <w:ind w:left="567" w:hanging="567"/>
        <w:rPr>
          <w:rFonts w:ascii="Arial Narrow" w:hAnsi="Arial Narrow"/>
          <w:sz w:val="20"/>
          <w:szCs w:val="20"/>
        </w:rPr>
      </w:pPr>
      <w:r w:rsidRPr="00FA2780">
        <w:rPr>
          <w:rFonts w:ascii="Arial Narrow" w:hAnsi="Arial Narrow"/>
          <w:b/>
          <w:bCs/>
          <w:sz w:val="20"/>
          <w:szCs w:val="20"/>
        </w:rPr>
        <w:t xml:space="preserve">Az Egyesület, mint kifizető által végzett adatkezelés </w:t>
      </w:r>
    </w:p>
    <w:tbl>
      <w:tblPr>
        <w:tblStyle w:val="Rcsostblzat"/>
        <w:tblW w:w="9209" w:type="dxa"/>
        <w:tblLook w:val="04A0" w:firstRow="1" w:lastRow="0" w:firstColumn="1" w:lastColumn="0" w:noHBand="0" w:noVBand="1"/>
      </w:tblPr>
      <w:tblGrid>
        <w:gridCol w:w="2547"/>
        <w:gridCol w:w="6662"/>
      </w:tblGrid>
      <w:tr w:rsidR="007D728A" w:rsidRPr="00FA2780" w14:paraId="2AF311BA" w14:textId="77777777" w:rsidTr="007D728A">
        <w:trPr>
          <w:trHeight w:val="719"/>
        </w:trPr>
        <w:tc>
          <w:tcPr>
            <w:tcW w:w="2547" w:type="dxa"/>
          </w:tcPr>
          <w:p w14:paraId="7BC44164"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Az Ön személyes adatai kezelésének célja:</w:t>
            </w:r>
          </w:p>
        </w:tc>
        <w:tc>
          <w:tcPr>
            <w:tcW w:w="6662" w:type="dxa"/>
          </w:tcPr>
          <w:p w14:paraId="330D93FD"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Az Egyesület a tisztségviselőinek, valamint az egyesülettel megbízási jogviszonyban álló egyéb személyeknek történő tiszteletdíj, megbízási díj, illetve különböző költségtérítések vonatkozó jogszabályoknak megfelelő módon történő kifizetése érdekében kezeli a tisztségviselők és a megbízási jogviszonyban álló személyek azon személyes adatait, mely adatok kezelését a vonatkozó jogszabályok számára előírják, illetve lehetővé teszik és melyek adatok kezelése a fenti célok megvalósításához elengedhetetlenül szükséges.</w:t>
            </w:r>
          </w:p>
        </w:tc>
      </w:tr>
      <w:tr w:rsidR="007D728A" w:rsidRPr="00FA2780" w14:paraId="15026DA1" w14:textId="77777777" w:rsidTr="007D728A">
        <w:tc>
          <w:tcPr>
            <w:tcW w:w="2547" w:type="dxa"/>
          </w:tcPr>
          <w:p w14:paraId="49FBC49E"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 kezelt adatok köre:</w:t>
            </w:r>
          </w:p>
        </w:tc>
        <w:tc>
          <w:tcPr>
            <w:tcW w:w="6662" w:type="dxa"/>
          </w:tcPr>
          <w:p w14:paraId="5AB2B624"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tisztségviselők neve, leánykori neve, születési helye, ideje, anyja neve, személyi ig.sz</w:t>
            </w:r>
            <w:proofErr w:type="gramStart"/>
            <w:r w:rsidRPr="00FA2780">
              <w:rPr>
                <w:rFonts w:ascii="Arial Narrow" w:hAnsi="Arial Narrow"/>
                <w:sz w:val="20"/>
                <w:szCs w:val="20"/>
              </w:rPr>
              <w:t>.,</w:t>
            </w:r>
            <w:proofErr w:type="gramEnd"/>
            <w:r w:rsidRPr="00FA2780">
              <w:rPr>
                <w:rFonts w:ascii="Arial Narrow" w:hAnsi="Arial Narrow"/>
                <w:sz w:val="20"/>
                <w:szCs w:val="20"/>
              </w:rPr>
              <w:t xml:space="preserve"> lakcím, lakóhely, tartózkodási hely, lakcímkártya száma, adóazonosító jel, TAJ szám, bankszámlaszám, telefonszám, e-mail címe, díjazással, költségtérítéssel kapcsolatos adatok.</w:t>
            </w:r>
          </w:p>
        </w:tc>
      </w:tr>
      <w:tr w:rsidR="007D728A" w:rsidRPr="00FA2780" w14:paraId="10FB8169" w14:textId="77777777" w:rsidTr="007D728A">
        <w:trPr>
          <w:trHeight w:val="297"/>
        </w:trPr>
        <w:tc>
          <w:tcPr>
            <w:tcW w:w="2547" w:type="dxa"/>
            <w:vMerge w:val="restart"/>
          </w:tcPr>
          <w:p w14:paraId="19347835"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Az Ön személyes adatai kezelésének jogalapja:</w:t>
            </w:r>
          </w:p>
        </w:tc>
        <w:tc>
          <w:tcPr>
            <w:tcW w:w="6662" w:type="dxa"/>
          </w:tcPr>
          <w:p w14:paraId="0CF43E02" w14:textId="77777777" w:rsidR="007D728A" w:rsidRPr="00FA2780" w:rsidRDefault="007D728A"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eastAsia="Times New Roman" w:hAnsi="Arial Narrow" w:cs="Times New Roman"/>
                <w:sz w:val="20"/>
                <w:szCs w:val="20"/>
              </w:rPr>
              <w:t>jogi kötelezettség teljesítése [GDPR 6. cikk (1) bekezdés c) pon</w:t>
            </w:r>
            <w:r w:rsidRPr="00FA2780">
              <w:rPr>
                <w:rFonts w:ascii="Arial Narrow" w:hAnsi="Arial Narrow"/>
                <w:sz w:val="20"/>
                <w:szCs w:val="20"/>
              </w:rPr>
              <w:t>t]</w:t>
            </w:r>
          </w:p>
        </w:tc>
      </w:tr>
      <w:tr w:rsidR="007D728A" w:rsidRPr="00FA2780" w14:paraId="65B76DA3" w14:textId="77777777" w:rsidTr="007D728A">
        <w:trPr>
          <w:trHeight w:val="297"/>
        </w:trPr>
        <w:tc>
          <w:tcPr>
            <w:tcW w:w="2547" w:type="dxa"/>
            <w:vMerge/>
          </w:tcPr>
          <w:p w14:paraId="1BA052D8" w14:textId="77777777" w:rsidR="007D728A" w:rsidRPr="00FA2780" w:rsidRDefault="007D728A" w:rsidP="007D728A">
            <w:pPr>
              <w:spacing w:after="0" w:line="240" w:lineRule="auto"/>
              <w:rPr>
                <w:rFonts w:ascii="Arial Narrow" w:hAnsi="Arial Narrow"/>
                <w:b/>
                <w:sz w:val="20"/>
                <w:szCs w:val="20"/>
              </w:rPr>
            </w:pPr>
          </w:p>
        </w:tc>
        <w:tc>
          <w:tcPr>
            <w:tcW w:w="6662" w:type="dxa"/>
          </w:tcPr>
          <w:p w14:paraId="7096D6B2" w14:textId="77777777" w:rsidR="007D728A" w:rsidRPr="00FA2780" w:rsidRDefault="007D728A"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eastAsia="Times New Roman" w:hAnsi="Arial Narrow" w:cs="Times New Roman"/>
                <w:sz w:val="20"/>
                <w:szCs w:val="20"/>
              </w:rPr>
            </w:pPr>
            <w:r w:rsidRPr="00FA2780">
              <w:rPr>
                <w:rFonts w:ascii="Arial Narrow" w:eastAsia="Times New Roman" w:hAnsi="Arial Narrow" w:cs="Times New Roman"/>
                <w:sz w:val="20"/>
                <w:szCs w:val="20"/>
              </w:rPr>
              <w:t>szerződés teljesítése [GDPR 6. cikk (1) bekezdés c) pon</w:t>
            </w:r>
            <w:r w:rsidRPr="00FA2780">
              <w:rPr>
                <w:rFonts w:ascii="Arial Narrow" w:hAnsi="Arial Narrow"/>
                <w:sz w:val="20"/>
                <w:szCs w:val="20"/>
              </w:rPr>
              <w:t>t]</w:t>
            </w:r>
          </w:p>
        </w:tc>
      </w:tr>
      <w:tr w:rsidR="007D728A" w:rsidRPr="00FA2780" w14:paraId="07110099" w14:textId="77777777" w:rsidTr="003D7E4C">
        <w:trPr>
          <w:trHeight w:val="316"/>
        </w:trPr>
        <w:tc>
          <w:tcPr>
            <w:tcW w:w="2547" w:type="dxa"/>
            <w:vMerge/>
          </w:tcPr>
          <w:p w14:paraId="48F5F389" w14:textId="77777777" w:rsidR="007D728A" w:rsidRPr="00FA2780" w:rsidRDefault="007D728A" w:rsidP="007D728A">
            <w:pPr>
              <w:spacing w:after="0" w:line="240" w:lineRule="auto"/>
              <w:rPr>
                <w:rFonts w:ascii="Arial Narrow" w:hAnsi="Arial Narrow"/>
                <w:b/>
                <w:sz w:val="20"/>
                <w:szCs w:val="20"/>
              </w:rPr>
            </w:pPr>
          </w:p>
        </w:tc>
        <w:tc>
          <w:tcPr>
            <w:tcW w:w="6662" w:type="dxa"/>
          </w:tcPr>
          <w:p w14:paraId="15415971" w14:textId="4C4AA981" w:rsidR="007D728A" w:rsidRPr="003D7E4C" w:rsidRDefault="007D728A"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az Ön hozzájárulása [GDPR 6. cikk (1) bekezdés a) pont]</w:t>
            </w:r>
          </w:p>
        </w:tc>
      </w:tr>
      <w:tr w:rsidR="007D728A" w:rsidRPr="00FA2780" w14:paraId="223A71C6" w14:textId="77777777" w:rsidTr="007D728A">
        <w:tc>
          <w:tcPr>
            <w:tcW w:w="2547" w:type="dxa"/>
          </w:tcPr>
          <w:p w14:paraId="32509811"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Adattárólás módja:</w:t>
            </w:r>
          </w:p>
        </w:tc>
        <w:tc>
          <w:tcPr>
            <w:tcW w:w="6662" w:type="dxa"/>
          </w:tcPr>
          <w:p w14:paraId="58E69DA4"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elektronikus és papír alapú adatbázisokban.</w:t>
            </w:r>
          </w:p>
        </w:tc>
      </w:tr>
      <w:tr w:rsidR="007D728A" w:rsidRPr="00FA2780" w14:paraId="7F8AB71D" w14:textId="77777777" w:rsidTr="007D728A">
        <w:trPr>
          <w:trHeight w:val="785"/>
        </w:trPr>
        <w:tc>
          <w:tcPr>
            <w:tcW w:w="2547" w:type="dxa"/>
          </w:tcPr>
          <w:p w14:paraId="372B8090" w14:textId="77777777" w:rsidR="007D728A" w:rsidRPr="00FA2780" w:rsidRDefault="007D728A" w:rsidP="007D728A">
            <w:pPr>
              <w:rPr>
                <w:rFonts w:ascii="Arial Narrow" w:hAnsi="Arial Narrow"/>
                <w:sz w:val="20"/>
                <w:szCs w:val="20"/>
              </w:rPr>
            </w:pPr>
            <w:r w:rsidRPr="00FA2780">
              <w:rPr>
                <w:rFonts w:ascii="Arial Narrow" w:hAnsi="Arial Narrow"/>
                <w:b/>
                <w:bCs/>
                <w:sz w:val="20"/>
                <w:szCs w:val="20"/>
              </w:rPr>
              <w:t>Az adatok tárolásának határideje:</w:t>
            </w:r>
          </w:p>
        </w:tc>
        <w:tc>
          <w:tcPr>
            <w:tcW w:w="6662" w:type="dxa"/>
          </w:tcPr>
          <w:p w14:paraId="1AEFE0AB" w14:textId="77777777" w:rsidR="007D728A" w:rsidRPr="00FA2780" w:rsidRDefault="007D728A" w:rsidP="007D728A">
            <w:pPr>
              <w:spacing w:after="0"/>
              <w:jc w:val="both"/>
              <w:rPr>
                <w:rFonts w:ascii="Arial Narrow" w:hAnsi="Arial Narrow"/>
                <w:sz w:val="20"/>
                <w:szCs w:val="20"/>
              </w:rPr>
            </w:pPr>
            <w:r w:rsidRPr="00FA2780">
              <w:rPr>
                <w:rFonts w:ascii="Arial Narrow" w:hAnsi="Arial Narrow"/>
                <w:sz w:val="20"/>
                <w:szCs w:val="20"/>
              </w:rPr>
              <w:t>A társadalombiztosítási kötelezettségek teljesítésével kapcsolatos adatok megőrzésének határideje a vonatkozó jogszabályok alapján korlátlan. Az adózással és egyéb járulékfizetésekkel kapcsolatosan kezelt adatok megőrzésének ideje, a vonatkozó jogszabályok alapján 5+1 év.</w:t>
            </w:r>
          </w:p>
        </w:tc>
      </w:tr>
      <w:tr w:rsidR="007D728A" w:rsidRPr="00FA2780" w14:paraId="4C4171D7" w14:textId="77777777" w:rsidTr="007D728A">
        <w:trPr>
          <w:trHeight w:val="595"/>
        </w:trPr>
        <w:tc>
          <w:tcPr>
            <w:tcW w:w="2547" w:type="dxa"/>
          </w:tcPr>
          <w:p w14:paraId="079FE02E" w14:textId="77777777" w:rsidR="007D728A" w:rsidRPr="00FA2780" w:rsidRDefault="007D728A" w:rsidP="007D728A">
            <w:pPr>
              <w:rPr>
                <w:rFonts w:ascii="Arial Narrow" w:hAnsi="Arial Narrow"/>
                <w:b/>
                <w:bCs/>
                <w:sz w:val="20"/>
                <w:szCs w:val="20"/>
              </w:rPr>
            </w:pPr>
            <w:r w:rsidRPr="00FA2780">
              <w:rPr>
                <w:rFonts w:ascii="Arial Narrow" w:hAnsi="Arial Narrow"/>
                <w:b/>
                <w:bCs/>
                <w:sz w:val="20"/>
                <w:szCs w:val="20"/>
              </w:rPr>
              <w:t>Adattovábbítás:</w:t>
            </w:r>
          </w:p>
        </w:tc>
        <w:tc>
          <w:tcPr>
            <w:tcW w:w="6662" w:type="dxa"/>
          </w:tcPr>
          <w:p w14:paraId="1B67F5F1" w14:textId="77777777" w:rsidR="007D728A" w:rsidRPr="00FA2780" w:rsidRDefault="007D728A" w:rsidP="007D728A">
            <w:pPr>
              <w:spacing w:after="0"/>
              <w:jc w:val="both"/>
              <w:rPr>
                <w:rFonts w:ascii="Arial Narrow" w:hAnsi="Arial Narrow"/>
                <w:sz w:val="20"/>
                <w:szCs w:val="20"/>
              </w:rPr>
            </w:pPr>
            <w:r w:rsidRPr="00FA2780">
              <w:rPr>
                <w:rFonts w:ascii="Arial Narrow" w:hAnsi="Arial Narrow"/>
                <w:sz w:val="20"/>
                <w:szCs w:val="20"/>
              </w:rPr>
              <w:t>Jogi igényérvényesítés esetén az Egyesület jogi képviselője, Dr. Sebők Levente-István Ügyvédi Iroda (1051 Budapest, Október 6. utca 22. fszt. 2.) részére történik adattovábbítás, valamint az illetékes bíróságok, közjegyzők, végrehajtók részére.</w:t>
            </w:r>
          </w:p>
          <w:p w14:paraId="7E52DEFC" w14:textId="77777777" w:rsidR="007D728A" w:rsidRPr="00FA2780" w:rsidRDefault="007D728A" w:rsidP="007D728A">
            <w:pPr>
              <w:spacing w:after="0"/>
              <w:jc w:val="both"/>
              <w:rPr>
                <w:rFonts w:ascii="Arial Narrow" w:hAnsi="Arial Narrow"/>
                <w:sz w:val="20"/>
                <w:szCs w:val="20"/>
              </w:rPr>
            </w:pPr>
            <w:r w:rsidRPr="00FA2780">
              <w:rPr>
                <w:rFonts w:ascii="Arial Narrow" w:hAnsi="Arial Narrow"/>
                <w:sz w:val="20"/>
                <w:szCs w:val="20"/>
              </w:rPr>
              <w:t>A kezelt adatokat, a könyvelési, bérszámfejtési, valamint hatósági adatszolgáltatási kötelezettségének teljesítése érdekében az Adatkezelő Steiner Csilla EV (</w:t>
            </w:r>
            <w:r w:rsidRPr="00FA2780">
              <w:rPr>
                <w:rStyle w:val="ng-binding"/>
                <w:rFonts w:ascii="Arial Narrow" w:hAnsi="Arial Narrow"/>
                <w:sz w:val="20"/>
                <w:szCs w:val="20"/>
              </w:rPr>
              <w:t>2161</w:t>
            </w:r>
            <w:r w:rsidRPr="00FA2780">
              <w:rPr>
                <w:rFonts w:ascii="Arial Narrow" w:hAnsi="Arial Narrow"/>
                <w:sz w:val="20"/>
                <w:szCs w:val="20"/>
              </w:rPr>
              <w:t xml:space="preserve"> </w:t>
            </w:r>
            <w:r w:rsidRPr="00FA2780">
              <w:rPr>
                <w:rStyle w:val="ng-binding"/>
                <w:rFonts w:ascii="Arial Narrow" w:hAnsi="Arial Narrow"/>
                <w:sz w:val="20"/>
                <w:szCs w:val="20"/>
              </w:rPr>
              <w:t>Csomád,</w:t>
            </w:r>
            <w:r w:rsidRPr="00FA2780">
              <w:rPr>
                <w:rFonts w:ascii="Arial Narrow" w:hAnsi="Arial Narrow"/>
                <w:sz w:val="20"/>
                <w:szCs w:val="20"/>
              </w:rPr>
              <w:t xml:space="preserve"> </w:t>
            </w:r>
            <w:r w:rsidRPr="00FA2780">
              <w:rPr>
                <w:rStyle w:val="ng-binding"/>
                <w:rFonts w:ascii="Arial Narrow" w:hAnsi="Arial Narrow"/>
                <w:sz w:val="20"/>
                <w:szCs w:val="20"/>
              </w:rPr>
              <w:t>Fóti</w:t>
            </w:r>
            <w:r w:rsidRPr="00FA2780">
              <w:rPr>
                <w:rFonts w:ascii="Arial Narrow" w:hAnsi="Arial Narrow"/>
                <w:sz w:val="20"/>
                <w:szCs w:val="20"/>
              </w:rPr>
              <w:t xml:space="preserve"> </w:t>
            </w:r>
            <w:r w:rsidRPr="00FA2780">
              <w:rPr>
                <w:rStyle w:val="ng-binding"/>
                <w:rFonts w:ascii="Arial Narrow" w:hAnsi="Arial Narrow"/>
                <w:sz w:val="20"/>
                <w:szCs w:val="20"/>
              </w:rPr>
              <w:t>utca</w:t>
            </w:r>
            <w:r w:rsidRPr="00FA2780">
              <w:rPr>
                <w:rFonts w:ascii="Arial Narrow" w:hAnsi="Arial Narrow"/>
                <w:sz w:val="20"/>
                <w:szCs w:val="20"/>
              </w:rPr>
              <w:t xml:space="preserve"> </w:t>
            </w:r>
            <w:r w:rsidRPr="00FA2780">
              <w:rPr>
                <w:rStyle w:val="ng-binding"/>
                <w:rFonts w:ascii="Arial Narrow" w:hAnsi="Arial Narrow"/>
                <w:sz w:val="20"/>
                <w:szCs w:val="20"/>
              </w:rPr>
              <w:t xml:space="preserve">4.) </w:t>
            </w:r>
            <w:r w:rsidRPr="00FA2780">
              <w:rPr>
                <w:rFonts w:ascii="Arial Narrow" w:hAnsi="Arial Narrow"/>
                <w:sz w:val="20"/>
                <w:szCs w:val="20"/>
              </w:rPr>
              <w:t>könyvelő számára továbbítja.</w:t>
            </w:r>
          </w:p>
        </w:tc>
      </w:tr>
    </w:tbl>
    <w:p w14:paraId="05B92E89" w14:textId="77777777" w:rsidR="007D728A" w:rsidRPr="00FA2780" w:rsidRDefault="007D728A" w:rsidP="003522A1">
      <w:pPr>
        <w:pStyle w:val="Default"/>
        <w:numPr>
          <w:ilvl w:val="0"/>
          <w:numId w:val="112"/>
        </w:numPr>
        <w:spacing w:before="240" w:after="240"/>
        <w:ind w:left="567" w:hanging="567"/>
        <w:jc w:val="both"/>
        <w:rPr>
          <w:rFonts w:ascii="Arial Narrow" w:eastAsia="Calibri" w:hAnsi="Arial Narrow" w:cs="Calibri"/>
          <w:b/>
          <w:sz w:val="20"/>
          <w:szCs w:val="20"/>
          <w:u w:color="000000"/>
          <w:bdr w:val="nil"/>
        </w:rPr>
      </w:pPr>
      <w:r w:rsidRPr="00FA2780">
        <w:rPr>
          <w:rFonts w:ascii="Arial Narrow" w:hAnsi="Arial Narrow"/>
          <w:b/>
          <w:bCs/>
          <w:sz w:val="20"/>
          <w:szCs w:val="20"/>
        </w:rPr>
        <w:t>Az Egyesület által rendezett versenyekkel (egyéb szabadidős rendezvényekkel) kapcsolatos személyes adatkezelés</w:t>
      </w:r>
      <w:r w:rsidRPr="00FA2780">
        <w:rPr>
          <w:rFonts w:ascii="Arial Narrow" w:eastAsia="Calibri" w:hAnsi="Arial Narrow" w:cs="Calibri"/>
          <w:b/>
          <w:sz w:val="20"/>
          <w:szCs w:val="20"/>
          <w:u w:color="000000"/>
          <w:bdr w:val="nil"/>
        </w:rPr>
        <w:t xml:space="preserve"> </w:t>
      </w:r>
    </w:p>
    <w:tbl>
      <w:tblPr>
        <w:tblStyle w:val="Rcsostblzat"/>
        <w:tblW w:w="9209" w:type="dxa"/>
        <w:tblLook w:val="04A0" w:firstRow="1" w:lastRow="0" w:firstColumn="1" w:lastColumn="0" w:noHBand="0" w:noVBand="1"/>
      </w:tblPr>
      <w:tblGrid>
        <w:gridCol w:w="2547"/>
        <w:gridCol w:w="6662"/>
      </w:tblGrid>
      <w:tr w:rsidR="007D728A" w:rsidRPr="00FA2780" w14:paraId="1A6F1081" w14:textId="77777777" w:rsidTr="007D728A">
        <w:trPr>
          <w:trHeight w:val="719"/>
        </w:trPr>
        <w:tc>
          <w:tcPr>
            <w:tcW w:w="2547" w:type="dxa"/>
          </w:tcPr>
          <w:p w14:paraId="2C3AE0B0"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Az Ön személyes adatai kezelésének célja:</w:t>
            </w:r>
          </w:p>
        </w:tc>
        <w:tc>
          <w:tcPr>
            <w:tcW w:w="6662" w:type="dxa"/>
          </w:tcPr>
          <w:p w14:paraId="69CA8C23"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Az Egyesület a működése során a tagjai, illetve más sportegyesületek, sportklubok tagjai számára időszakonként sportversenyeket és egyéb szabadidős rendezvényeket szervez. A sportversenyek szervezése, lebonyolítása, a versenyzők, edzők és egyéb csapattagok, valamint segédszemélyzet részvételének biztosítása, valamint a versenyzők díjazása érdekében elengedhetetlenül szükséges az érintettek személyes adatainak kezelése.</w:t>
            </w:r>
          </w:p>
        </w:tc>
      </w:tr>
      <w:tr w:rsidR="007D728A" w:rsidRPr="00FA2780" w14:paraId="10A1CE02" w14:textId="77777777" w:rsidTr="007D728A">
        <w:tc>
          <w:tcPr>
            <w:tcW w:w="2547" w:type="dxa"/>
          </w:tcPr>
          <w:p w14:paraId="31D8ED05"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 kezelt adatok köre:</w:t>
            </w:r>
          </w:p>
        </w:tc>
        <w:tc>
          <w:tcPr>
            <w:tcW w:w="6662" w:type="dxa"/>
          </w:tcPr>
          <w:p w14:paraId="6A09AF95"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tisztségviselők neve, leánykori neve, születési helye, ideje, anyja neve, személyi ig.sz</w:t>
            </w:r>
            <w:proofErr w:type="gramStart"/>
            <w:r w:rsidRPr="00FA2780">
              <w:rPr>
                <w:rFonts w:ascii="Arial Narrow" w:hAnsi="Arial Narrow"/>
                <w:sz w:val="20"/>
                <w:szCs w:val="20"/>
              </w:rPr>
              <w:t>.,</w:t>
            </w:r>
            <w:proofErr w:type="gramEnd"/>
            <w:r w:rsidRPr="00FA2780">
              <w:rPr>
                <w:rFonts w:ascii="Arial Narrow" w:hAnsi="Arial Narrow"/>
                <w:sz w:val="20"/>
                <w:szCs w:val="20"/>
              </w:rPr>
              <w:t xml:space="preserve"> lakcím, lakóhely, tartózkodási hely, lakcímkártya száma, adóazonosító jel, TAJ szám, bankszámlaszám, telefonszám, e-mail címe, díjazással, költségtérítéssel kapcsolatos adatok.</w:t>
            </w:r>
          </w:p>
        </w:tc>
      </w:tr>
      <w:tr w:rsidR="007D728A" w:rsidRPr="00FA2780" w14:paraId="25590360" w14:textId="77777777" w:rsidTr="003D7E4C">
        <w:trPr>
          <w:trHeight w:val="434"/>
        </w:trPr>
        <w:tc>
          <w:tcPr>
            <w:tcW w:w="2547" w:type="dxa"/>
          </w:tcPr>
          <w:p w14:paraId="2A68E544"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Az Ön személyes adatai kezelésének jogalapja:</w:t>
            </w:r>
          </w:p>
        </w:tc>
        <w:tc>
          <w:tcPr>
            <w:tcW w:w="6662" w:type="dxa"/>
          </w:tcPr>
          <w:p w14:paraId="725E43B9" w14:textId="54D4B374" w:rsidR="007D728A" w:rsidRPr="003D7E4C" w:rsidRDefault="007D728A"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az Ön hozzájárulása [GDPR 6. cikk (1) bekezdés a) pont]</w:t>
            </w:r>
          </w:p>
        </w:tc>
      </w:tr>
      <w:tr w:rsidR="007D728A" w:rsidRPr="00FA2780" w14:paraId="48AF7C43" w14:textId="77777777" w:rsidTr="007D728A">
        <w:tc>
          <w:tcPr>
            <w:tcW w:w="2547" w:type="dxa"/>
          </w:tcPr>
          <w:p w14:paraId="62E33464"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Adattárólás módja:</w:t>
            </w:r>
          </w:p>
        </w:tc>
        <w:tc>
          <w:tcPr>
            <w:tcW w:w="6662" w:type="dxa"/>
          </w:tcPr>
          <w:p w14:paraId="415DDB36"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elektronikus és papír alapú adatbázisokban.</w:t>
            </w:r>
          </w:p>
        </w:tc>
      </w:tr>
      <w:tr w:rsidR="007D728A" w:rsidRPr="00FA2780" w14:paraId="01B39A89" w14:textId="77777777" w:rsidTr="007D728A">
        <w:trPr>
          <w:trHeight w:val="785"/>
        </w:trPr>
        <w:tc>
          <w:tcPr>
            <w:tcW w:w="2547" w:type="dxa"/>
          </w:tcPr>
          <w:p w14:paraId="0F3EE16C" w14:textId="77777777" w:rsidR="007D728A" w:rsidRPr="00FA2780" w:rsidRDefault="007D728A" w:rsidP="007D728A">
            <w:pPr>
              <w:rPr>
                <w:rFonts w:ascii="Arial Narrow" w:hAnsi="Arial Narrow"/>
                <w:sz w:val="20"/>
                <w:szCs w:val="20"/>
              </w:rPr>
            </w:pPr>
            <w:r w:rsidRPr="00FA2780">
              <w:rPr>
                <w:rFonts w:ascii="Arial Narrow" w:hAnsi="Arial Narrow"/>
                <w:b/>
                <w:bCs/>
                <w:sz w:val="20"/>
                <w:szCs w:val="20"/>
              </w:rPr>
              <w:lastRenderedPageBreak/>
              <w:t>Az adatok tárolásának határideje:</w:t>
            </w:r>
          </w:p>
        </w:tc>
        <w:tc>
          <w:tcPr>
            <w:tcW w:w="6662" w:type="dxa"/>
          </w:tcPr>
          <w:p w14:paraId="7A5A9FDB" w14:textId="77777777" w:rsidR="007D728A" w:rsidRPr="00FA2780" w:rsidRDefault="007D728A" w:rsidP="007D728A">
            <w:pPr>
              <w:spacing w:after="0"/>
              <w:jc w:val="both"/>
              <w:rPr>
                <w:rFonts w:ascii="Arial Narrow" w:hAnsi="Arial Narrow"/>
                <w:sz w:val="20"/>
                <w:szCs w:val="20"/>
              </w:rPr>
            </w:pPr>
            <w:r w:rsidRPr="00FA2780">
              <w:rPr>
                <w:rFonts w:ascii="Arial Narrow" w:hAnsi="Arial Narrow"/>
                <w:sz w:val="20"/>
                <w:szCs w:val="20"/>
              </w:rPr>
              <w:t>Az Egyesület rendezvénnyel kapcsolatos kötelezettségeinek és jogosultságainak megszűnéséig, de legfeljebb a rendezvény lebonyolítását követ 5 (öt) évig.</w:t>
            </w:r>
          </w:p>
        </w:tc>
      </w:tr>
      <w:tr w:rsidR="007D728A" w:rsidRPr="00FA2780" w14:paraId="6994B206" w14:textId="77777777" w:rsidTr="007D728A">
        <w:trPr>
          <w:trHeight w:val="595"/>
        </w:trPr>
        <w:tc>
          <w:tcPr>
            <w:tcW w:w="2547" w:type="dxa"/>
          </w:tcPr>
          <w:p w14:paraId="623C248D" w14:textId="77777777" w:rsidR="007D728A" w:rsidRPr="00FA2780" w:rsidRDefault="007D728A" w:rsidP="007D728A">
            <w:pPr>
              <w:rPr>
                <w:rFonts w:ascii="Arial Narrow" w:hAnsi="Arial Narrow"/>
                <w:b/>
                <w:bCs/>
                <w:sz w:val="20"/>
                <w:szCs w:val="20"/>
              </w:rPr>
            </w:pPr>
            <w:r w:rsidRPr="00FA2780">
              <w:rPr>
                <w:rFonts w:ascii="Arial Narrow" w:hAnsi="Arial Narrow"/>
                <w:b/>
                <w:bCs/>
                <w:sz w:val="20"/>
                <w:szCs w:val="20"/>
              </w:rPr>
              <w:t>Adattovábbítás:</w:t>
            </w:r>
          </w:p>
        </w:tc>
        <w:tc>
          <w:tcPr>
            <w:tcW w:w="6662" w:type="dxa"/>
          </w:tcPr>
          <w:p w14:paraId="38532A90" w14:textId="77777777" w:rsidR="007D728A" w:rsidRPr="00FA2780" w:rsidRDefault="007D728A" w:rsidP="007D728A">
            <w:pPr>
              <w:spacing w:after="0"/>
              <w:jc w:val="both"/>
              <w:rPr>
                <w:rFonts w:ascii="Arial Narrow" w:hAnsi="Arial Narrow"/>
                <w:sz w:val="20"/>
                <w:szCs w:val="20"/>
              </w:rPr>
            </w:pPr>
            <w:r w:rsidRPr="00FA2780">
              <w:rPr>
                <w:rFonts w:ascii="Arial Narrow" w:hAnsi="Arial Narrow"/>
                <w:sz w:val="20"/>
                <w:szCs w:val="20"/>
              </w:rPr>
              <w:t>Az adatok továbbításra kerülhetnek a rendezvények társszervezői, valamint a segédszemélyzet részére.</w:t>
            </w:r>
          </w:p>
        </w:tc>
      </w:tr>
    </w:tbl>
    <w:p w14:paraId="0CCC0B69" w14:textId="77777777" w:rsidR="00DF4278" w:rsidRPr="00302DCC" w:rsidRDefault="00DF4278" w:rsidP="003522A1">
      <w:pPr>
        <w:pStyle w:val="Default"/>
        <w:numPr>
          <w:ilvl w:val="0"/>
          <w:numId w:val="112"/>
        </w:numPr>
        <w:spacing w:before="240" w:after="240"/>
        <w:ind w:left="567" w:hanging="567"/>
        <w:jc w:val="both"/>
        <w:rPr>
          <w:rFonts w:ascii="Arial Narrow" w:eastAsia="Calibri" w:hAnsi="Arial Narrow" w:cs="Calibri"/>
          <w:b/>
          <w:sz w:val="20"/>
          <w:szCs w:val="20"/>
          <w:u w:color="000000"/>
          <w:bdr w:val="nil"/>
        </w:rPr>
      </w:pPr>
      <w:r w:rsidRPr="00302DCC">
        <w:rPr>
          <w:rFonts w:ascii="Arial Narrow" w:hAnsi="Arial Narrow"/>
          <w:b/>
          <w:bCs/>
          <w:sz w:val="20"/>
          <w:szCs w:val="20"/>
        </w:rPr>
        <w:t>Pénzjutalom átadásával kapcsolatos adatkezelés</w:t>
      </w:r>
    </w:p>
    <w:tbl>
      <w:tblPr>
        <w:tblStyle w:val="Rcsostblzat"/>
        <w:tblW w:w="9209" w:type="dxa"/>
        <w:tblLook w:val="04A0" w:firstRow="1" w:lastRow="0" w:firstColumn="1" w:lastColumn="0" w:noHBand="0" w:noVBand="1"/>
      </w:tblPr>
      <w:tblGrid>
        <w:gridCol w:w="2547"/>
        <w:gridCol w:w="6662"/>
      </w:tblGrid>
      <w:tr w:rsidR="00DF4278" w:rsidRPr="00302DCC" w14:paraId="47544160" w14:textId="77777777" w:rsidTr="008C0A32">
        <w:trPr>
          <w:trHeight w:val="719"/>
        </w:trPr>
        <w:tc>
          <w:tcPr>
            <w:tcW w:w="2547" w:type="dxa"/>
          </w:tcPr>
          <w:p w14:paraId="0ADE77C4"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Az Ön személyes adatai kezelésének célja:</w:t>
            </w:r>
          </w:p>
        </w:tc>
        <w:tc>
          <w:tcPr>
            <w:tcW w:w="6662" w:type="dxa"/>
          </w:tcPr>
          <w:p w14:paraId="13A54BA9" w14:textId="77777777" w:rsidR="00DF4278" w:rsidRPr="00302DCC"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Narrow" w:eastAsia="Times New Roman" w:hAnsi="Arial Narrow"/>
                <w:color w:val="auto"/>
                <w:sz w:val="20"/>
                <w:szCs w:val="20"/>
                <w:bdr w:val="none" w:sz="0" w:space="0" w:color="auto"/>
                <w:lang w:eastAsia="en-US"/>
              </w:rPr>
            </w:pPr>
            <w:r w:rsidRPr="00302DCC">
              <w:rPr>
                <w:rFonts w:ascii="Arial Narrow" w:eastAsia="Times New Roman" w:hAnsi="Arial Narrow"/>
                <w:color w:val="auto"/>
                <w:sz w:val="20"/>
                <w:szCs w:val="20"/>
                <w:bdr w:val="none" w:sz="0" w:space="0" w:color="auto"/>
                <w:lang w:eastAsia="en-US"/>
              </w:rPr>
              <w:t>A versenyeken a meghirdetésben meghatározott helyezést elért résztvevő személyes adatait adó- és számviteli kötelezettségek teljesítése céljából megőrizzük.</w:t>
            </w:r>
          </w:p>
        </w:tc>
      </w:tr>
      <w:tr w:rsidR="00DF4278" w:rsidRPr="00302DCC" w14:paraId="565304CA" w14:textId="77777777" w:rsidTr="008C0A32">
        <w:tc>
          <w:tcPr>
            <w:tcW w:w="2547" w:type="dxa"/>
          </w:tcPr>
          <w:p w14:paraId="065CD572"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 kezelt adatok köre:</w:t>
            </w:r>
          </w:p>
        </w:tc>
        <w:tc>
          <w:tcPr>
            <w:tcW w:w="6662" w:type="dxa"/>
          </w:tcPr>
          <w:p w14:paraId="32753A86"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eastAsia="Times New Roman" w:hAnsi="Arial Narrow"/>
                <w:color w:val="auto"/>
                <w:sz w:val="20"/>
                <w:szCs w:val="20"/>
                <w:bdr w:val="none" w:sz="0" w:space="0" w:color="auto"/>
                <w:lang w:eastAsia="en-US"/>
              </w:rPr>
              <w:t>név, lakcím és adóazonosító jel.</w:t>
            </w:r>
          </w:p>
        </w:tc>
      </w:tr>
      <w:tr w:rsidR="00DF4278" w:rsidRPr="00302DCC" w14:paraId="43D101C1" w14:textId="77777777" w:rsidTr="008C0A32">
        <w:trPr>
          <w:trHeight w:val="557"/>
        </w:trPr>
        <w:tc>
          <w:tcPr>
            <w:tcW w:w="2547" w:type="dxa"/>
          </w:tcPr>
          <w:p w14:paraId="49EB989E"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Az Ön személyes adatai kezelésének jogalapja:</w:t>
            </w:r>
          </w:p>
        </w:tc>
        <w:tc>
          <w:tcPr>
            <w:tcW w:w="6662" w:type="dxa"/>
          </w:tcPr>
          <w:p w14:paraId="6E4ABA11" w14:textId="77777777" w:rsidR="00DF4278" w:rsidRPr="00302DCC" w:rsidRDefault="00DF4278"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302DCC">
              <w:rPr>
                <w:rFonts w:ascii="Arial Narrow" w:eastAsia="Times New Roman" w:hAnsi="Arial Narrow" w:cs="Times New Roman"/>
                <w:sz w:val="20"/>
                <w:szCs w:val="20"/>
              </w:rPr>
              <w:t>jogi kötelezettség teljesítése [GDPR 6. cikk (1) bekezdés c) pon</w:t>
            </w:r>
            <w:r w:rsidRPr="00302DCC">
              <w:rPr>
                <w:rFonts w:ascii="Arial Narrow" w:hAnsi="Arial Narrow"/>
                <w:sz w:val="20"/>
                <w:szCs w:val="20"/>
              </w:rPr>
              <w:t>t]</w:t>
            </w:r>
          </w:p>
        </w:tc>
      </w:tr>
      <w:tr w:rsidR="00DF4278" w:rsidRPr="00302DCC" w14:paraId="215857EE" w14:textId="77777777" w:rsidTr="008C0A32">
        <w:tc>
          <w:tcPr>
            <w:tcW w:w="2547" w:type="dxa"/>
          </w:tcPr>
          <w:p w14:paraId="443D3263"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Adattárólás módja:</w:t>
            </w:r>
          </w:p>
        </w:tc>
        <w:tc>
          <w:tcPr>
            <w:tcW w:w="6662" w:type="dxa"/>
          </w:tcPr>
          <w:p w14:paraId="7AC2E1AB"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hAnsi="Arial Narrow"/>
                <w:color w:val="auto"/>
                <w:sz w:val="20"/>
                <w:szCs w:val="20"/>
              </w:rPr>
              <w:t xml:space="preserve">Az </w:t>
            </w:r>
            <w:proofErr w:type="gramStart"/>
            <w:r w:rsidRPr="00302DCC">
              <w:rPr>
                <w:rFonts w:ascii="Arial Narrow" w:hAnsi="Arial Narrow"/>
                <w:color w:val="auto"/>
                <w:sz w:val="20"/>
                <w:szCs w:val="20"/>
              </w:rPr>
              <w:t>ezen</w:t>
            </w:r>
            <w:proofErr w:type="gramEnd"/>
            <w:r w:rsidRPr="00302DCC">
              <w:rPr>
                <w:rFonts w:ascii="Arial Narrow" w:hAnsi="Arial Narrow"/>
                <w:color w:val="auto"/>
                <w:sz w:val="20"/>
                <w:szCs w:val="20"/>
              </w:rPr>
              <w:t xml:space="preserve"> levelezés során az érintettek által az Adatkezelő tudomására hozott személyes adatokat az Adatkezelő az e tájékoztatóban foglaltak szerint, az e-mail levelező rendszerében kezeli, illetőleg a szükséges esetben a papír alapú és elektronikus nyilvántartásába a levelezés tartalmát átemeli.</w:t>
            </w:r>
          </w:p>
        </w:tc>
      </w:tr>
      <w:tr w:rsidR="00DF4278" w:rsidRPr="00302DCC" w14:paraId="5608C183" w14:textId="77777777" w:rsidTr="008C0A32">
        <w:trPr>
          <w:trHeight w:val="785"/>
        </w:trPr>
        <w:tc>
          <w:tcPr>
            <w:tcW w:w="2547" w:type="dxa"/>
          </w:tcPr>
          <w:p w14:paraId="55321436" w14:textId="77777777" w:rsidR="00DF4278" w:rsidRPr="00302DCC" w:rsidRDefault="00DF4278" w:rsidP="008C0A32">
            <w:pPr>
              <w:rPr>
                <w:rFonts w:ascii="Arial Narrow" w:hAnsi="Arial Narrow"/>
                <w:sz w:val="20"/>
                <w:szCs w:val="20"/>
              </w:rPr>
            </w:pPr>
            <w:r w:rsidRPr="00302DCC">
              <w:rPr>
                <w:rFonts w:ascii="Arial Narrow" w:hAnsi="Arial Narrow"/>
                <w:b/>
                <w:bCs/>
                <w:sz w:val="20"/>
                <w:szCs w:val="20"/>
              </w:rPr>
              <w:t>Az adatok tárolásának határideje:</w:t>
            </w:r>
          </w:p>
        </w:tc>
        <w:tc>
          <w:tcPr>
            <w:tcW w:w="6662" w:type="dxa"/>
          </w:tcPr>
          <w:p w14:paraId="7D3E31C8" w14:textId="77777777" w:rsidR="00DF4278" w:rsidRPr="00302DCC"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Arial Narrow" w:eastAsia="Times New Roman" w:hAnsi="Arial Narrow"/>
                <w:color w:val="auto"/>
                <w:sz w:val="20"/>
                <w:szCs w:val="20"/>
                <w:bdr w:val="none" w:sz="0" w:space="0" w:color="auto"/>
                <w:lang w:eastAsia="en-US"/>
              </w:rPr>
            </w:pPr>
            <w:r w:rsidRPr="00302DCC">
              <w:rPr>
                <w:rFonts w:ascii="Arial Narrow" w:hAnsi="Arial Narrow"/>
                <w:sz w:val="20"/>
                <w:szCs w:val="20"/>
              </w:rPr>
              <w:t>Az</w:t>
            </w:r>
            <w:r w:rsidRPr="00302DCC">
              <w:rPr>
                <w:rFonts w:ascii="Arial Narrow" w:eastAsia="Times New Roman" w:hAnsi="Arial Narrow"/>
                <w:color w:val="auto"/>
                <w:sz w:val="20"/>
                <w:szCs w:val="20"/>
                <w:bdr w:val="none" w:sz="0" w:space="0" w:color="auto"/>
                <w:lang w:eastAsia="en-US"/>
              </w:rPr>
              <w:t xml:space="preserve"> adatokat a pénzjutalom átadásának időpontját követő 8 (nyolc) éven keresztül megőrizzük a Számvitelről szóló törvény 169.§ (1) bek. alapján.</w:t>
            </w:r>
          </w:p>
        </w:tc>
      </w:tr>
      <w:tr w:rsidR="00DF4278" w:rsidRPr="00302DCC" w14:paraId="723D3706" w14:textId="77777777" w:rsidTr="008C0A32">
        <w:trPr>
          <w:trHeight w:val="236"/>
        </w:trPr>
        <w:tc>
          <w:tcPr>
            <w:tcW w:w="2547" w:type="dxa"/>
          </w:tcPr>
          <w:p w14:paraId="28F4A22C" w14:textId="77777777" w:rsidR="00DF4278" w:rsidRPr="00302DCC" w:rsidRDefault="00DF4278" w:rsidP="008C0A32">
            <w:pPr>
              <w:rPr>
                <w:rFonts w:ascii="Arial Narrow" w:hAnsi="Arial Narrow"/>
                <w:b/>
                <w:bCs/>
                <w:sz w:val="20"/>
                <w:szCs w:val="20"/>
              </w:rPr>
            </w:pPr>
            <w:r w:rsidRPr="00302DCC">
              <w:rPr>
                <w:rFonts w:ascii="Arial Narrow" w:hAnsi="Arial Narrow"/>
                <w:b/>
                <w:bCs/>
                <w:sz w:val="20"/>
                <w:szCs w:val="20"/>
              </w:rPr>
              <w:t>Adattovábbítás:</w:t>
            </w:r>
          </w:p>
        </w:tc>
        <w:tc>
          <w:tcPr>
            <w:tcW w:w="6662" w:type="dxa"/>
          </w:tcPr>
          <w:p w14:paraId="4BFE34D2" w14:textId="77777777" w:rsidR="00DF4278" w:rsidRPr="00302DCC" w:rsidRDefault="00DF4278" w:rsidP="008C0A32">
            <w:pPr>
              <w:spacing w:after="0"/>
              <w:jc w:val="both"/>
              <w:rPr>
                <w:rFonts w:ascii="Arial Narrow" w:hAnsi="Arial Narrow"/>
                <w:sz w:val="20"/>
                <w:szCs w:val="20"/>
              </w:rPr>
            </w:pPr>
            <w:r w:rsidRPr="00302DCC">
              <w:rPr>
                <w:rFonts w:ascii="Arial Narrow" w:hAnsi="Arial Narrow"/>
                <w:sz w:val="20"/>
                <w:szCs w:val="20"/>
              </w:rPr>
              <w:t>A kezelt adatokat, a könyvelési, bérszámfejtési, valamint hatósági adatszolgáltatási kötelezettségének teljesítése érdekében az Adatkezelő Steiner Csilla EV (</w:t>
            </w:r>
            <w:r w:rsidRPr="00302DCC">
              <w:rPr>
                <w:rStyle w:val="ng-binding"/>
                <w:rFonts w:ascii="Arial Narrow" w:hAnsi="Arial Narrow"/>
                <w:sz w:val="20"/>
                <w:szCs w:val="20"/>
              </w:rPr>
              <w:t>2161</w:t>
            </w:r>
            <w:r w:rsidRPr="00302DCC">
              <w:rPr>
                <w:rFonts w:ascii="Arial Narrow" w:hAnsi="Arial Narrow"/>
                <w:sz w:val="20"/>
                <w:szCs w:val="20"/>
              </w:rPr>
              <w:t xml:space="preserve"> </w:t>
            </w:r>
            <w:r w:rsidRPr="00302DCC">
              <w:rPr>
                <w:rStyle w:val="ng-binding"/>
                <w:rFonts w:ascii="Arial Narrow" w:hAnsi="Arial Narrow"/>
                <w:sz w:val="20"/>
                <w:szCs w:val="20"/>
              </w:rPr>
              <w:t>Csomád,</w:t>
            </w:r>
            <w:r w:rsidRPr="00302DCC">
              <w:rPr>
                <w:rFonts w:ascii="Arial Narrow" w:hAnsi="Arial Narrow"/>
                <w:sz w:val="20"/>
                <w:szCs w:val="20"/>
              </w:rPr>
              <w:t xml:space="preserve"> </w:t>
            </w:r>
            <w:r w:rsidRPr="00302DCC">
              <w:rPr>
                <w:rStyle w:val="ng-binding"/>
                <w:rFonts w:ascii="Arial Narrow" w:hAnsi="Arial Narrow"/>
                <w:sz w:val="20"/>
                <w:szCs w:val="20"/>
              </w:rPr>
              <w:t>Fóti</w:t>
            </w:r>
            <w:r w:rsidRPr="00302DCC">
              <w:rPr>
                <w:rFonts w:ascii="Arial Narrow" w:hAnsi="Arial Narrow"/>
                <w:sz w:val="20"/>
                <w:szCs w:val="20"/>
              </w:rPr>
              <w:t xml:space="preserve"> </w:t>
            </w:r>
            <w:r w:rsidRPr="00302DCC">
              <w:rPr>
                <w:rStyle w:val="ng-binding"/>
                <w:rFonts w:ascii="Arial Narrow" w:hAnsi="Arial Narrow"/>
                <w:sz w:val="20"/>
                <w:szCs w:val="20"/>
              </w:rPr>
              <w:t>utca</w:t>
            </w:r>
            <w:r w:rsidRPr="00302DCC">
              <w:rPr>
                <w:rFonts w:ascii="Arial Narrow" w:hAnsi="Arial Narrow"/>
                <w:sz w:val="20"/>
                <w:szCs w:val="20"/>
              </w:rPr>
              <w:t xml:space="preserve"> </w:t>
            </w:r>
            <w:r w:rsidRPr="00302DCC">
              <w:rPr>
                <w:rStyle w:val="ng-binding"/>
                <w:rFonts w:ascii="Arial Narrow" w:hAnsi="Arial Narrow"/>
                <w:sz w:val="20"/>
                <w:szCs w:val="20"/>
              </w:rPr>
              <w:t xml:space="preserve">4.) </w:t>
            </w:r>
            <w:r w:rsidRPr="00302DCC">
              <w:rPr>
                <w:rFonts w:ascii="Arial Narrow" w:hAnsi="Arial Narrow"/>
                <w:sz w:val="20"/>
                <w:szCs w:val="20"/>
              </w:rPr>
              <w:t>könyvelő számára továbbítja.</w:t>
            </w:r>
          </w:p>
        </w:tc>
      </w:tr>
    </w:tbl>
    <w:p w14:paraId="087E769C" w14:textId="77777777" w:rsidR="007D728A" w:rsidRPr="00FA2780" w:rsidRDefault="007D728A" w:rsidP="003522A1">
      <w:pPr>
        <w:pStyle w:val="Default"/>
        <w:numPr>
          <w:ilvl w:val="0"/>
          <w:numId w:val="112"/>
        </w:numPr>
        <w:spacing w:before="240" w:after="240"/>
        <w:ind w:left="567" w:hanging="567"/>
        <w:jc w:val="both"/>
        <w:rPr>
          <w:rFonts w:ascii="Arial Narrow" w:eastAsia="Calibri" w:hAnsi="Arial Narrow" w:cs="Calibri"/>
          <w:b/>
          <w:sz w:val="20"/>
          <w:szCs w:val="20"/>
          <w:u w:color="000000"/>
          <w:bdr w:val="nil"/>
        </w:rPr>
      </w:pPr>
      <w:r w:rsidRPr="00FA2780">
        <w:rPr>
          <w:rFonts w:ascii="Arial Narrow" w:hAnsi="Arial Narrow"/>
          <w:b/>
          <w:bCs/>
          <w:sz w:val="20"/>
          <w:szCs w:val="20"/>
        </w:rPr>
        <w:t>Az Egyesületnek történő üzenet- és elektronikus levélküldéssel kapcsolatos személyes adatkezelés</w:t>
      </w:r>
    </w:p>
    <w:tbl>
      <w:tblPr>
        <w:tblStyle w:val="Rcsostblzat"/>
        <w:tblW w:w="9209" w:type="dxa"/>
        <w:tblLook w:val="04A0" w:firstRow="1" w:lastRow="0" w:firstColumn="1" w:lastColumn="0" w:noHBand="0" w:noVBand="1"/>
      </w:tblPr>
      <w:tblGrid>
        <w:gridCol w:w="2547"/>
        <w:gridCol w:w="6662"/>
      </w:tblGrid>
      <w:tr w:rsidR="007D728A" w:rsidRPr="00FA2780" w14:paraId="0BACD7D7" w14:textId="77777777" w:rsidTr="007D728A">
        <w:trPr>
          <w:trHeight w:val="719"/>
        </w:trPr>
        <w:tc>
          <w:tcPr>
            <w:tcW w:w="2547" w:type="dxa"/>
          </w:tcPr>
          <w:p w14:paraId="7698FDC2"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Az Ön személyes adatai kezelésének célja:</w:t>
            </w:r>
          </w:p>
        </w:tc>
        <w:tc>
          <w:tcPr>
            <w:tcW w:w="6662" w:type="dxa"/>
          </w:tcPr>
          <w:p w14:paraId="664BF96E" w14:textId="77777777" w:rsidR="007D728A" w:rsidRPr="00FA2780" w:rsidRDefault="007D728A" w:rsidP="007D728A">
            <w:pPr>
              <w:pStyle w:val="Default"/>
              <w:jc w:val="both"/>
              <w:rPr>
                <w:rFonts w:ascii="Arial Narrow" w:hAnsi="Arial Narrow"/>
                <w:color w:val="auto"/>
                <w:sz w:val="20"/>
                <w:szCs w:val="20"/>
              </w:rPr>
            </w:pPr>
            <w:r w:rsidRPr="00FA2780">
              <w:rPr>
                <w:rFonts w:ascii="Arial Narrow" w:hAnsi="Arial Narrow"/>
                <w:sz w:val="20"/>
                <w:szCs w:val="20"/>
              </w:rPr>
              <w:t xml:space="preserve">Az Egyesület a tevékenységével kapcsolatban e-mailen keresztül folytat levelezést a tagjaival, más sportegyesületek tagjaival és vezetőivel, </w:t>
            </w:r>
            <w:r w:rsidRPr="00FA2780">
              <w:rPr>
                <w:rFonts w:ascii="Arial Narrow" w:hAnsi="Arial Narrow"/>
                <w:color w:val="auto"/>
                <w:sz w:val="20"/>
                <w:szCs w:val="20"/>
              </w:rPr>
              <w:t xml:space="preserve">valamint a vele kapcsolatba kerülő egyéb személyekkel. Az adatkezelés célja </w:t>
            </w:r>
            <w:r w:rsidRPr="00FA2780">
              <w:rPr>
                <w:rFonts w:ascii="Arial Narrow" w:hAnsi="Arial Narrow"/>
                <w:sz w:val="20"/>
                <w:szCs w:val="20"/>
              </w:rPr>
              <w:t>az Egyesülettel történő elektronikus kapcsolattartás biztosítása.</w:t>
            </w:r>
          </w:p>
        </w:tc>
      </w:tr>
      <w:tr w:rsidR="007D728A" w:rsidRPr="00FA2780" w14:paraId="0FD2DCE4" w14:textId="77777777" w:rsidTr="007D728A">
        <w:tc>
          <w:tcPr>
            <w:tcW w:w="2547" w:type="dxa"/>
          </w:tcPr>
          <w:p w14:paraId="00E115A5"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 kezelt adatok köre:</w:t>
            </w:r>
          </w:p>
        </w:tc>
        <w:tc>
          <w:tcPr>
            <w:tcW w:w="6662" w:type="dxa"/>
          </w:tcPr>
          <w:p w14:paraId="560819CE"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Az érintett neve, e-mail címe, a levelezés tartalma</w:t>
            </w:r>
          </w:p>
        </w:tc>
      </w:tr>
      <w:tr w:rsidR="007D728A" w:rsidRPr="00FA2780" w14:paraId="5A758ADD" w14:textId="77777777" w:rsidTr="007D728A">
        <w:trPr>
          <w:trHeight w:val="557"/>
        </w:trPr>
        <w:tc>
          <w:tcPr>
            <w:tcW w:w="2547" w:type="dxa"/>
          </w:tcPr>
          <w:p w14:paraId="2770C8BB"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Az Ön személyes adatai kezelésének jogalapja:</w:t>
            </w:r>
          </w:p>
        </w:tc>
        <w:tc>
          <w:tcPr>
            <w:tcW w:w="6662" w:type="dxa"/>
          </w:tcPr>
          <w:p w14:paraId="2CD186BA" w14:textId="77777777" w:rsidR="007D728A" w:rsidRPr="00FA2780" w:rsidRDefault="007D728A"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az Ön hozzájárulása [GDPR 6. cikk (1) bekezdés a) pont]</w:t>
            </w:r>
          </w:p>
          <w:p w14:paraId="7D2A4A69" w14:textId="77777777" w:rsidR="007D728A" w:rsidRPr="00FA2780" w:rsidRDefault="007D728A"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az Egyesület jogos érdeke [GDPR 6. cikk (1) bekezdés f) pont]</w:t>
            </w:r>
          </w:p>
        </w:tc>
      </w:tr>
      <w:tr w:rsidR="007D728A" w:rsidRPr="00FA2780" w14:paraId="424ED083" w14:textId="77777777" w:rsidTr="007D728A">
        <w:tc>
          <w:tcPr>
            <w:tcW w:w="2547" w:type="dxa"/>
          </w:tcPr>
          <w:p w14:paraId="6A5D2FB4"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Adattárólás módja:</w:t>
            </w:r>
          </w:p>
        </w:tc>
        <w:tc>
          <w:tcPr>
            <w:tcW w:w="6662" w:type="dxa"/>
          </w:tcPr>
          <w:p w14:paraId="13FBEA0E"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color w:val="auto"/>
                <w:sz w:val="20"/>
                <w:szCs w:val="20"/>
              </w:rPr>
              <w:t xml:space="preserve">Az </w:t>
            </w:r>
            <w:proofErr w:type="gramStart"/>
            <w:r w:rsidRPr="00FA2780">
              <w:rPr>
                <w:rFonts w:ascii="Arial Narrow" w:hAnsi="Arial Narrow"/>
                <w:color w:val="auto"/>
                <w:sz w:val="20"/>
                <w:szCs w:val="20"/>
              </w:rPr>
              <w:t>ezen</w:t>
            </w:r>
            <w:proofErr w:type="gramEnd"/>
            <w:r w:rsidRPr="00FA2780">
              <w:rPr>
                <w:rFonts w:ascii="Arial Narrow" w:hAnsi="Arial Narrow"/>
                <w:color w:val="auto"/>
                <w:sz w:val="20"/>
                <w:szCs w:val="20"/>
              </w:rPr>
              <w:t xml:space="preserve"> levelezés során az érintettek által az Adatkezelő tudomására hozott személyes adatokat az Adatkezelő az e tájékoztatóban foglaltak szerint, az e-mail levelező rendszerében kezeli, illetőleg a szükséges esetben a papír alapú és elektronikus nyilvántartásába a levelezés tartalmát átemeli.</w:t>
            </w:r>
          </w:p>
        </w:tc>
      </w:tr>
      <w:tr w:rsidR="007D728A" w:rsidRPr="00FA2780" w14:paraId="0987E9B0" w14:textId="77777777" w:rsidTr="007D728A">
        <w:trPr>
          <w:trHeight w:val="785"/>
        </w:trPr>
        <w:tc>
          <w:tcPr>
            <w:tcW w:w="2547" w:type="dxa"/>
          </w:tcPr>
          <w:p w14:paraId="64A1F89F" w14:textId="77777777" w:rsidR="007D728A" w:rsidRPr="00FA2780" w:rsidRDefault="007D728A" w:rsidP="007D728A">
            <w:pPr>
              <w:rPr>
                <w:rFonts w:ascii="Arial Narrow" w:hAnsi="Arial Narrow"/>
                <w:sz w:val="20"/>
                <w:szCs w:val="20"/>
              </w:rPr>
            </w:pPr>
            <w:r w:rsidRPr="00FA2780">
              <w:rPr>
                <w:rFonts w:ascii="Arial Narrow" w:hAnsi="Arial Narrow"/>
                <w:b/>
                <w:bCs/>
                <w:sz w:val="20"/>
                <w:szCs w:val="20"/>
              </w:rPr>
              <w:t>Az adatok tárolásának határideje:</w:t>
            </w:r>
          </w:p>
        </w:tc>
        <w:tc>
          <w:tcPr>
            <w:tcW w:w="6662" w:type="dxa"/>
          </w:tcPr>
          <w:p w14:paraId="34CBCD18" w14:textId="77777777" w:rsidR="007D728A" w:rsidRPr="00FA2780" w:rsidRDefault="007D728A" w:rsidP="007D728A">
            <w:pPr>
              <w:spacing w:after="0"/>
              <w:jc w:val="both"/>
              <w:rPr>
                <w:rFonts w:ascii="Arial Narrow" w:hAnsi="Arial Narrow"/>
                <w:sz w:val="20"/>
                <w:szCs w:val="20"/>
              </w:rPr>
            </w:pPr>
            <w:r w:rsidRPr="00FA2780">
              <w:rPr>
                <w:rFonts w:ascii="Arial Narrow" w:hAnsi="Arial Narrow"/>
                <w:sz w:val="20"/>
                <w:szCs w:val="20"/>
              </w:rPr>
              <w:t>A folyamatos levélváltás lezárultát követő 1 (egy) év, illetőleg az Adatkezelő ezzel kapcsolatban felmerülő jogos érdekeinek érvényesíthetőségéig, illetve kötelezettségeinek teljesíthetőségéig.</w:t>
            </w:r>
          </w:p>
        </w:tc>
      </w:tr>
      <w:tr w:rsidR="007D728A" w:rsidRPr="00FA2780" w14:paraId="3E45B853" w14:textId="77777777" w:rsidTr="007D728A">
        <w:trPr>
          <w:trHeight w:val="236"/>
        </w:trPr>
        <w:tc>
          <w:tcPr>
            <w:tcW w:w="2547" w:type="dxa"/>
          </w:tcPr>
          <w:p w14:paraId="3E1CC1DB" w14:textId="77777777" w:rsidR="007D728A" w:rsidRPr="00FA2780" w:rsidRDefault="007D728A" w:rsidP="007D728A">
            <w:pPr>
              <w:rPr>
                <w:rFonts w:ascii="Arial Narrow" w:hAnsi="Arial Narrow"/>
                <w:b/>
                <w:bCs/>
                <w:sz w:val="20"/>
                <w:szCs w:val="20"/>
              </w:rPr>
            </w:pPr>
            <w:r w:rsidRPr="00FA2780">
              <w:rPr>
                <w:rFonts w:ascii="Arial Narrow" w:hAnsi="Arial Narrow"/>
                <w:b/>
                <w:bCs/>
                <w:sz w:val="20"/>
                <w:szCs w:val="20"/>
              </w:rPr>
              <w:t>Adattovábbítás:</w:t>
            </w:r>
          </w:p>
        </w:tc>
        <w:tc>
          <w:tcPr>
            <w:tcW w:w="6662" w:type="dxa"/>
          </w:tcPr>
          <w:p w14:paraId="7045BBE2" w14:textId="77777777" w:rsidR="007D728A" w:rsidRPr="00FA2780" w:rsidRDefault="007D728A" w:rsidP="007D728A">
            <w:pPr>
              <w:spacing w:after="0"/>
              <w:jc w:val="both"/>
              <w:rPr>
                <w:rFonts w:ascii="Arial Narrow" w:hAnsi="Arial Narrow"/>
                <w:sz w:val="20"/>
                <w:szCs w:val="20"/>
              </w:rPr>
            </w:pPr>
            <w:r w:rsidRPr="00FA2780">
              <w:rPr>
                <w:rFonts w:ascii="Arial Narrow" w:hAnsi="Arial Narrow"/>
                <w:sz w:val="20"/>
                <w:szCs w:val="20"/>
              </w:rPr>
              <w:t>Az adatok nem kerülnek továbbításra.</w:t>
            </w:r>
          </w:p>
        </w:tc>
      </w:tr>
    </w:tbl>
    <w:p w14:paraId="13BD1F4C" w14:textId="77777777" w:rsidR="007D728A" w:rsidRPr="00FA2780" w:rsidRDefault="007D728A" w:rsidP="003522A1">
      <w:pPr>
        <w:pStyle w:val="Default"/>
        <w:numPr>
          <w:ilvl w:val="0"/>
          <w:numId w:val="112"/>
        </w:numPr>
        <w:spacing w:before="240" w:after="240"/>
        <w:ind w:left="567" w:hanging="567"/>
        <w:jc w:val="both"/>
        <w:rPr>
          <w:rFonts w:ascii="Arial Narrow" w:eastAsia="Calibri" w:hAnsi="Arial Narrow" w:cs="Calibri"/>
          <w:b/>
          <w:sz w:val="20"/>
          <w:szCs w:val="20"/>
          <w:u w:color="000000"/>
          <w:bdr w:val="nil"/>
        </w:rPr>
      </w:pPr>
      <w:r w:rsidRPr="00FA2780">
        <w:rPr>
          <w:rFonts w:ascii="Arial Narrow" w:hAnsi="Arial Narrow"/>
          <w:b/>
          <w:bCs/>
          <w:sz w:val="20"/>
          <w:szCs w:val="20"/>
        </w:rPr>
        <w:t>Pályázatokkal kapcsolatos személyes adatkezelés</w:t>
      </w:r>
    </w:p>
    <w:tbl>
      <w:tblPr>
        <w:tblStyle w:val="Rcsostblzat"/>
        <w:tblW w:w="9209" w:type="dxa"/>
        <w:tblLook w:val="04A0" w:firstRow="1" w:lastRow="0" w:firstColumn="1" w:lastColumn="0" w:noHBand="0" w:noVBand="1"/>
      </w:tblPr>
      <w:tblGrid>
        <w:gridCol w:w="2547"/>
        <w:gridCol w:w="6662"/>
      </w:tblGrid>
      <w:tr w:rsidR="007D728A" w:rsidRPr="00FA2780" w14:paraId="710C0E42" w14:textId="77777777" w:rsidTr="007D728A">
        <w:trPr>
          <w:trHeight w:val="719"/>
        </w:trPr>
        <w:tc>
          <w:tcPr>
            <w:tcW w:w="2547" w:type="dxa"/>
          </w:tcPr>
          <w:p w14:paraId="5966639A"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Az Ön személyes adatai kezelésének célja:</w:t>
            </w:r>
          </w:p>
        </w:tc>
        <w:tc>
          <w:tcPr>
            <w:tcW w:w="6662" w:type="dxa"/>
          </w:tcPr>
          <w:p w14:paraId="4807DF3D" w14:textId="77777777" w:rsidR="007D728A" w:rsidRPr="00FA2780" w:rsidRDefault="007D728A" w:rsidP="007D728A">
            <w:pPr>
              <w:pStyle w:val="Default"/>
              <w:jc w:val="both"/>
              <w:rPr>
                <w:rFonts w:ascii="Arial Narrow" w:hAnsi="Arial Narrow"/>
                <w:color w:val="auto"/>
                <w:sz w:val="20"/>
                <w:szCs w:val="20"/>
              </w:rPr>
            </w:pPr>
            <w:r w:rsidRPr="00FA2780">
              <w:rPr>
                <w:rFonts w:ascii="Arial Narrow" w:hAnsi="Arial Narrow"/>
                <w:sz w:val="20"/>
                <w:szCs w:val="20"/>
              </w:rPr>
              <w:t>Az Egyesület a működéséhez szükséges anyagi forrásokat részben állami, önkormányzati, vagy egyéb törvényesen működő támogató szervezet által kiírt pályázatokon való részvétel útján teremti elő. Ezen pályázatokon való részvétel során szükség lehet a tagok, valamint a tisztségviselők személyes adatainak megadására, kezelésére, nyilvántartására, a pályázati támogatások igénylése, és / vagy az elnyert összegek felhasználási módjának igazolása céljából. Amennyiben ezen – az Egyesület működéséhez szükséges – pályázatokon való részvétel során ezt a pályázat kiírója előírja, az Egyesület a fenti célok elérése érdekében kezeli a tagok, illetőleg tisztségviselők adatait, amennyiben ehhez a tagok, illetve a tisztségviselők írásos hozzájáruló nyilatkozatukban hozzájárulásukat adták.</w:t>
            </w:r>
          </w:p>
        </w:tc>
      </w:tr>
      <w:tr w:rsidR="007D728A" w:rsidRPr="00FA2780" w14:paraId="06F79470" w14:textId="77777777" w:rsidTr="007D728A">
        <w:tc>
          <w:tcPr>
            <w:tcW w:w="2547" w:type="dxa"/>
          </w:tcPr>
          <w:p w14:paraId="768BF7C7"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 kezelt adatok köre:</w:t>
            </w:r>
          </w:p>
        </w:tc>
        <w:tc>
          <w:tcPr>
            <w:tcW w:w="6662" w:type="dxa"/>
          </w:tcPr>
          <w:p w14:paraId="72AD8C98"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Név, születési hely és idő, lakcím, az érintett kedvezmény, vagy támogatás megnevezése</w:t>
            </w:r>
          </w:p>
        </w:tc>
      </w:tr>
      <w:tr w:rsidR="007D728A" w:rsidRPr="00FA2780" w14:paraId="0C653C47" w14:textId="77777777" w:rsidTr="007D728A">
        <w:trPr>
          <w:trHeight w:val="557"/>
        </w:trPr>
        <w:tc>
          <w:tcPr>
            <w:tcW w:w="2547" w:type="dxa"/>
          </w:tcPr>
          <w:p w14:paraId="630651D8"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lastRenderedPageBreak/>
              <w:t>Az Ön személyes adatai kezelésének jogalapja:</w:t>
            </w:r>
          </w:p>
        </w:tc>
        <w:tc>
          <w:tcPr>
            <w:tcW w:w="6662" w:type="dxa"/>
          </w:tcPr>
          <w:p w14:paraId="047EBE6A" w14:textId="77777777" w:rsidR="007D728A" w:rsidRPr="00FA2780" w:rsidRDefault="007D728A"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az Ön hozzájárulása [GDPR 6. cikk (1) bekezdés a) pont]</w:t>
            </w:r>
          </w:p>
          <w:p w14:paraId="0D5B8E0D" w14:textId="77777777" w:rsidR="007D728A" w:rsidRPr="00FA2780" w:rsidRDefault="007D728A"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Az ezen adatkezeléssel kapcsolatos hozzájárulásukat megtagadó tagok, értelem szerűen nem részesülhetnek azon kedvezményekben melyeket az Egyesület személyre szabottan a fentiek szerinti pályázaton keresztül szerzett forrásokból biztosít.</w:t>
            </w:r>
          </w:p>
        </w:tc>
      </w:tr>
      <w:tr w:rsidR="007D728A" w:rsidRPr="00FA2780" w14:paraId="308490CD" w14:textId="77777777" w:rsidTr="007D728A">
        <w:tc>
          <w:tcPr>
            <w:tcW w:w="2547" w:type="dxa"/>
          </w:tcPr>
          <w:p w14:paraId="22C62212"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Adattárólás módja:</w:t>
            </w:r>
          </w:p>
        </w:tc>
        <w:tc>
          <w:tcPr>
            <w:tcW w:w="6662" w:type="dxa"/>
          </w:tcPr>
          <w:p w14:paraId="2615E1CF"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elektronikus és papír alapú adatbázisokban</w:t>
            </w:r>
          </w:p>
        </w:tc>
      </w:tr>
      <w:tr w:rsidR="007D728A" w:rsidRPr="00FA2780" w14:paraId="08331962" w14:textId="77777777" w:rsidTr="007D728A">
        <w:trPr>
          <w:trHeight w:val="785"/>
        </w:trPr>
        <w:tc>
          <w:tcPr>
            <w:tcW w:w="2547" w:type="dxa"/>
          </w:tcPr>
          <w:p w14:paraId="68B3D0B4" w14:textId="77777777" w:rsidR="007D728A" w:rsidRPr="00FA2780" w:rsidRDefault="007D728A" w:rsidP="007D728A">
            <w:pPr>
              <w:rPr>
                <w:rFonts w:ascii="Arial Narrow" w:hAnsi="Arial Narrow"/>
                <w:sz w:val="20"/>
                <w:szCs w:val="20"/>
              </w:rPr>
            </w:pPr>
            <w:r w:rsidRPr="00FA2780">
              <w:rPr>
                <w:rFonts w:ascii="Arial Narrow" w:hAnsi="Arial Narrow"/>
                <w:b/>
                <w:bCs/>
                <w:sz w:val="20"/>
                <w:szCs w:val="20"/>
              </w:rPr>
              <w:t>Az adatok tárolásának határideje:</w:t>
            </w:r>
          </w:p>
        </w:tc>
        <w:tc>
          <w:tcPr>
            <w:tcW w:w="6662" w:type="dxa"/>
          </w:tcPr>
          <w:p w14:paraId="555A6720" w14:textId="77777777" w:rsidR="007D728A" w:rsidRPr="00FA2780" w:rsidRDefault="007D728A" w:rsidP="007D728A">
            <w:pPr>
              <w:spacing w:after="0"/>
              <w:jc w:val="both"/>
              <w:rPr>
                <w:rFonts w:ascii="Arial Narrow" w:hAnsi="Arial Narrow"/>
                <w:sz w:val="20"/>
                <w:szCs w:val="20"/>
              </w:rPr>
            </w:pPr>
            <w:r w:rsidRPr="00FA2780">
              <w:rPr>
                <w:rFonts w:ascii="Arial Narrow" w:hAnsi="Arial Narrow"/>
                <w:sz w:val="20"/>
                <w:szCs w:val="20"/>
              </w:rPr>
              <w:t>A pályázat lezárását követő 5+1 évig, vagy az Adatkezelő ezzel kapcsolatban felmerülő jogos érdekeinek érvényesíthetőségéig, illetve kötelezettségeinek teljesíthetőségéig.</w:t>
            </w:r>
          </w:p>
        </w:tc>
      </w:tr>
      <w:tr w:rsidR="007D728A" w:rsidRPr="00FA2780" w14:paraId="1297CE0F" w14:textId="77777777" w:rsidTr="007D728A">
        <w:trPr>
          <w:trHeight w:val="236"/>
        </w:trPr>
        <w:tc>
          <w:tcPr>
            <w:tcW w:w="2547" w:type="dxa"/>
          </w:tcPr>
          <w:p w14:paraId="2B618784" w14:textId="77777777" w:rsidR="007D728A" w:rsidRPr="00FA2780" w:rsidRDefault="007D728A" w:rsidP="007D728A">
            <w:pPr>
              <w:rPr>
                <w:rFonts w:ascii="Arial Narrow" w:hAnsi="Arial Narrow"/>
                <w:b/>
                <w:bCs/>
                <w:sz w:val="20"/>
                <w:szCs w:val="20"/>
              </w:rPr>
            </w:pPr>
            <w:r w:rsidRPr="00FA2780">
              <w:rPr>
                <w:rFonts w:ascii="Arial Narrow" w:hAnsi="Arial Narrow"/>
                <w:b/>
                <w:bCs/>
                <w:sz w:val="20"/>
                <w:szCs w:val="20"/>
              </w:rPr>
              <w:t>Adattovábbítás:</w:t>
            </w:r>
          </w:p>
        </w:tc>
        <w:tc>
          <w:tcPr>
            <w:tcW w:w="6662" w:type="dxa"/>
          </w:tcPr>
          <w:p w14:paraId="57988E4C" w14:textId="77777777" w:rsidR="007D728A" w:rsidRPr="00FA2780" w:rsidRDefault="007D728A" w:rsidP="007D728A">
            <w:pPr>
              <w:spacing w:after="0"/>
              <w:jc w:val="both"/>
              <w:rPr>
                <w:rFonts w:ascii="Arial Narrow" w:hAnsi="Arial Narrow"/>
                <w:sz w:val="20"/>
                <w:szCs w:val="20"/>
              </w:rPr>
            </w:pPr>
            <w:r w:rsidRPr="00FA2780">
              <w:rPr>
                <w:rFonts w:ascii="Arial Narrow" w:hAnsi="Arial Narrow"/>
                <w:sz w:val="20"/>
                <w:szCs w:val="20"/>
              </w:rPr>
              <w:t>Adattovábbítás történik a pályázat kibocsátója, illetve azon hatóságok felé, melyekkel kapcsolatban az Adatkezelőnek a pályázat vonatkozásában adatszolgáltatási kötelezettsége van.</w:t>
            </w:r>
          </w:p>
        </w:tc>
      </w:tr>
    </w:tbl>
    <w:p w14:paraId="3456420E" w14:textId="68E20C83" w:rsidR="009B687E" w:rsidRPr="00302DCC" w:rsidRDefault="009B687E" w:rsidP="009B687E">
      <w:pPr>
        <w:pStyle w:val="Default"/>
        <w:numPr>
          <w:ilvl w:val="0"/>
          <w:numId w:val="112"/>
        </w:numPr>
        <w:spacing w:before="240" w:after="240"/>
        <w:ind w:left="567" w:hanging="567"/>
        <w:jc w:val="both"/>
        <w:rPr>
          <w:rFonts w:ascii="Arial Narrow" w:eastAsia="Calibri" w:hAnsi="Arial Narrow" w:cs="Calibri"/>
          <w:b/>
          <w:sz w:val="20"/>
          <w:szCs w:val="20"/>
          <w:u w:color="000000"/>
          <w:bdr w:val="nil"/>
        </w:rPr>
      </w:pPr>
      <w:r>
        <w:rPr>
          <w:rFonts w:ascii="Arial Narrow" w:hAnsi="Arial Narrow"/>
          <w:b/>
          <w:bCs/>
          <w:sz w:val="20"/>
          <w:szCs w:val="20"/>
        </w:rPr>
        <w:t>AYCM-kártya, Sportkártya szolgáltatás igénybevételével</w:t>
      </w:r>
      <w:r w:rsidRPr="00302DCC">
        <w:rPr>
          <w:rFonts w:ascii="Arial Narrow" w:hAnsi="Arial Narrow"/>
          <w:b/>
          <w:bCs/>
          <w:sz w:val="20"/>
          <w:szCs w:val="20"/>
        </w:rPr>
        <w:t xml:space="preserve"> kapcsolatos adatkezelés</w:t>
      </w:r>
    </w:p>
    <w:tbl>
      <w:tblPr>
        <w:tblStyle w:val="Rcsostblzat"/>
        <w:tblW w:w="9209" w:type="dxa"/>
        <w:tblLook w:val="04A0" w:firstRow="1" w:lastRow="0" w:firstColumn="1" w:lastColumn="0" w:noHBand="0" w:noVBand="1"/>
      </w:tblPr>
      <w:tblGrid>
        <w:gridCol w:w="2547"/>
        <w:gridCol w:w="6662"/>
      </w:tblGrid>
      <w:tr w:rsidR="009B687E" w:rsidRPr="00302DCC" w14:paraId="31FEBBD1" w14:textId="77777777" w:rsidTr="00881363">
        <w:trPr>
          <w:trHeight w:val="719"/>
        </w:trPr>
        <w:tc>
          <w:tcPr>
            <w:tcW w:w="2547" w:type="dxa"/>
          </w:tcPr>
          <w:p w14:paraId="6C30D5C5" w14:textId="77777777" w:rsidR="009B687E" w:rsidRPr="00302DCC" w:rsidRDefault="009B687E" w:rsidP="00881363">
            <w:pPr>
              <w:spacing w:after="0" w:line="240" w:lineRule="auto"/>
              <w:rPr>
                <w:rFonts w:ascii="Arial Narrow" w:hAnsi="Arial Narrow"/>
                <w:b/>
                <w:sz w:val="20"/>
                <w:szCs w:val="20"/>
              </w:rPr>
            </w:pPr>
            <w:r w:rsidRPr="00302DCC">
              <w:rPr>
                <w:rFonts w:ascii="Arial Narrow" w:hAnsi="Arial Narrow"/>
                <w:b/>
                <w:sz w:val="20"/>
                <w:szCs w:val="20"/>
              </w:rPr>
              <w:t>Az Ön személyes adatai kezelésének célja:</w:t>
            </w:r>
          </w:p>
        </w:tc>
        <w:tc>
          <w:tcPr>
            <w:tcW w:w="6662" w:type="dxa"/>
          </w:tcPr>
          <w:p w14:paraId="2885D9BC" w14:textId="16C214C9" w:rsidR="009B687E" w:rsidRPr="009B687E" w:rsidRDefault="009B687E" w:rsidP="008813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Narrow" w:eastAsia="Times New Roman" w:hAnsi="Arial Narrow"/>
                <w:color w:val="auto"/>
                <w:sz w:val="20"/>
                <w:szCs w:val="20"/>
                <w:bdr w:val="none" w:sz="0" w:space="0" w:color="auto"/>
                <w:lang w:eastAsia="en-US"/>
              </w:rPr>
            </w:pPr>
            <w:r w:rsidRPr="009B687E">
              <w:rPr>
                <w:rFonts w:ascii="Arial Narrow" w:hAnsi="Arial Narrow"/>
                <w:bCs/>
                <w:sz w:val="20"/>
                <w:szCs w:val="20"/>
              </w:rPr>
              <w:t>AYCM-kártya, Sportkártya szolgáltatás igénybevételének elősegítése</w:t>
            </w:r>
          </w:p>
        </w:tc>
      </w:tr>
      <w:tr w:rsidR="009B687E" w:rsidRPr="00302DCC" w14:paraId="4A98E687" w14:textId="77777777" w:rsidTr="00881363">
        <w:tc>
          <w:tcPr>
            <w:tcW w:w="2547" w:type="dxa"/>
          </w:tcPr>
          <w:p w14:paraId="14781573" w14:textId="77777777" w:rsidR="009B687E" w:rsidRPr="00302DCC" w:rsidRDefault="009B687E" w:rsidP="00881363">
            <w:pPr>
              <w:spacing w:after="0" w:line="240" w:lineRule="auto"/>
              <w:rPr>
                <w:rFonts w:ascii="Arial Narrow" w:hAnsi="Arial Narrow"/>
                <w:b/>
                <w:sz w:val="20"/>
                <w:szCs w:val="20"/>
              </w:rPr>
            </w:pPr>
            <w:r w:rsidRPr="00302DCC">
              <w:rPr>
                <w:rFonts w:ascii="Arial Narrow" w:hAnsi="Arial Narrow"/>
                <w:b/>
                <w:sz w:val="20"/>
                <w:szCs w:val="20"/>
              </w:rPr>
              <w:t>A kezelt adatok köre:</w:t>
            </w:r>
          </w:p>
        </w:tc>
        <w:tc>
          <w:tcPr>
            <w:tcW w:w="6662" w:type="dxa"/>
          </w:tcPr>
          <w:p w14:paraId="5DDB8C0E" w14:textId="30E2D4A5" w:rsidR="009B687E" w:rsidRPr="00302DCC" w:rsidRDefault="009B687E" w:rsidP="009B687E">
            <w:pPr>
              <w:spacing w:after="0" w:line="240" w:lineRule="auto"/>
              <w:jc w:val="both"/>
              <w:rPr>
                <w:rFonts w:ascii="Arial Narrow" w:hAnsi="Arial Narrow"/>
                <w:sz w:val="20"/>
                <w:szCs w:val="20"/>
              </w:rPr>
            </w:pPr>
            <w:r w:rsidRPr="00302DCC">
              <w:rPr>
                <w:rFonts w:ascii="Arial Narrow" w:eastAsia="Times New Roman" w:hAnsi="Arial Narrow"/>
                <w:color w:val="auto"/>
                <w:sz w:val="20"/>
                <w:szCs w:val="20"/>
                <w:bdr w:val="none" w:sz="0" w:space="0" w:color="auto"/>
                <w:lang w:eastAsia="en-US"/>
              </w:rPr>
              <w:t>név,</w:t>
            </w:r>
            <w:r>
              <w:rPr>
                <w:rFonts w:ascii="Arial Narrow" w:eastAsia="Times New Roman" w:hAnsi="Arial Narrow"/>
                <w:color w:val="auto"/>
                <w:sz w:val="20"/>
                <w:szCs w:val="20"/>
                <w:bdr w:val="none" w:sz="0" w:space="0" w:color="auto"/>
                <w:lang w:eastAsia="en-US"/>
              </w:rPr>
              <w:t xml:space="preserve"> e-mail cím, munkahely neve, telefonszám, kártya száma</w:t>
            </w:r>
          </w:p>
        </w:tc>
      </w:tr>
      <w:tr w:rsidR="009B687E" w:rsidRPr="00302DCC" w14:paraId="65101E19" w14:textId="77777777" w:rsidTr="00881363">
        <w:trPr>
          <w:trHeight w:val="557"/>
        </w:trPr>
        <w:tc>
          <w:tcPr>
            <w:tcW w:w="2547" w:type="dxa"/>
          </w:tcPr>
          <w:p w14:paraId="66D0A308" w14:textId="77777777" w:rsidR="009B687E" w:rsidRPr="00302DCC" w:rsidRDefault="009B687E" w:rsidP="009B687E">
            <w:pPr>
              <w:spacing w:after="0" w:line="240" w:lineRule="auto"/>
              <w:rPr>
                <w:rFonts w:ascii="Arial Narrow" w:hAnsi="Arial Narrow"/>
                <w:b/>
                <w:sz w:val="20"/>
                <w:szCs w:val="20"/>
              </w:rPr>
            </w:pPr>
            <w:r w:rsidRPr="00302DCC">
              <w:rPr>
                <w:rFonts w:ascii="Arial Narrow" w:hAnsi="Arial Narrow"/>
                <w:b/>
                <w:sz w:val="20"/>
                <w:szCs w:val="20"/>
              </w:rPr>
              <w:t>Az Ön személyes adatai kezelésének jogalapja:</w:t>
            </w:r>
          </w:p>
        </w:tc>
        <w:tc>
          <w:tcPr>
            <w:tcW w:w="6662" w:type="dxa"/>
          </w:tcPr>
          <w:p w14:paraId="1AAFFCA0" w14:textId="77777777" w:rsidR="009B687E" w:rsidRDefault="009B687E" w:rsidP="009B687E">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contextualSpacing/>
              <w:jc w:val="both"/>
              <w:rPr>
                <w:rFonts w:ascii="Arial Narrow" w:hAnsi="Arial Narrow"/>
                <w:sz w:val="20"/>
                <w:szCs w:val="20"/>
              </w:rPr>
            </w:pPr>
            <w:r w:rsidRPr="00FA2780">
              <w:rPr>
                <w:rFonts w:ascii="Arial Narrow" w:eastAsia="Times New Roman" w:hAnsi="Arial Narrow" w:cs="Times New Roman"/>
                <w:sz w:val="20"/>
                <w:szCs w:val="20"/>
              </w:rPr>
              <w:t>szerződés teljesítése [GDPR 6. cikk (1) bekezdés c) pon</w:t>
            </w:r>
            <w:r w:rsidRPr="00FA2780">
              <w:rPr>
                <w:rFonts w:ascii="Arial Narrow" w:hAnsi="Arial Narrow"/>
                <w:sz w:val="20"/>
                <w:szCs w:val="20"/>
              </w:rPr>
              <w:t>t]</w:t>
            </w:r>
          </w:p>
          <w:p w14:paraId="6D0B4983" w14:textId="72523FE2" w:rsidR="009B687E" w:rsidRPr="00302DCC" w:rsidRDefault="009B687E" w:rsidP="009B687E">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contextualSpacing/>
              <w:jc w:val="both"/>
              <w:rPr>
                <w:rFonts w:ascii="Arial Narrow" w:hAnsi="Arial Narrow"/>
                <w:sz w:val="20"/>
                <w:szCs w:val="20"/>
              </w:rPr>
            </w:pPr>
            <w:r w:rsidRPr="00FA2780">
              <w:rPr>
                <w:rFonts w:ascii="Arial Narrow" w:hAnsi="Arial Narrow"/>
                <w:sz w:val="20"/>
                <w:szCs w:val="20"/>
              </w:rPr>
              <w:t>az Ön hozzájárulása [GDPR 6. cikk (1) bekezdés a) pont]</w:t>
            </w:r>
          </w:p>
        </w:tc>
      </w:tr>
      <w:tr w:rsidR="009B687E" w:rsidRPr="00302DCC" w14:paraId="5ACFA7EF" w14:textId="77777777" w:rsidTr="00881363">
        <w:tc>
          <w:tcPr>
            <w:tcW w:w="2547" w:type="dxa"/>
          </w:tcPr>
          <w:p w14:paraId="365F9A7F" w14:textId="77777777" w:rsidR="009B687E" w:rsidRPr="00302DCC" w:rsidRDefault="009B687E" w:rsidP="009B687E">
            <w:pPr>
              <w:spacing w:after="0" w:line="240" w:lineRule="auto"/>
              <w:rPr>
                <w:rFonts w:ascii="Arial Narrow" w:hAnsi="Arial Narrow"/>
                <w:b/>
                <w:sz w:val="20"/>
                <w:szCs w:val="20"/>
              </w:rPr>
            </w:pPr>
            <w:r w:rsidRPr="00302DCC">
              <w:rPr>
                <w:rFonts w:ascii="Arial Narrow" w:hAnsi="Arial Narrow"/>
                <w:b/>
                <w:sz w:val="20"/>
                <w:szCs w:val="20"/>
              </w:rPr>
              <w:t>Adattárólás módja:</w:t>
            </w:r>
          </w:p>
        </w:tc>
        <w:tc>
          <w:tcPr>
            <w:tcW w:w="6662" w:type="dxa"/>
          </w:tcPr>
          <w:p w14:paraId="0CB6C5D1" w14:textId="7177B8A3" w:rsidR="009B687E" w:rsidRPr="00302DCC" w:rsidRDefault="009B687E" w:rsidP="009B687E">
            <w:pPr>
              <w:tabs>
                <w:tab w:val="left" w:pos="3690"/>
              </w:tabs>
              <w:spacing w:after="0" w:line="240" w:lineRule="auto"/>
              <w:jc w:val="both"/>
              <w:rPr>
                <w:rFonts w:ascii="Arial Narrow" w:hAnsi="Arial Narrow"/>
                <w:sz w:val="20"/>
                <w:szCs w:val="20"/>
              </w:rPr>
            </w:pPr>
            <w:r w:rsidRPr="00FA2780">
              <w:rPr>
                <w:rFonts w:ascii="Arial Narrow" w:hAnsi="Arial Narrow"/>
                <w:sz w:val="20"/>
                <w:szCs w:val="20"/>
              </w:rPr>
              <w:t>elektronikus és papír alapú adatbázisokban</w:t>
            </w:r>
            <w:r>
              <w:rPr>
                <w:rFonts w:ascii="Arial Narrow" w:hAnsi="Arial Narrow"/>
                <w:sz w:val="20"/>
                <w:szCs w:val="20"/>
              </w:rPr>
              <w:tab/>
            </w:r>
          </w:p>
        </w:tc>
      </w:tr>
      <w:tr w:rsidR="009B687E" w:rsidRPr="00302DCC" w14:paraId="1861F323" w14:textId="77777777" w:rsidTr="00881363">
        <w:trPr>
          <w:trHeight w:val="785"/>
        </w:trPr>
        <w:tc>
          <w:tcPr>
            <w:tcW w:w="2547" w:type="dxa"/>
          </w:tcPr>
          <w:p w14:paraId="6B6A60D3" w14:textId="77777777" w:rsidR="009B687E" w:rsidRPr="00302DCC" w:rsidRDefault="009B687E" w:rsidP="009B687E">
            <w:pPr>
              <w:rPr>
                <w:rFonts w:ascii="Arial Narrow" w:hAnsi="Arial Narrow"/>
                <w:sz w:val="20"/>
                <w:szCs w:val="20"/>
              </w:rPr>
            </w:pPr>
            <w:r w:rsidRPr="00302DCC">
              <w:rPr>
                <w:rFonts w:ascii="Arial Narrow" w:hAnsi="Arial Narrow"/>
                <w:b/>
                <w:bCs/>
                <w:sz w:val="20"/>
                <w:szCs w:val="20"/>
              </w:rPr>
              <w:t>Az adatok tárolásának határideje:</w:t>
            </w:r>
          </w:p>
        </w:tc>
        <w:tc>
          <w:tcPr>
            <w:tcW w:w="6662" w:type="dxa"/>
          </w:tcPr>
          <w:p w14:paraId="6B117928" w14:textId="3B3DE408" w:rsidR="009B687E" w:rsidRPr="00302DCC" w:rsidRDefault="009B687E" w:rsidP="009B68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Arial Narrow" w:eastAsia="Times New Roman" w:hAnsi="Arial Narrow"/>
                <w:color w:val="auto"/>
                <w:sz w:val="20"/>
                <w:szCs w:val="20"/>
                <w:bdr w:val="none" w:sz="0" w:space="0" w:color="auto"/>
                <w:lang w:eastAsia="en-US"/>
              </w:rPr>
            </w:pPr>
            <w:r w:rsidRPr="00FA2780">
              <w:rPr>
                <w:rFonts w:ascii="Arial Narrow" w:hAnsi="Arial Narrow"/>
                <w:sz w:val="20"/>
                <w:szCs w:val="20"/>
              </w:rPr>
              <w:t>Az egyesületi tagság megszűnését követő 5 (öt) évig, illetőleg az Adatkezelő ezzel kapcsolatban felmerülő jogos érdekeinek érvényesíthetőségéig, illetve kötelezettségeinek teljesíthetőségéig.</w:t>
            </w:r>
          </w:p>
        </w:tc>
      </w:tr>
      <w:tr w:rsidR="009B687E" w:rsidRPr="00302DCC" w14:paraId="5E59C68A" w14:textId="77777777" w:rsidTr="00881363">
        <w:trPr>
          <w:trHeight w:val="236"/>
        </w:trPr>
        <w:tc>
          <w:tcPr>
            <w:tcW w:w="2547" w:type="dxa"/>
          </w:tcPr>
          <w:p w14:paraId="00B94615" w14:textId="77777777" w:rsidR="009B687E" w:rsidRPr="00302DCC" w:rsidRDefault="009B687E" w:rsidP="009B687E">
            <w:pPr>
              <w:rPr>
                <w:rFonts w:ascii="Arial Narrow" w:hAnsi="Arial Narrow"/>
                <w:b/>
                <w:bCs/>
                <w:sz w:val="20"/>
                <w:szCs w:val="20"/>
              </w:rPr>
            </w:pPr>
            <w:r w:rsidRPr="00302DCC">
              <w:rPr>
                <w:rFonts w:ascii="Arial Narrow" w:hAnsi="Arial Narrow"/>
                <w:b/>
                <w:bCs/>
                <w:sz w:val="20"/>
                <w:szCs w:val="20"/>
              </w:rPr>
              <w:t>Adattovábbítás:</w:t>
            </w:r>
          </w:p>
        </w:tc>
        <w:tc>
          <w:tcPr>
            <w:tcW w:w="6662" w:type="dxa"/>
          </w:tcPr>
          <w:p w14:paraId="606A55E1" w14:textId="77777777" w:rsidR="009B687E" w:rsidRDefault="009B687E" w:rsidP="009B687E">
            <w:pPr>
              <w:pStyle w:val="Listaszerbekezds"/>
              <w:numPr>
                <w:ilvl w:val="0"/>
                <w:numId w:val="27"/>
              </w:numPr>
              <w:spacing w:after="0" w:line="240" w:lineRule="auto"/>
              <w:ind w:left="36" w:hanging="142"/>
              <w:jc w:val="both"/>
              <w:rPr>
                <w:rFonts w:ascii="Arial Narrow" w:hAnsi="Arial Narrow"/>
                <w:sz w:val="20"/>
                <w:szCs w:val="20"/>
              </w:rPr>
            </w:pPr>
            <w:r w:rsidRPr="00D311B5">
              <w:rPr>
                <w:rFonts w:ascii="Arial Narrow" w:hAnsi="Arial Narrow"/>
                <w:sz w:val="20"/>
                <w:szCs w:val="20"/>
              </w:rPr>
              <w:t>a kártyákhoz kapcsolódó sportszolgáltatásokat nyújtó KLUB Rekreáció Kft.</w:t>
            </w:r>
          </w:p>
          <w:p w14:paraId="5EC2483A" w14:textId="6005FA90" w:rsidR="009B687E" w:rsidRPr="009B687E" w:rsidRDefault="009B687E" w:rsidP="009B687E">
            <w:pPr>
              <w:pStyle w:val="Listaszerbekezds"/>
              <w:numPr>
                <w:ilvl w:val="0"/>
                <w:numId w:val="27"/>
              </w:numPr>
              <w:spacing w:after="0" w:line="240" w:lineRule="auto"/>
              <w:ind w:left="36" w:hanging="142"/>
              <w:jc w:val="both"/>
              <w:rPr>
                <w:rFonts w:ascii="Arial Narrow" w:hAnsi="Arial Narrow"/>
                <w:sz w:val="20"/>
                <w:szCs w:val="20"/>
              </w:rPr>
            </w:pPr>
            <w:r w:rsidRPr="009B687E">
              <w:rPr>
                <w:rFonts w:ascii="Arial Narrow" w:hAnsi="Arial Narrow"/>
                <w:sz w:val="20"/>
                <w:szCs w:val="20"/>
              </w:rPr>
              <w:t>Károkozás, bűncselekmény vagy szabálysértés felmerülése esetén az adatok átadásra kerülnek az Egyesület jogi képviselője, valamint az eljáró hatóságok, egyéb szervezetek részére (bíróság, közjegyző, végrehajtó, stb.).</w:t>
            </w:r>
          </w:p>
        </w:tc>
      </w:tr>
    </w:tbl>
    <w:p w14:paraId="28E8D0CA" w14:textId="07ACD7FE" w:rsidR="00756D89" w:rsidRPr="00FA2780" w:rsidRDefault="00756D89" w:rsidP="00756D89">
      <w:pPr>
        <w:pStyle w:val="Default"/>
        <w:numPr>
          <w:ilvl w:val="0"/>
          <w:numId w:val="112"/>
        </w:numPr>
        <w:spacing w:before="240" w:after="240"/>
        <w:ind w:left="567" w:hanging="567"/>
        <w:jc w:val="both"/>
        <w:rPr>
          <w:rFonts w:ascii="Arial Narrow" w:hAnsi="Arial Narrow"/>
          <w:sz w:val="20"/>
          <w:szCs w:val="20"/>
        </w:rPr>
      </w:pPr>
      <w:r w:rsidRPr="00FA2780">
        <w:rPr>
          <w:rFonts w:ascii="Arial Narrow" w:hAnsi="Arial Narrow"/>
          <w:b/>
          <w:bCs/>
          <w:sz w:val="20"/>
          <w:szCs w:val="20"/>
        </w:rPr>
        <w:t xml:space="preserve">Egyesületi tagok, egyesületi </w:t>
      </w:r>
      <w:r>
        <w:rPr>
          <w:rFonts w:ascii="Arial Narrow" w:hAnsi="Arial Narrow"/>
          <w:b/>
          <w:bCs/>
          <w:sz w:val="20"/>
          <w:szCs w:val="20"/>
        </w:rPr>
        <w:t>sport</w:t>
      </w:r>
      <w:r w:rsidRPr="00FA2780">
        <w:rPr>
          <w:rFonts w:ascii="Arial Narrow" w:hAnsi="Arial Narrow"/>
          <w:b/>
          <w:bCs/>
          <w:sz w:val="20"/>
          <w:szCs w:val="20"/>
        </w:rPr>
        <w:t>tevékenység</w:t>
      </w:r>
      <w:r>
        <w:rPr>
          <w:rFonts w:ascii="Arial Narrow" w:hAnsi="Arial Narrow"/>
          <w:b/>
          <w:bCs/>
          <w:sz w:val="20"/>
          <w:szCs w:val="20"/>
        </w:rPr>
        <w:t xml:space="preserve"> gyakorlásával kap</w:t>
      </w:r>
      <w:r w:rsidRPr="00FA2780">
        <w:rPr>
          <w:rFonts w:ascii="Arial Narrow" w:hAnsi="Arial Narrow"/>
          <w:b/>
          <w:bCs/>
          <w:sz w:val="20"/>
          <w:szCs w:val="20"/>
        </w:rPr>
        <w:t xml:space="preserve">csolatban végzett személyes adatkezelés </w:t>
      </w:r>
    </w:p>
    <w:tbl>
      <w:tblPr>
        <w:tblStyle w:val="Rcsostblzat"/>
        <w:tblW w:w="9209" w:type="dxa"/>
        <w:tblLook w:val="04A0" w:firstRow="1" w:lastRow="0" w:firstColumn="1" w:lastColumn="0" w:noHBand="0" w:noVBand="1"/>
      </w:tblPr>
      <w:tblGrid>
        <w:gridCol w:w="2547"/>
        <w:gridCol w:w="6662"/>
      </w:tblGrid>
      <w:tr w:rsidR="00756D89" w:rsidRPr="00302DCC" w14:paraId="091368C1" w14:textId="77777777" w:rsidTr="001150BC">
        <w:trPr>
          <w:trHeight w:val="719"/>
        </w:trPr>
        <w:tc>
          <w:tcPr>
            <w:tcW w:w="2547" w:type="dxa"/>
          </w:tcPr>
          <w:p w14:paraId="3BB5759E" w14:textId="52FC37C6" w:rsidR="00756D89" w:rsidRPr="00756D89" w:rsidRDefault="00756D89" w:rsidP="00756D89">
            <w:pPr>
              <w:spacing w:after="0" w:line="240" w:lineRule="auto"/>
              <w:rPr>
                <w:rFonts w:ascii="Arial Narrow" w:hAnsi="Arial Narrow"/>
                <w:b/>
                <w:sz w:val="20"/>
                <w:szCs w:val="20"/>
              </w:rPr>
            </w:pPr>
            <w:r w:rsidRPr="00756D89">
              <w:rPr>
                <w:rFonts w:ascii="Arial Narrow" w:hAnsi="Arial Narrow"/>
                <w:b/>
                <w:sz w:val="20"/>
                <w:szCs w:val="20"/>
              </w:rPr>
              <w:t>Az Ön személyes adatai kezelésének célja:</w:t>
            </w:r>
          </w:p>
        </w:tc>
        <w:tc>
          <w:tcPr>
            <w:tcW w:w="6662" w:type="dxa"/>
          </w:tcPr>
          <w:p w14:paraId="3B6E1474" w14:textId="31473CDB" w:rsidR="00756D89" w:rsidRPr="00756D89" w:rsidRDefault="00756D89" w:rsidP="00756D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Narrow" w:eastAsia="Times New Roman" w:hAnsi="Arial Narrow"/>
                <w:color w:val="auto"/>
                <w:sz w:val="20"/>
                <w:szCs w:val="20"/>
                <w:bdr w:val="none" w:sz="0" w:space="0" w:color="auto"/>
                <w:lang w:eastAsia="en-US"/>
              </w:rPr>
            </w:pPr>
            <w:r w:rsidRPr="00756D89">
              <w:rPr>
                <w:rFonts w:ascii="Arial Narrow" w:hAnsi="Arial Narrow"/>
                <w:sz w:val="20"/>
                <w:szCs w:val="20"/>
              </w:rPr>
              <w:t>Az Egyesület az alapító okiratnak megfelelő, hatékony és törvényes működésének érdekében kezeli a tagok Egyesület keretei között végzett sporttevékenységével kapcsolatos, a működés szempontjából jelentőséggel bíró adatait. Ezen adatok kezelése a tagok képzése (edzése), versenyeztetése, valamint a tagokkal kapcsolatos egyéb ügyintézés bonyolítása és a kapcsolattartás érdekében szükséges.</w:t>
            </w:r>
          </w:p>
        </w:tc>
      </w:tr>
      <w:tr w:rsidR="00756D89" w:rsidRPr="00302DCC" w14:paraId="0102B4A6" w14:textId="77777777" w:rsidTr="001150BC">
        <w:tc>
          <w:tcPr>
            <w:tcW w:w="2547" w:type="dxa"/>
          </w:tcPr>
          <w:p w14:paraId="48A679F2" w14:textId="4EBC90D0" w:rsidR="00756D89" w:rsidRPr="00756D89" w:rsidRDefault="00756D89" w:rsidP="00756D89">
            <w:pPr>
              <w:spacing w:after="0" w:line="240" w:lineRule="auto"/>
              <w:rPr>
                <w:rFonts w:ascii="Arial Narrow" w:hAnsi="Arial Narrow"/>
                <w:b/>
                <w:sz w:val="20"/>
                <w:szCs w:val="20"/>
              </w:rPr>
            </w:pPr>
            <w:r w:rsidRPr="00756D89">
              <w:rPr>
                <w:rFonts w:ascii="Arial Narrow" w:hAnsi="Arial Narrow"/>
                <w:b/>
                <w:sz w:val="20"/>
                <w:szCs w:val="20"/>
              </w:rPr>
              <w:t>A kezelt adatok köre:</w:t>
            </w:r>
          </w:p>
        </w:tc>
        <w:tc>
          <w:tcPr>
            <w:tcW w:w="6662" w:type="dxa"/>
          </w:tcPr>
          <w:p w14:paraId="35A11DD8" w14:textId="20B04360" w:rsidR="00756D89" w:rsidRPr="00756D89" w:rsidRDefault="00756D89" w:rsidP="00756D89">
            <w:pPr>
              <w:spacing w:after="0" w:line="240" w:lineRule="auto"/>
              <w:jc w:val="both"/>
              <w:rPr>
                <w:rFonts w:ascii="Arial Narrow" w:hAnsi="Arial Narrow"/>
                <w:sz w:val="20"/>
                <w:szCs w:val="20"/>
              </w:rPr>
            </w:pPr>
            <w:r w:rsidRPr="00756D89">
              <w:rPr>
                <w:rFonts w:ascii="Arial Narrow" w:hAnsi="Arial Narrow"/>
                <w:sz w:val="20"/>
                <w:szCs w:val="20"/>
              </w:rPr>
              <w:t xml:space="preserve">A sporttevékenységgel kapcsolatos adatkezelés körében kezeljük az Ön alábbi adatait: név, </w:t>
            </w:r>
            <w:r w:rsidR="00D04A4A">
              <w:rPr>
                <w:rFonts w:ascii="Arial Narrow" w:hAnsi="Arial Narrow"/>
                <w:sz w:val="20"/>
                <w:szCs w:val="20"/>
              </w:rPr>
              <w:t xml:space="preserve">lakcím, </w:t>
            </w:r>
            <w:r w:rsidRPr="00756D89">
              <w:rPr>
                <w:rFonts w:ascii="Arial Narrow" w:hAnsi="Arial Narrow"/>
                <w:sz w:val="20"/>
                <w:szCs w:val="20"/>
              </w:rPr>
              <w:t xml:space="preserve">sporttevékenység típusa, </w:t>
            </w:r>
            <w:r w:rsidRPr="00756D89">
              <w:rPr>
                <w:rFonts w:ascii="Arial Narrow" w:eastAsia="Times New Roman" w:hAnsi="Arial Narrow" w:cs="Times New Roman"/>
                <w:sz w:val="20"/>
                <w:szCs w:val="20"/>
              </w:rPr>
              <w:t>sporttevékenység gyakorlásának időpontja</w:t>
            </w:r>
            <w:r w:rsidRPr="00756D89">
              <w:rPr>
                <w:rFonts w:ascii="Arial Narrow" w:hAnsi="Arial Narrow"/>
                <w:sz w:val="20"/>
                <w:szCs w:val="20"/>
              </w:rPr>
              <w:t>.</w:t>
            </w:r>
          </w:p>
        </w:tc>
      </w:tr>
      <w:tr w:rsidR="00756D89" w:rsidRPr="00302DCC" w14:paraId="6A44880B" w14:textId="77777777" w:rsidTr="001150BC">
        <w:trPr>
          <w:trHeight w:val="557"/>
        </w:trPr>
        <w:tc>
          <w:tcPr>
            <w:tcW w:w="2547" w:type="dxa"/>
          </w:tcPr>
          <w:p w14:paraId="5FD8FB3A" w14:textId="11B954F5" w:rsidR="00756D89" w:rsidRPr="00756D89" w:rsidRDefault="00756D89" w:rsidP="00756D89">
            <w:pPr>
              <w:spacing w:after="0" w:line="240" w:lineRule="auto"/>
              <w:rPr>
                <w:rFonts w:ascii="Arial Narrow" w:hAnsi="Arial Narrow"/>
                <w:b/>
                <w:sz w:val="20"/>
                <w:szCs w:val="20"/>
              </w:rPr>
            </w:pPr>
            <w:r w:rsidRPr="00756D89">
              <w:rPr>
                <w:rFonts w:ascii="Arial Narrow" w:hAnsi="Arial Narrow"/>
                <w:b/>
                <w:sz w:val="20"/>
                <w:szCs w:val="20"/>
              </w:rPr>
              <w:t>Az Ön személyes adatai kezelésének jogalapja:</w:t>
            </w:r>
          </w:p>
        </w:tc>
        <w:tc>
          <w:tcPr>
            <w:tcW w:w="6662" w:type="dxa"/>
          </w:tcPr>
          <w:p w14:paraId="3C9A87BE" w14:textId="77777777" w:rsidR="00756D89" w:rsidRPr="00756D89" w:rsidRDefault="00756D89" w:rsidP="00756D89">
            <w:pPr>
              <w:pStyle w:val="Listaszerbekezds"/>
              <w:numPr>
                <w:ilvl w:val="0"/>
                <w:numId w:val="84"/>
              </w:numPr>
              <w:spacing w:after="0" w:line="240" w:lineRule="auto"/>
              <w:ind w:left="40" w:hanging="142"/>
              <w:contextualSpacing/>
              <w:jc w:val="both"/>
              <w:rPr>
                <w:rFonts w:ascii="Arial Narrow" w:hAnsi="Arial Narrow"/>
                <w:sz w:val="20"/>
                <w:szCs w:val="20"/>
              </w:rPr>
            </w:pPr>
            <w:r w:rsidRPr="00756D89">
              <w:rPr>
                <w:rFonts w:ascii="Arial Narrow" w:hAnsi="Arial Narrow"/>
                <w:sz w:val="20"/>
                <w:szCs w:val="20"/>
              </w:rPr>
              <w:t>az Ön hozzájárulása [GDPR 6. cikk (1) bekezdés a) pont]</w:t>
            </w:r>
          </w:p>
          <w:p w14:paraId="5CFCD357" w14:textId="0F565819" w:rsidR="00756D89" w:rsidRPr="00756D89" w:rsidRDefault="00756D89" w:rsidP="00756D89">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contextualSpacing/>
              <w:jc w:val="both"/>
              <w:rPr>
                <w:rFonts w:ascii="Arial Narrow" w:hAnsi="Arial Narrow"/>
                <w:sz w:val="20"/>
                <w:szCs w:val="20"/>
              </w:rPr>
            </w:pPr>
            <w:r w:rsidRPr="00756D89">
              <w:rPr>
                <w:rFonts w:ascii="Arial Narrow" w:hAnsi="Arial Narrow"/>
                <w:sz w:val="20"/>
                <w:szCs w:val="20"/>
              </w:rPr>
              <w:t>az Egyesület jogos érdeke [GDPR 6. cikk (1) bekezdés f) pont]</w:t>
            </w:r>
          </w:p>
        </w:tc>
      </w:tr>
      <w:tr w:rsidR="00756D89" w:rsidRPr="00302DCC" w14:paraId="0018F958" w14:textId="77777777" w:rsidTr="001150BC">
        <w:tc>
          <w:tcPr>
            <w:tcW w:w="2547" w:type="dxa"/>
          </w:tcPr>
          <w:p w14:paraId="62240D39" w14:textId="51A58ED0" w:rsidR="00756D89" w:rsidRPr="00756D89" w:rsidRDefault="00756D89" w:rsidP="00756D89">
            <w:pPr>
              <w:spacing w:after="0" w:line="240" w:lineRule="auto"/>
              <w:rPr>
                <w:rFonts w:ascii="Arial Narrow" w:hAnsi="Arial Narrow"/>
                <w:b/>
                <w:sz w:val="20"/>
                <w:szCs w:val="20"/>
              </w:rPr>
            </w:pPr>
            <w:r w:rsidRPr="00756D89">
              <w:rPr>
                <w:rFonts w:ascii="Arial Narrow" w:hAnsi="Arial Narrow"/>
                <w:b/>
                <w:sz w:val="20"/>
                <w:szCs w:val="20"/>
              </w:rPr>
              <w:t>Adattárólás módja:</w:t>
            </w:r>
          </w:p>
        </w:tc>
        <w:tc>
          <w:tcPr>
            <w:tcW w:w="6662" w:type="dxa"/>
          </w:tcPr>
          <w:p w14:paraId="1C1C2DE2" w14:textId="495A13B6" w:rsidR="00756D89" w:rsidRPr="00756D89" w:rsidRDefault="00756D89" w:rsidP="00756D89">
            <w:pPr>
              <w:tabs>
                <w:tab w:val="left" w:pos="3690"/>
              </w:tabs>
              <w:spacing w:after="0" w:line="240" w:lineRule="auto"/>
              <w:jc w:val="both"/>
              <w:rPr>
                <w:rFonts w:ascii="Arial Narrow" w:hAnsi="Arial Narrow"/>
                <w:sz w:val="20"/>
                <w:szCs w:val="20"/>
              </w:rPr>
            </w:pPr>
            <w:r w:rsidRPr="00756D89">
              <w:rPr>
                <w:rFonts w:ascii="Arial Narrow" w:hAnsi="Arial Narrow"/>
                <w:sz w:val="20"/>
                <w:szCs w:val="20"/>
              </w:rPr>
              <w:t>elektronikus és papír alapú adatbázisokban (nyilatkozat és jelenléti ív).</w:t>
            </w:r>
          </w:p>
        </w:tc>
      </w:tr>
      <w:tr w:rsidR="00756D89" w:rsidRPr="00302DCC" w14:paraId="1FA33613" w14:textId="77777777" w:rsidTr="001150BC">
        <w:trPr>
          <w:trHeight w:val="785"/>
        </w:trPr>
        <w:tc>
          <w:tcPr>
            <w:tcW w:w="2547" w:type="dxa"/>
          </w:tcPr>
          <w:p w14:paraId="592247F6" w14:textId="3218F6F0" w:rsidR="00756D89" w:rsidRPr="00756D89" w:rsidRDefault="00756D89" w:rsidP="00756D89">
            <w:pPr>
              <w:rPr>
                <w:rFonts w:ascii="Arial Narrow" w:hAnsi="Arial Narrow"/>
                <w:sz w:val="20"/>
                <w:szCs w:val="20"/>
              </w:rPr>
            </w:pPr>
            <w:r w:rsidRPr="00756D89">
              <w:rPr>
                <w:rFonts w:ascii="Arial Narrow" w:hAnsi="Arial Narrow"/>
                <w:b/>
                <w:bCs/>
                <w:sz w:val="20"/>
                <w:szCs w:val="20"/>
              </w:rPr>
              <w:t>Az adatok tárolásának határideje:</w:t>
            </w:r>
          </w:p>
        </w:tc>
        <w:tc>
          <w:tcPr>
            <w:tcW w:w="6662" w:type="dxa"/>
          </w:tcPr>
          <w:p w14:paraId="132F7B8B" w14:textId="037225FC" w:rsidR="00756D89" w:rsidRPr="00756D89" w:rsidRDefault="00756D89" w:rsidP="00756D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Arial Narrow" w:eastAsia="Times New Roman" w:hAnsi="Arial Narrow"/>
                <w:color w:val="auto"/>
                <w:sz w:val="20"/>
                <w:szCs w:val="20"/>
                <w:bdr w:val="none" w:sz="0" w:space="0" w:color="auto"/>
                <w:lang w:eastAsia="en-US"/>
              </w:rPr>
            </w:pPr>
            <w:r w:rsidRPr="00756D89">
              <w:rPr>
                <w:rFonts w:ascii="Arial Narrow" w:hAnsi="Arial Narrow"/>
                <w:sz w:val="20"/>
                <w:szCs w:val="20"/>
              </w:rPr>
              <w:t>Az egyesületi tagság megszűnését követő 5 (öt) évig, illetőleg az Adatkezelő ezzel kapcsolatban felmerülő jogos érdekeinek érvényesíthetőségéig, illetve kötelezettségeinek teljesíthetőségéig.</w:t>
            </w:r>
          </w:p>
        </w:tc>
      </w:tr>
      <w:tr w:rsidR="00756D89" w:rsidRPr="00302DCC" w14:paraId="03C8468F" w14:textId="77777777" w:rsidTr="001150BC">
        <w:trPr>
          <w:trHeight w:val="236"/>
        </w:trPr>
        <w:tc>
          <w:tcPr>
            <w:tcW w:w="2547" w:type="dxa"/>
          </w:tcPr>
          <w:p w14:paraId="535E41AE" w14:textId="0DEEE301" w:rsidR="00756D89" w:rsidRPr="00756D89" w:rsidRDefault="00756D89" w:rsidP="00756D89">
            <w:pPr>
              <w:rPr>
                <w:rFonts w:ascii="Arial Narrow" w:hAnsi="Arial Narrow"/>
                <w:b/>
                <w:bCs/>
                <w:sz w:val="20"/>
                <w:szCs w:val="20"/>
              </w:rPr>
            </w:pPr>
            <w:r w:rsidRPr="00756D89">
              <w:rPr>
                <w:rFonts w:ascii="Arial Narrow" w:hAnsi="Arial Narrow"/>
                <w:b/>
                <w:bCs/>
                <w:sz w:val="20"/>
                <w:szCs w:val="20"/>
              </w:rPr>
              <w:t>Adattovábbítás:</w:t>
            </w:r>
          </w:p>
        </w:tc>
        <w:tc>
          <w:tcPr>
            <w:tcW w:w="6662" w:type="dxa"/>
          </w:tcPr>
          <w:p w14:paraId="4AF71408" w14:textId="04CD1BE8" w:rsidR="00756D89" w:rsidRPr="00756D89" w:rsidRDefault="00756D89" w:rsidP="00756D89">
            <w:pPr>
              <w:pStyle w:val="Listaszerbekezds"/>
              <w:numPr>
                <w:ilvl w:val="0"/>
                <w:numId w:val="27"/>
              </w:numPr>
              <w:spacing w:after="0" w:line="240" w:lineRule="auto"/>
              <w:ind w:left="36" w:hanging="142"/>
              <w:jc w:val="both"/>
              <w:rPr>
                <w:rFonts w:ascii="Arial Narrow" w:hAnsi="Arial Narrow"/>
                <w:sz w:val="20"/>
                <w:szCs w:val="20"/>
              </w:rPr>
            </w:pPr>
            <w:r w:rsidRPr="00756D89">
              <w:rPr>
                <w:rFonts w:ascii="Arial Narrow" w:hAnsi="Arial Narrow"/>
                <w:sz w:val="20"/>
                <w:szCs w:val="20"/>
              </w:rPr>
              <w:t>Károkozás, bűncselekmény vagy szabálysértés felmerülése esetén az adatok átadásra kerülnek az eljáró hatóságoknak, egyéb szervezeteknek (pl. bíróság).</w:t>
            </w:r>
          </w:p>
        </w:tc>
      </w:tr>
    </w:tbl>
    <w:p w14:paraId="64C8BDC2" w14:textId="45EECD4D" w:rsidR="007D728A" w:rsidRPr="00FA2780" w:rsidRDefault="007D728A" w:rsidP="00756D89">
      <w:pPr>
        <w:pStyle w:val="Default"/>
        <w:numPr>
          <w:ilvl w:val="0"/>
          <w:numId w:val="112"/>
        </w:numPr>
        <w:spacing w:before="240" w:after="240"/>
        <w:ind w:left="567" w:hanging="567"/>
        <w:jc w:val="both"/>
        <w:rPr>
          <w:rFonts w:ascii="Arial Narrow" w:eastAsia="Calibri" w:hAnsi="Arial Narrow" w:cs="Calibri"/>
          <w:b/>
          <w:sz w:val="20"/>
          <w:szCs w:val="20"/>
          <w:u w:color="000000"/>
          <w:bdr w:val="nil"/>
        </w:rPr>
      </w:pPr>
      <w:r w:rsidRPr="00FA2780">
        <w:rPr>
          <w:rFonts w:ascii="Arial Narrow" w:hAnsi="Arial Narrow"/>
          <w:b/>
          <w:bCs/>
          <w:sz w:val="20"/>
          <w:szCs w:val="20"/>
        </w:rPr>
        <w:t>Valamennyi adatkezelésre irányadó tájékoztatás</w:t>
      </w:r>
    </w:p>
    <w:tbl>
      <w:tblPr>
        <w:tblStyle w:val="Rcsostblzat"/>
        <w:tblW w:w="9209" w:type="dxa"/>
        <w:tblLook w:val="04A0" w:firstRow="1" w:lastRow="0" w:firstColumn="1" w:lastColumn="0" w:noHBand="0" w:noVBand="1"/>
      </w:tblPr>
      <w:tblGrid>
        <w:gridCol w:w="2547"/>
        <w:gridCol w:w="6662"/>
      </w:tblGrid>
      <w:tr w:rsidR="007D728A" w:rsidRPr="00FA2780" w14:paraId="76FEA204" w14:textId="77777777" w:rsidTr="007D728A">
        <w:tc>
          <w:tcPr>
            <w:tcW w:w="2547" w:type="dxa"/>
            <w:vAlign w:val="center"/>
          </w:tcPr>
          <w:p w14:paraId="0424B10B"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 xml:space="preserve">Harmadik országba </w:t>
            </w:r>
            <w:r w:rsidRPr="00FA2780">
              <w:rPr>
                <w:rFonts w:ascii="Arial Narrow" w:hAnsi="Arial Narrow"/>
                <w:sz w:val="20"/>
                <w:szCs w:val="20"/>
              </w:rPr>
              <w:t>(vagy nemzetközi szervezet részére)</w:t>
            </w:r>
            <w:r w:rsidRPr="00FA2780">
              <w:rPr>
                <w:rFonts w:ascii="Arial Narrow" w:hAnsi="Arial Narrow"/>
                <w:b/>
                <w:sz w:val="20"/>
                <w:szCs w:val="20"/>
              </w:rPr>
              <w:t xml:space="preserve"> történő adattovábbítás:</w:t>
            </w:r>
          </w:p>
        </w:tc>
        <w:tc>
          <w:tcPr>
            <w:tcW w:w="6662" w:type="dxa"/>
          </w:tcPr>
          <w:p w14:paraId="0EA8A640"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Az Ön adatait nem továbbítjuk harmadik országba vagy nemzetközi szervezet részére.</w:t>
            </w:r>
          </w:p>
        </w:tc>
      </w:tr>
      <w:tr w:rsidR="007D728A" w:rsidRPr="00FA2780" w14:paraId="2811657C" w14:textId="77777777" w:rsidTr="007D728A">
        <w:tc>
          <w:tcPr>
            <w:tcW w:w="2547" w:type="dxa"/>
            <w:vAlign w:val="center"/>
          </w:tcPr>
          <w:p w14:paraId="219A5935" w14:textId="77777777" w:rsidR="007D728A" w:rsidRPr="00FA2780" w:rsidRDefault="007D728A" w:rsidP="007D728A">
            <w:pPr>
              <w:spacing w:line="240" w:lineRule="auto"/>
              <w:rPr>
                <w:rFonts w:ascii="Arial Narrow" w:hAnsi="Arial Narrow"/>
                <w:b/>
                <w:sz w:val="20"/>
                <w:szCs w:val="20"/>
              </w:rPr>
            </w:pPr>
            <w:r w:rsidRPr="00FA2780">
              <w:rPr>
                <w:rFonts w:ascii="Arial Narrow" w:hAnsi="Arial Narrow"/>
                <w:b/>
                <w:sz w:val="20"/>
                <w:szCs w:val="20"/>
              </w:rPr>
              <w:t>Az adatkezeléssel kapcsolatban Önt megillető jogok:</w:t>
            </w:r>
          </w:p>
          <w:p w14:paraId="395D1381" w14:textId="77777777" w:rsidR="007D728A" w:rsidRPr="00FA2780" w:rsidRDefault="007D728A" w:rsidP="007D728A">
            <w:pPr>
              <w:spacing w:line="240" w:lineRule="auto"/>
              <w:jc w:val="center"/>
              <w:rPr>
                <w:rFonts w:ascii="Arial Narrow" w:hAnsi="Arial Narrow"/>
                <w:b/>
                <w:sz w:val="20"/>
                <w:szCs w:val="20"/>
              </w:rPr>
            </w:pPr>
          </w:p>
        </w:tc>
        <w:tc>
          <w:tcPr>
            <w:tcW w:w="6662" w:type="dxa"/>
          </w:tcPr>
          <w:p w14:paraId="42C2201E"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Ön a GDPR szabályai alapján kérheti a Munkáltatóaz Egyesülettől:</w:t>
            </w:r>
          </w:p>
          <w:p w14:paraId="2C56FA16" w14:textId="77777777" w:rsidR="007D728A" w:rsidRPr="00FA2780" w:rsidRDefault="007D728A" w:rsidP="003522A1">
            <w:pPr>
              <w:pStyle w:val="Listaszerbekezds"/>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 xml:space="preserve">az Önre vonatkozó </w:t>
            </w:r>
            <w:r w:rsidRPr="00FA2780">
              <w:rPr>
                <w:rFonts w:ascii="Arial Narrow" w:hAnsi="Arial Narrow"/>
                <w:b/>
                <w:sz w:val="20"/>
                <w:szCs w:val="20"/>
              </w:rPr>
              <w:t>személyes adatokhoz való hozzáférést,</w:t>
            </w:r>
            <w:r w:rsidRPr="00FA2780">
              <w:rPr>
                <w:rFonts w:ascii="Arial Narrow" w:hAnsi="Arial Narrow"/>
                <w:sz w:val="20"/>
                <w:szCs w:val="20"/>
              </w:rPr>
              <w:t xml:space="preserve"> azaz információt kérhet arról, hogy Önnel kapcsolatban milyen adatokat kezelünk. Ezen adatokról másolatot is kérhet, amennyiben az mások jogait nem érintheti hátrányosan;</w:t>
            </w:r>
          </w:p>
          <w:p w14:paraId="1FC4FA02" w14:textId="77777777" w:rsidR="007D728A" w:rsidRPr="00FA2780" w:rsidRDefault="007D728A" w:rsidP="003522A1">
            <w:pPr>
              <w:pStyle w:val="Listaszerbekezds"/>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 xml:space="preserve">az Önre vonatkozó </w:t>
            </w:r>
            <w:r w:rsidRPr="00FA2780">
              <w:rPr>
                <w:rFonts w:ascii="Arial Narrow" w:hAnsi="Arial Narrow"/>
                <w:b/>
                <w:sz w:val="20"/>
                <w:szCs w:val="20"/>
              </w:rPr>
              <w:t>személyes adatok helyesbítését,</w:t>
            </w:r>
            <w:r w:rsidRPr="00FA2780">
              <w:rPr>
                <w:rFonts w:ascii="Arial Narrow" w:hAnsi="Arial Narrow"/>
                <w:sz w:val="20"/>
                <w:szCs w:val="20"/>
              </w:rPr>
              <w:t xml:space="preserve"> például, ha elérhetősége megváltozik;</w:t>
            </w:r>
          </w:p>
          <w:p w14:paraId="62B7D44C" w14:textId="77777777" w:rsidR="007D728A" w:rsidRPr="00FA2780" w:rsidRDefault="007D728A" w:rsidP="003522A1">
            <w:pPr>
              <w:pStyle w:val="Listaszerbekezds"/>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lastRenderedPageBreak/>
              <w:t xml:space="preserve">az Önre vonatkozó </w:t>
            </w:r>
            <w:r w:rsidRPr="00FA2780">
              <w:rPr>
                <w:rFonts w:ascii="Arial Narrow" w:hAnsi="Arial Narrow"/>
                <w:b/>
                <w:sz w:val="20"/>
                <w:szCs w:val="20"/>
              </w:rPr>
              <w:t>személyes adatok törlését,</w:t>
            </w:r>
            <w:r w:rsidRPr="00FA2780">
              <w:rPr>
                <w:rFonts w:ascii="Arial Narrow" w:hAnsi="Arial Narrow"/>
                <w:sz w:val="20"/>
                <w:szCs w:val="20"/>
              </w:rPr>
              <w:t xml:space="preserve"> kivéve – többek között – ha az adat kezelése jogi igények előterjesztéséhez, érvényesítéséhez, illetve védelméhez szükséges;</w:t>
            </w:r>
          </w:p>
          <w:p w14:paraId="415862F1" w14:textId="77777777" w:rsidR="007D728A" w:rsidRPr="00FA2780" w:rsidRDefault="007D728A" w:rsidP="003522A1">
            <w:pPr>
              <w:pStyle w:val="Listaszerbekezds"/>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 xml:space="preserve">az Önre vonatkozó </w:t>
            </w:r>
            <w:r w:rsidRPr="00FA2780">
              <w:rPr>
                <w:rFonts w:ascii="Arial Narrow" w:hAnsi="Arial Narrow"/>
                <w:b/>
                <w:sz w:val="20"/>
                <w:szCs w:val="20"/>
              </w:rPr>
              <w:t>személyes adatok kezelésének korlátozását.</w:t>
            </w:r>
            <w:r w:rsidRPr="00FA2780">
              <w:rPr>
                <w:rFonts w:ascii="Arial Narrow" w:hAnsi="Arial Narrow"/>
                <w:sz w:val="20"/>
                <w:szCs w:val="20"/>
              </w:rPr>
              <w:t xml:space="preserve"> Ha valamely adat korlátozás alá esik, az ilyen személyes adatot kizárólag tároljuk; egyéb adatkezelés kizárólag az Ön hozzájárulásával, vagy jogi igények előterjesztéséhez, érvényesítéséhez vagy védelméhez, vagy más természetes vagy jogi személy jogainak védelme érdekében, továbbá fontos közérdekéből történhet;</w:t>
            </w:r>
          </w:p>
          <w:p w14:paraId="76D890A3" w14:textId="77777777" w:rsidR="007D728A" w:rsidRPr="00FA2780" w:rsidRDefault="007D728A" w:rsidP="003522A1">
            <w:pPr>
              <w:pStyle w:val="Listaszerbekezds"/>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 xml:space="preserve">Ön </w:t>
            </w:r>
            <w:r w:rsidRPr="00FA2780">
              <w:rPr>
                <w:rFonts w:ascii="Arial Narrow" w:hAnsi="Arial Narrow"/>
                <w:b/>
                <w:sz w:val="20"/>
                <w:szCs w:val="20"/>
              </w:rPr>
              <w:t>bármikor tiltakozhat a személyes adatok kezelése ellen</w:t>
            </w:r>
            <w:r w:rsidRPr="00FA2780">
              <w:rPr>
                <w:rFonts w:ascii="Arial Narrow" w:hAnsi="Arial Narrow"/>
                <w:sz w:val="20"/>
                <w:szCs w:val="20"/>
              </w:rPr>
              <w:t xml:space="preserve"> valamely saját helyzetével kapcsolatos okból. Ilyen esetben az Adatkezelő a személyes adatokat nem kezelheti tovább, kivéve, ha az adatkezelést olyan kényszerítő erejű jogos okok indokolják, amelyek elsőbbséget élveznek az Ön érdekeivel, jogaival és szabadságaival szemben, vagy amelyek jogi igények előterjesztéséhez, érvényesítéséhez vagy védelméhez kapcsolódnak;</w:t>
            </w:r>
          </w:p>
          <w:p w14:paraId="6D31BC4A" w14:textId="77777777" w:rsidR="007D728A" w:rsidRPr="00FA2780" w:rsidRDefault="007D728A" w:rsidP="003522A1">
            <w:pPr>
              <w:pStyle w:val="Listaszerbekezds"/>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 xml:space="preserve"> Ön jogosult arra, hogy az Ön által az Adatkezelő rendelkezésére bocsátott személyes adatokat tagolt, széles körben használt, géppel olvasható formátumban megkapja, és jogosult arra is, hogy ezeket az adatokat egy másik adatkezelőnek továbbítsa </w:t>
            </w:r>
            <w:r w:rsidRPr="00FA2780">
              <w:rPr>
                <w:rFonts w:ascii="Arial Narrow" w:hAnsi="Arial Narrow"/>
                <w:b/>
                <w:sz w:val="20"/>
                <w:szCs w:val="20"/>
              </w:rPr>
              <w:t>(adathordozáshoz való jog).</w:t>
            </w:r>
            <w:r w:rsidRPr="00FA2780">
              <w:rPr>
                <w:rFonts w:ascii="Arial Narrow" w:hAnsi="Arial Narrow"/>
                <w:sz w:val="20"/>
                <w:szCs w:val="20"/>
              </w:rPr>
              <w:t xml:space="preserve"> Ezen jog gyakorlásának feltétele, hogy az adatkezelés az Ön hozzájárulásán vagy a szerződéskötési szándékon alapul és az adatkezelés automatizált módon történik.</w:t>
            </w:r>
          </w:p>
        </w:tc>
      </w:tr>
      <w:tr w:rsidR="007D728A" w:rsidRPr="00FA2780" w14:paraId="3EDFCB69" w14:textId="77777777" w:rsidTr="007D728A">
        <w:tc>
          <w:tcPr>
            <w:tcW w:w="2547" w:type="dxa"/>
            <w:vAlign w:val="center"/>
          </w:tcPr>
          <w:p w14:paraId="3E6F109A"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lastRenderedPageBreak/>
              <w:t>A hozzájáruláson alapuló adatkezeléssel kapcsolatos jog:</w:t>
            </w:r>
          </w:p>
        </w:tc>
        <w:tc>
          <w:tcPr>
            <w:tcW w:w="6662" w:type="dxa"/>
          </w:tcPr>
          <w:p w14:paraId="45DCB385"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Ha valamely személyes adatát az Ön hozzájárulása alapján kezeljük, úgy Önt megilleti az a jog, hogy e hozzájárulást bármikor visszavonja. Azonban a hozzájárulás visszavonása nem érinti a visszavonás előtt a hozzájárulás alapján végrehajtott adatkezelés jogszerűségét.</w:t>
            </w:r>
          </w:p>
        </w:tc>
      </w:tr>
      <w:tr w:rsidR="007D728A" w:rsidRPr="00FA2780" w14:paraId="6373DD3E" w14:textId="77777777" w:rsidTr="007D728A">
        <w:tc>
          <w:tcPr>
            <w:tcW w:w="2547" w:type="dxa"/>
            <w:vAlign w:val="center"/>
          </w:tcPr>
          <w:p w14:paraId="2A8B49AC"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 szerződésen alapuló adatkezeléssel kapcsolatos tájékoztatás:</w:t>
            </w:r>
          </w:p>
        </w:tc>
        <w:tc>
          <w:tcPr>
            <w:tcW w:w="6662" w:type="dxa"/>
          </w:tcPr>
          <w:p w14:paraId="3C960CBF"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 xml:space="preserve">Ha valamely személyes adata kezelésének jogalapja szerződés teljesítése, ez esetben Ön köteles az adott személyes adatot megadni. Ennek hiányában a szerződést nem tudjuk Önnel megkötni. </w:t>
            </w:r>
          </w:p>
        </w:tc>
      </w:tr>
      <w:tr w:rsidR="007D728A" w:rsidRPr="00FA2780" w14:paraId="1DB93B6E" w14:textId="77777777" w:rsidTr="007D728A">
        <w:tc>
          <w:tcPr>
            <w:tcW w:w="2547" w:type="dxa"/>
            <w:vAlign w:val="center"/>
          </w:tcPr>
          <w:p w14:paraId="6EFB75E7"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Az automatizált döntéshozatal tényével – ideértve a profilalkotást is – kapcsolatos tájékoztatás:</w:t>
            </w:r>
          </w:p>
        </w:tc>
        <w:tc>
          <w:tcPr>
            <w:tcW w:w="6662" w:type="dxa"/>
          </w:tcPr>
          <w:p w14:paraId="3FE70BB7"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A tagnyilvántartással, és a sportrendezvényen részt vevők adatainak kezelésével összefüggésben nem kerül sor ilyen adatkezelésre.</w:t>
            </w:r>
          </w:p>
        </w:tc>
      </w:tr>
      <w:tr w:rsidR="007D728A" w:rsidRPr="00FA2780" w14:paraId="70304B6F" w14:textId="77777777" w:rsidTr="007D728A">
        <w:tc>
          <w:tcPr>
            <w:tcW w:w="2547" w:type="dxa"/>
            <w:vAlign w:val="center"/>
          </w:tcPr>
          <w:p w14:paraId="6629BD88"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Tiltakozás az adatkezelés ellen:</w:t>
            </w:r>
          </w:p>
        </w:tc>
        <w:tc>
          <w:tcPr>
            <w:tcW w:w="6662" w:type="dxa"/>
          </w:tcPr>
          <w:p w14:paraId="6A58EAB0" w14:textId="237C154B" w:rsidR="007D728A" w:rsidRPr="00FA2780" w:rsidRDefault="007D728A" w:rsidP="007D72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szCs w:val="20"/>
              </w:rPr>
            </w:pPr>
            <w:r w:rsidRPr="00FA2780">
              <w:rPr>
                <w:rFonts w:ascii="Arial Narrow" w:hAnsi="Arial Narrow"/>
                <w:sz w:val="20"/>
                <w:szCs w:val="20"/>
              </w:rPr>
              <w:t xml:space="preserve">Ön jogosult arra, hogy a saját helyzetével kapcsolatos okokból bármikor tiltakozzon személyes adatainak az Egyesület jogos érdekén alapuló kezelése ellen, ideértve az említett rendelkezéseken alapuló profilalkotást is. Ilyen esetben az Egyesület </w:t>
            </w:r>
            <w:proofErr w:type="gramStart"/>
            <w:r w:rsidRPr="00FA2780">
              <w:rPr>
                <w:rFonts w:ascii="Arial Narrow" w:hAnsi="Arial Narrow"/>
                <w:sz w:val="20"/>
                <w:szCs w:val="20"/>
              </w:rPr>
              <w:t>ezen</w:t>
            </w:r>
            <w:proofErr w:type="gramEnd"/>
            <w:r w:rsidRPr="00FA2780">
              <w:rPr>
                <w:rFonts w:ascii="Arial Narrow" w:hAnsi="Arial Narrow"/>
                <w:sz w:val="20"/>
                <w:szCs w:val="20"/>
              </w:rPr>
              <w:t xml:space="preserve">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 A jogi igényérvényesítéshez kapcsolódó adatkezelés vonatkozásában elvégzett érdekmérlegelési teszt az Egyesület Adatvédelmi és Adatkezelési Szabályzatának </w:t>
            </w:r>
            <w:r w:rsidR="003D7E4C">
              <w:rPr>
                <w:rFonts w:ascii="Arial Narrow" w:hAnsi="Arial Narrow"/>
                <w:b/>
                <w:sz w:val="20"/>
                <w:szCs w:val="20"/>
              </w:rPr>
              <w:t>31</w:t>
            </w:r>
            <w:r w:rsidRPr="00FA2780">
              <w:rPr>
                <w:rFonts w:ascii="Arial Narrow" w:hAnsi="Arial Narrow"/>
                <w:b/>
                <w:sz w:val="20"/>
                <w:szCs w:val="20"/>
              </w:rPr>
              <w:t>. számú melléklet</w:t>
            </w:r>
            <w:r w:rsidRPr="00FA2780">
              <w:rPr>
                <w:rFonts w:ascii="Arial Narrow" w:hAnsi="Arial Narrow"/>
                <w:sz w:val="20"/>
                <w:szCs w:val="20"/>
              </w:rPr>
              <w:t>ét képezi, és a teszt eredményeképpen megállapítást nyert, hogy a GDPR 6. cikk (1) bekezdés f) pontjában meghatározott adatkezelési jogalap jogi igényérvényesítés érdekében történő adatkezelés tekintetében fennáll.</w:t>
            </w:r>
          </w:p>
        </w:tc>
      </w:tr>
      <w:tr w:rsidR="007D728A" w:rsidRPr="00FA2780" w14:paraId="7BB86B2C" w14:textId="77777777" w:rsidTr="007D728A">
        <w:trPr>
          <w:trHeight w:val="1698"/>
        </w:trPr>
        <w:tc>
          <w:tcPr>
            <w:tcW w:w="2547" w:type="dxa"/>
            <w:vAlign w:val="center"/>
          </w:tcPr>
          <w:p w14:paraId="07CAD7F1"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Adatbiztonságról történő tájékoztatás:</w:t>
            </w:r>
          </w:p>
          <w:p w14:paraId="0BCADA59" w14:textId="77777777" w:rsidR="007D728A" w:rsidRPr="00FA2780" w:rsidRDefault="007D728A" w:rsidP="007D728A">
            <w:pPr>
              <w:spacing w:after="0" w:line="240" w:lineRule="auto"/>
              <w:jc w:val="center"/>
              <w:rPr>
                <w:rFonts w:ascii="Arial Narrow" w:hAnsi="Arial Narrow"/>
                <w:b/>
                <w:sz w:val="20"/>
                <w:szCs w:val="20"/>
              </w:rPr>
            </w:pPr>
          </w:p>
        </w:tc>
        <w:tc>
          <w:tcPr>
            <w:tcW w:w="6662" w:type="dxa"/>
          </w:tcPr>
          <w:p w14:paraId="002738BD"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Az Adatkezelő megfelelő technikai és szervezési intézkedéseket hajtott és hajt végre annak érdekében, hogy a megfelelő szintű adatbiztonságot garantálja. Ennek megfelelően az Egyesület biztosítja a tagsági jogviszonnyal, valamint a sportrendezvényeken történő részvétellel kapcsolatos iratok fizikailag zártan és digitálisan titkosított fájlokban történő kezelését. Az Egyesület megfelelő hozzáférési és jogosultsági szintek meghatározásával intézkedett arról, hogy az Ön személyes adatai biztonságban legyenek. Ennek megfelelően az Ön tagsági jogviszonyával összefüggő dokumentációjához, valamint a sportrendezvényeken részt vevők személyes adataihoz kizárólag az Egyesület sportrendezvény szervezéssel foglalkozó munkavállalói férnek hozzá.</w:t>
            </w:r>
          </w:p>
        </w:tc>
      </w:tr>
      <w:tr w:rsidR="007D728A" w:rsidRPr="00FA2780" w14:paraId="10B716CD" w14:textId="77777777" w:rsidTr="007D728A">
        <w:tc>
          <w:tcPr>
            <w:tcW w:w="2547" w:type="dxa"/>
            <w:vAlign w:val="center"/>
          </w:tcPr>
          <w:p w14:paraId="6CF45FE2" w14:textId="77777777" w:rsidR="007D728A" w:rsidRPr="00FA2780" w:rsidRDefault="007D728A" w:rsidP="007D728A">
            <w:pPr>
              <w:spacing w:after="0" w:line="240" w:lineRule="auto"/>
              <w:rPr>
                <w:rFonts w:ascii="Arial Narrow" w:hAnsi="Arial Narrow"/>
                <w:b/>
                <w:sz w:val="20"/>
                <w:szCs w:val="20"/>
              </w:rPr>
            </w:pPr>
            <w:r w:rsidRPr="00FA2780">
              <w:rPr>
                <w:rFonts w:ascii="Arial Narrow" w:hAnsi="Arial Narrow"/>
                <w:b/>
                <w:sz w:val="20"/>
                <w:szCs w:val="20"/>
              </w:rPr>
              <w:t>Az adatkezeléssel kapcsolatos jogorvoslati jogok:</w:t>
            </w:r>
          </w:p>
          <w:p w14:paraId="760F54B7" w14:textId="77777777" w:rsidR="007D728A" w:rsidRPr="00FA2780" w:rsidRDefault="007D728A" w:rsidP="007D728A">
            <w:pPr>
              <w:spacing w:line="240" w:lineRule="auto"/>
              <w:jc w:val="center"/>
              <w:rPr>
                <w:rFonts w:ascii="Arial Narrow" w:hAnsi="Arial Narrow"/>
                <w:b/>
                <w:sz w:val="20"/>
                <w:szCs w:val="20"/>
              </w:rPr>
            </w:pPr>
          </w:p>
        </w:tc>
        <w:tc>
          <w:tcPr>
            <w:tcW w:w="6662" w:type="dxa"/>
          </w:tcPr>
          <w:p w14:paraId="4531D4CF"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 xml:space="preserve">Önnek joga van az adatkezeléssel kapcsolatban </w:t>
            </w:r>
          </w:p>
          <w:p w14:paraId="23BDEB6F" w14:textId="77777777" w:rsidR="007D728A" w:rsidRPr="00FA2780" w:rsidRDefault="007D728A"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az Egyesület adatvédelmi felelőseihez, vagy elnökéhez közvetlenül fordulni:</w:t>
            </w:r>
          </w:p>
          <w:p w14:paraId="47FDB9D2" w14:textId="77777777" w:rsidR="007D728A" w:rsidRPr="00FA2780" w:rsidRDefault="007D728A" w:rsidP="007D728A">
            <w:pPr>
              <w:spacing w:after="0" w:line="240" w:lineRule="auto"/>
              <w:jc w:val="both"/>
              <w:rPr>
                <w:rFonts w:ascii="Arial Narrow" w:hAnsi="Arial Narrow"/>
                <w:b/>
                <w:sz w:val="20"/>
                <w:szCs w:val="20"/>
              </w:rPr>
            </w:pPr>
            <w:r w:rsidRPr="00FA2780">
              <w:rPr>
                <w:rFonts w:ascii="Arial Narrow" w:hAnsi="Arial Narrow"/>
                <w:b/>
                <w:sz w:val="20"/>
                <w:szCs w:val="20"/>
              </w:rPr>
              <w:t>A Kancellária Sport Egyesület</w:t>
            </w:r>
          </w:p>
          <w:p w14:paraId="6BCE857A" w14:textId="77777777" w:rsidR="007D728A" w:rsidRPr="00FA2780" w:rsidRDefault="007D728A" w:rsidP="007D728A">
            <w:pPr>
              <w:spacing w:after="0" w:line="240" w:lineRule="auto"/>
              <w:jc w:val="both"/>
              <w:rPr>
                <w:rFonts w:ascii="Arial Narrow" w:hAnsi="Arial Narrow"/>
                <w:sz w:val="20"/>
                <w:szCs w:val="20"/>
              </w:rPr>
            </w:pPr>
            <w:r w:rsidRPr="00FA2780">
              <w:rPr>
                <w:rFonts w:ascii="Arial Narrow" w:hAnsi="Arial Narrow"/>
                <w:sz w:val="20"/>
                <w:szCs w:val="20"/>
              </w:rPr>
              <w:t>székhely: 1055 Budapest, Kossuth tér 2-4.</w:t>
            </w:r>
          </w:p>
          <w:p w14:paraId="6CE39181" w14:textId="77777777" w:rsidR="007D728A" w:rsidRPr="00FA2780" w:rsidRDefault="007D728A" w:rsidP="007D728A">
            <w:pPr>
              <w:spacing w:after="0" w:line="240" w:lineRule="auto"/>
              <w:ind w:left="-110" w:firstLine="110"/>
              <w:jc w:val="both"/>
              <w:rPr>
                <w:rFonts w:ascii="Arial Narrow" w:hAnsi="Arial Narrow"/>
                <w:sz w:val="20"/>
                <w:szCs w:val="20"/>
              </w:rPr>
            </w:pPr>
            <w:r w:rsidRPr="00FA2780">
              <w:rPr>
                <w:rFonts w:ascii="Arial Narrow" w:hAnsi="Arial Narrow"/>
                <w:sz w:val="20"/>
                <w:szCs w:val="20"/>
              </w:rPr>
              <w:t>adószám: 18098994-1-41.</w:t>
            </w:r>
          </w:p>
          <w:p w14:paraId="7151E930" w14:textId="77777777" w:rsidR="007D728A" w:rsidRPr="00FA2780" w:rsidRDefault="007D728A" w:rsidP="007D728A">
            <w:pPr>
              <w:spacing w:after="0" w:line="240" w:lineRule="auto"/>
              <w:ind w:left="-110" w:firstLine="110"/>
              <w:jc w:val="both"/>
              <w:rPr>
                <w:rFonts w:ascii="Arial Narrow" w:hAnsi="Arial Narrow"/>
                <w:sz w:val="20"/>
                <w:szCs w:val="20"/>
              </w:rPr>
            </w:pPr>
            <w:r w:rsidRPr="00FA2780">
              <w:rPr>
                <w:rFonts w:ascii="Arial Narrow" w:hAnsi="Arial Narrow"/>
                <w:sz w:val="20"/>
                <w:szCs w:val="20"/>
              </w:rPr>
              <w:t xml:space="preserve">nyilvántartási szám: 17092 / 1999., </w:t>
            </w:r>
          </w:p>
          <w:p w14:paraId="6E6BC2DB" w14:textId="77777777" w:rsidR="007D728A" w:rsidRPr="00FA2780" w:rsidRDefault="007D728A" w:rsidP="007D728A">
            <w:pPr>
              <w:spacing w:after="0" w:line="240" w:lineRule="auto"/>
              <w:ind w:left="-110" w:firstLine="110"/>
              <w:jc w:val="both"/>
              <w:rPr>
                <w:rFonts w:ascii="Arial Narrow" w:hAnsi="Arial Narrow"/>
                <w:sz w:val="20"/>
                <w:szCs w:val="20"/>
              </w:rPr>
            </w:pPr>
            <w:r w:rsidRPr="00FA2780">
              <w:rPr>
                <w:rFonts w:ascii="Arial Narrow" w:hAnsi="Arial Narrow"/>
                <w:sz w:val="20"/>
                <w:szCs w:val="20"/>
              </w:rPr>
              <w:t xml:space="preserve">statisztikai számjel: 18098994-9312-521-01 </w:t>
            </w:r>
          </w:p>
          <w:p w14:paraId="371F4578" w14:textId="77777777" w:rsidR="007D728A" w:rsidRPr="00FA2780" w:rsidRDefault="007D728A" w:rsidP="007D728A">
            <w:pPr>
              <w:spacing w:after="0" w:line="240" w:lineRule="auto"/>
              <w:ind w:left="-110" w:firstLine="110"/>
              <w:jc w:val="both"/>
              <w:rPr>
                <w:rFonts w:ascii="Arial Narrow" w:hAnsi="Arial Narrow" w:cs="Arial"/>
                <w:sz w:val="20"/>
                <w:szCs w:val="20"/>
              </w:rPr>
            </w:pPr>
            <w:r w:rsidRPr="00FA2780">
              <w:rPr>
                <w:rFonts w:ascii="Arial Narrow" w:hAnsi="Arial Narrow"/>
                <w:sz w:val="20"/>
                <w:szCs w:val="20"/>
              </w:rPr>
              <w:t xml:space="preserve">képviseli: dr. Baka Levente </w:t>
            </w:r>
            <w:r w:rsidRPr="00FA2780">
              <w:rPr>
                <w:rFonts w:ascii="Arial Narrow" w:hAnsi="Arial Narrow" w:cs="Arial"/>
                <w:sz w:val="20"/>
                <w:szCs w:val="20"/>
              </w:rPr>
              <w:t>elnök</w:t>
            </w:r>
          </w:p>
          <w:p w14:paraId="45B8D473" w14:textId="77777777" w:rsidR="007D728A" w:rsidRPr="00FA2780" w:rsidRDefault="007D728A" w:rsidP="007D728A">
            <w:pPr>
              <w:spacing w:after="0" w:line="240" w:lineRule="auto"/>
              <w:ind w:left="-110" w:firstLine="110"/>
              <w:jc w:val="both"/>
              <w:rPr>
                <w:rFonts w:ascii="Arial Narrow" w:hAnsi="Arial Narrow" w:cs="Arial"/>
                <w:sz w:val="20"/>
                <w:szCs w:val="20"/>
              </w:rPr>
            </w:pPr>
            <w:r w:rsidRPr="00FA2780">
              <w:rPr>
                <w:rFonts w:ascii="Arial Narrow" w:hAnsi="Arial Narrow" w:cs="Arial"/>
                <w:sz w:val="20"/>
                <w:szCs w:val="20"/>
              </w:rPr>
              <w:t xml:space="preserve">telefonszám: </w:t>
            </w:r>
            <w:r w:rsidRPr="00FA2780">
              <w:rPr>
                <w:rFonts w:ascii="Arial Narrow" w:hAnsi="Arial Narrow"/>
                <w:sz w:val="20"/>
                <w:szCs w:val="20"/>
              </w:rPr>
              <w:t>06-1-795-6896</w:t>
            </w:r>
          </w:p>
          <w:p w14:paraId="5EBB2108" w14:textId="77777777" w:rsidR="007D728A" w:rsidRPr="00FA2780" w:rsidRDefault="007D728A" w:rsidP="007D728A">
            <w:pPr>
              <w:spacing w:after="0" w:line="240" w:lineRule="auto"/>
              <w:ind w:left="-110" w:firstLine="110"/>
              <w:jc w:val="both"/>
              <w:rPr>
                <w:rFonts w:ascii="Arial Narrow" w:hAnsi="Arial Narrow" w:cs="Arial"/>
                <w:sz w:val="20"/>
                <w:szCs w:val="20"/>
              </w:rPr>
            </w:pPr>
            <w:r w:rsidRPr="00FA2780">
              <w:rPr>
                <w:rFonts w:ascii="Arial Narrow" w:hAnsi="Arial Narrow" w:cs="Arial"/>
                <w:sz w:val="20"/>
                <w:szCs w:val="20"/>
              </w:rPr>
              <w:lastRenderedPageBreak/>
              <w:t xml:space="preserve">e-mail cím: </w:t>
            </w:r>
            <w:hyperlink r:id="rId33">
              <w:r w:rsidRPr="00FA2780">
                <w:rPr>
                  <w:rStyle w:val="Internet-hivatkozs"/>
                  <w:rFonts w:ascii="Arial Narrow" w:hAnsi="Arial Narrow"/>
                  <w:sz w:val="20"/>
                  <w:szCs w:val="20"/>
                </w:rPr>
                <w:t>kancellariase@im.gov.hu</w:t>
              </w:r>
            </w:hyperlink>
          </w:p>
          <w:p w14:paraId="4BEF2744" w14:textId="77777777" w:rsidR="007D728A" w:rsidRPr="00FA2780" w:rsidRDefault="007D728A" w:rsidP="007D728A">
            <w:pPr>
              <w:spacing w:after="0" w:line="240" w:lineRule="auto"/>
              <w:ind w:left="-110" w:firstLine="110"/>
              <w:jc w:val="both"/>
              <w:rPr>
                <w:rFonts w:ascii="Arial Narrow" w:hAnsi="Arial Narrow" w:cs="Arial"/>
                <w:sz w:val="20"/>
                <w:szCs w:val="20"/>
              </w:rPr>
            </w:pPr>
            <w:r w:rsidRPr="00FA2780">
              <w:rPr>
                <w:rFonts w:ascii="Arial Narrow" w:hAnsi="Arial Narrow" w:cs="Arial"/>
                <w:sz w:val="20"/>
                <w:szCs w:val="20"/>
              </w:rPr>
              <w:t xml:space="preserve">weboldal: </w:t>
            </w:r>
            <w:hyperlink r:id="rId34" w:history="1">
              <w:r w:rsidRPr="00FA2780">
                <w:rPr>
                  <w:rStyle w:val="Hiperhivatkozs"/>
                  <w:rFonts w:ascii="Arial Narrow" w:hAnsi="Arial Narrow" w:cs="Arial"/>
                  <w:sz w:val="20"/>
                  <w:szCs w:val="20"/>
                </w:rPr>
                <w:t>http://www.kancellariase.hu/</w:t>
              </w:r>
            </w:hyperlink>
          </w:p>
          <w:p w14:paraId="30C2431B" w14:textId="77777777" w:rsidR="007D728A" w:rsidRPr="00FA2780" w:rsidRDefault="007D728A"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vagy az adatvédelmi hatósághoz fordulni:</w:t>
            </w:r>
          </w:p>
          <w:p w14:paraId="27952FC3" w14:textId="77777777" w:rsidR="007D728A" w:rsidRPr="00FA2780" w:rsidRDefault="007D728A" w:rsidP="007D728A">
            <w:pPr>
              <w:pStyle w:val="Listaszerbekezds"/>
              <w:spacing w:after="0" w:line="240" w:lineRule="auto"/>
              <w:ind w:left="0"/>
              <w:jc w:val="both"/>
              <w:rPr>
                <w:rFonts w:ascii="Arial Narrow" w:hAnsi="Arial Narrow" w:cs="Arial"/>
                <w:b/>
                <w:sz w:val="20"/>
                <w:szCs w:val="20"/>
              </w:rPr>
            </w:pPr>
            <w:r w:rsidRPr="00FA2780">
              <w:rPr>
                <w:rFonts w:ascii="Arial Narrow" w:hAnsi="Arial Narrow" w:cs="Arial"/>
                <w:b/>
                <w:sz w:val="20"/>
                <w:szCs w:val="20"/>
              </w:rPr>
              <w:t>Nemzeti Adatvédelmi és Információszabadság Hatóság</w:t>
            </w:r>
          </w:p>
          <w:p w14:paraId="21561439" w14:textId="77777777" w:rsidR="007D728A" w:rsidRPr="00FA2780" w:rsidRDefault="007D728A" w:rsidP="007D728A">
            <w:pPr>
              <w:pStyle w:val="Listaszerbekezds"/>
              <w:spacing w:after="0" w:line="240" w:lineRule="auto"/>
              <w:ind w:left="0"/>
              <w:jc w:val="both"/>
              <w:rPr>
                <w:rFonts w:ascii="Arial Narrow" w:hAnsi="Arial Narrow" w:cs="Arial"/>
                <w:sz w:val="20"/>
                <w:szCs w:val="20"/>
              </w:rPr>
            </w:pPr>
            <w:r w:rsidRPr="00FA2780">
              <w:rPr>
                <w:rFonts w:ascii="Arial Narrow" w:hAnsi="Arial Narrow" w:cs="Arial"/>
                <w:sz w:val="20"/>
                <w:szCs w:val="20"/>
              </w:rPr>
              <w:t>Cím: 1125 Budapest, Szilágyi Erzsébet fasor 22/c</w:t>
            </w:r>
          </w:p>
          <w:p w14:paraId="7E529403" w14:textId="77777777" w:rsidR="007D728A" w:rsidRPr="00FA2780" w:rsidRDefault="007D728A" w:rsidP="007D728A">
            <w:pPr>
              <w:pStyle w:val="Listaszerbekezds"/>
              <w:spacing w:after="0" w:line="240" w:lineRule="auto"/>
              <w:ind w:left="0"/>
              <w:jc w:val="both"/>
              <w:rPr>
                <w:rFonts w:ascii="Arial Narrow" w:hAnsi="Arial Narrow" w:cs="Arial"/>
                <w:sz w:val="20"/>
                <w:szCs w:val="20"/>
              </w:rPr>
            </w:pPr>
            <w:r w:rsidRPr="00FA2780">
              <w:rPr>
                <w:rFonts w:ascii="Arial Narrow" w:hAnsi="Arial Narrow" w:cs="Arial"/>
                <w:sz w:val="20"/>
                <w:szCs w:val="20"/>
              </w:rPr>
              <w:t>Telefon: +36 (1) 391-1400</w:t>
            </w:r>
          </w:p>
          <w:p w14:paraId="410537F7" w14:textId="77777777" w:rsidR="007D728A" w:rsidRPr="00FA2780" w:rsidRDefault="007D728A" w:rsidP="007D728A">
            <w:pPr>
              <w:pStyle w:val="Listaszerbekezds"/>
              <w:spacing w:after="0" w:line="240" w:lineRule="auto"/>
              <w:ind w:left="0"/>
              <w:jc w:val="both"/>
              <w:rPr>
                <w:rFonts w:ascii="Arial Narrow" w:hAnsi="Arial Narrow" w:cs="Arial"/>
                <w:sz w:val="20"/>
                <w:szCs w:val="20"/>
              </w:rPr>
            </w:pPr>
            <w:r w:rsidRPr="00FA2780">
              <w:rPr>
                <w:rFonts w:ascii="Arial Narrow" w:hAnsi="Arial Narrow" w:cs="Arial"/>
                <w:sz w:val="20"/>
                <w:szCs w:val="20"/>
              </w:rPr>
              <w:t>Fax: +36 (1) 391-1410</w:t>
            </w:r>
          </w:p>
          <w:p w14:paraId="0040E8C2" w14:textId="77777777" w:rsidR="007D728A" w:rsidRPr="00FA2780" w:rsidRDefault="007D728A" w:rsidP="007D728A">
            <w:pPr>
              <w:pStyle w:val="Listaszerbekezds"/>
              <w:spacing w:after="0" w:line="240" w:lineRule="auto"/>
              <w:ind w:left="0"/>
              <w:jc w:val="both"/>
              <w:rPr>
                <w:rFonts w:ascii="Arial Narrow" w:hAnsi="Arial Narrow" w:cs="Arial"/>
                <w:sz w:val="20"/>
                <w:szCs w:val="20"/>
              </w:rPr>
            </w:pPr>
            <w:r w:rsidRPr="00FA2780">
              <w:rPr>
                <w:rFonts w:ascii="Arial Narrow" w:hAnsi="Arial Narrow" w:cs="Arial"/>
                <w:sz w:val="20"/>
                <w:szCs w:val="20"/>
              </w:rPr>
              <w:t>www: http://www.naih.hu</w:t>
            </w:r>
          </w:p>
          <w:p w14:paraId="552E0EC7" w14:textId="77777777" w:rsidR="007D728A" w:rsidRPr="00FA2780" w:rsidRDefault="007D728A" w:rsidP="007D728A">
            <w:pPr>
              <w:pStyle w:val="Listaszerbekezds"/>
              <w:spacing w:after="0" w:line="240" w:lineRule="auto"/>
              <w:ind w:left="0"/>
              <w:jc w:val="both"/>
              <w:rPr>
                <w:rFonts w:ascii="Arial Narrow" w:hAnsi="Arial Narrow" w:cs="Arial"/>
                <w:sz w:val="20"/>
                <w:szCs w:val="20"/>
              </w:rPr>
            </w:pPr>
            <w:r w:rsidRPr="00FA2780">
              <w:rPr>
                <w:rFonts w:ascii="Arial Narrow" w:hAnsi="Arial Narrow" w:cs="Arial"/>
                <w:sz w:val="20"/>
                <w:szCs w:val="20"/>
              </w:rPr>
              <w:t xml:space="preserve">e-mail: </w:t>
            </w:r>
            <w:hyperlink r:id="rId35" w:history="1">
              <w:r w:rsidRPr="00FA2780">
                <w:rPr>
                  <w:rStyle w:val="Hiperhivatkozs"/>
                  <w:rFonts w:ascii="Arial Narrow" w:hAnsi="Arial Narrow" w:cs="Arial"/>
                  <w:sz w:val="20"/>
                  <w:szCs w:val="20"/>
                </w:rPr>
                <w:t>ugyfelszolgalat@naih.hu</w:t>
              </w:r>
            </w:hyperlink>
          </w:p>
          <w:p w14:paraId="62F9B9E4" w14:textId="77777777" w:rsidR="007D728A" w:rsidRPr="00FA2780" w:rsidRDefault="007D728A" w:rsidP="003522A1">
            <w:pPr>
              <w:pStyle w:val="Listaszerbekezds"/>
              <w:numPr>
                <w:ilvl w:val="0"/>
                <w:numId w:val="78"/>
              </w:numPr>
              <w:spacing w:after="0" w:line="240" w:lineRule="auto"/>
              <w:ind w:left="40" w:hanging="142"/>
              <w:jc w:val="both"/>
              <w:rPr>
                <w:rFonts w:ascii="Arial Narrow" w:hAnsi="Arial Narrow" w:cs="Arial"/>
                <w:sz w:val="20"/>
                <w:szCs w:val="20"/>
              </w:rPr>
            </w:pPr>
            <w:r w:rsidRPr="00FA2780">
              <w:rPr>
                <w:rFonts w:ascii="Arial Narrow" w:hAnsi="Arial Narrow" w:cs="Arial"/>
                <w:sz w:val="20"/>
                <w:szCs w:val="20"/>
              </w:rPr>
              <w:t>vagy mind az adatvédelmi hatóság, mind az Adatkezelő döntésével szemben bírósághoz fordulni. Az Adatkezelő székhelye szerint illetékes hatáskörrel rendelkező bíróság:</w:t>
            </w:r>
          </w:p>
          <w:p w14:paraId="215D40A3" w14:textId="77777777" w:rsidR="007D728A" w:rsidRPr="00FA2780" w:rsidRDefault="007D728A" w:rsidP="007D728A">
            <w:pPr>
              <w:pStyle w:val="Listaszerbekezds"/>
              <w:spacing w:after="0" w:line="240" w:lineRule="auto"/>
              <w:ind w:left="40"/>
              <w:jc w:val="both"/>
              <w:rPr>
                <w:rFonts w:ascii="Arial Narrow" w:hAnsi="Arial Narrow"/>
                <w:b/>
                <w:color w:val="auto"/>
                <w:sz w:val="20"/>
                <w:szCs w:val="20"/>
              </w:rPr>
            </w:pPr>
            <w:r w:rsidRPr="00FA2780">
              <w:rPr>
                <w:rFonts w:ascii="Arial Narrow" w:hAnsi="Arial Narrow"/>
                <w:b/>
                <w:color w:val="auto"/>
                <w:sz w:val="20"/>
                <w:szCs w:val="20"/>
              </w:rPr>
              <w:t>Fővárosi Törvényszék</w:t>
            </w:r>
          </w:p>
          <w:p w14:paraId="11857AC5" w14:textId="77777777" w:rsidR="007D728A" w:rsidRPr="00FA2780" w:rsidRDefault="007D728A" w:rsidP="007D728A">
            <w:pPr>
              <w:pStyle w:val="Listaszerbekezds"/>
              <w:spacing w:after="0" w:line="240" w:lineRule="auto"/>
              <w:ind w:left="40"/>
              <w:jc w:val="both"/>
              <w:rPr>
                <w:rFonts w:ascii="Arial Narrow" w:hAnsi="Arial Narrow" w:cs="Arial"/>
                <w:sz w:val="20"/>
                <w:szCs w:val="20"/>
              </w:rPr>
            </w:pPr>
            <w:r w:rsidRPr="00FA2780">
              <w:rPr>
                <w:rFonts w:ascii="Arial Narrow" w:eastAsia="Times New Roman" w:hAnsi="Arial Narrow" w:cs="Times New Roman"/>
                <w:color w:val="auto"/>
                <w:sz w:val="20"/>
                <w:szCs w:val="20"/>
                <w:bdr w:val="none" w:sz="0" w:space="0" w:color="auto"/>
              </w:rPr>
              <w:t>Cím: 1055 Budapest, Markó utca 27.</w:t>
            </w:r>
          </w:p>
          <w:p w14:paraId="48C38AF8" w14:textId="77777777" w:rsidR="007D728A" w:rsidRPr="00FA2780" w:rsidRDefault="007D728A"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jc w:val="both"/>
              <w:rPr>
                <w:rFonts w:ascii="Arial Narrow" w:eastAsia="Times New Roman" w:hAnsi="Arial Narrow" w:cs="Times New Roman"/>
                <w:color w:val="auto"/>
                <w:sz w:val="20"/>
                <w:szCs w:val="20"/>
                <w:bdr w:val="none" w:sz="0" w:space="0" w:color="auto"/>
              </w:rPr>
            </w:pPr>
            <w:r w:rsidRPr="00FA2780">
              <w:rPr>
                <w:rFonts w:ascii="Arial Narrow" w:hAnsi="Arial Narrow"/>
                <w:sz w:val="20"/>
                <w:szCs w:val="20"/>
              </w:rPr>
              <w:t>Ön - választása szerint - a lakóhelye vagy tartózkodási helye szerint illetékes bíróság előtt is megindíthatja a pert.</w:t>
            </w:r>
          </w:p>
        </w:tc>
      </w:tr>
    </w:tbl>
    <w:p w14:paraId="5AF26D9E" w14:textId="77777777" w:rsidR="007D728A" w:rsidRPr="00601D2F" w:rsidRDefault="007D728A" w:rsidP="007D728A">
      <w:pPr>
        <w:spacing w:after="0" w:line="240" w:lineRule="auto"/>
        <w:rPr>
          <w:rFonts w:ascii="Arial Narrow" w:hAnsi="Arial Narrow"/>
          <w:sz w:val="20"/>
          <w:szCs w:val="20"/>
        </w:rPr>
      </w:pPr>
    </w:p>
    <w:p w14:paraId="5F958994" w14:textId="5D88C0A1" w:rsidR="00827085" w:rsidRDefault="00716AB6" w:rsidP="00827085">
      <w:pPr>
        <w:spacing w:line="240" w:lineRule="auto"/>
        <w:rPr>
          <w:rFonts w:ascii="Arial Narrow" w:hAnsi="Arial Narrow"/>
          <w:b/>
          <w:sz w:val="20"/>
          <w:szCs w:val="20"/>
        </w:rPr>
      </w:pPr>
      <w:r>
        <w:rPr>
          <w:rFonts w:ascii="Arial Narrow" w:hAnsi="Arial Narrow"/>
          <w:b/>
          <w:sz w:val="20"/>
          <w:szCs w:val="20"/>
        </w:rPr>
        <w:t>.</w:t>
      </w:r>
    </w:p>
    <w:p w14:paraId="609685CB" w14:textId="0CCCC794" w:rsidR="00BA11B6" w:rsidRPr="007D728A" w:rsidRDefault="007D728A" w:rsidP="007D728A">
      <w:pPr>
        <w:spacing w:line="240" w:lineRule="auto"/>
        <w:jc w:val="right"/>
        <w:rPr>
          <w:rFonts w:ascii="Arial Narrow" w:hAnsi="Arial Narrow"/>
          <w:b/>
          <w:caps/>
          <w:sz w:val="20"/>
          <w:szCs w:val="20"/>
        </w:rPr>
      </w:pPr>
      <w:r>
        <w:rPr>
          <w:rFonts w:ascii="Arial Narrow" w:hAnsi="Arial Narrow"/>
          <w:b/>
          <w:sz w:val="20"/>
          <w:szCs w:val="20"/>
        </w:rPr>
        <w:t>Kancellária Sport Egyesület</w:t>
      </w:r>
      <w:r w:rsidR="00BA11B6">
        <w:br w:type="page"/>
      </w:r>
    </w:p>
    <w:p w14:paraId="287415CF" w14:textId="7D3B160B" w:rsidR="00BA11B6" w:rsidRDefault="00BA11B6" w:rsidP="00C10D6E">
      <w:pPr>
        <w:spacing w:line="240" w:lineRule="auto"/>
      </w:pPr>
    </w:p>
    <w:p w14:paraId="285D1076" w14:textId="77777777" w:rsidR="00DF4278" w:rsidRDefault="00DF4278" w:rsidP="003522A1">
      <w:pPr>
        <w:pStyle w:val="Cmsor2"/>
        <w:numPr>
          <w:ilvl w:val="0"/>
          <w:numId w:val="65"/>
        </w:numPr>
        <w:spacing w:line="240" w:lineRule="auto"/>
        <w:ind w:left="0" w:firstLine="0"/>
        <w:jc w:val="center"/>
        <w:rPr>
          <w:rFonts w:ascii="Arial Narrow" w:hAnsi="Arial Narrow"/>
          <w:b/>
          <w:color w:val="auto"/>
          <w:sz w:val="20"/>
          <w:szCs w:val="20"/>
        </w:rPr>
      </w:pPr>
      <w:bookmarkStart w:id="139" w:name="_Toc531686384"/>
      <w:bookmarkStart w:id="140" w:name="_Toc16500873"/>
      <w:r>
        <w:rPr>
          <w:rFonts w:ascii="Arial Narrow" w:hAnsi="Arial Narrow"/>
          <w:b/>
          <w:color w:val="auto"/>
          <w:sz w:val="20"/>
          <w:szCs w:val="20"/>
        </w:rPr>
        <w:t>számú melléklet</w:t>
      </w:r>
      <w:bookmarkEnd w:id="139"/>
      <w:bookmarkEnd w:id="140"/>
    </w:p>
    <w:p w14:paraId="1B945CAB" w14:textId="1CA95CE2" w:rsidR="00DF4278" w:rsidRDefault="00DF4278" w:rsidP="00DF4278">
      <w:pPr>
        <w:pStyle w:val="Cmsor2"/>
        <w:numPr>
          <w:ilvl w:val="0"/>
          <w:numId w:val="0"/>
        </w:numPr>
        <w:spacing w:line="240" w:lineRule="auto"/>
        <w:ind w:left="360"/>
        <w:rPr>
          <w:rFonts w:ascii="Arial Narrow" w:hAnsi="Arial Narrow"/>
          <w:b/>
          <w:color w:val="auto"/>
          <w:sz w:val="20"/>
          <w:szCs w:val="20"/>
        </w:rPr>
      </w:pPr>
      <w:bookmarkStart w:id="141" w:name="_Toc16500874"/>
      <w:r>
        <w:rPr>
          <w:rFonts w:ascii="Arial Narrow" w:hAnsi="Arial Narrow"/>
          <w:b/>
          <w:color w:val="auto"/>
          <w:sz w:val="20"/>
          <w:szCs w:val="20"/>
        </w:rPr>
        <w:t>Általános tájékoztató sporteseményeken, egyéb szabadidős rendezvényeken részt vevők adatainak kezeléséről</w:t>
      </w:r>
      <w:bookmarkEnd w:id="141"/>
    </w:p>
    <w:p w14:paraId="024B81D3" w14:textId="77777777" w:rsidR="00DF4278" w:rsidRDefault="00DF4278" w:rsidP="00DF4278">
      <w:pPr>
        <w:spacing w:before="240" w:after="240" w:line="240" w:lineRule="auto"/>
        <w:jc w:val="both"/>
        <w:rPr>
          <w:rFonts w:ascii="Arial Narrow" w:hAnsi="Arial Narrow"/>
          <w:sz w:val="20"/>
          <w:szCs w:val="20"/>
        </w:rPr>
      </w:pPr>
      <w:r w:rsidRPr="00601D2F">
        <w:rPr>
          <w:rFonts w:ascii="Arial Narrow" w:hAnsi="Arial Narrow"/>
          <w:sz w:val="20"/>
          <w:szCs w:val="20"/>
        </w:rPr>
        <w:t xml:space="preserve">Köszönjük, hogy érdeklődik </w:t>
      </w:r>
      <w:r>
        <w:rPr>
          <w:rFonts w:ascii="Arial Narrow" w:hAnsi="Arial Narrow"/>
          <w:sz w:val="20"/>
          <w:szCs w:val="20"/>
        </w:rPr>
        <w:t>Egyesületünk működése és az</w:t>
      </w:r>
      <w:r w:rsidRPr="00601D2F">
        <w:rPr>
          <w:rFonts w:ascii="Arial Narrow" w:hAnsi="Arial Narrow"/>
          <w:sz w:val="20"/>
          <w:szCs w:val="20"/>
        </w:rPr>
        <w:t xml:space="preserve"> által</w:t>
      </w:r>
      <w:r>
        <w:rPr>
          <w:rFonts w:ascii="Arial Narrow" w:hAnsi="Arial Narrow"/>
          <w:sz w:val="20"/>
          <w:szCs w:val="20"/>
        </w:rPr>
        <w:t>unk</w:t>
      </w:r>
      <w:r w:rsidRPr="00601D2F">
        <w:rPr>
          <w:rFonts w:ascii="Arial Narrow" w:hAnsi="Arial Narrow"/>
          <w:sz w:val="20"/>
          <w:szCs w:val="20"/>
        </w:rPr>
        <w:t xml:space="preserve"> meghirdetett </w:t>
      </w:r>
      <w:r>
        <w:rPr>
          <w:rFonts w:ascii="Arial Narrow" w:hAnsi="Arial Narrow"/>
          <w:sz w:val="20"/>
          <w:szCs w:val="20"/>
        </w:rPr>
        <w:t>események iránt</w:t>
      </w:r>
      <w:r w:rsidRPr="00601D2F">
        <w:rPr>
          <w:rFonts w:ascii="Arial Narrow" w:hAnsi="Arial Narrow"/>
          <w:sz w:val="20"/>
          <w:szCs w:val="20"/>
        </w:rPr>
        <w:t xml:space="preserve">. Kérjük, hogy mielőtt </w:t>
      </w:r>
      <w:r>
        <w:rPr>
          <w:rFonts w:ascii="Arial Narrow" w:hAnsi="Arial Narrow"/>
          <w:sz w:val="20"/>
          <w:szCs w:val="20"/>
        </w:rPr>
        <w:t xml:space="preserve">jelentkezési szándékát </w:t>
      </w:r>
      <w:r w:rsidRPr="00601D2F">
        <w:rPr>
          <w:rFonts w:ascii="Arial Narrow" w:hAnsi="Arial Narrow"/>
          <w:sz w:val="20"/>
          <w:szCs w:val="20"/>
        </w:rPr>
        <w:t>elküldi részünkre, olvassa el figyelmesen az alábbi adatkezelési tájékoztatót</w:t>
      </w:r>
      <w:r>
        <w:rPr>
          <w:rFonts w:ascii="Arial Narrow" w:hAnsi="Arial Narrow"/>
          <w:sz w:val="20"/>
          <w:szCs w:val="20"/>
        </w:rPr>
        <w:t>!</w:t>
      </w:r>
    </w:p>
    <w:p w14:paraId="25C03280" w14:textId="77777777" w:rsidR="00DF4278" w:rsidRPr="00E05A5D" w:rsidRDefault="00DF4278" w:rsidP="00DF42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Arial Narrow" w:eastAsia="Times New Roman" w:hAnsi="Arial Narrow"/>
          <w:color w:val="auto"/>
          <w:sz w:val="20"/>
          <w:szCs w:val="20"/>
          <w:bdr w:val="none" w:sz="0" w:space="0" w:color="auto"/>
          <w:lang w:eastAsia="en-US"/>
        </w:rPr>
      </w:pPr>
      <w:r w:rsidRPr="00E05A5D">
        <w:rPr>
          <w:rFonts w:ascii="Arial Narrow" w:eastAsia="Times New Roman" w:hAnsi="Arial Narrow"/>
          <w:color w:val="auto"/>
          <w:sz w:val="20"/>
          <w:szCs w:val="20"/>
          <w:bdr w:val="none" w:sz="0" w:space="0" w:color="auto"/>
          <w:lang w:eastAsia="en-US"/>
        </w:rPr>
        <w:t>Jelen Tájékoztató célja, hogy az Adatkezelő a sportesemények szervezése és lebonyolítása során, a sporteseményeken résztvevők regisztrálásával, a nyereményben részesített résztvevők számára a nyeremény átadásával, valamint a rendezvények lebonyolításával összefüggő felvételek (fénykép és videofelvétel) készítésével és felhasználásával kapcsolatos adatkezelést ismertesse.</w:t>
      </w:r>
    </w:p>
    <w:p w14:paraId="595E30D7" w14:textId="77777777" w:rsidR="00DF4278" w:rsidRPr="00B16866" w:rsidRDefault="00DF4278" w:rsidP="00756D89">
      <w:pPr>
        <w:pStyle w:val="Listaszerbekezds"/>
        <w:numPr>
          <w:ilvl w:val="0"/>
          <w:numId w:val="112"/>
        </w:numPr>
        <w:spacing w:before="240" w:after="240" w:line="240" w:lineRule="auto"/>
        <w:ind w:left="567" w:hanging="567"/>
        <w:jc w:val="both"/>
        <w:rPr>
          <w:rFonts w:ascii="Arial Narrow" w:hAnsi="Arial Narrow"/>
          <w:b/>
          <w:sz w:val="20"/>
          <w:szCs w:val="20"/>
        </w:rPr>
      </w:pPr>
      <w:r w:rsidRPr="00B16866">
        <w:rPr>
          <w:rFonts w:ascii="Arial Narrow" w:hAnsi="Arial Narrow"/>
          <w:b/>
          <w:sz w:val="20"/>
          <w:szCs w:val="20"/>
        </w:rPr>
        <w:t>Adatkezelő:</w:t>
      </w:r>
    </w:p>
    <w:tbl>
      <w:tblPr>
        <w:tblStyle w:val="Rcsostblzat"/>
        <w:tblW w:w="9214" w:type="dxa"/>
        <w:tblInd w:w="-5" w:type="dxa"/>
        <w:tblLook w:val="04A0" w:firstRow="1" w:lastRow="0" w:firstColumn="1" w:lastColumn="0" w:noHBand="0" w:noVBand="1"/>
      </w:tblPr>
      <w:tblGrid>
        <w:gridCol w:w="4678"/>
        <w:gridCol w:w="4536"/>
      </w:tblGrid>
      <w:tr w:rsidR="00DF4278" w14:paraId="3A87E7AE" w14:textId="77777777" w:rsidTr="008C0A32">
        <w:trPr>
          <w:trHeight w:hRule="exact" w:val="284"/>
        </w:trPr>
        <w:tc>
          <w:tcPr>
            <w:tcW w:w="4678" w:type="dxa"/>
          </w:tcPr>
          <w:p w14:paraId="0D849EDF" w14:textId="77777777" w:rsidR="00DF4278" w:rsidRPr="00914C35"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536" w:type="dxa"/>
          </w:tcPr>
          <w:p w14:paraId="33CF80AB"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DF4278" w14:paraId="1F22DBEF" w14:textId="77777777" w:rsidTr="008C0A32">
        <w:trPr>
          <w:trHeight w:hRule="exact" w:val="284"/>
        </w:trPr>
        <w:tc>
          <w:tcPr>
            <w:tcW w:w="4678" w:type="dxa"/>
          </w:tcPr>
          <w:p w14:paraId="0ACFC399"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536" w:type="dxa"/>
          </w:tcPr>
          <w:p w14:paraId="5F8F7FB3"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DF4278" w14:paraId="73392B94" w14:textId="77777777" w:rsidTr="008C0A32">
        <w:trPr>
          <w:trHeight w:hRule="exact" w:val="284"/>
        </w:trPr>
        <w:tc>
          <w:tcPr>
            <w:tcW w:w="4678" w:type="dxa"/>
          </w:tcPr>
          <w:p w14:paraId="175C1480"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536" w:type="dxa"/>
          </w:tcPr>
          <w:p w14:paraId="428B4093"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DF4278" w14:paraId="4D808DDE" w14:textId="77777777" w:rsidTr="008C0A32">
        <w:trPr>
          <w:trHeight w:hRule="exact" w:val="284"/>
        </w:trPr>
        <w:tc>
          <w:tcPr>
            <w:tcW w:w="4678" w:type="dxa"/>
          </w:tcPr>
          <w:p w14:paraId="7349C758"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536" w:type="dxa"/>
          </w:tcPr>
          <w:p w14:paraId="70718176"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DF4278" w14:paraId="4F61F6B5" w14:textId="77777777" w:rsidTr="008C0A32">
        <w:trPr>
          <w:trHeight w:hRule="exact" w:val="284"/>
        </w:trPr>
        <w:tc>
          <w:tcPr>
            <w:tcW w:w="4678" w:type="dxa"/>
          </w:tcPr>
          <w:p w14:paraId="57CF5D2E"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536" w:type="dxa"/>
          </w:tcPr>
          <w:p w14:paraId="49369E41"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DF4278" w14:paraId="1EE19CB2" w14:textId="77777777" w:rsidTr="008C0A32">
        <w:trPr>
          <w:trHeight w:hRule="exact" w:val="284"/>
        </w:trPr>
        <w:tc>
          <w:tcPr>
            <w:tcW w:w="4678" w:type="dxa"/>
          </w:tcPr>
          <w:p w14:paraId="7C426873"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536" w:type="dxa"/>
          </w:tcPr>
          <w:p w14:paraId="1AADF6CB"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DF4278" w14:paraId="6597CAE0" w14:textId="77777777" w:rsidTr="008C0A32">
        <w:trPr>
          <w:trHeight w:hRule="exact" w:val="284"/>
        </w:trPr>
        <w:tc>
          <w:tcPr>
            <w:tcW w:w="4678" w:type="dxa"/>
          </w:tcPr>
          <w:p w14:paraId="50450F10"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536" w:type="dxa"/>
          </w:tcPr>
          <w:p w14:paraId="045FADB6" w14:textId="77777777" w:rsidR="00DF4278" w:rsidRPr="009A3F7F" w:rsidRDefault="00CF6980"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36" w:history="1">
              <w:r w:rsidR="00DF4278" w:rsidRPr="009A3F7F">
                <w:rPr>
                  <w:rStyle w:val="Hiperhivatkozs"/>
                  <w:rFonts w:ascii="Arial Narrow" w:eastAsia="Times New Roman" w:hAnsi="Arial Narrow" w:cs="Times New Roman"/>
                  <w:b/>
                  <w:bCs/>
                  <w:sz w:val="20"/>
                  <w:szCs w:val="20"/>
                  <w:u w:val="none"/>
                </w:rPr>
                <w:t>www.kancellariase.hu</w:t>
              </w:r>
            </w:hyperlink>
          </w:p>
        </w:tc>
      </w:tr>
      <w:tr w:rsidR="00DF4278" w14:paraId="4E3ED3AF" w14:textId="77777777" w:rsidTr="008C0A32">
        <w:trPr>
          <w:trHeight w:hRule="exact" w:val="284"/>
        </w:trPr>
        <w:tc>
          <w:tcPr>
            <w:tcW w:w="4678" w:type="dxa"/>
          </w:tcPr>
          <w:p w14:paraId="0B4ED037"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536" w:type="dxa"/>
          </w:tcPr>
          <w:p w14:paraId="6996837A" w14:textId="77777777" w:rsidR="00DF4278" w:rsidRPr="00F95F85"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DF4278" w14:paraId="7660C92D" w14:textId="77777777" w:rsidTr="008C0A32">
        <w:trPr>
          <w:trHeight w:hRule="exact" w:val="284"/>
        </w:trPr>
        <w:tc>
          <w:tcPr>
            <w:tcW w:w="4678" w:type="dxa"/>
          </w:tcPr>
          <w:p w14:paraId="5B4BBDC9"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536" w:type="dxa"/>
          </w:tcPr>
          <w:p w14:paraId="03BCA05D" w14:textId="77777777" w:rsidR="00DF4278" w:rsidRPr="009A3F7F"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7A12C8CB" w14:textId="77777777" w:rsidR="00DF4278" w:rsidRDefault="00DF4278" w:rsidP="00DF4278">
      <w:pPr>
        <w:pStyle w:val="Nincstrkz"/>
        <w:ind w:firstLine="284"/>
        <w:rPr>
          <w:rFonts w:ascii="Arial Narrow" w:eastAsia="Times New Roman" w:hAnsi="Arial Narrow"/>
          <w:b/>
          <w:color w:val="auto"/>
          <w:sz w:val="20"/>
          <w:szCs w:val="20"/>
          <w:highlight w:val="yellow"/>
          <w:u w:val="single"/>
        </w:rPr>
      </w:pPr>
    </w:p>
    <w:p w14:paraId="3DAE00EB" w14:textId="77777777" w:rsidR="00DF4278" w:rsidRPr="00D525B7" w:rsidRDefault="00DF4278" w:rsidP="00756D89">
      <w:pPr>
        <w:pStyle w:val="Nincstrkz"/>
        <w:numPr>
          <w:ilvl w:val="0"/>
          <w:numId w:val="112"/>
        </w:numPr>
        <w:ind w:left="567" w:hanging="567"/>
        <w:rPr>
          <w:rFonts w:ascii="Arial Narrow" w:hAnsi="Arial Narrow"/>
          <w:b/>
          <w:sz w:val="20"/>
          <w:szCs w:val="20"/>
        </w:rPr>
      </w:pPr>
      <w:r w:rsidRPr="00470616">
        <w:rPr>
          <w:rFonts w:ascii="Arial Narrow" w:hAnsi="Arial Narrow"/>
          <w:b/>
          <w:sz w:val="20"/>
          <w:szCs w:val="20"/>
        </w:rPr>
        <w:t xml:space="preserve">Adatvédelmi </w:t>
      </w:r>
      <w:r>
        <w:rPr>
          <w:rFonts w:ascii="Arial Narrow" w:hAnsi="Arial Narrow"/>
          <w:b/>
          <w:sz w:val="20"/>
          <w:szCs w:val="20"/>
        </w:rPr>
        <w:t>fel</w:t>
      </w:r>
      <w:r w:rsidRPr="00470616">
        <w:rPr>
          <w:rFonts w:ascii="Arial Narrow" w:hAnsi="Arial Narrow"/>
          <w:b/>
          <w:sz w:val="20"/>
          <w:szCs w:val="20"/>
        </w:rPr>
        <w:t>elősök és elérhetőségeik</w:t>
      </w:r>
      <w:r>
        <w:rPr>
          <w:rFonts w:ascii="Arial Narrow" w:hAnsi="Arial Narrow"/>
          <w:b/>
          <w:sz w:val="20"/>
          <w:szCs w:val="20"/>
        </w:rPr>
        <w:t>:</w:t>
      </w:r>
    </w:p>
    <w:p w14:paraId="576603DF" w14:textId="77777777" w:rsidR="00DF4278" w:rsidRPr="003B0359" w:rsidRDefault="00DF4278" w:rsidP="00DF4278">
      <w:pPr>
        <w:pStyle w:val="Nincstrkz"/>
        <w:ind w:firstLine="284"/>
        <w:rPr>
          <w:rFonts w:ascii="Arial Narrow" w:eastAsia="Times New Roman" w:hAnsi="Arial Narrow"/>
          <w:b/>
          <w:color w:val="auto"/>
          <w:sz w:val="20"/>
          <w:szCs w:val="20"/>
          <w:u w:val="single"/>
        </w:rPr>
      </w:pPr>
    </w:p>
    <w:tbl>
      <w:tblPr>
        <w:tblStyle w:val="Rcsostblzat"/>
        <w:tblW w:w="9214" w:type="dxa"/>
        <w:tblInd w:w="-5" w:type="dxa"/>
        <w:tblLook w:val="04A0" w:firstRow="1" w:lastRow="0" w:firstColumn="1" w:lastColumn="0" w:noHBand="0" w:noVBand="1"/>
      </w:tblPr>
      <w:tblGrid>
        <w:gridCol w:w="2552"/>
        <w:gridCol w:w="3402"/>
        <w:gridCol w:w="3260"/>
      </w:tblGrid>
      <w:tr w:rsidR="00DF4278" w:rsidRPr="00660351" w14:paraId="418235F9" w14:textId="77777777" w:rsidTr="008C0A32">
        <w:trPr>
          <w:trHeight w:hRule="exact" w:val="284"/>
        </w:trPr>
        <w:tc>
          <w:tcPr>
            <w:tcW w:w="2552" w:type="dxa"/>
          </w:tcPr>
          <w:p w14:paraId="7FAF6D4E" w14:textId="77777777" w:rsidR="00DF4278" w:rsidRPr="00660351"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név:</w:t>
            </w:r>
          </w:p>
        </w:tc>
        <w:tc>
          <w:tcPr>
            <w:tcW w:w="3402" w:type="dxa"/>
          </w:tcPr>
          <w:p w14:paraId="08014DBD" w14:textId="77777777" w:rsidR="00DF4278" w:rsidRPr="00F931F0"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Style w:val="gi"/>
                <w:rFonts w:ascii="Arial Narrow" w:hAnsi="Arial Narrow"/>
                <w:b/>
                <w:sz w:val="20"/>
              </w:rPr>
              <w:t>Szikes Péter Józsefné</w:t>
            </w:r>
          </w:p>
        </w:tc>
        <w:tc>
          <w:tcPr>
            <w:tcW w:w="3260" w:type="dxa"/>
          </w:tcPr>
          <w:p w14:paraId="350FFDA3" w14:textId="77777777" w:rsidR="00DF4278" w:rsidRPr="00F931F0"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Arial"/>
                <w:b/>
                <w:sz w:val="20"/>
              </w:rPr>
              <w:t>Bereczky-Balázs Nikolett</w:t>
            </w:r>
          </w:p>
        </w:tc>
      </w:tr>
      <w:tr w:rsidR="00DF4278" w:rsidRPr="00660351" w14:paraId="6155A247" w14:textId="77777777" w:rsidTr="008C0A32">
        <w:trPr>
          <w:trHeight w:hRule="exact" w:val="284"/>
        </w:trPr>
        <w:tc>
          <w:tcPr>
            <w:tcW w:w="2552" w:type="dxa"/>
          </w:tcPr>
          <w:p w14:paraId="3B5D708B" w14:textId="77777777" w:rsidR="00DF4278" w:rsidRPr="00660351"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rPr>
            </w:pPr>
            <w:r w:rsidRPr="00660351">
              <w:rPr>
                <w:rFonts w:ascii="Arial Narrow" w:hAnsi="Arial Narrow"/>
                <w:sz w:val="20"/>
              </w:rPr>
              <w:t>vezetékes telefonszám:</w:t>
            </w:r>
          </w:p>
        </w:tc>
        <w:tc>
          <w:tcPr>
            <w:tcW w:w="3402" w:type="dxa"/>
          </w:tcPr>
          <w:p w14:paraId="0AB34B3B" w14:textId="77777777" w:rsidR="00DF4278" w:rsidRPr="00F931F0"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+36-1-795-3493</w:t>
            </w:r>
          </w:p>
        </w:tc>
        <w:tc>
          <w:tcPr>
            <w:tcW w:w="3260" w:type="dxa"/>
          </w:tcPr>
          <w:p w14:paraId="1B59DBE5" w14:textId="77777777" w:rsidR="00DF4278" w:rsidRPr="00F931F0"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+36-1-795-6896</w:t>
            </w:r>
          </w:p>
        </w:tc>
      </w:tr>
      <w:tr w:rsidR="00DF4278" w:rsidRPr="00660351" w14:paraId="64FFB755" w14:textId="77777777" w:rsidTr="008C0A32">
        <w:trPr>
          <w:trHeight w:hRule="exact" w:val="284"/>
        </w:trPr>
        <w:tc>
          <w:tcPr>
            <w:tcW w:w="2552" w:type="dxa"/>
          </w:tcPr>
          <w:p w14:paraId="2D3F5F93" w14:textId="77777777" w:rsidR="00DF4278" w:rsidRPr="00660351"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rPr>
            </w:pPr>
            <w:r w:rsidRPr="00660351">
              <w:rPr>
                <w:rFonts w:ascii="Arial Narrow" w:hAnsi="Arial Narrow" w:cs="Tahoma"/>
                <w:sz w:val="20"/>
              </w:rPr>
              <w:t>mobil telefonszám:</w:t>
            </w:r>
          </w:p>
        </w:tc>
        <w:tc>
          <w:tcPr>
            <w:tcW w:w="3402" w:type="dxa"/>
          </w:tcPr>
          <w:p w14:paraId="734265D0" w14:textId="77777777" w:rsidR="00DF4278" w:rsidRPr="00F931F0"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rPr>
            </w:pPr>
            <w:r w:rsidRPr="00F931F0">
              <w:rPr>
                <w:rFonts w:ascii="Arial Narrow" w:hAnsi="Arial Narrow" w:cs="Tahoma"/>
                <w:b/>
                <w:sz w:val="20"/>
              </w:rPr>
              <w:t>+36-20-389-0905</w:t>
            </w:r>
          </w:p>
        </w:tc>
        <w:tc>
          <w:tcPr>
            <w:tcW w:w="3260" w:type="dxa"/>
          </w:tcPr>
          <w:p w14:paraId="5548CD7A" w14:textId="77777777" w:rsidR="00DF4278" w:rsidRPr="00F931F0"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DF4278" w:rsidRPr="00FA2780" w14:paraId="7A4BCCE9" w14:textId="77777777" w:rsidTr="008C0A32">
        <w:trPr>
          <w:trHeight w:hRule="exact" w:val="284"/>
        </w:trPr>
        <w:tc>
          <w:tcPr>
            <w:tcW w:w="2552" w:type="dxa"/>
          </w:tcPr>
          <w:p w14:paraId="412914F1" w14:textId="77777777" w:rsidR="00DF4278" w:rsidRPr="00FA2780"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szCs w:val="20"/>
              </w:rPr>
            </w:pPr>
            <w:r w:rsidRPr="00FA2780">
              <w:rPr>
                <w:rStyle w:val="gi"/>
                <w:rFonts w:ascii="Arial Narrow" w:hAnsi="Arial Narrow"/>
                <w:sz w:val="20"/>
                <w:szCs w:val="20"/>
              </w:rPr>
              <w:t>e-mail cím:</w:t>
            </w:r>
          </w:p>
        </w:tc>
        <w:tc>
          <w:tcPr>
            <w:tcW w:w="3402" w:type="dxa"/>
          </w:tcPr>
          <w:p w14:paraId="60152BF4" w14:textId="77777777" w:rsidR="00DF4278" w:rsidRPr="00FA2780"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szCs w:val="20"/>
              </w:rPr>
            </w:pPr>
            <w:r w:rsidRPr="00FA2780">
              <w:rPr>
                <w:rStyle w:val="gi"/>
                <w:rFonts w:ascii="Arial Narrow" w:hAnsi="Arial Narrow"/>
                <w:b/>
                <w:sz w:val="20"/>
                <w:szCs w:val="20"/>
              </w:rPr>
              <w:t>peterne.szikes@im.gov.hu</w:t>
            </w:r>
          </w:p>
        </w:tc>
        <w:tc>
          <w:tcPr>
            <w:tcW w:w="3260" w:type="dxa"/>
            <w:vAlign w:val="center"/>
          </w:tcPr>
          <w:p w14:paraId="274417A5" w14:textId="77777777" w:rsidR="00DF4278" w:rsidRPr="00FA2780" w:rsidRDefault="00DF4278" w:rsidP="008C0A32">
            <w:pPr>
              <w:spacing w:line="240" w:lineRule="auto"/>
              <w:rPr>
                <w:rFonts w:ascii="Arial Narrow" w:hAnsi="Arial Narrow"/>
                <w:b/>
                <w:sz w:val="20"/>
                <w:szCs w:val="20"/>
              </w:rPr>
            </w:pPr>
            <w:r w:rsidRPr="00FA2780">
              <w:rPr>
                <w:rStyle w:val="gi"/>
                <w:rFonts w:ascii="Arial Narrow" w:hAnsi="Arial Narrow"/>
                <w:b/>
                <w:sz w:val="20"/>
                <w:szCs w:val="20"/>
              </w:rPr>
              <w:t>nikoletta.bereczky-balazs@im.gov.hu</w:t>
            </w:r>
          </w:p>
        </w:tc>
      </w:tr>
    </w:tbl>
    <w:p w14:paraId="4900FAC8" w14:textId="77777777" w:rsidR="00DF4278" w:rsidRPr="00302DCC" w:rsidRDefault="00DF4278" w:rsidP="00756D89">
      <w:pPr>
        <w:pStyle w:val="Listaszerbekezds"/>
        <w:numPr>
          <w:ilvl w:val="0"/>
          <w:numId w:val="112"/>
        </w:numPr>
        <w:spacing w:before="240" w:after="240" w:line="240" w:lineRule="auto"/>
        <w:ind w:left="567" w:hanging="567"/>
        <w:rPr>
          <w:rFonts w:ascii="Arial Narrow" w:hAnsi="Arial Narrow"/>
          <w:b/>
          <w:sz w:val="20"/>
          <w:szCs w:val="20"/>
        </w:rPr>
      </w:pPr>
      <w:r w:rsidRPr="00302DCC">
        <w:rPr>
          <w:rFonts w:ascii="Arial Narrow" w:hAnsi="Arial Narrow"/>
          <w:b/>
          <w:sz w:val="20"/>
          <w:szCs w:val="20"/>
        </w:rPr>
        <w:t>Sporteseményen történő részvétellel kapcsolatos adatkezelés</w:t>
      </w:r>
    </w:p>
    <w:tbl>
      <w:tblPr>
        <w:tblStyle w:val="Rcsostblzat"/>
        <w:tblW w:w="9209" w:type="dxa"/>
        <w:tblLook w:val="04A0" w:firstRow="1" w:lastRow="0" w:firstColumn="1" w:lastColumn="0" w:noHBand="0" w:noVBand="1"/>
      </w:tblPr>
      <w:tblGrid>
        <w:gridCol w:w="2547"/>
        <w:gridCol w:w="6662"/>
      </w:tblGrid>
      <w:tr w:rsidR="00DF4278" w:rsidRPr="00302DCC" w14:paraId="2AF548FA" w14:textId="77777777" w:rsidTr="008C0A32">
        <w:trPr>
          <w:trHeight w:val="551"/>
        </w:trPr>
        <w:tc>
          <w:tcPr>
            <w:tcW w:w="2547" w:type="dxa"/>
          </w:tcPr>
          <w:p w14:paraId="45A1B97A"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Az Ön személyes adatai kezelésének célja:</w:t>
            </w:r>
          </w:p>
        </w:tc>
        <w:tc>
          <w:tcPr>
            <w:tcW w:w="6662" w:type="dxa"/>
          </w:tcPr>
          <w:p w14:paraId="68554998" w14:textId="77777777" w:rsidR="00DF4278" w:rsidRPr="00302DCC"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Arial Narrow" w:eastAsia="Times New Roman" w:hAnsi="Arial Narrow"/>
                <w:color w:val="auto"/>
                <w:sz w:val="20"/>
                <w:szCs w:val="20"/>
                <w:bdr w:val="none" w:sz="0" w:space="0" w:color="auto"/>
                <w:lang w:eastAsia="en-US"/>
              </w:rPr>
            </w:pPr>
            <w:r w:rsidRPr="00302DCC">
              <w:rPr>
                <w:rFonts w:ascii="Arial Narrow" w:hAnsi="Arial Narrow"/>
                <w:sz w:val="20"/>
                <w:szCs w:val="20"/>
              </w:rPr>
              <w:t xml:space="preserve">Az Egyesület a működése során a tagjai, illetve más sportegyesületek, sportklubok tagjai számára időszakonként sportversenyeket és egyéb szabadidős rendezvényeket szervez. A sportversenyek szervezése, lebonyolítása, a versenyzők, edzők és egyéb csapattagok, valamint segédszemélyzet részvételének biztosítása, valamint a versenyzők díjazása érdekében elengedhetetlenül szükséges az érintettek személyes adatainak kezelése. </w:t>
            </w:r>
            <w:r w:rsidRPr="00302DCC">
              <w:rPr>
                <w:rFonts w:ascii="Arial Narrow" w:eastAsia="Times New Roman" w:hAnsi="Arial Narrow"/>
                <w:color w:val="auto"/>
                <w:sz w:val="20"/>
                <w:szCs w:val="20"/>
                <w:bdr w:val="none" w:sz="0" w:space="0" w:color="auto"/>
                <w:lang w:eastAsia="en-US"/>
              </w:rPr>
              <w:t>A megadott adatokat a regisztráció érdekében, valamint kapcsolattartás céljából kezeljük, valamint az az elért eredménynek az Egyesület honlapján és a közösségi médián, így Facebook-on, Instagram-on történő közlése során.</w:t>
            </w:r>
          </w:p>
        </w:tc>
      </w:tr>
      <w:tr w:rsidR="00DF4278" w:rsidRPr="00302DCC" w14:paraId="45F9B062" w14:textId="77777777" w:rsidTr="008C0A32">
        <w:tc>
          <w:tcPr>
            <w:tcW w:w="2547" w:type="dxa"/>
          </w:tcPr>
          <w:p w14:paraId="1EFD62DC"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 kezelt adatok köre:</w:t>
            </w:r>
          </w:p>
        </w:tc>
        <w:tc>
          <w:tcPr>
            <w:tcW w:w="6662" w:type="dxa"/>
          </w:tcPr>
          <w:p w14:paraId="79C642B2" w14:textId="77777777" w:rsidR="00DF4278" w:rsidRPr="00302DCC"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Arial Narrow" w:eastAsia="Times New Roman" w:hAnsi="Arial Narrow"/>
                <w:color w:val="auto"/>
                <w:sz w:val="20"/>
                <w:szCs w:val="20"/>
                <w:bdr w:val="none" w:sz="0" w:space="0" w:color="auto"/>
                <w:lang w:eastAsia="en-US"/>
              </w:rPr>
            </w:pPr>
            <w:r w:rsidRPr="00302DCC">
              <w:rPr>
                <w:rFonts w:ascii="Arial Narrow" w:eastAsia="Times New Roman" w:hAnsi="Arial Narrow"/>
                <w:color w:val="auto"/>
                <w:sz w:val="20"/>
                <w:szCs w:val="20"/>
                <w:bdr w:val="none" w:sz="0" w:space="0" w:color="auto"/>
                <w:lang w:eastAsia="en-US"/>
              </w:rPr>
              <w:t>A rendezvényre, sportversenyre jelentkezés során az Ön által megadott személyes adatok (pl.</w:t>
            </w:r>
            <w:proofErr w:type="gramStart"/>
            <w:r w:rsidRPr="00302DCC">
              <w:rPr>
                <w:rFonts w:ascii="Arial Narrow" w:eastAsia="Times New Roman" w:hAnsi="Arial Narrow"/>
                <w:color w:val="auto"/>
                <w:sz w:val="20"/>
                <w:szCs w:val="20"/>
                <w:bdr w:val="none" w:sz="0" w:space="0" w:color="auto"/>
                <w:lang w:eastAsia="en-US"/>
              </w:rPr>
              <w:t>:név</w:t>
            </w:r>
            <w:proofErr w:type="gramEnd"/>
            <w:r w:rsidRPr="00302DCC">
              <w:rPr>
                <w:rFonts w:ascii="Arial Narrow" w:eastAsia="Times New Roman" w:hAnsi="Arial Narrow"/>
                <w:color w:val="auto"/>
                <w:sz w:val="20"/>
                <w:szCs w:val="20"/>
                <w:bdr w:val="none" w:sz="0" w:space="0" w:color="auto"/>
                <w:lang w:eastAsia="en-US"/>
              </w:rPr>
              <w:t xml:space="preserve">, születési idő, e-mail cím, telefonszám, ruhaméret, súly, </w:t>
            </w:r>
            <w:r w:rsidRPr="00302DCC">
              <w:rPr>
                <w:rFonts w:ascii="Arial Narrow" w:hAnsi="Arial Narrow"/>
                <w:sz w:val="20"/>
                <w:szCs w:val="20"/>
              </w:rPr>
              <w:t>díjazással, költségtérítéssel kapcsolatos adatok</w:t>
            </w:r>
            <w:r w:rsidRPr="00302DCC">
              <w:rPr>
                <w:rFonts w:ascii="Arial Narrow" w:eastAsia="Times New Roman" w:hAnsi="Arial Narrow"/>
                <w:color w:val="auto"/>
                <w:sz w:val="20"/>
                <w:szCs w:val="20"/>
                <w:bdr w:val="none" w:sz="0" w:space="0" w:color="auto"/>
                <w:lang w:eastAsia="en-US"/>
              </w:rPr>
              <w:t>). A jelentkezéshez szükséges tényleges adatok köre az egyes sportesemények kiírásában, meghirdetésében kerül meghatározásra.</w:t>
            </w:r>
          </w:p>
        </w:tc>
      </w:tr>
      <w:tr w:rsidR="00DF4278" w:rsidRPr="00302DCC" w14:paraId="2ECD8B78" w14:textId="77777777" w:rsidTr="008C0A32">
        <w:trPr>
          <w:trHeight w:val="297"/>
        </w:trPr>
        <w:tc>
          <w:tcPr>
            <w:tcW w:w="2547" w:type="dxa"/>
            <w:vMerge w:val="restart"/>
          </w:tcPr>
          <w:p w14:paraId="16F0740C"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Az Ön személyes adatai kezelésének jogalapja:</w:t>
            </w:r>
          </w:p>
        </w:tc>
        <w:tc>
          <w:tcPr>
            <w:tcW w:w="6662" w:type="dxa"/>
          </w:tcPr>
          <w:p w14:paraId="21A0BF09" w14:textId="77777777" w:rsidR="00DF4278" w:rsidRPr="00302DCC" w:rsidRDefault="00DF4278"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302DCC">
              <w:rPr>
                <w:rFonts w:ascii="Arial Narrow" w:hAnsi="Arial Narrow"/>
                <w:sz w:val="20"/>
                <w:szCs w:val="20"/>
              </w:rPr>
              <w:t>az Egyesület jogos érdeke [GDPR 6. cikk (1) bekezdés f) pont]</w:t>
            </w:r>
          </w:p>
        </w:tc>
      </w:tr>
      <w:tr w:rsidR="00DF4278" w:rsidRPr="00302DCC" w14:paraId="51D9A929" w14:textId="77777777" w:rsidTr="003D7E4C">
        <w:trPr>
          <w:trHeight w:val="318"/>
        </w:trPr>
        <w:tc>
          <w:tcPr>
            <w:tcW w:w="2547" w:type="dxa"/>
            <w:vMerge/>
          </w:tcPr>
          <w:p w14:paraId="1E6C5436" w14:textId="77777777" w:rsidR="00DF4278" w:rsidRPr="00302DCC" w:rsidRDefault="00DF4278" w:rsidP="008C0A32">
            <w:pPr>
              <w:spacing w:after="0" w:line="240" w:lineRule="auto"/>
              <w:rPr>
                <w:rFonts w:ascii="Arial Narrow" w:hAnsi="Arial Narrow"/>
                <w:b/>
                <w:sz w:val="20"/>
                <w:szCs w:val="20"/>
              </w:rPr>
            </w:pPr>
          </w:p>
        </w:tc>
        <w:tc>
          <w:tcPr>
            <w:tcW w:w="6662" w:type="dxa"/>
          </w:tcPr>
          <w:p w14:paraId="12368D5B" w14:textId="7A263573" w:rsidR="00DF4278" w:rsidRPr="003D7E4C" w:rsidRDefault="00DF4278"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302DCC">
              <w:rPr>
                <w:rFonts w:ascii="Arial Narrow" w:hAnsi="Arial Narrow"/>
                <w:sz w:val="20"/>
                <w:szCs w:val="20"/>
              </w:rPr>
              <w:t>az Ön hozzájárulása [GDPR 6. cikk (1) bekezdés a) pont]</w:t>
            </w:r>
          </w:p>
        </w:tc>
      </w:tr>
      <w:tr w:rsidR="00DF4278" w:rsidRPr="00302DCC" w14:paraId="096E36A0" w14:textId="77777777" w:rsidTr="008C0A32">
        <w:tc>
          <w:tcPr>
            <w:tcW w:w="2547" w:type="dxa"/>
          </w:tcPr>
          <w:p w14:paraId="263B6037"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Adattárólás módja:</w:t>
            </w:r>
          </w:p>
        </w:tc>
        <w:tc>
          <w:tcPr>
            <w:tcW w:w="6662" w:type="dxa"/>
          </w:tcPr>
          <w:p w14:paraId="4EE6DB0C"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hAnsi="Arial Narrow"/>
                <w:sz w:val="20"/>
                <w:szCs w:val="20"/>
              </w:rPr>
              <w:t>elektronikus és papír alapú adatbázisokban.</w:t>
            </w:r>
          </w:p>
        </w:tc>
      </w:tr>
      <w:tr w:rsidR="00DF4278" w:rsidRPr="00302DCC" w14:paraId="1A971174" w14:textId="77777777" w:rsidTr="003D7E4C">
        <w:trPr>
          <w:trHeight w:val="610"/>
        </w:trPr>
        <w:tc>
          <w:tcPr>
            <w:tcW w:w="2547" w:type="dxa"/>
          </w:tcPr>
          <w:p w14:paraId="643254BD" w14:textId="77777777" w:rsidR="00DF4278" w:rsidRPr="00302DCC" w:rsidRDefault="00DF4278" w:rsidP="008C0A32">
            <w:pPr>
              <w:rPr>
                <w:rFonts w:ascii="Arial Narrow" w:hAnsi="Arial Narrow"/>
                <w:sz w:val="20"/>
                <w:szCs w:val="20"/>
              </w:rPr>
            </w:pPr>
            <w:r w:rsidRPr="00302DCC">
              <w:rPr>
                <w:rFonts w:ascii="Arial Narrow" w:hAnsi="Arial Narrow"/>
                <w:b/>
                <w:bCs/>
                <w:sz w:val="20"/>
                <w:szCs w:val="20"/>
              </w:rPr>
              <w:t>Az adatok tárolásának határideje:</w:t>
            </w:r>
          </w:p>
        </w:tc>
        <w:tc>
          <w:tcPr>
            <w:tcW w:w="6662" w:type="dxa"/>
          </w:tcPr>
          <w:p w14:paraId="79E9D4D6" w14:textId="77777777" w:rsidR="00DF4278" w:rsidRPr="00302DCC" w:rsidRDefault="00DF4278" w:rsidP="003D7E4C">
            <w:pPr>
              <w:spacing w:after="0" w:line="240" w:lineRule="auto"/>
              <w:jc w:val="both"/>
              <w:rPr>
                <w:rFonts w:ascii="Arial Narrow" w:hAnsi="Arial Narrow"/>
                <w:sz w:val="20"/>
                <w:szCs w:val="20"/>
              </w:rPr>
            </w:pPr>
            <w:r w:rsidRPr="00302DCC">
              <w:rPr>
                <w:rFonts w:ascii="Arial Narrow" w:hAnsi="Arial Narrow"/>
                <w:sz w:val="20"/>
                <w:szCs w:val="20"/>
              </w:rPr>
              <w:t>Az Egyesület rendezvénnyel kapcsolatos kötelezettségeinek és jogosultságainak megszűnéséig, de legfeljebb a rendezvény lebonyolítását követ 5 (öt) évig.</w:t>
            </w:r>
          </w:p>
        </w:tc>
      </w:tr>
      <w:tr w:rsidR="00DF4278" w:rsidRPr="00302DCC" w14:paraId="7B1F570C" w14:textId="77777777" w:rsidTr="008C0A32">
        <w:trPr>
          <w:trHeight w:val="595"/>
        </w:trPr>
        <w:tc>
          <w:tcPr>
            <w:tcW w:w="2547" w:type="dxa"/>
          </w:tcPr>
          <w:p w14:paraId="30853E6C" w14:textId="77777777" w:rsidR="00DF4278" w:rsidRPr="00302DCC" w:rsidRDefault="00DF4278" w:rsidP="008C0A32">
            <w:pPr>
              <w:rPr>
                <w:rFonts w:ascii="Arial Narrow" w:hAnsi="Arial Narrow"/>
                <w:b/>
                <w:bCs/>
                <w:sz w:val="20"/>
                <w:szCs w:val="20"/>
              </w:rPr>
            </w:pPr>
            <w:r w:rsidRPr="00302DCC">
              <w:rPr>
                <w:rFonts w:ascii="Arial Narrow" w:hAnsi="Arial Narrow"/>
                <w:b/>
                <w:bCs/>
                <w:sz w:val="20"/>
                <w:szCs w:val="20"/>
              </w:rPr>
              <w:t>Adattovábbítás:</w:t>
            </w:r>
          </w:p>
        </w:tc>
        <w:tc>
          <w:tcPr>
            <w:tcW w:w="6662" w:type="dxa"/>
          </w:tcPr>
          <w:p w14:paraId="02B88051" w14:textId="77777777" w:rsidR="00DF4278" w:rsidRPr="00302DCC" w:rsidRDefault="00DF4278" w:rsidP="008C0A32">
            <w:pPr>
              <w:spacing w:after="0"/>
              <w:jc w:val="both"/>
              <w:rPr>
                <w:rFonts w:ascii="Arial Narrow" w:hAnsi="Arial Narrow"/>
                <w:sz w:val="20"/>
                <w:szCs w:val="20"/>
              </w:rPr>
            </w:pPr>
            <w:r w:rsidRPr="00302DCC">
              <w:rPr>
                <w:rFonts w:ascii="Arial Narrow" w:hAnsi="Arial Narrow"/>
                <w:sz w:val="20"/>
                <w:szCs w:val="20"/>
              </w:rPr>
              <w:t xml:space="preserve">Az adatok továbbításra kerülhetnek a rendezvények társszervezői, valamint a segédszemélyzet részére. </w:t>
            </w:r>
            <w:r w:rsidRPr="00302DCC">
              <w:rPr>
                <w:rFonts w:ascii="Arial Narrow" w:eastAsia="Times New Roman" w:hAnsi="Arial Narrow"/>
                <w:color w:val="auto"/>
                <w:sz w:val="20"/>
                <w:szCs w:val="20"/>
                <w:bdr w:val="none" w:sz="0" w:space="0" w:color="auto"/>
                <w:lang w:eastAsia="en-US"/>
              </w:rPr>
              <w:t>Az adattovábbítás tényleges címzettjei az egyes sportesemények kiírásában, meghirdetésében kerülnek meghatározásra.</w:t>
            </w:r>
          </w:p>
        </w:tc>
      </w:tr>
    </w:tbl>
    <w:p w14:paraId="7C5B6D55" w14:textId="77777777" w:rsidR="00DF4278" w:rsidRPr="00302DCC" w:rsidRDefault="00DF4278" w:rsidP="00DF4278">
      <w:pPr>
        <w:pStyle w:val="Default"/>
        <w:rPr>
          <w:rFonts w:ascii="Arial Narrow" w:hAnsi="Arial Narrow"/>
          <w:sz w:val="20"/>
          <w:szCs w:val="20"/>
        </w:rPr>
      </w:pPr>
    </w:p>
    <w:p w14:paraId="5A7E3E1A" w14:textId="77777777" w:rsidR="00DF4278" w:rsidRPr="00302DCC" w:rsidRDefault="00DF4278" w:rsidP="00756D89">
      <w:pPr>
        <w:pStyle w:val="Listaszerbekezds"/>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line="240" w:lineRule="auto"/>
        <w:ind w:left="567" w:hanging="567"/>
        <w:rPr>
          <w:rFonts w:ascii="Arial Narrow" w:eastAsia="Times New Roman" w:hAnsi="Arial Narrow" w:cs="Calibri,Bold"/>
          <w:b/>
          <w:bCs/>
          <w:color w:val="auto"/>
          <w:sz w:val="20"/>
          <w:szCs w:val="20"/>
          <w:bdr w:val="none" w:sz="0" w:space="0" w:color="auto"/>
          <w:lang w:eastAsia="en-US"/>
        </w:rPr>
      </w:pPr>
      <w:r w:rsidRPr="00302DCC">
        <w:rPr>
          <w:rFonts w:ascii="Arial Narrow" w:eastAsia="Times New Roman" w:hAnsi="Arial Narrow" w:cs="Calibri,Bold"/>
          <w:b/>
          <w:bCs/>
          <w:color w:val="auto"/>
          <w:sz w:val="20"/>
          <w:szCs w:val="20"/>
          <w:bdr w:val="none" w:sz="0" w:space="0" w:color="auto"/>
          <w:lang w:eastAsia="en-US"/>
        </w:rPr>
        <w:lastRenderedPageBreak/>
        <w:t>A sportesemények során fénykép- és videofelvételek készítése a versenyzőkről, résztvevőkről, valamint a felvételek felhasználása az Egyesület jövőbeni rendezvényei népszerűsítése céljából</w:t>
      </w:r>
    </w:p>
    <w:tbl>
      <w:tblPr>
        <w:tblStyle w:val="Rcsostblzat"/>
        <w:tblW w:w="9209" w:type="dxa"/>
        <w:tblLook w:val="04A0" w:firstRow="1" w:lastRow="0" w:firstColumn="1" w:lastColumn="0" w:noHBand="0" w:noVBand="1"/>
      </w:tblPr>
      <w:tblGrid>
        <w:gridCol w:w="2547"/>
        <w:gridCol w:w="6662"/>
      </w:tblGrid>
      <w:tr w:rsidR="00DF4278" w:rsidRPr="00302DCC" w14:paraId="0C167B05" w14:textId="77777777" w:rsidTr="008C0A32">
        <w:trPr>
          <w:trHeight w:val="719"/>
        </w:trPr>
        <w:tc>
          <w:tcPr>
            <w:tcW w:w="2547" w:type="dxa"/>
          </w:tcPr>
          <w:p w14:paraId="38215EC3"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Az Ön személyes adatai kezelésének célja:</w:t>
            </w:r>
          </w:p>
        </w:tc>
        <w:tc>
          <w:tcPr>
            <w:tcW w:w="6662" w:type="dxa"/>
          </w:tcPr>
          <w:p w14:paraId="733D2738" w14:textId="77777777" w:rsidR="00DF4278" w:rsidRPr="00302DCC"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Arial Narrow" w:eastAsia="Times New Roman" w:hAnsi="Arial Narrow"/>
                <w:color w:val="auto"/>
                <w:sz w:val="20"/>
                <w:szCs w:val="20"/>
                <w:bdr w:val="none" w:sz="0" w:space="0" w:color="auto"/>
                <w:lang w:eastAsia="en-US"/>
              </w:rPr>
            </w:pPr>
            <w:r w:rsidRPr="00302DCC">
              <w:rPr>
                <w:rFonts w:ascii="Arial Narrow" w:eastAsia="Times New Roman" w:hAnsi="Arial Narrow"/>
                <w:color w:val="auto"/>
                <w:sz w:val="20"/>
                <w:szCs w:val="20"/>
                <w:bdr w:val="none" w:sz="0" w:space="0" w:color="auto"/>
                <w:lang w:eastAsia="en-US"/>
              </w:rPr>
              <w:t>A sportesemény dokumentálása. A felvételeket nyilvánosságra hozhatjuk publikus internetes felületeken, illetve kiadványokban is az Egyesület által szervezett sportesemények népszerűsítése céljából</w:t>
            </w:r>
          </w:p>
        </w:tc>
      </w:tr>
      <w:tr w:rsidR="00DF4278" w:rsidRPr="00302DCC" w14:paraId="79BFFBAA" w14:textId="77777777" w:rsidTr="008C0A32">
        <w:tc>
          <w:tcPr>
            <w:tcW w:w="2547" w:type="dxa"/>
          </w:tcPr>
          <w:p w14:paraId="557A230A"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 kezelt adatok köre:</w:t>
            </w:r>
          </w:p>
        </w:tc>
        <w:tc>
          <w:tcPr>
            <w:tcW w:w="6662" w:type="dxa"/>
          </w:tcPr>
          <w:p w14:paraId="499F27A0"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eastAsia="Times New Roman" w:hAnsi="Arial Narrow"/>
                <w:color w:val="auto"/>
                <w:sz w:val="20"/>
                <w:szCs w:val="20"/>
                <w:bdr w:val="none" w:sz="0" w:space="0" w:color="auto"/>
                <w:lang w:eastAsia="en-US"/>
              </w:rPr>
              <w:t>az Önről készült fénykép, illetve videofelvétel.</w:t>
            </w:r>
          </w:p>
        </w:tc>
      </w:tr>
      <w:tr w:rsidR="00DF4278" w:rsidRPr="00302DCC" w14:paraId="5E9B253E" w14:textId="77777777" w:rsidTr="008C0A32">
        <w:trPr>
          <w:trHeight w:val="504"/>
        </w:trPr>
        <w:tc>
          <w:tcPr>
            <w:tcW w:w="2547" w:type="dxa"/>
          </w:tcPr>
          <w:p w14:paraId="5526A117"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Az Ön személyes adatai kezelésének jogalapja:</w:t>
            </w:r>
          </w:p>
        </w:tc>
        <w:tc>
          <w:tcPr>
            <w:tcW w:w="6662" w:type="dxa"/>
          </w:tcPr>
          <w:p w14:paraId="45FEE4C5" w14:textId="77777777" w:rsidR="00DF4278" w:rsidRPr="00302DCC" w:rsidRDefault="00DF4278"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302DCC">
              <w:rPr>
                <w:rFonts w:ascii="Arial Narrow" w:hAnsi="Arial Narrow"/>
                <w:sz w:val="20"/>
                <w:szCs w:val="20"/>
              </w:rPr>
              <w:t>az Ön hozzájárulása [GDPR 6. cikk (1) bekezdés a) pont]</w:t>
            </w:r>
          </w:p>
        </w:tc>
      </w:tr>
      <w:tr w:rsidR="00DF4278" w:rsidRPr="00302DCC" w14:paraId="3EBF464F" w14:textId="77777777" w:rsidTr="008C0A32">
        <w:tc>
          <w:tcPr>
            <w:tcW w:w="2547" w:type="dxa"/>
          </w:tcPr>
          <w:p w14:paraId="00F0A6E6"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Adattárólás helye:</w:t>
            </w:r>
          </w:p>
        </w:tc>
        <w:tc>
          <w:tcPr>
            <w:tcW w:w="6662" w:type="dxa"/>
          </w:tcPr>
          <w:p w14:paraId="2B3F8432"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eastAsia="Times New Roman" w:hAnsi="Arial Narrow" w:cs="Times New Roman"/>
                <w:sz w:val="20"/>
                <w:szCs w:val="20"/>
              </w:rPr>
              <w:t>IM központi szerverén, a kancellariase.hu domain helyén, ügyviteli rendszerben, papíralapon irattárban</w:t>
            </w:r>
          </w:p>
        </w:tc>
      </w:tr>
      <w:tr w:rsidR="00DF4278" w:rsidRPr="00302DCC" w14:paraId="58ACBE7D" w14:textId="77777777" w:rsidTr="008C0A32">
        <w:trPr>
          <w:trHeight w:val="307"/>
        </w:trPr>
        <w:tc>
          <w:tcPr>
            <w:tcW w:w="2547" w:type="dxa"/>
          </w:tcPr>
          <w:p w14:paraId="4AF9295D" w14:textId="77777777" w:rsidR="00DF4278" w:rsidRPr="00302DCC" w:rsidRDefault="00DF4278" w:rsidP="008C0A32">
            <w:pPr>
              <w:rPr>
                <w:rFonts w:ascii="Arial Narrow" w:hAnsi="Arial Narrow"/>
                <w:sz w:val="20"/>
                <w:szCs w:val="20"/>
              </w:rPr>
            </w:pPr>
            <w:r w:rsidRPr="00302DCC">
              <w:rPr>
                <w:rFonts w:ascii="Arial Narrow" w:hAnsi="Arial Narrow"/>
                <w:b/>
                <w:bCs/>
                <w:sz w:val="20"/>
                <w:szCs w:val="20"/>
              </w:rPr>
              <w:t>Az adatok tárolásának határideje:</w:t>
            </w:r>
          </w:p>
        </w:tc>
        <w:tc>
          <w:tcPr>
            <w:tcW w:w="6662" w:type="dxa"/>
          </w:tcPr>
          <w:p w14:paraId="53B4C314" w14:textId="77777777" w:rsidR="00DF4278" w:rsidRPr="00302DCC" w:rsidRDefault="00DF4278" w:rsidP="008C0A32">
            <w:pPr>
              <w:spacing w:after="0"/>
              <w:jc w:val="both"/>
              <w:rPr>
                <w:rFonts w:ascii="Arial Narrow" w:hAnsi="Arial Narrow"/>
                <w:sz w:val="20"/>
                <w:szCs w:val="20"/>
              </w:rPr>
            </w:pPr>
            <w:r w:rsidRPr="00302DCC">
              <w:rPr>
                <w:rFonts w:ascii="Arial Narrow" w:eastAsia="Times New Roman" w:hAnsi="Arial Narrow"/>
                <w:color w:val="auto"/>
                <w:sz w:val="20"/>
                <w:szCs w:val="20"/>
                <w:bdr w:val="none" w:sz="0" w:space="0" w:color="auto"/>
                <w:lang w:eastAsia="en-US"/>
              </w:rPr>
              <w:t>A felvételeket a hozzájárulás esetleges visszavonásáig kezeljük.</w:t>
            </w:r>
          </w:p>
        </w:tc>
      </w:tr>
      <w:tr w:rsidR="00DF4278" w:rsidRPr="00302DCC" w14:paraId="5E9EEB22" w14:textId="77777777" w:rsidTr="008C0A32">
        <w:trPr>
          <w:trHeight w:val="595"/>
        </w:trPr>
        <w:tc>
          <w:tcPr>
            <w:tcW w:w="2547" w:type="dxa"/>
          </w:tcPr>
          <w:p w14:paraId="7614B4A6" w14:textId="77777777" w:rsidR="00DF4278" w:rsidRPr="00302DCC" w:rsidRDefault="00DF4278" w:rsidP="008C0A32">
            <w:pPr>
              <w:rPr>
                <w:rFonts w:ascii="Arial Narrow" w:hAnsi="Arial Narrow"/>
                <w:b/>
                <w:bCs/>
                <w:sz w:val="20"/>
                <w:szCs w:val="20"/>
              </w:rPr>
            </w:pPr>
            <w:r w:rsidRPr="00302DCC">
              <w:rPr>
                <w:rFonts w:ascii="Arial Narrow" w:hAnsi="Arial Narrow"/>
                <w:b/>
                <w:bCs/>
                <w:sz w:val="20"/>
                <w:szCs w:val="20"/>
              </w:rPr>
              <w:t>Adattovábbítás:</w:t>
            </w:r>
          </w:p>
        </w:tc>
        <w:tc>
          <w:tcPr>
            <w:tcW w:w="6662" w:type="dxa"/>
          </w:tcPr>
          <w:p w14:paraId="13632C15" w14:textId="77777777" w:rsidR="00DF4278" w:rsidRPr="00302DCC" w:rsidRDefault="00DF4278" w:rsidP="008C0A32">
            <w:pPr>
              <w:spacing w:after="0"/>
              <w:jc w:val="both"/>
              <w:rPr>
                <w:rFonts w:ascii="Arial Narrow" w:hAnsi="Arial Narrow"/>
                <w:sz w:val="20"/>
                <w:szCs w:val="20"/>
              </w:rPr>
            </w:pPr>
            <w:r w:rsidRPr="00302DCC">
              <w:rPr>
                <w:rFonts w:ascii="Arial Narrow" w:hAnsi="Arial Narrow"/>
                <w:sz w:val="20"/>
                <w:szCs w:val="20"/>
              </w:rPr>
              <w:t>Az adatok továbbításra kerülhetnek a rendezvények társszervezői részére.</w:t>
            </w:r>
            <w:r w:rsidRPr="00302DCC">
              <w:rPr>
                <w:rFonts w:ascii="Arial Narrow" w:eastAsia="Times New Roman" w:hAnsi="Arial Narrow"/>
                <w:color w:val="auto"/>
                <w:sz w:val="20"/>
                <w:szCs w:val="20"/>
                <w:bdr w:val="none" w:sz="0" w:space="0" w:color="auto"/>
                <w:lang w:eastAsia="en-US"/>
              </w:rPr>
              <w:t xml:space="preserve"> Az adattovábbítás tényleges címzettjei az egyes sportesemények kiírásában, meghirdetésében kerülnek meghatározásra.</w:t>
            </w:r>
          </w:p>
        </w:tc>
      </w:tr>
    </w:tbl>
    <w:p w14:paraId="11AF5876" w14:textId="77777777" w:rsidR="00DF4278" w:rsidRPr="00302DCC" w:rsidRDefault="00DF4278" w:rsidP="00756D89">
      <w:pPr>
        <w:pStyle w:val="Default"/>
        <w:numPr>
          <w:ilvl w:val="0"/>
          <w:numId w:val="112"/>
        </w:numPr>
        <w:spacing w:before="240" w:after="240"/>
        <w:ind w:left="567" w:hanging="567"/>
        <w:jc w:val="both"/>
        <w:rPr>
          <w:rFonts w:ascii="Arial Narrow" w:eastAsia="Calibri" w:hAnsi="Arial Narrow" w:cs="Calibri"/>
          <w:b/>
          <w:sz w:val="20"/>
          <w:szCs w:val="20"/>
          <w:u w:color="000000"/>
          <w:bdr w:val="nil"/>
        </w:rPr>
      </w:pPr>
      <w:r w:rsidRPr="00302DCC">
        <w:rPr>
          <w:rFonts w:ascii="Arial Narrow" w:hAnsi="Arial Narrow"/>
          <w:b/>
          <w:bCs/>
          <w:sz w:val="20"/>
          <w:szCs w:val="20"/>
        </w:rPr>
        <w:t>Pénzjutalom átadásával kapcsolatos adatkezelés</w:t>
      </w:r>
    </w:p>
    <w:tbl>
      <w:tblPr>
        <w:tblStyle w:val="Rcsostblzat"/>
        <w:tblW w:w="9209" w:type="dxa"/>
        <w:tblLook w:val="04A0" w:firstRow="1" w:lastRow="0" w:firstColumn="1" w:lastColumn="0" w:noHBand="0" w:noVBand="1"/>
      </w:tblPr>
      <w:tblGrid>
        <w:gridCol w:w="2547"/>
        <w:gridCol w:w="6662"/>
      </w:tblGrid>
      <w:tr w:rsidR="00DF4278" w:rsidRPr="00302DCC" w14:paraId="1D557D3A" w14:textId="77777777" w:rsidTr="008C0A32">
        <w:trPr>
          <w:trHeight w:val="719"/>
        </w:trPr>
        <w:tc>
          <w:tcPr>
            <w:tcW w:w="2547" w:type="dxa"/>
          </w:tcPr>
          <w:p w14:paraId="0EE169EE"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Az Ön személyes adatai kezelésének célja:</w:t>
            </w:r>
          </w:p>
        </w:tc>
        <w:tc>
          <w:tcPr>
            <w:tcW w:w="6662" w:type="dxa"/>
          </w:tcPr>
          <w:p w14:paraId="78A998BD" w14:textId="77777777" w:rsidR="00DF4278" w:rsidRPr="00302DCC"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Narrow" w:eastAsia="Times New Roman" w:hAnsi="Arial Narrow"/>
                <w:color w:val="auto"/>
                <w:sz w:val="20"/>
                <w:szCs w:val="20"/>
                <w:bdr w:val="none" w:sz="0" w:space="0" w:color="auto"/>
                <w:lang w:eastAsia="en-US"/>
              </w:rPr>
            </w:pPr>
            <w:r w:rsidRPr="00302DCC">
              <w:rPr>
                <w:rFonts w:ascii="Arial Narrow" w:eastAsia="Times New Roman" w:hAnsi="Arial Narrow"/>
                <w:color w:val="auto"/>
                <w:sz w:val="20"/>
                <w:szCs w:val="20"/>
                <w:bdr w:val="none" w:sz="0" w:space="0" w:color="auto"/>
                <w:lang w:eastAsia="en-US"/>
              </w:rPr>
              <w:t>A versenyeken a meghirdetésben meghatározott helyezést elért résztvevő személyes adatait adó- és számviteli kötelezettségek teljesítése céljából megőrizzük.</w:t>
            </w:r>
          </w:p>
        </w:tc>
      </w:tr>
      <w:tr w:rsidR="00DF4278" w:rsidRPr="00302DCC" w14:paraId="2381FEE8" w14:textId="77777777" w:rsidTr="008C0A32">
        <w:tc>
          <w:tcPr>
            <w:tcW w:w="2547" w:type="dxa"/>
          </w:tcPr>
          <w:p w14:paraId="73B1E991"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 kezelt adatok köre:</w:t>
            </w:r>
          </w:p>
        </w:tc>
        <w:tc>
          <w:tcPr>
            <w:tcW w:w="6662" w:type="dxa"/>
          </w:tcPr>
          <w:p w14:paraId="0B5A552B"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eastAsia="Times New Roman" w:hAnsi="Arial Narrow"/>
                <w:color w:val="auto"/>
                <w:sz w:val="20"/>
                <w:szCs w:val="20"/>
                <w:bdr w:val="none" w:sz="0" w:space="0" w:color="auto"/>
                <w:lang w:eastAsia="en-US"/>
              </w:rPr>
              <w:t>név, lakcím és adóazonosító jel.</w:t>
            </w:r>
          </w:p>
        </w:tc>
      </w:tr>
      <w:tr w:rsidR="00DF4278" w:rsidRPr="00302DCC" w14:paraId="1277CEA0" w14:textId="77777777" w:rsidTr="008C0A32">
        <w:trPr>
          <w:trHeight w:val="557"/>
        </w:trPr>
        <w:tc>
          <w:tcPr>
            <w:tcW w:w="2547" w:type="dxa"/>
          </w:tcPr>
          <w:p w14:paraId="4D1CCB2B"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Az Ön személyes adatai kezelésének jogalapja:</w:t>
            </w:r>
          </w:p>
        </w:tc>
        <w:tc>
          <w:tcPr>
            <w:tcW w:w="6662" w:type="dxa"/>
          </w:tcPr>
          <w:p w14:paraId="64AB15FF" w14:textId="77777777" w:rsidR="00DF4278" w:rsidRPr="00302DCC" w:rsidRDefault="00DF4278"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302DCC">
              <w:rPr>
                <w:rFonts w:ascii="Arial Narrow" w:eastAsia="Times New Roman" w:hAnsi="Arial Narrow" w:cs="Times New Roman"/>
                <w:sz w:val="20"/>
                <w:szCs w:val="20"/>
              </w:rPr>
              <w:t>jogi kötelezettség teljesítése [GDPR 6. cikk (1) bekezdés c) pon</w:t>
            </w:r>
            <w:r w:rsidRPr="00302DCC">
              <w:rPr>
                <w:rFonts w:ascii="Arial Narrow" w:hAnsi="Arial Narrow"/>
                <w:sz w:val="20"/>
                <w:szCs w:val="20"/>
              </w:rPr>
              <w:t>t]</w:t>
            </w:r>
          </w:p>
        </w:tc>
      </w:tr>
      <w:tr w:rsidR="00DF4278" w:rsidRPr="00302DCC" w14:paraId="37AEE1DC" w14:textId="77777777" w:rsidTr="008C0A32">
        <w:tc>
          <w:tcPr>
            <w:tcW w:w="2547" w:type="dxa"/>
          </w:tcPr>
          <w:p w14:paraId="193E94B0"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Adattárólás módja:</w:t>
            </w:r>
          </w:p>
        </w:tc>
        <w:tc>
          <w:tcPr>
            <w:tcW w:w="6662" w:type="dxa"/>
          </w:tcPr>
          <w:p w14:paraId="10DADF22"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hAnsi="Arial Narrow"/>
                <w:color w:val="auto"/>
                <w:sz w:val="20"/>
                <w:szCs w:val="20"/>
              </w:rPr>
              <w:t xml:space="preserve">Az </w:t>
            </w:r>
            <w:proofErr w:type="gramStart"/>
            <w:r w:rsidRPr="00302DCC">
              <w:rPr>
                <w:rFonts w:ascii="Arial Narrow" w:hAnsi="Arial Narrow"/>
                <w:color w:val="auto"/>
                <w:sz w:val="20"/>
                <w:szCs w:val="20"/>
              </w:rPr>
              <w:t>ezen</w:t>
            </w:r>
            <w:proofErr w:type="gramEnd"/>
            <w:r w:rsidRPr="00302DCC">
              <w:rPr>
                <w:rFonts w:ascii="Arial Narrow" w:hAnsi="Arial Narrow"/>
                <w:color w:val="auto"/>
                <w:sz w:val="20"/>
                <w:szCs w:val="20"/>
              </w:rPr>
              <w:t xml:space="preserve"> levelezés során az érintettek által az Adatkezelő tudomására hozott személyes adatokat az Adatkezelő az e tájékoztatóban foglaltak szerint, az e-mail levelező rendszerében kezeli, illetőleg a szükséges esetben a papír alapú és elektronikus nyilvántartásába a levelezés tartalmát átemeli.</w:t>
            </w:r>
          </w:p>
        </w:tc>
      </w:tr>
      <w:tr w:rsidR="00DF4278" w:rsidRPr="00302DCC" w14:paraId="2CA0793F" w14:textId="77777777" w:rsidTr="008C0A32">
        <w:trPr>
          <w:trHeight w:val="785"/>
        </w:trPr>
        <w:tc>
          <w:tcPr>
            <w:tcW w:w="2547" w:type="dxa"/>
          </w:tcPr>
          <w:p w14:paraId="4B1B8BD7" w14:textId="77777777" w:rsidR="00DF4278" w:rsidRPr="00302DCC" w:rsidRDefault="00DF4278" w:rsidP="008C0A32">
            <w:pPr>
              <w:rPr>
                <w:rFonts w:ascii="Arial Narrow" w:hAnsi="Arial Narrow"/>
                <w:sz w:val="20"/>
                <w:szCs w:val="20"/>
              </w:rPr>
            </w:pPr>
            <w:r w:rsidRPr="00302DCC">
              <w:rPr>
                <w:rFonts w:ascii="Arial Narrow" w:hAnsi="Arial Narrow"/>
                <w:b/>
                <w:bCs/>
                <w:sz w:val="20"/>
                <w:szCs w:val="20"/>
              </w:rPr>
              <w:t>Az adatok tárolásának határideje:</w:t>
            </w:r>
          </w:p>
        </w:tc>
        <w:tc>
          <w:tcPr>
            <w:tcW w:w="6662" w:type="dxa"/>
          </w:tcPr>
          <w:p w14:paraId="7AD0858D" w14:textId="77777777" w:rsidR="00DF4278" w:rsidRPr="00302DCC"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Arial Narrow" w:eastAsia="Times New Roman" w:hAnsi="Arial Narrow"/>
                <w:color w:val="auto"/>
                <w:sz w:val="20"/>
                <w:szCs w:val="20"/>
                <w:bdr w:val="none" w:sz="0" w:space="0" w:color="auto"/>
                <w:lang w:eastAsia="en-US"/>
              </w:rPr>
            </w:pPr>
            <w:r w:rsidRPr="00302DCC">
              <w:rPr>
                <w:rFonts w:ascii="Arial Narrow" w:hAnsi="Arial Narrow"/>
                <w:sz w:val="20"/>
                <w:szCs w:val="20"/>
              </w:rPr>
              <w:t>Az</w:t>
            </w:r>
            <w:r w:rsidRPr="00302DCC">
              <w:rPr>
                <w:rFonts w:ascii="Arial Narrow" w:eastAsia="Times New Roman" w:hAnsi="Arial Narrow"/>
                <w:color w:val="auto"/>
                <w:sz w:val="20"/>
                <w:szCs w:val="20"/>
                <w:bdr w:val="none" w:sz="0" w:space="0" w:color="auto"/>
                <w:lang w:eastAsia="en-US"/>
              </w:rPr>
              <w:t xml:space="preserve"> adatokat a pénzjutalom átadásának időpontját követő 8 (nyolc) éven keresztül megőrizzük a Számvitelről szóló törvény 169.§ (1) bek. alapján.</w:t>
            </w:r>
          </w:p>
        </w:tc>
      </w:tr>
      <w:tr w:rsidR="00DF4278" w:rsidRPr="00302DCC" w14:paraId="0338F5F7" w14:textId="77777777" w:rsidTr="008C0A32">
        <w:trPr>
          <w:trHeight w:val="236"/>
        </w:trPr>
        <w:tc>
          <w:tcPr>
            <w:tcW w:w="2547" w:type="dxa"/>
          </w:tcPr>
          <w:p w14:paraId="235825A7" w14:textId="77777777" w:rsidR="00DF4278" w:rsidRPr="00302DCC" w:rsidRDefault="00DF4278" w:rsidP="008C0A32">
            <w:pPr>
              <w:rPr>
                <w:rFonts w:ascii="Arial Narrow" w:hAnsi="Arial Narrow"/>
                <w:b/>
                <w:bCs/>
                <w:sz w:val="20"/>
                <w:szCs w:val="20"/>
              </w:rPr>
            </w:pPr>
            <w:r w:rsidRPr="00302DCC">
              <w:rPr>
                <w:rFonts w:ascii="Arial Narrow" w:hAnsi="Arial Narrow"/>
                <w:b/>
                <w:bCs/>
                <w:sz w:val="20"/>
                <w:szCs w:val="20"/>
              </w:rPr>
              <w:t>Adattovábbítás:</w:t>
            </w:r>
          </w:p>
        </w:tc>
        <w:tc>
          <w:tcPr>
            <w:tcW w:w="6662" w:type="dxa"/>
          </w:tcPr>
          <w:p w14:paraId="07A94140" w14:textId="77777777" w:rsidR="00DF4278" w:rsidRPr="00302DCC" w:rsidRDefault="00DF4278" w:rsidP="008C0A32">
            <w:pPr>
              <w:spacing w:after="0"/>
              <w:jc w:val="both"/>
              <w:rPr>
                <w:rFonts w:ascii="Arial Narrow" w:hAnsi="Arial Narrow"/>
                <w:sz w:val="20"/>
                <w:szCs w:val="20"/>
              </w:rPr>
            </w:pPr>
            <w:r w:rsidRPr="00302DCC">
              <w:rPr>
                <w:rFonts w:ascii="Arial Narrow" w:hAnsi="Arial Narrow"/>
                <w:sz w:val="20"/>
                <w:szCs w:val="20"/>
              </w:rPr>
              <w:t>A kezelt adatokat, a könyvelési, bérszámfejtési, valamint hatósági adatszolgáltatási kötelezettségének teljesítése érdekében az Adatkezelő Steiner Csilla EV (</w:t>
            </w:r>
            <w:r w:rsidRPr="00302DCC">
              <w:rPr>
                <w:rStyle w:val="ng-binding"/>
                <w:rFonts w:ascii="Arial Narrow" w:hAnsi="Arial Narrow"/>
                <w:sz w:val="20"/>
                <w:szCs w:val="20"/>
              </w:rPr>
              <w:t>2161</w:t>
            </w:r>
            <w:r w:rsidRPr="00302DCC">
              <w:rPr>
                <w:rFonts w:ascii="Arial Narrow" w:hAnsi="Arial Narrow"/>
                <w:sz w:val="20"/>
                <w:szCs w:val="20"/>
              </w:rPr>
              <w:t xml:space="preserve"> </w:t>
            </w:r>
            <w:r w:rsidRPr="00302DCC">
              <w:rPr>
                <w:rStyle w:val="ng-binding"/>
                <w:rFonts w:ascii="Arial Narrow" w:hAnsi="Arial Narrow"/>
                <w:sz w:val="20"/>
                <w:szCs w:val="20"/>
              </w:rPr>
              <w:t>Csomád,</w:t>
            </w:r>
            <w:r w:rsidRPr="00302DCC">
              <w:rPr>
                <w:rFonts w:ascii="Arial Narrow" w:hAnsi="Arial Narrow"/>
                <w:sz w:val="20"/>
                <w:szCs w:val="20"/>
              </w:rPr>
              <w:t xml:space="preserve"> </w:t>
            </w:r>
            <w:r w:rsidRPr="00302DCC">
              <w:rPr>
                <w:rStyle w:val="ng-binding"/>
                <w:rFonts w:ascii="Arial Narrow" w:hAnsi="Arial Narrow"/>
                <w:sz w:val="20"/>
                <w:szCs w:val="20"/>
              </w:rPr>
              <w:t>Fóti</w:t>
            </w:r>
            <w:r w:rsidRPr="00302DCC">
              <w:rPr>
                <w:rFonts w:ascii="Arial Narrow" w:hAnsi="Arial Narrow"/>
                <w:sz w:val="20"/>
                <w:szCs w:val="20"/>
              </w:rPr>
              <w:t xml:space="preserve"> </w:t>
            </w:r>
            <w:r w:rsidRPr="00302DCC">
              <w:rPr>
                <w:rStyle w:val="ng-binding"/>
                <w:rFonts w:ascii="Arial Narrow" w:hAnsi="Arial Narrow"/>
                <w:sz w:val="20"/>
                <w:szCs w:val="20"/>
              </w:rPr>
              <w:t>utca</w:t>
            </w:r>
            <w:r w:rsidRPr="00302DCC">
              <w:rPr>
                <w:rFonts w:ascii="Arial Narrow" w:hAnsi="Arial Narrow"/>
                <w:sz w:val="20"/>
                <w:szCs w:val="20"/>
              </w:rPr>
              <w:t xml:space="preserve"> </w:t>
            </w:r>
            <w:r w:rsidRPr="00302DCC">
              <w:rPr>
                <w:rStyle w:val="ng-binding"/>
                <w:rFonts w:ascii="Arial Narrow" w:hAnsi="Arial Narrow"/>
                <w:sz w:val="20"/>
                <w:szCs w:val="20"/>
              </w:rPr>
              <w:t xml:space="preserve">4.) </w:t>
            </w:r>
            <w:r w:rsidRPr="00302DCC">
              <w:rPr>
                <w:rFonts w:ascii="Arial Narrow" w:hAnsi="Arial Narrow"/>
                <w:sz w:val="20"/>
                <w:szCs w:val="20"/>
              </w:rPr>
              <w:t>könyvelő számára továbbítja.</w:t>
            </w:r>
          </w:p>
        </w:tc>
      </w:tr>
    </w:tbl>
    <w:p w14:paraId="3B40C3AC" w14:textId="77777777" w:rsidR="00DF4278" w:rsidRPr="00302DCC" w:rsidRDefault="00DF4278" w:rsidP="00756D89">
      <w:pPr>
        <w:pStyle w:val="Default"/>
        <w:numPr>
          <w:ilvl w:val="0"/>
          <w:numId w:val="112"/>
        </w:numPr>
        <w:spacing w:before="240" w:after="240"/>
        <w:ind w:left="567" w:hanging="567"/>
        <w:jc w:val="both"/>
        <w:rPr>
          <w:rFonts w:ascii="Arial Narrow" w:eastAsia="Calibri" w:hAnsi="Arial Narrow" w:cs="Calibri"/>
          <w:b/>
          <w:sz w:val="20"/>
          <w:szCs w:val="20"/>
          <w:u w:color="000000"/>
          <w:bdr w:val="nil"/>
        </w:rPr>
      </w:pPr>
      <w:r w:rsidRPr="00302DCC">
        <w:rPr>
          <w:rFonts w:ascii="Arial Narrow" w:hAnsi="Arial Narrow"/>
          <w:b/>
          <w:bCs/>
          <w:sz w:val="20"/>
          <w:szCs w:val="20"/>
        </w:rPr>
        <w:t>Az Egyesületnek történő üzenet- és elektronikus levélküldéssel kapcsolatos személyes adatkezelés</w:t>
      </w:r>
    </w:p>
    <w:tbl>
      <w:tblPr>
        <w:tblStyle w:val="Rcsostblzat"/>
        <w:tblW w:w="9209" w:type="dxa"/>
        <w:tblLook w:val="04A0" w:firstRow="1" w:lastRow="0" w:firstColumn="1" w:lastColumn="0" w:noHBand="0" w:noVBand="1"/>
      </w:tblPr>
      <w:tblGrid>
        <w:gridCol w:w="2547"/>
        <w:gridCol w:w="6662"/>
      </w:tblGrid>
      <w:tr w:rsidR="00DF4278" w:rsidRPr="00302DCC" w14:paraId="5A17A3F4" w14:textId="77777777" w:rsidTr="008C0A32">
        <w:trPr>
          <w:trHeight w:val="719"/>
        </w:trPr>
        <w:tc>
          <w:tcPr>
            <w:tcW w:w="2547" w:type="dxa"/>
          </w:tcPr>
          <w:p w14:paraId="3E9F6724"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Az Ön személyes adatai kezelésének célja:</w:t>
            </w:r>
          </w:p>
        </w:tc>
        <w:tc>
          <w:tcPr>
            <w:tcW w:w="6662" w:type="dxa"/>
          </w:tcPr>
          <w:p w14:paraId="0444AFC4" w14:textId="77777777" w:rsidR="00DF4278" w:rsidRPr="00302DCC" w:rsidRDefault="00DF4278" w:rsidP="008C0A32">
            <w:pPr>
              <w:pStyle w:val="Default"/>
              <w:jc w:val="both"/>
              <w:rPr>
                <w:rFonts w:ascii="Arial Narrow" w:hAnsi="Arial Narrow"/>
                <w:color w:val="auto"/>
                <w:sz w:val="20"/>
                <w:szCs w:val="20"/>
              </w:rPr>
            </w:pPr>
            <w:r w:rsidRPr="00302DCC">
              <w:rPr>
                <w:rFonts w:ascii="Arial Narrow" w:hAnsi="Arial Narrow"/>
                <w:sz w:val="20"/>
                <w:szCs w:val="20"/>
              </w:rPr>
              <w:t xml:space="preserve">Az Egyesület a tevékenységével kapcsolatban e-mailen keresztül folytat levelezést a sportesemények résztvevőivel. </w:t>
            </w:r>
            <w:r w:rsidRPr="00302DCC">
              <w:rPr>
                <w:rFonts w:ascii="Arial Narrow" w:hAnsi="Arial Narrow"/>
                <w:color w:val="auto"/>
                <w:sz w:val="20"/>
                <w:szCs w:val="20"/>
              </w:rPr>
              <w:t xml:space="preserve">Az adatkezelés célja </w:t>
            </w:r>
            <w:r w:rsidRPr="00302DCC">
              <w:rPr>
                <w:rFonts w:ascii="Arial Narrow" w:hAnsi="Arial Narrow"/>
                <w:sz w:val="20"/>
                <w:szCs w:val="20"/>
              </w:rPr>
              <w:t>az Egyesülettel történő elektronikus kapcsolattartás biztosítása.</w:t>
            </w:r>
          </w:p>
        </w:tc>
      </w:tr>
      <w:tr w:rsidR="00DF4278" w:rsidRPr="00302DCC" w14:paraId="7CA23355" w14:textId="77777777" w:rsidTr="008C0A32">
        <w:tc>
          <w:tcPr>
            <w:tcW w:w="2547" w:type="dxa"/>
          </w:tcPr>
          <w:p w14:paraId="57F9B8DB"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 kezelt adatok köre:</w:t>
            </w:r>
          </w:p>
        </w:tc>
        <w:tc>
          <w:tcPr>
            <w:tcW w:w="6662" w:type="dxa"/>
          </w:tcPr>
          <w:p w14:paraId="22359502"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hAnsi="Arial Narrow"/>
                <w:sz w:val="20"/>
                <w:szCs w:val="20"/>
              </w:rPr>
              <w:t>Az érintett neve, e-mail címe, a levelezés tartalma</w:t>
            </w:r>
          </w:p>
        </w:tc>
      </w:tr>
      <w:tr w:rsidR="00DF4278" w:rsidRPr="00302DCC" w14:paraId="009BCD66" w14:textId="77777777" w:rsidTr="008C0A32">
        <w:trPr>
          <w:trHeight w:val="557"/>
        </w:trPr>
        <w:tc>
          <w:tcPr>
            <w:tcW w:w="2547" w:type="dxa"/>
          </w:tcPr>
          <w:p w14:paraId="75983A43"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Az Ön személyes adatai kezelésének jogalapja:</w:t>
            </w:r>
          </w:p>
        </w:tc>
        <w:tc>
          <w:tcPr>
            <w:tcW w:w="6662" w:type="dxa"/>
          </w:tcPr>
          <w:p w14:paraId="6C001C3D" w14:textId="77777777" w:rsidR="00DF4278" w:rsidRPr="00302DCC" w:rsidRDefault="00DF4278"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302DCC">
              <w:rPr>
                <w:rFonts w:ascii="Arial Narrow" w:hAnsi="Arial Narrow"/>
                <w:sz w:val="20"/>
                <w:szCs w:val="20"/>
              </w:rPr>
              <w:t>az Ön hozzájárulása [GDPR 6. cikk (1) bekezdés a) pont]</w:t>
            </w:r>
          </w:p>
          <w:p w14:paraId="5B4852C2" w14:textId="77777777" w:rsidR="00DF4278" w:rsidRPr="00302DCC" w:rsidRDefault="00DF4278" w:rsidP="003522A1">
            <w:pPr>
              <w:pStyle w:val="Listaszerbekezds"/>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302DCC">
              <w:rPr>
                <w:rFonts w:ascii="Arial Narrow" w:hAnsi="Arial Narrow"/>
                <w:sz w:val="20"/>
                <w:szCs w:val="20"/>
              </w:rPr>
              <w:t>az Egyesület jogos érdeke [GDPR 6. cikk (1) bekezdés f) pont]</w:t>
            </w:r>
          </w:p>
        </w:tc>
      </w:tr>
      <w:tr w:rsidR="00DF4278" w:rsidRPr="00302DCC" w14:paraId="083A9D40" w14:textId="77777777" w:rsidTr="008C0A32">
        <w:tc>
          <w:tcPr>
            <w:tcW w:w="2547" w:type="dxa"/>
          </w:tcPr>
          <w:p w14:paraId="74236B43"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Adattárólás módja:</w:t>
            </w:r>
          </w:p>
        </w:tc>
        <w:tc>
          <w:tcPr>
            <w:tcW w:w="6662" w:type="dxa"/>
          </w:tcPr>
          <w:p w14:paraId="0DD6E5CD"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hAnsi="Arial Narrow"/>
                <w:color w:val="auto"/>
                <w:sz w:val="20"/>
                <w:szCs w:val="20"/>
              </w:rPr>
              <w:t xml:space="preserve">Az </w:t>
            </w:r>
            <w:proofErr w:type="gramStart"/>
            <w:r w:rsidRPr="00302DCC">
              <w:rPr>
                <w:rFonts w:ascii="Arial Narrow" w:hAnsi="Arial Narrow"/>
                <w:color w:val="auto"/>
                <w:sz w:val="20"/>
                <w:szCs w:val="20"/>
              </w:rPr>
              <w:t>ezen</w:t>
            </w:r>
            <w:proofErr w:type="gramEnd"/>
            <w:r w:rsidRPr="00302DCC">
              <w:rPr>
                <w:rFonts w:ascii="Arial Narrow" w:hAnsi="Arial Narrow"/>
                <w:color w:val="auto"/>
                <w:sz w:val="20"/>
                <w:szCs w:val="20"/>
              </w:rPr>
              <w:t xml:space="preserve"> levelezés során az érintettek által az Adatkezelő tudomására hozott személyes adatokat az Adatkezelő az e tájékoztatóban foglaltak szerint, az e-mail levelező rendszerében kezeli, illetőleg a szükséges esetben a papír alapú és elektronikus nyilvántartásába a levelezés tartalmát átemeli.</w:t>
            </w:r>
          </w:p>
        </w:tc>
      </w:tr>
      <w:tr w:rsidR="00DF4278" w:rsidRPr="00302DCC" w14:paraId="176A6529" w14:textId="77777777" w:rsidTr="008C0A32">
        <w:trPr>
          <w:trHeight w:val="785"/>
        </w:trPr>
        <w:tc>
          <w:tcPr>
            <w:tcW w:w="2547" w:type="dxa"/>
          </w:tcPr>
          <w:p w14:paraId="4BAF676E" w14:textId="77777777" w:rsidR="00DF4278" w:rsidRPr="00302DCC" w:rsidRDefault="00DF4278" w:rsidP="008C0A32">
            <w:pPr>
              <w:rPr>
                <w:rFonts w:ascii="Arial Narrow" w:hAnsi="Arial Narrow"/>
                <w:sz w:val="20"/>
                <w:szCs w:val="20"/>
              </w:rPr>
            </w:pPr>
            <w:r w:rsidRPr="00302DCC">
              <w:rPr>
                <w:rFonts w:ascii="Arial Narrow" w:hAnsi="Arial Narrow"/>
                <w:b/>
                <w:bCs/>
                <w:sz w:val="20"/>
                <w:szCs w:val="20"/>
              </w:rPr>
              <w:t>Az adatok tárolásának határideje:</w:t>
            </w:r>
          </w:p>
        </w:tc>
        <w:tc>
          <w:tcPr>
            <w:tcW w:w="6662" w:type="dxa"/>
          </w:tcPr>
          <w:p w14:paraId="231FD63B" w14:textId="77777777" w:rsidR="00DF4278" w:rsidRPr="00302DCC" w:rsidRDefault="00DF4278" w:rsidP="008C0A32">
            <w:pPr>
              <w:spacing w:after="0"/>
              <w:jc w:val="both"/>
              <w:rPr>
                <w:rFonts w:ascii="Arial Narrow" w:hAnsi="Arial Narrow"/>
                <w:sz w:val="20"/>
                <w:szCs w:val="20"/>
              </w:rPr>
            </w:pPr>
            <w:r w:rsidRPr="00302DCC">
              <w:rPr>
                <w:rFonts w:ascii="Arial Narrow" w:hAnsi="Arial Narrow"/>
                <w:sz w:val="20"/>
                <w:szCs w:val="20"/>
              </w:rPr>
              <w:t>A folyamatos levélváltás lezárultát követő 1 (egy) év, illetőleg az Adatkezelő ezzel kapcsolatban felmerülő jogos érdekeinek érvényesíthetőségéig, illetve kötelezettségeinek teljesíthetőségéig.</w:t>
            </w:r>
          </w:p>
        </w:tc>
      </w:tr>
      <w:tr w:rsidR="00DF4278" w:rsidRPr="00302DCC" w14:paraId="33A3CC98" w14:textId="77777777" w:rsidTr="008C0A32">
        <w:trPr>
          <w:trHeight w:val="236"/>
        </w:trPr>
        <w:tc>
          <w:tcPr>
            <w:tcW w:w="2547" w:type="dxa"/>
          </w:tcPr>
          <w:p w14:paraId="67B7938F" w14:textId="77777777" w:rsidR="00DF4278" w:rsidRPr="00302DCC" w:rsidRDefault="00DF4278" w:rsidP="008C0A32">
            <w:pPr>
              <w:rPr>
                <w:rFonts w:ascii="Arial Narrow" w:hAnsi="Arial Narrow"/>
                <w:b/>
                <w:bCs/>
                <w:sz w:val="20"/>
                <w:szCs w:val="20"/>
              </w:rPr>
            </w:pPr>
            <w:r w:rsidRPr="00302DCC">
              <w:rPr>
                <w:rFonts w:ascii="Arial Narrow" w:hAnsi="Arial Narrow"/>
                <w:b/>
                <w:bCs/>
                <w:sz w:val="20"/>
                <w:szCs w:val="20"/>
              </w:rPr>
              <w:t>Adattovábbítás:</w:t>
            </w:r>
          </w:p>
        </w:tc>
        <w:tc>
          <w:tcPr>
            <w:tcW w:w="6662" w:type="dxa"/>
          </w:tcPr>
          <w:p w14:paraId="08A4C199" w14:textId="77777777" w:rsidR="00DF4278" w:rsidRPr="00302DCC" w:rsidRDefault="00DF4278" w:rsidP="008C0A32">
            <w:pPr>
              <w:spacing w:after="0"/>
              <w:jc w:val="both"/>
              <w:rPr>
                <w:rFonts w:ascii="Arial Narrow" w:hAnsi="Arial Narrow"/>
                <w:sz w:val="20"/>
                <w:szCs w:val="20"/>
              </w:rPr>
            </w:pPr>
            <w:r w:rsidRPr="00302DCC">
              <w:rPr>
                <w:rFonts w:ascii="Arial Narrow" w:hAnsi="Arial Narrow"/>
                <w:sz w:val="20"/>
                <w:szCs w:val="20"/>
              </w:rPr>
              <w:t>Az adatok nem kerülnek továbbításra.</w:t>
            </w:r>
          </w:p>
        </w:tc>
      </w:tr>
    </w:tbl>
    <w:p w14:paraId="2DECBE09" w14:textId="77777777" w:rsidR="00DF4278" w:rsidRPr="00302DCC" w:rsidRDefault="00DF4278" w:rsidP="00756D89">
      <w:pPr>
        <w:pStyle w:val="Default"/>
        <w:numPr>
          <w:ilvl w:val="0"/>
          <w:numId w:val="112"/>
        </w:numPr>
        <w:spacing w:before="240" w:after="240"/>
        <w:ind w:left="567" w:hanging="567"/>
        <w:jc w:val="both"/>
        <w:rPr>
          <w:rFonts w:ascii="Arial Narrow" w:eastAsia="Calibri" w:hAnsi="Arial Narrow" w:cs="Calibri"/>
          <w:b/>
          <w:sz w:val="20"/>
          <w:szCs w:val="20"/>
          <w:u w:color="000000"/>
          <w:bdr w:val="nil"/>
        </w:rPr>
      </w:pPr>
      <w:r w:rsidRPr="00302DCC">
        <w:rPr>
          <w:rFonts w:ascii="Arial Narrow" w:hAnsi="Arial Narrow"/>
          <w:b/>
          <w:bCs/>
          <w:sz w:val="20"/>
          <w:szCs w:val="20"/>
        </w:rPr>
        <w:t>Valamennyi adatkezelésre irányadó tájékoztatás</w:t>
      </w:r>
    </w:p>
    <w:tbl>
      <w:tblPr>
        <w:tblStyle w:val="Rcsostblzat"/>
        <w:tblW w:w="9209" w:type="dxa"/>
        <w:tblLook w:val="04A0" w:firstRow="1" w:lastRow="0" w:firstColumn="1" w:lastColumn="0" w:noHBand="0" w:noVBand="1"/>
      </w:tblPr>
      <w:tblGrid>
        <w:gridCol w:w="2547"/>
        <w:gridCol w:w="6662"/>
      </w:tblGrid>
      <w:tr w:rsidR="00DF4278" w:rsidRPr="00302DCC" w14:paraId="61BDB7AD" w14:textId="77777777" w:rsidTr="008C0A32">
        <w:tc>
          <w:tcPr>
            <w:tcW w:w="2547" w:type="dxa"/>
            <w:vAlign w:val="center"/>
          </w:tcPr>
          <w:p w14:paraId="6E431870"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 xml:space="preserve">Harmadik országba </w:t>
            </w:r>
            <w:r w:rsidRPr="00302DCC">
              <w:rPr>
                <w:rFonts w:ascii="Arial Narrow" w:hAnsi="Arial Narrow"/>
                <w:sz w:val="20"/>
                <w:szCs w:val="20"/>
              </w:rPr>
              <w:t xml:space="preserve">(vagy </w:t>
            </w:r>
            <w:r w:rsidRPr="00302DCC">
              <w:rPr>
                <w:rFonts w:ascii="Arial Narrow" w:hAnsi="Arial Narrow"/>
                <w:sz w:val="20"/>
                <w:szCs w:val="20"/>
              </w:rPr>
              <w:lastRenderedPageBreak/>
              <w:t>nemzetközi szervezet részére)</w:t>
            </w:r>
            <w:r w:rsidRPr="00302DCC">
              <w:rPr>
                <w:rFonts w:ascii="Arial Narrow" w:hAnsi="Arial Narrow"/>
                <w:b/>
                <w:sz w:val="20"/>
                <w:szCs w:val="20"/>
              </w:rPr>
              <w:t xml:space="preserve"> történő adattovábbítás:</w:t>
            </w:r>
          </w:p>
        </w:tc>
        <w:tc>
          <w:tcPr>
            <w:tcW w:w="6662" w:type="dxa"/>
          </w:tcPr>
          <w:p w14:paraId="1F0D713B"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hAnsi="Arial Narrow"/>
                <w:sz w:val="20"/>
                <w:szCs w:val="20"/>
              </w:rPr>
              <w:lastRenderedPageBreak/>
              <w:t>Az Ön adatait nem továbbítjuk harmadik országba vagy nemzetközi szervezet részére.</w:t>
            </w:r>
          </w:p>
        </w:tc>
      </w:tr>
      <w:tr w:rsidR="00DF4278" w:rsidRPr="00302DCC" w14:paraId="68034948" w14:textId="77777777" w:rsidTr="008C0A32">
        <w:tc>
          <w:tcPr>
            <w:tcW w:w="2547" w:type="dxa"/>
            <w:vAlign w:val="center"/>
          </w:tcPr>
          <w:p w14:paraId="463C607B" w14:textId="77777777" w:rsidR="00DF4278" w:rsidRPr="00302DCC" w:rsidRDefault="00DF4278" w:rsidP="008C0A32">
            <w:pPr>
              <w:spacing w:line="240" w:lineRule="auto"/>
              <w:rPr>
                <w:rFonts w:ascii="Arial Narrow" w:hAnsi="Arial Narrow"/>
                <w:b/>
                <w:sz w:val="20"/>
                <w:szCs w:val="20"/>
              </w:rPr>
            </w:pPr>
            <w:r w:rsidRPr="00302DCC">
              <w:rPr>
                <w:rFonts w:ascii="Arial Narrow" w:hAnsi="Arial Narrow"/>
                <w:b/>
                <w:sz w:val="20"/>
                <w:szCs w:val="20"/>
              </w:rPr>
              <w:lastRenderedPageBreak/>
              <w:t>Az adatkezeléssel kapcsolatban Önt megillető jogok:</w:t>
            </w:r>
          </w:p>
          <w:p w14:paraId="154E3976" w14:textId="77777777" w:rsidR="00DF4278" w:rsidRPr="00302DCC" w:rsidRDefault="00DF4278" w:rsidP="008C0A32">
            <w:pPr>
              <w:spacing w:line="240" w:lineRule="auto"/>
              <w:jc w:val="center"/>
              <w:rPr>
                <w:rFonts w:ascii="Arial Narrow" w:hAnsi="Arial Narrow"/>
                <w:b/>
                <w:sz w:val="20"/>
                <w:szCs w:val="20"/>
              </w:rPr>
            </w:pPr>
          </w:p>
        </w:tc>
        <w:tc>
          <w:tcPr>
            <w:tcW w:w="6662" w:type="dxa"/>
          </w:tcPr>
          <w:p w14:paraId="74FF111F"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hAnsi="Arial Narrow"/>
                <w:sz w:val="20"/>
                <w:szCs w:val="20"/>
              </w:rPr>
              <w:t>Ön a GDPR szabályai alapján kérheti a Munkáltatóaz Egyesülettől:</w:t>
            </w:r>
          </w:p>
          <w:p w14:paraId="7840C75F" w14:textId="77777777" w:rsidR="00DF4278" w:rsidRPr="00302DCC" w:rsidRDefault="00DF4278" w:rsidP="003522A1">
            <w:pPr>
              <w:pStyle w:val="Listaszerbekezds"/>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302DCC">
              <w:rPr>
                <w:rFonts w:ascii="Arial Narrow" w:hAnsi="Arial Narrow"/>
                <w:sz w:val="20"/>
                <w:szCs w:val="20"/>
              </w:rPr>
              <w:t xml:space="preserve">az Önre vonatkozó </w:t>
            </w:r>
            <w:r w:rsidRPr="00302DCC">
              <w:rPr>
                <w:rFonts w:ascii="Arial Narrow" w:hAnsi="Arial Narrow"/>
                <w:b/>
                <w:sz w:val="20"/>
                <w:szCs w:val="20"/>
              </w:rPr>
              <w:t>személyes adatokhoz való hozzáférést,</w:t>
            </w:r>
            <w:r w:rsidRPr="00302DCC">
              <w:rPr>
                <w:rFonts w:ascii="Arial Narrow" w:hAnsi="Arial Narrow"/>
                <w:sz w:val="20"/>
                <w:szCs w:val="20"/>
              </w:rPr>
              <w:t xml:space="preserve"> azaz információt kérhet arról, hogy Önnel kapcsolatban milyen adatokat kezelünk. Ezen adatokról másolatot is kérhet, amennyiben az mások jogait nem érintheti hátrányosan;</w:t>
            </w:r>
          </w:p>
          <w:p w14:paraId="682D841E" w14:textId="77777777" w:rsidR="00DF4278" w:rsidRPr="00302DCC" w:rsidRDefault="00DF4278" w:rsidP="003522A1">
            <w:pPr>
              <w:pStyle w:val="Listaszerbekezds"/>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302DCC">
              <w:rPr>
                <w:rFonts w:ascii="Arial Narrow" w:hAnsi="Arial Narrow"/>
                <w:sz w:val="20"/>
                <w:szCs w:val="20"/>
              </w:rPr>
              <w:t xml:space="preserve">az Önre vonatkozó </w:t>
            </w:r>
            <w:r w:rsidRPr="00302DCC">
              <w:rPr>
                <w:rFonts w:ascii="Arial Narrow" w:hAnsi="Arial Narrow"/>
                <w:b/>
                <w:sz w:val="20"/>
                <w:szCs w:val="20"/>
              </w:rPr>
              <w:t>személyes adatok helyesbítését,</w:t>
            </w:r>
            <w:r w:rsidRPr="00302DCC">
              <w:rPr>
                <w:rFonts w:ascii="Arial Narrow" w:hAnsi="Arial Narrow"/>
                <w:sz w:val="20"/>
                <w:szCs w:val="20"/>
              </w:rPr>
              <w:t xml:space="preserve"> például, ha elérhetősége megváltozik;</w:t>
            </w:r>
          </w:p>
          <w:p w14:paraId="35324F70" w14:textId="77777777" w:rsidR="00DF4278" w:rsidRPr="00302DCC" w:rsidRDefault="00DF4278" w:rsidP="003522A1">
            <w:pPr>
              <w:pStyle w:val="Listaszerbekezds"/>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302DCC">
              <w:rPr>
                <w:rFonts w:ascii="Arial Narrow" w:hAnsi="Arial Narrow"/>
                <w:sz w:val="20"/>
                <w:szCs w:val="20"/>
              </w:rPr>
              <w:t xml:space="preserve">az Önre vonatkozó </w:t>
            </w:r>
            <w:r w:rsidRPr="00302DCC">
              <w:rPr>
                <w:rFonts w:ascii="Arial Narrow" w:hAnsi="Arial Narrow"/>
                <w:b/>
                <w:sz w:val="20"/>
                <w:szCs w:val="20"/>
              </w:rPr>
              <w:t>személyes adatok törlését,</w:t>
            </w:r>
            <w:r w:rsidRPr="00302DCC">
              <w:rPr>
                <w:rFonts w:ascii="Arial Narrow" w:hAnsi="Arial Narrow"/>
                <w:sz w:val="20"/>
                <w:szCs w:val="20"/>
              </w:rPr>
              <w:t xml:space="preserve"> kivéve – többek között – ha az adat kezelése jogi igények előterjesztéséhez, érvényesítéséhez, illetve védelméhez szükséges;</w:t>
            </w:r>
          </w:p>
          <w:p w14:paraId="661E3BAD" w14:textId="77777777" w:rsidR="00DF4278" w:rsidRPr="00302DCC" w:rsidRDefault="00DF4278" w:rsidP="003522A1">
            <w:pPr>
              <w:pStyle w:val="Listaszerbekezds"/>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302DCC">
              <w:rPr>
                <w:rFonts w:ascii="Arial Narrow" w:hAnsi="Arial Narrow"/>
                <w:sz w:val="20"/>
                <w:szCs w:val="20"/>
              </w:rPr>
              <w:t xml:space="preserve">az Önre vonatkozó </w:t>
            </w:r>
            <w:r w:rsidRPr="00302DCC">
              <w:rPr>
                <w:rFonts w:ascii="Arial Narrow" w:hAnsi="Arial Narrow"/>
                <w:b/>
                <w:sz w:val="20"/>
                <w:szCs w:val="20"/>
              </w:rPr>
              <w:t>személyes adatok kezelésének korlátozását.</w:t>
            </w:r>
            <w:r w:rsidRPr="00302DCC">
              <w:rPr>
                <w:rFonts w:ascii="Arial Narrow" w:hAnsi="Arial Narrow"/>
                <w:sz w:val="20"/>
                <w:szCs w:val="20"/>
              </w:rPr>
              <w:t xml:space="preserve"> Ha valamely adat korlátozás alá esik, az ilyen személyes adatot kizárólag tároljuk; egyéb adatkezelés kizárólag az Ön hozzájárulásával, vagy jogi igények előterjesztéséhez, érvényesítéséhez vagy védelméhez, vagy más természetes vagy jogi személy jogainak védelme érdekében, továbbá fontos közérdekéből történhet;</w:t>
            </w:r>
          </w:p>
          <w:p w14:paraId="30E43A55" w14:textId="77777777" w:rsidR="00DF4278" w:rsidRPr="00302DCC" w:rsidRDefault="00DF4278" w:rsidP="003522A1">
            <w:pPr>
              <w:pStyle w:val="Listaszerbekezds"/>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302DCC">
              <w:rPr>
                <w:rFonts w:ascii="Arial Narrow" w:hAnsi="Arial Narrow"/>
                <w:sz w:val="20"/>
                <w:szCs w:val="20"/>
              </w:rPr>
              <w:t xml:space="preserve">Ön </w:t>
            </w:r>
            <w:r w:rsidRPr="00302DCC">
              <w:rPr>
                <w:rFonts w:ascii="Arial Narrow" w:hAnsi="Arial Narrow"/>
                <w:b/>
                <w:sz w:val="20"/>
                <w:szCs w:val="20"/>
              </w:rPr>
              <w:t>bármikor tiltakozhat a személyes adatok kezelése ellen</w:t>
            </w:r>
            <w:r w:rsidRPr="00302DCC">
              <w:rPr>
                <w:rFonts w:ascii="Arial Narrow" w:hAnsi="Arial Narrow"/>
                <w:sz w:val="20"/>
                <w:szCs w:val="20"/>
              </w:rPr>
              <w:t xml:space="preserve"> valamely saját helyzetével kapcsolatos okból. Ilyen esetben az Adatkezelő a személyes adatokat nem kezelheti tovább, kivéve, ha az adatkezelést olyan kényszerítő erejű jogos okok indokolják, amelyek elsőbbséget élveznek az Ön érdekeivel, jogaival és szabadságaival szemben, vagy amelyek jogi igények előterjesztéséhez, érvényesítéséhez vagy védelméhez kapcsolódnak;</w:t>
            </w:r>
          </w:p>
          <w:p w14:paraId="3E9EAA97" w14:textId="77777777" w:rsidR="00DF4278" w:rsidRPr="00302DCC" w:rsidRDefault="00DF4278" w:rsidP="003522A1">
            <w:pPr>
              <w:pStyle w:val="Listaszerbekezds"/>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302DCC">
              <w:rPr>
                <w:rFonts w:ascii="Arial Narrow" w:hAnsi="Arial Narrow"/>
                <w:sz w:val="20"/>
                <w:szCs w:val="20"/>
              </w:rPr>
              <w:t xml:space="preserve"> Ön jogosult arra, hogy az Ön által az Adatkezelő rendelkezésére bocsátott személyes adatokat tagolt, széles körben használt, géppel olvasható formátumban megkapja, és jogosult arra is, hogy ezeket az adatokat egy másik adatkezelőnek továbbítsa </w:t>
            </w:r>
            <w:r w:rsidRPr="00302DCC">
              <w:rPr>
                <w:rFonts w:ascii="Arial Narrow" w:hAnsi="Arial Narrow"/>
                <w:b/>
                <w:sz w:val="20"/>
                <w:szCs w:val="20"/>
              </w:rPr>
              <w:t>(adathordozáshoz való jog).</w:t>
            </w:r>
            <w:r w:rsidRPr="00302DCC">
              <w:rPr>
                <w:rFonts w:ascii="Arial Narrow" w:hAnsi="Arial Narrow"/>
                <w:sz w:val="20"/>
                <w:szCs w:val="20"/>
              </w:rPr>
              <w:t xml:space="preserve"> Ezen jog gyakorlásának feltétele, hogy az adatkezelés az Ön hozzájárulásán vagy a szerződéskötési szándékon alapul és az adatkezelés automatizált módon történik.</w:t>
            </w:r>
          </w:p>
        </w:tc>
      </w:tr>
      <w:tr w:rsidR="00DF4278" w:rsidRPr="00302DCC" w14:paraId="6E731D24" w14:textId="77777777" w:rsidTr="008C0A32">
        <w:tc>
          <w:tcPr>
            <w:tcW w:w="2547" w:type="dxa"/>
            <w:vAlign w:val="center"/>
          </w:tcPr>
          <w:p w14:paraId="611F349C"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 hozzájáruláson alapuló adatkezeléssel kapcsolatos jog:</w:t>
            </w:r>
          </w:p>
        </w:tc>
        <w:tc>
          <w:tcPr>
            <w:tcW w:w="6662" w:type="dxa"/>
          </w:tcPr>
          <w:p w14:paraId="05321C44"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hAnsi="Arial Narrow"/>
                <w:sz w:val="20"/>
                <w:szCs w:val="20"/>
              </w:rPr>
              <w:t>Ha valamely személyes adatát az Ön hozzájárulása alapján kezeljük, úgy Önt megilleti az a jog, hogy e hozzájárulást bármikor visszavonja. Azonban a hozzájárulás visszavonása nem érinti a visszavonás előtt a hozzájárulás alapján végrehajtott adatkezelés jogszerűségét.</w:t>
            </w:r>
          </w:p>
        </w:tc>
      </w:tr>
      <w:tr w:rsidR="00DF4278" w:rsidRPr="00302DCC" w14:paraId="1B8F8F73" w14:textId="77777777" w:rsidTr="008C0A32">
        <w:tc>
          <w:tcPr>
            <w:tcW w:w="2547" w:type="dxa"/>
            <w:vAlign w:val="center"/>
          </w:tcPr>
          <w:p w14:paraId="5131D002"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 szerződésen alapuló adatkezeléssel kapcsolatos tájékoztatás:</w:t>
            </w:r>
          </w:p>
        </w:tc>
        <w:tc>
          <w:tcPr>
            <w:tcW w:w="6662" w:type="dxa"/>
          </w:tcPr>
          <w:p w14:paraId="7F05C626"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hAnsi="Arial Narrow"/>
                <w:sz w:val="20"/>
                <w:szCs w:val="20"/>
              </w:rPr>
              <w:t xml:space="preserve">Ha valamely személyes adata kezelésének jogalapja szerződés teljesítése, ez esetben Ön köteles az adott személyes adatot megadni. Ennek hiányában a szerződést nem tudjuk Önnel megkötni. </w:t>
            </w:r>
          </w:p>
        </w:tc>
      </w:tr>
      <w:tr w:rsidR="00DF4278" w:rsidRPr="00302DCC" w14:paraId="124E82C3" w14:textId="77777777" w:rsidTr="008C0A32">
        <w:tc>
          <w:tcPr>
            <w:tcW w:w="2547" w:type="dxa"/>
            <w:vAlign w:val="center"/>
          </w:tcPr>
          <w:p w14:paraId="6D7EFB20"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Az automatizált döntéshozatal tényével – ideértve a profilalkotást is – kapcsolatos tájékoztatás:</w:t>
            </w:r>
          </w:p>
        </w:tc>
        <w:tc>
          <w:tcPr>
            <w:tcW w:w="6662" w:type="dxa"/>
          </w:tcPr>
          <w:p w14:paraId="3B74FE59"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hAnsi="Arial Narrow"/>
                <w:sz w:val="20"/>
                <w:szCs w:val="20"/>
              </w:rPr>
              <w:t>A tagnyilvántartással, és a sportrendezvényen részt vevők adatainak kezelésével összefüggésben nem kerül sor ilyen adatkezelésre.</w:t>
            </w:r>
          </w:p>
        </w:tc>
      </w:tr>
      <w:tr w:rsidR="00DF4278" w:rsidRPr="00302DCC" w14:paraId="1E608C87" w14:textId="77777777" w:rsidTr="008C0A32">
        <w:tc>
          <w:tcPr>
            <w:tcW w:w="2547" w:type="dxa"/>
            <w:vAlign w:val="center"/>
          </w:tcPr>
          <w:p w14:paraId="68FB31ED"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Tiltakozás az adatkezelés ellen:</w:t>
            </w:r>
          </w:p>
        </w:tc>
        <w:tc>
          <w:tcPr>
            <w:tcW w:w="6662" w:type="dxa"/>
          </w:tcPr>
          <w:p w14:paraId="07B74F0E" w14:textId="6CCAFEDD" w:rsidR="00DF4278" w:rsidRPr="00302DCC" w:rsidRDefault="00DF4278"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szCs w:val="20"/>
              </w:rPr>
            </w:pPr>
            <w:r w:rsidRPr="00302DCC">
              <w:rPr>
                <w:rFonts w:ascii="Arial Narrow" w:hAnsi="Arial Narrow"/>
                <w:sz w:val="20"/>
                <w:szCs w:val="20"/>
              </w:rPr>
              <w:t xml:space="preserve">Ön jogosult arra, hogy a saját helyzetével kapcsolatos okokból bármikor tiltakozzon személyes adatainak az Egyesület jogos érdekén alapuló kezelése ellen, ideértve az említett rendelkezéseken alapuló profilalkotást is. Ilyen esetben az Egyesület </w:t>
            </w:r>
            <w:proofErr w:type="gramStart"/>
            <w:r w:rsidRPr="00302DCC">
              <w:rPr>
                <w:rFonts w:ascii="Arial Narrow" w:hAnsi="Arial Narrow"/>
                <w:sz w:val="20"/>
                <w:szCs w:val="20"/>
              </w:rPr>
              <w:t>ezen</w:t>
            </w:r>
            <w:proofErr w:type="gramEnd"/>
            <w:r w:rsidRPr="00302DCC">
              <w:rPr>
                <w:rFonts w:ascii="Arial Narrow" w:hAnsi="Arial Narrow"/>
                <w:sz w:val="20"/>
                <w:szCs w:val="20"/>
              </w:rPr>
              <w:t xml:space="preserve">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 A jogi igényérvényesítéshez kapcsolódó adatkezelés vonatkozásában elvégzett érdekmérlegelési teszt az Egyesület Adatvédelmi és Adatkezelési Szabályzatának </w:t>
            </w:r>
            <w:r w:rsidR="003D7E4C">
              <w:rPr>
                <w:rFonts w:ascii="Arial Narrow" w:hAnsi="Arial Narrow"/>
                <w:b/>
                <w:sz w:val="20"/>
                <w:szCs w:val="20"/>
              </w:rPr>
              <w:t>31</w:t>
            </w:r>
            <w:r w:rsidRPr="00302DCC">
              <w:rPr>
                <w:rFonts w:ascii="Arial Narrow" w:hAnsi="Arial Narrow"/>
                <w:b/>
                <w:sz w:val="20"/>
                <w:szCs w:val="20"/>
              </w:rPr>
              <w:t>. számú melléklet</w:t>
            </w:r>
            <w:r w:rsidRPr="00302DCC">
              <w:rPr>
                <w:rFonts w:ascii="Arial Narrow" w:hAnsi="Arial Narrow"/>
                <w:sz w:val="20"/>
                <w:szCs w:val="20"/>
              </w:rPr>
              <w:t>ét képezi, és a teszt eredményeképpen megállapítást nyert, hogy a GDPR 6. cikk (1) bekezdés f) pontjában meghatározott adatkezelési jogalap jogi igényérvényesítés érdekében történő adatkezelés tekintetében fennáll.</w:t>
            </w:r>
          </w:p>
        </w:tc>
      </w:tr>
      <w:tr w:rsidR="00DF4278" w:rsidRPr="00302DCC" w14:paraId="7526ADE9" w14:textId="77777777" w:rsidTr="008C0A32">
        <w:trPr>
          <w:trHeight w:val="1698"/>
        </w:trPr>
        <w:tc>
          <w:tcPr>
            <w:tcW w:w="2547" w:type="dxa"/>
            <w:vAlign w:val="center"/>
          </w:tcPr>
          <w:p w14:paraId="78FBD29C" w14:textId="77777777" w:rsidR="00DF4278" w:rsidRPr="00302DCC" w:rsidRDefault="00DF4278" w:rsidP="008C0A32">
            <w:pPr>
              <w:spacing w:after="0" w:line="240" w:lineRule="auto"/>
              <w:rPr>
                <w:rFonts w:ascii="Arial Narrow" w:hAnsi="Arial Narrow"/>
                <w:b/>
                <w:sz w:val="20"/>
                <w:szCs w:val="20"/>
              </w:rPr>
            </w:pPr>
            <w:r w:rsidRPr="00302DCC">
              <w:rPr>
                <w:rFonts w:ascii="Arial Narrow" w:hAnsi="Arial Narrow"/>
                <w:b/>
                <w:sz w:val="20"/>
                <w:szCs w:val="20"/>
              </w:rPr>
              <w:t>Adatbiztonságról történő tájékoztatás:</w:t>
            </w:r>
          </w:p>
          <w:p w14:paraId="6FCB9405" w14:textId="77777777" w:rsidR="00DF4278" w:rsidRPr="00302DCC" w:rsidRDefault="00DF4278" w:rsidP="008C0A32">
            <w:pPr>
              <w:spacing w:after="0" w:line="240" w:lineRule="auto"/>
              <w:jc w:val="center"/>
              <w:rPr>
                <w:rFonts w:ascii="Arial Narrow" w:hAnsi="Arial Narrow"/>
                <w:b/>
                <w:sz w:val="20"/>
                <w:szCs w:val="20"/>
              </w:rPr>
            </w:pPr>
          </w:p>
        </w:tc>
        <w:tc>
          <w:tcPr>
            <w:tcW w:w="6662" w:type="dxa"/>
          </w:tcPr>
          <w:p w14:paraId="6FFA6CA3" w14:textId="77777777" w:rsidR="00DF4278" w:rsidRPr="00302DCC" w:rsidRDefault="00DF4278" w:rsidP="008C0A32">
            <w:pPr>
              <w:spacing w:after="0" w:line="240" w:lineRule="auto"/>
              <w:jc w:val="both"/>
              <w:rPr>
                <w:rFonts w:ascii="Arial Narrow" w:hAnsi="Arial Narrow"/>
                <w:sz w:val="20"/>
                <w:szCs w:val="20"/>
              </w:rPr>
            </w:pPr>
            <w:r w:rsidRPr="00302DCC">
              <w:rPr>
                <w:rFonts w:ascii="Arial Narrow" w:hAnsi="Arial Narrow"/>
                <w:sz w:val="20"/>
                <w:szCs w:val="20"/>
              </w:rPr>
              <w:t>Az Adatkezelő megfelelő technikai és szervezési intézkedéseket hajtott és hajt végre annak érdekében, hogy a megfelelő szintű adatbiztonságot garantálja. Ennek megfelelően az Egyesület biztosítja a tagsági jogviszonnyal, valamint a sportrendezvényeken történő részvétellel kapcsolatos iratok fizikailag zártan és digitálisan titkosított fájlokban történő kezelését. Az Egyesület megfelelő hozzáférési és jogosultsági szintek meghatározásával intézkedett arról, hogy az Ön személyes adatai biztonságban legyenek. Ennek megfelelően az Ön tagsági jogviszonyával összefüggő dokumentációjához, valamint a sportrendezvényeken részt vevők személyes adataihoz kizárólag az Egyesület sportrendezvény szervezéssel foglalkozó munkavállalói férnek hozzá.</w:t>
            </w:r>
          </w:p>
        </w:tc>
      </w:tr>
      <w:tr w:rsidR="00DF4278" w:rsidRPr="00FA2780" w14:paraId="1D897D57" w14:textId="77777777" w:rsidTr="008C0A32">
        <w:tc>
          <w:tcPr>
            <w:tcW w:w="2547" w:type="dxa"/>
            <w:vAlign w:val="center"/>
          </w:tcPr>
          <w:p w14:paraId="67EAB7DB" w14:textId="77777777" w:rsidR="00DF4278" w:rsidRPr="00FA2780" w:rsidRDefault="00DF4278" w:rsidP="008C0A32">
            <w:pPr>
              <w:spacing w:after="0" w:line="240" w:lineRule="auto"/>
              <w:rPr>
                <w:rFonts w:ascii="Arial Narrow" w:hAnsi="Arial Narrow"/>
                <w:b/>
                <w:sz w:val="20"/>
                <w:szCs w:val="20"/>
              </w:rPr>
            </w:pPr>
            <w:r w:rsidRPr="00FA2780">
              <w:rPr>
                <w:rFonts w:ascii="Arial Narrow" w:hAnsi="Arial Narrow"/>
                <w:b/>
                <w:sz w:val="20"/>
                <w:szCs w:val="20"/>
              </w:rPr>
              <w:t xml:space="preserve">Az adatkezeléssel </w:t>
            </w:r>
            <w:r w:rsidRPr="00FA2780">
              <w:rPr>
                <w:rFonts w:ascii="Arial Narrow" w:hAnsi="Arial Narrow"/>
                <w:b/>
                <w:sz w:val="20"/>
                <w:szCs w:val="20"/>
              </w:rPr>
              <w:lastRenderedPageBreak/>
              <w:t>kapcsolatos jogorvoslati jogok:</w:t>
            </w:r>
          </w:p>
          <w:p w14:paraId="329C4246" w14:textId="77777777" w:rsidR="00DF4278" w:rsidRPr="00FA2780" w:rsidRDefault="00DF4278" w:rsidP="008C0A32">
            <w:pPr>
              <w:spacing w:line="240" w:lineRule="auto"/>
              <w:jc w:val="center"/>
              <w:rPr>
                <w:rFonts w:ascii="Arial Narrow" w:hAnsi="Arial Narrow"/>
                <w:b/>
                <w:sz w:val="20"/>
                <w:szCs w:val="20"/>
              </w:rPr>
            </w:pPr>
          </w:p>
        </w:tc>
        <w:tc>
          <w:tcPr>
            <w:tcW w:w="6662" w:type="dxa"/>
          </w:tcPr>
          <w:p w14:paraId="2FA7389E" w14:textId="77777777" w:rsidR="00DF4278" w:rsidRPr="00FA2780" w:rsidRDefault="00DF4278" w:rsidP="008C0A32">
            <w:pPr>
              <w:spacing w:after="0" w:line="240" w:lineRule="auto"/>
              <w:jc w:val="both"/>
              <w:rPr>
                <w:rFonts w:ascii="Arial Narrow" w:hAnsi="Arial Narrow"/>
                <w:sz w:val="20"/>
                <w:szCs w:val="20"/>
              </w:rPr>
            </w:pPr>
            <w:r w:rsidRPr="00FA2780">
              <w:rPr>
                <w:rFonts w:ascii="Arial Narrow" w:hAnsi="Arial Narrow"/>
                <w:sz w:val="20"/>
                <w:szCs w:val="20"/>
              </w:rPr>
              <w:lastRenderedPageBreak/>
              <w:t xml:space="preserve">Önnek joga van az adatkezeléssel kapcsolatban </w:t>
            </w:r>
          </w:p>
          <w:p w14:paraId="3D33E049" w14:textId="77777777" w:rsidR="00DF4278" w:rsidRPr="00FA2780" w:rsidRDefault="00DF4278"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lastRenderedPageBreak/>
              <w:t>az Egyesület adatvédelmi felelőseihez, vagy elnökéhez közvetlenül fordulni:</w:t>
            </w:r>
          </w:p>
          <w:p w14:paraId="0A303706" w14:textId="77777777" w:rsidR="00DF4278" w:rsidRPr="00FA2780" w:rsidRDefault="00DF4278" w:rsidP="008C0A32">
            <w:pPr>
              <w:spacing w:after="0" w:line="240" w:lineRule="auto"/>
              <w:jc w:val="both"/>
              <w:rPr>
                <w:rFonts w:ascii="Arial Narrow" w:hAnsi="Arial Narrow"/>
                <w:b/>
                <w:sz w:val="20"/>
                <w:szCs w:val="20"/>
              </w:rPr>
            </w:pPr>
            <w:r w:rsidRPr="00FA2780">
              <w:rPr>
                <w:rFonts w:ascii="Arial Narrow" w:hAnsi="Arial Narrow"/>
                <w:b/>
                <w:sz w:val="20"/>
                <w:szCs w:val="20"/>
              </w:rPr>
              <w:t>A Kancellária Sport Egyesület</w:t>
            </w:r>
          </w:p>
          <w:p w14:paraId="76BBA73C" w14:textId="77777777" w:rsidR="00DF4278" w:rsidRPr="00FA2780" w:rsidRDefault="00DF4278" w:rsidP="008C0A32">
            <w:pPr>
              <w:spacing w:after="0" w:line="240" w:lineRule="auto"/>
              <w:jc w:val="both"/>
              <w:rPr>
                <w:rFonts w:ascii="Arial Narrow" w:hAnsi="Arial Narrow"/>
                <w:sz w:val="20"/>
                <w:szCs w:val="20"/>
              </w:rPr>
            </w:pPr>
            <w:r w:rsidRPr="00FA2780">
              <w:rPr>
                <w:rFonts w:ascii="Arial Narrow" w:hAnsi="Arial Narrow"/>
                <w:sz w:val="20"/>
                <w:szCs w:val="20"/>
              </w:rPr>
              <w:t>székhely: 1055 Budapest, Kossuth tér 2-4.</w:t>
            </w:r>
          </w:p>
          <w:p w14:paraId="180BA2A2" w14:textId="77777777" w:rsidR="00DF4278" w:rsidRPr="00FA2780" w:rsidRDefault="00DF4278" w:rsidP="008C0A32">
            <w:pPr>
              <w:spacing w:after="0" w:line="240" w:lineRule="auto"/>
              <w:ind w:left="-110" w:firstLine="110"/>
              <w:jc w:val="both"/>
              <w:rPr>
                <w:rFonts w:ascii="Arial Narrow" w:hAnsi="Arial Narrow"/>
                <w:sz w:val="20"/>
                <w:szCs w:val="20"/>
              </w:rPr>
            </w:pPr>
            <w:r w:rsidRPr="00FA2780">
              <w:rPr>
                <w:rFonts w:ascii="Arial Narrow" w:hAnsi="Arial Narrow"/>
                <w:sz w:val="20"/>
                <w:szCs w:val="20"/>
              </w:rPr>
              <w:t>adószám: 18098994-1-41.</w:t>
            </w:r>
          </w:p>
          <w:p w14:paraId="116AE1D1" w14:textId="77777777" w:rsidR="00DF4278" w:rsidRPr="00FA2780" w:rsidRDefault="00DF4278" w:rsidP="008C0A32">
            <w:pPr>
              <w:spacing w:after="0" w:line="240" w:lineRule="auto"/>
              <w:ind w:left="-110" w:firstLine="110"/>
              <w:jc w:val="both"/>
              <w:rPr>
                <w:rFonts w:ascii="Arial Narrow" w:hAnsi="Arial Narrow"/>
                <w:sz w:val="20"/>
                <w:szCs w:val="20"/>
              </w:rPr>
            </w:pPr>
            <w:r w:rsidRPr="00FA2780">
              <w:rPr>
                <w:rFonts w:ascii="Arial Narrow" w:hAnsi="Arial Narrow"/>
                <w:sz w:val="20"/>
                <w:szCs w:val="20"/>
              </w:rPr>
              <w:t xml:space="preserve">nyilvántartási szám: 17092 / 1999., </w:t>
            </w:r>
          </w:p>
          <w:p w14:paraId="4C65D4E9" w14:textId="77777777" w:rsidR="00DF4278" w:rsidRPr="00FA2780" w:rsidRDefault="00DF4278" w:rsidP="008C0A32">
            <w:pPr>
              <w:spacing w:after="0" w:line="240" w:lineRule="auto"/>
              <w:ind w:left="-110" w:firstLine="110"/>
              <w:jc w:val="both"/>
              <w:rPr>
                <w:rFonts w:ascii="Arial Narrow" w:hAnsi="Arial Narrow"/>
                <w:sz w:val="20"/>
                <w:szCs w:val="20"/>
              </w:rPr>
            </w:pPr>
            <w:r w:rsidRPr="00FA2780">
              <w:rPr>
                <w:rFonts w:ascii="Arial Narrow" w:hAnsi="Arial Narrow"/>
                <w:sz w:val="20"/>
                <w:szCs w:val="20"/>
              </w:rPr>
              <w:t xml:space="preserve">statisztikai számjel: 18098994-9312-521-01 </w:t>
            </w:r>
          </w:p>
          <w:p w14:paraId="79A5BB25" w14:textId="77777777" w:rsidR="00DF4278" w:rsidRPr="00FA2780" w:rsidRDefault="00DF4278" w:rsidP="008C0A32">
            <w:pPr>
              <w:spacing w:after="0" w:line="240" w:lineRule="auto"/>
              <w:ind w:left="-110" w:firstLine="110"/>
              <w:jc w:val="both"/>
              <w:rPr>
                <w:rFonts w:ascii="Arial Narrow" w:hAnsi="Arial Narrow" w:cs="Arial"/>
                <w:sz w:val="20"/>
                <w:szCs w:val="20"/>
              </w:rPr>
            </w:pPr>
            <w:r w:rsidRPr="00FA2780">
              <w:rPr>
                <w:rFonts w:ascii="Arial Narrow" w:hAnsi="Arial Narrow"/>
                <w:sz w:val="20"/>
                <w:szCs w:val="20"/>
              </w:rPr>
              <w:t xml:space="preserve">képviseli: dr. Baka Levente </w:t>
            </w:r>
            <w:r w:rsidRPr="00FA2780">
              <w:rPr>
                <w:rFonts w:ascii="Arial Narrow" w:hAnsi="Arial Narrow" w:cs="Arial"/>
                <w:sz w:val="20"/>
                <w:szCs w:val="20"/>
              </w:rPr>
              <w:t>elnök</w:t>
            </w:r>
          </w:p>
          <w:p w14:paraId="660965BD" w14:textId="77777777" w:rsidR="00DF4278" w:rsidRPr="00FA2780" w:rsidRDefault="00DF4278" w:rsidP="008C0A32">
            <w:pPr>
              <w:spacing w:after="0" w:line="240" w:lineRule="auto"/>
              <w:ind w:left="-110" w:firstLine="110"/>
              <w:jc w:val="both"/>
              <w:rPr>
                <w:rFonts w:ascii="Arial Narrow" w:hAnsi="Arial Narrow" w:cs="Arial"/>
                <w:sz w:val="20"/>
                <w:szCs w:val="20"/>
              </w:rPr>
            </w:pPr>
            <w:r w:rsidRPr="00FA2780">
              <w:rPr>
                <w:rFonts w:ascii="Arial Narrow" w:hAnsi="Arial Narrow" w:cs="Arial"/>
                <w:sz w:val="20"/>
                <w:szCs w:val="20"/>
              </w:rPr>
              <w:t xml:space="preserve">telefonszám: </w:t>
            </w:r>
            <w:r w:rsidRPr="00FA2780">
              <w:rPr>
                <w:rFonts w:ascii="Arial Narrow" w:hAnsi="Arial Narrow"/>
                <w:sz w:val="20"/>
                <w:szCs w:val="20"/>
              </w:rPr>
              <w:t>06-1-795-6896</w:t>
            </w:r>
          </w:p>
          <w:p w14:paraId="1190E1B3" w14:textId="77777777" w:rsidR="00DF4278" w:rsidRPr="00FA2780" w:rsidRDefault="00DF4278" w:rsidP="008C0A32">
            <w:pPr>
              <w:spacing w:after="0" w:line="240" w:lineRule="auto"/>
              <w:ind w:left="-110" w:firstLine="110"/>
              <w:jc w:val="both"/>
              <w:rPr>
                <w:rFonts w:ascii="Arial Narrow" w:hAnsi="Arial Narrow" w:cs="Arial"/>
                <w:sz w:val="20"/>
                <w:szCs w:val="20"/>
              </w:rPr>
            </w:pPr>
            <w:r w:rsidRPr="00FA2780">
              <w:rPr>
                <w:rFonts w:ascii="Arial Narrow" w:hAnsi="Arial Narrow" w:cs="Arial"/>
                <w:sz w:val="20"/>
                <w:szCs w:val="20"/>
              </w:rPr>
              <w:t xml:space="preserve">e-mail cím: </w:t>
            </w:r>
            <w:hyperlink r:id="rId37">
              <w:r w:rsidRPr="00FA2780">
                <w:rPr>
                  <w:rStyle w:val="Internet-hivatkozs"/>
                  <w:rFonts w:ascii="Arial Narrow" w:hAnsi="Arial Narrow"/>
                  <w:sz w:val="20"/>
                  <w:szCs w:val="20"/>
                </w:rPr>
                <w:t>kancellariase@im.gov.hu</w:t>
              </w:r>
            </w:hyperlink>
          </w:p>
          <w:p w14:paraId="7E2F41ED" w14:textId="77777777" w:rsidR="00DF4278" w:rsidRPr="00FA2780" w:rsidRDefault="00DF4278" w:rsidP="008C0A32">
            <w:pPr>
              <w:spacing w:after="0" w:line="240" w:lineRule="auto"/>
              <w:ind w:left="-110" w:firstLine="110"/>
              <w:jc w:val="both"/>
              <w:rPr>
                <w:rFonts w:ascii="Arial Narrow" w:hAnsi="Arial Narrow" w:cs="Arial"/>
                <w:sz w:val="20"/>
                <w:szCs w:val="20"/>
              </w:rPr>
            </w:pPr>
            <w:r w:rsidRPr="00FA2780">
              <w:rPr>
                <w:rFonts w:ascii="Arial Narrow" w:hAnsi="Arial Narrow" w:cs="Arial"/>
                <w:sz w:val="20"/>
                <w:szCs w:val="20"/>
              </w:rPr>
              <w:t xml:space="preserve">weboldal: </w:t>
            </w:r>
            <w:hyperlink r:id="rId38" w:history="1">
              <w:r w:rsidRPr="00FA2780">
                <w:rPr>
                  <w:rStyle w:val="Hiperhivatkozs"/>
                  <w:rFonts w:ascii="Arial Narrow" w:hAnsi="Arial Narrow" w:cs="Arial"/>
                  <w:sz w:val="20"/>
                  <w:szCs w:val="20"/>
                </w:rPr>
                <w:t>http://www.kancellariase.hu/</w:t>
              </w:r>
            </w:hyperlink>
          </w:p>
          <w:p w14:paraId="7601203F" w14:textId="77777777" w:rsidR="00DF4278" w:rsidRPr="00FA2780" w:rsidRDefault="00DF4278"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contextualSpacing/>
              <w:jc w:val="both"/>
              <w:rPr>
                <w:rFonts w:ascii="Arial Narrow" w:hAnsi="Arial Narrow"/>
                <w:sz w:val="20"/>
                <w:szCs w:val="20"/>
              </w:rPr>
            </w:pPr>
            <w:r w:rsidRPr="00FA2780">
              <w:rPr>
                <w:rFonts w:ascii="Arial Narrow" w:hAnsi="Arial Narrow"/>
                <w:sz w:val="20"/>
                <w:szCs w:val="20"/>
              </w:rPr>
              <w:t>vagy az adatvédelmi hatósághoz fordulni:</w:t>
            </w:r>
          </w:p>
          <w:p w14:paraId="243F1A88" w14:textId="77777777" w:rsidR="00DF4278" w:rsidRPr="00FA2780" w:rsidRDefault="00DF4278" w:rsidP="008C0A32">
            <w:pPr>
              <w:pStyle w:val="Listaszerbekezds"/>
              <w:spacing w:after="0" w:line="240" w:lineRule="auto"/>
              <w:ind w:left="0"/>
              <w:jc w:val="both"/>
              <w:rPr>
                <w:rFonts w:ascii="Arial Narrow" w:hAnsi="Arial Narrow" w:cs="Arial"/>
                <w:b/>
                <w:sz w:val="20"/>
                <w:szCs w:val="20"/>
              </w:rPr>
            </w:pPr>
            <w:r w:rsidRPr="00FA2780">
              <w:rPr>
                <w:rFonts w:ascii="Arial Narrow" w:hAnsi="Arial Narrow" w:cs="Arial"/>
                <w:b/>
                <w:sz w:val="20"/>
                <w:szCs w:val="20"/>
              </w:rPr>
              <w:t>Nemzeti Adatvédelmi és Információszabadság Hatóság</w:t>
            </w:r>
          </w:p>
          <w:p w14:paraId="23E9A0CF" w14:textId="77777777" w:rsidR="00DF4278" w:rsidRPr="00FA2780" w:rsidRDefault="00DF4278" w:rsidP="008C0A32">
            <w:pPr>
              <w:pStyle w:val="Listaszerbekezds"/>
              <w:spacing w:after="0" w:line="240" w:lineRule="auto"/>
              <w:ind w:left="0"/>
              <w:jc w:val="both"/>
              <w:rPr>
                <w:rFonts w:ascii="Arial Narrow" w:hAnsi="Arial Narrow" w:cs="Arial"/>
                <w:sz w:val="20"/>
                <w:szCs w:val="20"/>
              </w:rPr>
            </w:pPr>
            <w:r w:rsidRPr="00FA2780">
              <w:rPr>
                <w:rFonts w:ascii="Arial Narrow" w:hAnsi="Arial Narrow" w:cs="Arial"/>
                <w:sz w:val="20"/>
                <w:szCs w:val="20"/>
              </w:rPr>
              <w:t>Cím: 1125 Budapest, Szilágyi Erzsébet fasor 22/c</w:t>
            </w:r>
          </w:p>
          <w:p w14:paraId="54CAF107" w14:textId="77777777" w:rsidR="00DF4278" w:rsidRPr="00FA2780" w:rsidRDefault="00DF4278" w:rsidP="008C0A32">
            <w:pPr>
              <w:pStyle w:val="Listaszerbekezds"/>
              <w:spacing w:after="0" w:line="240" w:lineRule="auto"/>
              <w:ind w:left="0"/>
              <w:jc w:val="both"/>
              <w:rPr>
                <w:rFonts w:ascii="Arial Narrow" w:hAnsi="Arial Narrow" w:cs="Arial"/>
                <w:sz w:val="20"/>
                <w:szCs w:val="20"/>
              </w:rPr>
            </w:pPr>
            <w:r w:rsidRPr="00FA2780">
              <w:rPr>
                <w:rFonts w:ascii="Arial Narrow" w:hAnsi="Arial Narrow" w:cs="Arial"/>
                <w:sz w:val="20"/>
                <w:szCs w:val="20"/>
              </w:rPr>
              <w:t>Telefon: +36 (1) 391-1400</w:t>
            </w:r>
          </w:p>
          <w:p w14:paraId="088D6C7E" w14:textId="77777777" w:rsidR="00DF4278" w:rsidRPr="00FA2780" w:rsidRDefault="00DF4278" w:rsidP="008C0A32">
            <w:pPr>
              <w:pStyle w:val="Listaszerbekezds"/>
              <w:spacing w:after="0" w:line="240" w:lineRule="auto"/>
              <w:ind w:left="0"/>
              <w:jc w:val="both"/>
              <w:rPr>
                <w:rFonts w:ascii="Arial Narrow" w:hAnsi="Arial Narrow" w:cs="Arial"/>
                <w:sz w:val="20"/>
                <w:szCs w:val="20"/>
              </w:rPr>
            </w:pPr>
            <w:r w:rsidRPr="00FA2780">
              <w:rPr>
                <w:rFonts w:ascii="Arial Narrow" w:hAnsi="Arial Narrow" w:cs="Arial"/>
                <w:sz w:val="20"/>
                <w:szCs w:val="20"/>
              </w:rPr>
              <w:t>Fax: +36 (1) 391-1410</w:t>
            </w:r>
          </w:p>
          <w:p w14:paraId="3487D42C" w14:textId="77777777" w:rsidR="00DF4278" w:rsidRPr="00FA2780" w:rsidRDefault="00DF4278" w:rsidP="008C0A32">
            <w:pPr>
              <w:pStyle w:val="Listaszerbekezds"/>
              <w:spacing w:after="0" w:line="240" w:lineRule="auto"/>
              <w:ind w:left="0"/>
              <w:jc w:val="both"/>
              <w:rPr>
                <w:rFonts w:ascii="Arial Narrow" w:hAnsi="Arial Narrow" w:cs="Arial"/>
                <w:sz w:val="20"/>
                <w:szCs w:val="20"/>
              </w:rPr>
            </w:pPr>
            <w:r w:rsidRPr="00FA2780">
              <w:rPr>
                <w:rFonts w:ascii="Arial Narrow" w:hAnsi="Arial Narrow" w:cs="Arial"/>
                <w:sz w:val="20"/>
                <w:szCs w:val="20"/>
              </w:rPr>
              <w:t>www: http://www.naih.hu</w:t>
            </w:r>
          </w:p>
          <w:p w14:paraId="59E370E0" w14:textId="77777777" w:rsidR="00DF4278" w:rsidRPr="00FA2780" w:rsidRDefault="00DF4278" w:rsidP="008C0A32">
            <w:pPr>
              <w:pStyle w:val="Listaszerbekezds"/>
              <w:spacing w:after="0" w:line="240" w:lineRule="auto"/>
              <w:ind w:left="0"/>
              <w:jc w:val="both"/>
              <w:rPr>
                <w:rFonts w:ascii="Arial Narrow" w:hAnsi="Arial Narrow" w:cs="Arial"/>
                <w:sz w:val="20"/>
                <w:szCs w:val="20"/>
              </w:rPr>
            </w:pPr>
            <w:r w:rsidRPr="00FA2780">
              <w:rPr>
                <w:rFonts w:ascii="Arial Narrow" w:hAnsi="Arial Narrow" w:cs="Arial"/>
                <w:sz w:val="20"/>
                <w:szCs w:val="20"/>
              </w:rPr>
              <w:t xml:space="preserve">e-mail: </w:t>
            </w:r>
            <w:hyperlink r:id="rId39" w:history="1">
              <w:r w:rsidRPr="00FA2780">
                <w:rPr>
                  <w:rStyle w:val="Hiperhivatkozs"/>
                  <w:rFonts w:ascii="Arial Narrow" w:hAnsi="Arial Narrow" w:cs="Arial"/>
                  <w:sz w:val="20"/>
                  <w:szCs w:val="20"/>
                </w:rPr>
                <w:t>ugyfelszolgalat@naih.hu</w:t>
              </w:r>
            </w:hyperlink>
          </w:p>
          <w:p w14:paraId="056E39DD" w14:textId="77777777" w:rsidR="00DF4278" w:rsidRPr="00FA2780" w:rsidRDefault="00DF4278" w:rsidP="003522A1">
            <w:pPr>
              <w:pStyle w:val="Listaszerbekezds"/>
              <w:numPr>
                <w:ilvl w:val="0"/>
                <w:numId w:val="78"/>
              </w:numPr>
              <w:spacing w:after="0" w:line="240" w:lineRule="auto"/>
              <w:ind w:left="40" w:hanging="142"/>
              <w:jc w:val="both"/>
              <w:rPr>
                <w:rFonts w:ascii="Arial Narrow" w:hAnsi="Arial Narrow" w:cs="Arial"/>
                <w:sz w:val="20"/>
                <w:szCs w:val="20"/>
              </w:rPr>
            </w:pPr>
            <w:r w:rsidRPr="00FA2780">
              <w:rPr>
                <w:rFonts w:ascii="Arial Narrow" w:hAnsi="Arial Narrow" w:cs="Arial"/>
                <w:sz w:val="20"/>
                <w:szCs w:val="20"/>
              </w:rPr>
              <w:t>vagy mind az adatvédelmi hatóság, mind az Adatkezelő döntésével szemben bírósághoz fordulni. Az Adatkezelő székhelye szerint illetékes hatáskörrel rendelkező bíróság:</w:t>
            </w:r>
          </w:p>
          <w:p w14:paraId="70AE89C1" w14:textId="77777777" w:rsidR="00DF4278" w:rsidRPr="00FA2780" w:rsidRDefault="00DF4278" w:rsidP="008C0A32">
            <w:pPr>
              <w:pStyle w:val="Listaszerbekezds"/>
              <w:spacing w:after="0" w:line="240" w:lineRule="auto"/>
              <w:ind w:left="40"/>
              <w:jc w:val="both"/>
              <w:rPr>
                <w:rFonts w:ascii="Arial Narrow" w:hAnsi="Arial Narrow"/>
                <w:b/>
                <w:color w:val="auto"/>
                <w:sz w:val="20"/>
                <w:szCs w:val="20"/>
              </w:rPr>
            </w:pPr>
            <w:r w:rsidRPr="00FA2780">
              <w:rPr>
                <w:rFonts w:ascii="Arial Narrow" w:hAnsi="Arial Narrow"/>
                <w:b/>
                <w:color w:val="auto"/>
                <w:sz w:val="20"/>
                <w:szCs w:val="20"/>
              </w:rPr>
              <w:t>Fővárosi Törvényszék</w:t>
            </w:r>
          </w:p>
          <w:p w14:paraId="72E7B356" w14:textId="77777777" w:rsidR="00DF4278" w:rsidRPr="00FA2780" w:rsidRDefault="00DF4278" w:rsidP="008C0A32">
            <w:pPr>
              <w:pStyle w:val="Listaszerbekezds"/>
              <w:spacing w:after="0" w:line="240" w:lineRule="auto"/>
              <w:ind w:left="40"/>
              <w:jc w:val="both"/>
              <w:rPr>
                <w:rFonts w:ascii="Arial Narrow" w:hAnsi="Arial Narrow" w:cs="Arial"/>
                <w:sz w:val="20"/>
                <w:szCs w:val="20"/>
              </w:rPr>
            </w:pPr>
            <w:r w:rsidRPr="00FA2780">
              <w:rPr>
                <w:rFonts w:ascii="Arial Narrow" w:eastAsia="Times New Roman" w:hAnsi="Arial Narrow" w:cs="Times New Roman"/>
                <w:color w:val="auto"/>
                <w:sz w:val="20"/>
                <w:szCs w:val="20"/>
                <w:bdr w:val="none" w:sz="0" w:space="0" w:color="auto"/>
              </w:rPr>
              <w:t>Cím: 1055 Budapest, Markó utca 27.</w:t>
            </w:r>
          </w:p>
          <w:p w14:paraId="3DD7DEC2" w14:textId="77777777" w:rsidR="00DF4278" w:rsidRPr="00FA2780" w:rsidRDefault="00DF4278" w:rsidP="003522A1">
            <w:pPr>
              <w:pStyle w:val="Listaszerbekezds"/>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 w:hanging="142"/>
              <w:jc w:val="both"/>
              <w:rPr>
                <w:rFonts w:ascii="Arial Narrow" w:eastAsia="Times New Roman" w:hAnsi="Arial Narrow" w:cs="Times New Roman"/>
                <w:color w:val="auto"/>
                <w:sz w:val="20"/>
                <w:szCs w:val="20"/>
                <w:bdr w:val="none" w:sz="0" w:space="0" w:color="auto"/>
              </w:rPr>
            </w:pPr>
            <w:r w:rsidRPr="00FA2780">
              <w:rPr>
                <w:rFonts w:ascii="Arial Narrow" w:hAnsi="Arial Narrow"/>
                <w:sz w:val="20"/>
                <w:szCs w:val="20"/>
              </w:rPr>
              <w:t>Ön - választása szerint - a lakóhelye vagy tartózkodási helye szerint illetékes bíróság előtt is megindíthatja a pert.</w:t>
            </w:r>
          </w:p>
        </w:tc>
      </w:tr>
    </w:tbl>
    <w:p w14:paraId="3E9A234F" w14:textId="77777777" w:rsidR="00DF4278" w:rsidRPr="00601D2F" w:rsidRDefault="00DF4278" w:rsidP="00DF4278">
      <w:pPr>
        <w:spacing w:after="0" w:line="240" w:lineRule="auto"/>
        <w:rPr>
          <w:rFonts w:ascii="Arial Narrow" w:hAnsi="Arial Narrow"/>
          <w:sz w:val="20"/>
          <w:szCs w:val="20"/>
        </w:rPr>
      </w:pPr>
    </w:p>
    <w:p w14:paraId="3A496A16" w14:textId="77777777" w:rsidR="00DF4278" w:rsidRDefault="00DF4278" w:rsidP="00DF4278">
      <w:pPr>
        <w:spacing w:line="240" w:lineRule="auto"/>
        <w:rPr>
          <w:rFonts w:ascii="Arial Narrow" w:hAnsi="Arial Narrow"/>
          <w:b/>
          <w:sz w:val="20"/>
          <w:szCs w:val="20"/>
        </w:rPr>
      </w:pPr>
      <w:r>
        <w:rPr>
          <w:rFonts w:ascii="Arial Narrow" w:hAnsi="Arial Narrow"/>
          <w:b/>
          <w:sz w:val="20"/>
          <w:szCs w:val="20"/>
        </w:rPr>
        <w:t xml:space="preserve">Budapest, 2018. december </w:t>
      </w:r>
      <w:r w:rsidRPr="00716253">
        <w:rPr>
          <w:rFonts w:ascii="Arial Narrow" w:hAnsi="Arial Narrow"/>
          <w:b/>
          <w:sz w:val="20"/>
          <w:szCs w:val="20"/>
          <w:highlight w:val="yellow"/>
        </w:rPr>
        <w:t>__</w:t>
      </w:r>
      <w:r>
        <w:rPr>
          <w:rFonts w:ascii="Arial Narrow" w:hAnsi="Arial Narrow"/>
          <w:b/>
          <w:sz w:val="20"/>
          <w:szCs w:val="20"/>
        </w:rPr>
        <w:t>.</w:t>
      </w:r>
    </w:p>
    <w:p w14:paraId="75859497" w14:textId="77777777" w:rsidR="00E678F3" w:rsidRDefault="00DF4278" w:rsidP="00E678F3">
      <w:pPr>
        <w:jc w:val="right"/>
        <w:rPr>
          <w:rFonts w:ascii="Arial Narrow" w:hAnsi="Arial Narrow"/>
          <w:b/>
          <w:sz w:val="20"/>
          <w:szCs w:val="20"/>
        </w:rPr>
      </w:pPr>
      <w:r>
        <w:rPr>
          <w:rFonts w:ascii="Arial Narrow" w:hAnsi="Arial Narrow"/>
          <w:b/>
          <w:sz w:val="20"/>
          <w:szCs w:val="20"/>
        </w:rPr>
        <w:t>Kancellária Sport Egyesület</w:t>
      </w:r>
    </w:p>
    <w:p w14:paraId="21ACB406" w14:textId="77777777" w:rsidR="00E678F3" w:rsidRDefault="00E678F3" w:rsidP="00E678F3">
      <w:pPr>
        <w:jc w:val="right"/>
        <w:rPr>
          <w:rFonts w:ascii="Arial Narrow" w:hAnsi="Arial Narrow"/>
          <w:b/>
          <w:sz w:val="20"/>
          <w:szCs w:val="20"/>
        </w:rPr>
      </w:pPr>
      <w:r>
        <w:rPr>
          <w:rFonts w:ascii="Arial Narrow" w:hAnsi="Arial Narrow"/>
          <w:b/>
          <w:sz w:val="20"/>
          <w:szCs w:val="20"/>
        </w:rPr>
        <w:br w:type="page"/>
      </w:r>
    </w:p>
    <w:p w14:paraId="309A0201" w14:textId="77777777" w:rsidR="008C0A32" w:rsidRPr="008C0A32" w:rsidRDefault="00A45095" w:rsidP="003522A1">
      <w:pPr>
        <w:pStyle w:val="Cmsor2"/>
        <w:numPr>
          <w:ilvl w:val="0"/>
          <w:numId w:val="65"/>
        </w:numPr>
        <w:ind w:left="0" w:firstLine="0"/>
        <w:jc w:val="center"/>
        <w:rPr>
          <w:rFonts w:ascii="Arial Narrow" w:hAnsi="Arial Narrow"/>
          <w:b/>
          <w:color w:val="auto"/>
          <w:sz w:val="20"/>
          <w:szCs w:val="20"/>
        </w:rPr>
      </w:pPr>
      <w:bookmarkStart w:id="142" w:name="_Toc531686386"/>
      <w:bookmarkStart w:id="143" w:name="_Toc16500875"/>
      <w:r w:rsidRPr="008C0A32">
        <w:rPr>
          <w:rFonts w:ascii="Arial Narrow" w:hAnsi="Arial Narrow"/>
          <w:b/>
          <w:color w:val="auto"/>
          <w:sz w:val="20"/>
          <w:szCs w:val="20"/>
        </w:rPr>
        <w:lastRenderedPageBreak/>
        <w:t>számú mellékle</w:t>
      </w:r>
      <w:r w:rsidR="008C0A32" w:rsidRPr="008C0A32">
        <w:rPr>
          <w:rFonts w:ascii="Arial Narrow" w:hAnsi="Arial Narrow"/>
          <w:b/>
          <w:color w:val="auto"/>
          <w:sz w:val="20"/>
          <w:szCs w:val="20"/>
        </w:rPr>
        <w:t>t</w:t>
      </w:r>
      <w:bookmarkEnd w:id="142"/>
      <w:bookmarkEnd w:id="143"/>
    </w:p>
    <w:p w14:paraId="276DF3EA" w14:textId="22F8747F" w:rsidR="00484186" w:rsidRPr="008C0A32" w:rsidRDefault="00DF4278" w:rsidP="008C0A32">
      <w:pPr>
        <w:pStyle w:val="Cmsor2"/>
        <w:numPr>
          <w:ilvl w:val="0"/>
          <w:numId w:val="0"/>
        </w:numPr>
        <w:jc w:val="center"/>
      </w:pPr>
      <w:bookmarkStart w:id="144" w:name="_Toc16500876"/>
      <w:r w:rsidRPr="008C0A32">
        <w:rPr>
          <w:rFonts w:ascii="Arial Narrow" w:hAnsi="Arial Narrow"/>
          <w:b/>
          <w:color w:val="auto"/>
          <w:sz w:val="20"/>
          <w:szCs w:val="20"/>
        </w:rPr>
        <w:t>Adatvédelmi Nyilatkozat</w:t>
      </w:r>
      <w:r w:rsidR="00484186" w:rsidRPr="008C0A32">
        <w:rPr>
          <w:rFonts w:ascii="Arial Narrow" w:hAnsi="Arial Narrow"/>
          <w:b/>
          <w:color w:val="auto"/>
          <w:sz w:val="20"/>
          <w:szCs w:val="20"/>
        </w:rPr>
        <w:t xml:space="preserve"> – tag / pártoló tag</w:t>
      </w:r>
      <w:bookmarkEnd w:id="144"/>
    </w:p>
    <w:p w14:paraId="0892825B" w14:textId="5F48E19C" w:rsidR="00484186" w:rsidRPr="00484186" w:rsidRDefault="00484186" w:rsidP="008C0A32">
      <w:pPr>
        <w:spacing w:before="240" w:after="240"/>
        <w:rPr>
          <w:rFonts w:ascii="Arial Narrow" w:hAnsi="Arial Narrow"/>
          <w:b/>
          <w:sz w:val="20"/>
          <w:szCs w:val="20"/>
        </w:rPr>
      </w:pPr>
      <w:r>
        <w:rPr>
          <w:rFonts w:ascii="Arial Narrow" w:hAnsi="Arial Narrow"/>
          <w:b/>
          <w:sz w:val="20"/>
          <w:szCs w:val="20"/>
        </w:rPr>
        <w:t>N</w:t>
      </w:r>
      <w:r w:rsidRPr="00484186">
        <w:rPr>
          <w:rFonts w:ascii="Arial Narrow" w:hAnsi="Arial Narrow"/>
          <w:b/>
          <w:sz w:val="20"/>
          <w:szCs w:val="20"/>
        </w:rPr>
        <w:t>y</w:t>
      </w:r>
      <w:r>
        <w:rPr>
          <w:rFonts w:ascii="Arial Narrow" w:hAnsi="Arial Narrow"/>
          <w:b/>
          <w:sz w:val="20"/>
          <w:szCs w:val="20"/>
        </w:rPr>
        <w:t>i</w:t>
      </w:r>
      <w:r w:rsidRPr="00484186">
        <w:rPr>
          <w:rFonts w:ascii="Arial Narrow" w:hAnsi="Arial Narrow"/>
          <w:b/>
          <w:sz w:val="20"/>
          <w:szCs w:val="20"/>
        </w:rPr>
        <w:t>latkozatot tevő tag / pártoló tag:</w:t>
      </w:r>
    </w:p>
    <w:tbl>
      <w:tblPr>
        <w:tblStyle w:val="Rcsostblzat"/>
        <w:tblW w:w="0" w:type="auto"/>
        <w:tblLook w:val="01E0" w:firstRow="1" w:lastRow="1" w:firstColumn="1" w:lastColumn="1" w:noHBand="0" w:noVBand="0"/>
      </w:tblPr>
      <w:tblGrid>
        <w:gridCol w:w="4435"/>
        <w:gridCol w:w="4632"/>
      </w:tblGrid>
      <w:tr w:rsidR="00484186" w:rsidRPr="00CE1EF0" w14:paraId="1B95D4C4" w14:textId="77777777" w:rsidTr="008C0A32">
        <w:trPr>
          <w:trHeight w:hRule="exact" w:val="284"/>
        </w:trPr>
        <w:tc>
          <w:tcPr>
            <w:tcW w:w="4435" w:type="dxa"/>
            <w:vAlign w:val="center"/>
          </w:tcPr>
          <w:p w14:paraId="2E49BA79" w14:textId="64AA3FD8" w:rsidR="00484186" w:rsidRPr="00CE1EF0" w:rsidRDefault="00484186" w:rsidP="008C0A32">
            <w:pPr>
              <w:spacing w:after="0" w:line="240" w:lineRule="auto"/>
              <w:rPr>
                <w:rFonts w:ascii="Arial Narrow" w:hAnsi="Arial Narrow" w:cs="Arial"/>
                <w:b/>
                <w:sz w:val="20"/>
              </w:rPr>
            </w:pPr>
            <w:r>
              <w:rPr>
                <w:rFonts w:ascii="Arial Narrow" w:hAnsi="Arial Narrow" w:cs="Arial"/>
                <w:b/>
                <w:sz w:val="20"/>
              </w:rPr>
              <w:t>Név:</w:t>
            </w:r>
          </w:p>
        </w:tc>
        <w:tc>
          <w:tcPr>
            <w:tcW w:w="4632" w:type="dxa"/>
            <w:vAlign w:val="center"/>
          </w:tcPr>
          <w:p w14:paraId="5D839271" w14:textId="77777777" w:rsidR="00484186" w:rsidRPr="00CE1EF0" w:rsidRDefault="00484186" w:rsidP="008C0A32">
            <w:pPr>
              <w:spacing w:after="0" w:line="240" w:lineRule="auto"/>
              <w:rPr>
                <w:rFonts w:ascii="Arial Narrow" w:hAnsi="Arial Narrow" w:cs="Arial"/>
                <w:b/>
                <w:sz w:val="20"/>
              </w:rPr>
            </w:pPr>
            <w:r w:rsidRPr="00CE1EF0">
              <w:rPr>
                <w:rFonts w:ascii="Arial Narrow" w:hAnsi="Arial Narrow" w:cs="Arial"/>
                <w:b/>
                <w:sz w:val="20"/>
                <w:highlight w:val="yellow"/>
              </w:rPr>
              <w:t>___________________________</w:t>
            </w:r>
          </w:p>
        </w:tc>
      </w:tr>
      <w:tr w:rsidR="00484186" w:rsidRPr="00CE1EF0" w14:paraId="413C4F1F" w14:textId="77777777" w:rsidTr="008C0A32">
        <w:trPr>
          <w:trHeight w:hRule="exact" w:val="284"/>
        </w:trPr>
        <w:tc>
          <w:tcPr>
            <w:tcW w:w="4435" w:type="dxa"/>
            <w:vAlign w:val="center"/>
          </w:tcPr>
          <w:p w14:paraId="5E102344" w14:textId="0F3499AD" w:rsidR="00484186" w:rsidRPr="00CE1EF0" w:rsidRDefault="00484186" w:rsidP="008C0A32">
            <w:pPr>
              <w:spacing w:line="240" w:lineRule="auto"/>
              <w:rPr>
                <w:rFonts w:ascii="Arial Narrow" w:hAnsi="Arial Narrow" w:cs="Arial"/>
                <w:b/>
                <w:sz w:val="20"/>
              </w:rPr>
            </w:pPr>
            <w:r>
              <w:rPr>
                <w:rFonts w:ascii="Arial Narrow" w:hAnsi="Arial Narrow" w:cs="Arial"/>
                <w:b/>
                <w:sz w:val="20"/>
              </w:rPr>
              <w:t>lakcím:</w:t>
            </w:r>
          </w:p>
        </w:tc>
        <w:tc>
          <w:tcPr>
            <w:tcW w:w="4632" w:type="dxa"/>
            <w:vAlign w:val="center"/>
          </w:tcPr>
          <w:p w14:paraId="2C25CD28" w14:textId="77777777" w:rsidR="00484186" w:rsidRPr="00CE1EF0" w:rsidRDefault="00484186" w:rsidP="008C0A32">
            <w:pPr>
              <w:spacing w:line="240" w:lineRule="auto"/>
              <w:rPr>
                <w:rFonts w:ascii="Arial Narrow" w:hAnsi="Arial Narrow" w:cs="Arial"/>
                <w:b/>
                <w:sz w:val="20"/>
              </w:rPr>
            </w:pPr>
            <w:r w:rsidRPr="00CE1EF0">
              <w:rPr>
                <w:rFonts w:ascii="Arial Narrow" w:hAnsi="Arial Narrow" w:cs="Arial"/>
                <w:b/>
                <w:sz w:val="20"/>
                <w:highlight w:val="yellow"/>
              </w:rPr>
              <w:t>___________________________</w:t>
            </w:r>
          </w:p>
        </w:tc>
      </w:tr>
    </w:tbl>
    <w:p w14:paraId="23D6B930" w14:textId="77777777" w:rsidR="00484186" w:rsidRPr="009220C8" w:rsidRDefault="00484186" w:rsidP="00484186">
      <w:pPr>
        <w:spacing w:before="240" w:after="240" w:line="240" w:lineRule="auto"/>
        <w:jc w:val="both"/>
        <w:rPr>
          <w:rFonts w:ascii="Arial Narrow" w:hAnsi="Arial Narrow"/>
          <w:b/>
          <w:sz w:val="20"/>
          <w:szCs w:val="20"/>
        </w:rPr>
      </w:pPr>
      <w:r w:rsidRPr="003E5351">
        <w:rPr>
          <w:rFonts w:ascii="Arial Narrow" w:hAnsi="Arial Narrow"/>
          <w:b/>
          <w:sz w:val="20"/>
          <w:szCs w:val="20"/>
        </w:rPr>
        <w:t>Adatkezelő:</w:t>
      </w:r>
    </w:p>
    <w:tbl>
      <w:tblPr>
        <w:tblStyle w:val="Rcsostblzat"/>
        <w:tblW w:w="9072" w:type="dxa"/>
        <w:tblInd w:w="-5" w:type="dxa"/>
        <w:tblLook w:val="04A0" w:firstRow="1" w:lastRow="0" w:firstColumn="1" w:lastColumn="0" w:noHBand="0" w:noVBand="1"/>
      </w:tblPr>
      <w:tblGrid>
        <w:gridCol w:w="4536"/>
        <w:gridCol w:w="4536"/>
      </w:tblGrid>
      <w:tr w:rsidR="00484186" w14:paraId="6BA8E794" w14:textId="77777777" w:rsidTr="00484186">
        <w:trPr>
          <w:trHeight w:hRule="exact" w:val="562"/>
        </w:trPr>
        <w:tc>
          <w:tcPr>
            <w:tcW w:w="4536" w:type="dxa"/>
          </w:tcPr>
          <w:p w14:paraId="7F8B36C2" w14:textId="77777777" w:rsidR="00484186" w:rsidRPr="00914C35"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536" w:type="dxa"/>
          </w:tcPr>
          <w:p w14:paraId="1AC0A5E4" w14:textId="72A594E2"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r>
              <w:rPr>
                <w:rFonts w:ascii="Arial Narrow" w:hAnsi="Arial Narrow"/>
                <w:b/>
                <w:sz w:val="20"/>
                <w:szCs w:val="20"/>
              </w:rPr>
              <w:t xml:space="preserve"> (továbbiakban: Egyesület / Adetkezelő)</w:t>
            </w:r>
          </w:p>
        </w:tc>
      </w:tr>
      <w:tr w:rsidR="00484186" w14:paraId="04537991" w14:textId="77777777" w:rsidTr="008C0A32">
        <w:trPr>
          <w:trHeight w:hRule="exact" w:val="284"/>
        </w:trPr>
        <w:tc>
          <w:tcPr>
            <w:tcW w:w="4536" w:type="dxa"/>
          </w:tcPr>
          <w:p w14:paraId="49C90B1B"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536" w:type="dxa"/>
          </w:tcPr>
          <w:p w14:paraId="40BBEBD7"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484186" w14:paraId="06C987A6" w14:textId="77777777" w:rsidTr="008C0A32">
        <w:trPr>
          <w:trHeight w:hRule="exact" w:val="284"/>
        </w:trPr>
        <w:tc>
          <w:tcPr>
            <w:tcW w:w="4536" w:type="dxa"/>
          </w:tcPr>
          <w:p w14:paraId="116B56B7"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536" w:type="dxa"/>
          </w:tcPr>
          <w:p w14:paraId="5DEA764E"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484186" w14:paraId="33CA01B8" w14:textId="77777777" w:rsidTr="008C0A32">
        <w:trPr>
          <w:trHeight w:hRule="exact" w:val="284"/>
        </w:trPr>
        <w:tc>
          <w:tcPr>
            <w:tcW w:w="4536" w:type="dxa"/>
          </w:tcPr>
          <w:p w14:paraId="7C65A1B3"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536" w:type="dxa"/>
          </w:tcPr>
          <w:p w14:paraId="61F94B48"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484186" w14:paraId="66DB55B6" w14:textId="77777777" w:rsidTr="008C0A32">
        <w:trPr>
          <w:trHeight w:hRule="exact" w:val="284"/>
        </w:trPr>
        <w:tc>
          <w:tcPr>
            <w:tcW w:w="4536" w:type="dxa"/>
          </w:tcPr>
          <w:p w14:paraId="67B0AD48"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536" w:type="dxa"/>
          </w:tcPr>
          <w:p w14:paraId="7FF4A142"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484186" w14:paraId="613CF641" w14:textId="77777777" w:rsidTr="008C0A32">
        <w:trPr>
          <w:trHeight w:hRule="exact" w:val="284"/>
        </w:trPr>
        <w:tc>
          <w:tcPr>
            <w:tcW w:w="4536" w:type="dxa"/>
          </w:tcPr>
          <w:p w14:paraId="07742753"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536" w:type="dxa"/>
          </w:tcPr>
          <w:p w14:paraId="0E154677"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484186" w14:paraId="1C8093FF" w14:textId="77777777" w:rsidTr="008C0A32">
        <w:trPr>
          <w:trHeight w:hRule="exact" w:val="284"/>
        </w:trPr>
        <w:tc>
          <w:tcPr>
            <w:tcW w:w="4536" w:type="dxa"/>
          </w:tcPr>
          <w:p w14:paraId="7AC01033"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536" w:type="dxa"/>
          </w:tcPr>
          <w:p w14:paraId="353A66A5" w14:textId="77777777" w:rsidR="00484186" w:rsidRPr="009A3F7F" w:rsidRDefault="00CF6980"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40" w:history="1">
              <w:r w:rsidR="00484186" w:rsidRPr="009A3F7F">
                <w:rPr>
                  <w:rStyle w:val="Hiperhivatkozs"/>
                  <w:rFonts w:ascii="Arial Narrow" w:eastAsia="Times New Roman" w:hAnsi="Arial Narrow" w:cs="Times New Roman"/>
                  <w:b/>
                  <w:bCs/>
                  <w:sz w:val="20"/>
                  <w:szCs w:val="20"/>
                  <w:u w:val="none"/>
                </w:rPr>
                <w:t>www.kancellariase.hu</w:t>
              </w:r>
            </w:hyperlink>
          </w:p>
        </w:tc>
      </w:tr>
      <w:tr w:rsidR="00484186" w14:paraId="3C12FF33" w14:textId="77777777" w:rsidTr="008C0A32">
        <w:trPr>
          <w:trHeight w:hRule="exact" w:val="284"/>
        </w:trPr>
        <w:tc>
          <w:tcPr>
            <w:tcW w:w="4536" w:type="dxa"/>
          </w:tcPr>
          <w:p w14:paraId="0BBA5F21"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536" w:type="dxa"/>
          </w:tcPr>
          <w:p w14:paraId="07E01F07" w14:textId="77777777" w:rsidR="00484186" w:rsidRPr="00F95F85"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484186" w14:paraId="6DD3385B" w14:textId="77777777" w:rsidTr="008C0A32">
        <w:trPr>
          <w:trHeight w:hRule="exact" w:val="284"/>
        </w:trPr>
        <w:tc>
          <w:tcPr>
            <w:tcW w:w="4536" w:type="dxa"/>
          </w:tcPr>
          <w:p w14:paraId="3FD50F16"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536" w:type="dxa"/>
          </w:tcPr>
          <w:p w14:paraId="6BB08460" w14:textId="77777777" w:rsidR="00484186" w:rsidRPr="009A3F7F"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5B25E109" w14:textId="77777777" w:rsidR="00484186" w:rsidRPr="00D525B7" w:rsidRDefault="00484186" w:rsidP="00484186">
      <w:pPr>
        <w:pStyle w:val="Nincstrkz"/>
        <w:spacing w:before="240" w:after="240"/>
        <w:rPr>
          <w:rFonts w:ascii="Arial Narrow" w:hAnsi="Arial Narrow"/>
          <w:b/>
          <w:sz w:val="20"/>
          <w:szCs w:val="20"/>
        </w:rPr>
      </w:pPr>
      <w:r w:rsidRPr="009220C8">
        <w:rPr>
          <w:rFonts w:ascii="Arial Narrow" w:hAnsi="Arial Narrow"/>
          <w:b/>
          <w:sz w:val="20"/>
          <w:szCs w:val="20"/>
        </w:rPr>
        <w:t>Adatvédelmi felelősök és elérhetőségeik:</w:t>
      </w:r>
    </w:p>
    <w:tbl>
      <w:tblPr>
        <w:tblStyle w:val="Rcsostblzat"/>
        <w:tblW w:w="9072" w:type="dxa"/>
        <w:tblInd w:w="-5" w:type="dxa"/>
        <w:tblLook w:val="04A0" w:firstRow="1" w:lastRow="0" w:firstColumn="1" w:lastColumn="0" w:noHBand="0" w:noVBand="1"/>
      </w:tblPr>
      <w:tblGrid>
        <w:gridCol w:w="2835"/>
        <w:gridCol w:w="2835"/>
        <w:gridCol w:w="3402"/>
      </w:tblGrid>
      <w:tr w:rsidR="00484186" w:rsidRPr="00660351" w14:paraId="17B44287" w14:textId="77777777" w:rsidTr="008C0A32">
        <w:trPr>
          <w:trHeight w:hRule="exact" w:val="284"/>
        </w:trPr>
        <w:tc>
          <w:tcPr>
            <w:tcW w:w="2835" w:type="dxa"/>
          </w:tcPr>
          <w:p w14:paraId="5736F859" w14:textId="77777777" w:rsidR="00484186" w:rsidRPr="00660351"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név:</w:t>
            </w:r>
          </w:p>
        </w:tc>
        <w:tc>
          <w:tcPr>
            <w:tcW w:w="2835" w:type="dxa"/>
          </w:tcPr>
          <w:p w14:paraId="72E2659D" w14:textId="77777777" w:rsidR="00484186" w:rsidRPr="00F931F0"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Style w:val="gi"/>
                <w:rFonts w:ascii="Arial Narrow" w:hAnsi="Arial Narrow"/>
                <w:b/>
                <w:sz w:val="20"/>
              </w:rPr>
              <w:t>Szikes Péter Józsefné</w:t>
            </w:r>
          </w:p>
        </w:tc>
        <w:tc>
          <w:tcPr>
            <w:tcW w:w="3402" w:type="dxa"/>
          </w:tcPr>
          <w:p w14:paraId="72613ED4" w14:textId="77777777" w:rsidR="00484186" w:rsidRPr="00F931F0"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Arial"/>
                <w:b/>
                <w:sz w:val="20"/>
              </w:rPr>
              <w:t>Bereczky-Balázs Nikolett</w:t>
            </w:r>
          </w:p>
        </w:tc>
      </w:tr>
      <w:tr w:rsidR="00484186" w:rsidRPr="00660351" w14:paraId="4A39B88F" w14:textId="77777777" w:rsidTr="008C0A32">
        <w:trPr>
          <w:trHeight w:hRule="exact" w:val="284"/>
        </w:trPr>
        <w:tc>
          <w:tcPr>
            <w:tcW w:w="2835" w:type="dxa"/>
          </w:tcPr>
          <w:p w14:paraId="79690417" w14:textId="77777777" w:rsidR="00484186" w:rsidRPr="00660351"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rPr>
            </w:pPr>
            <w:r w:rsidRPr="00660351">
              <w:rPr>
                <w:rFonts w:ascii="Arial Narrow" w:hAnsi="Arial Narrow"/>
                <w:sz w:val="20"/>
              </w:rPr>
              <w:t>vezetékes telefonszám:</w:t>
            </w:r>
          </w:p>
        </w:tc>
        <w:tc>
          <w:tcPr>
            <w:tcW w:w="2835" w:type="dxa"/>
          </w:tcPr>
          <w:p w14:paraId="4CCED865" w14:textId="77777777" w:rsidR="00484186" w:rsidRPr="00F931F0"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+36-1-795-3493</w:t>
            </w:r>
          </w:p>
        </w:tc>
        <w:tc>
          <w:tcPr>
            <w:tcW w:w="3402" w:type="dxa"/>
          </w:tcPr>
          <w:p w14:paraId="36508637" w14:textId="77777777" w:rsidR="00484186" w:rsidRPr="00F931F0"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+36-1-795-6896</w:t>
            </w:r>
          </w:p>
        </w:tc>
      </w:tr>
      <w:tr w:rsidR="00484186" w:rsidRPr="00660351" w14:paraId="362164D5" w14:textId="77777777" w:rsidTr="008C0A32">
        <w:trPr>
          <w:trHeight w:hRule="exact" w:val="284"/>
        </w:trPr>
        <w:tc>
          <w:tcPr>
            <w:tcW w:w="2835" w:type="dxa"/>
          </w:tcPr>
          <w:p w14:paraId="236A11DB" w14:textId="77777777" w:rsidR="00484186" w:rsidRPr="00660351"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rPr>
            </w:pPr>
            <w:r w:rsidRPr="00660351">
              <w:rPr>
                <w:rFonts w:ascii="Arial Narrow" w:hAnsi="Arial Narrow" w:cs="Tahoma"/>
                <w:sz w:val="20"/>
              </w:rPr>
              <w:t>mobil telefonszám:</w:t>
            </w:r>
          </w:p>
        </w:tc>
        <w:tc>
          <w:tcPr>
            <w:tcW w:w="2835" w:type="dxa"/>
          </w:tcPr>
          <w:p w14:paraId="373BB21C" w14:textId="77777777" w:rsidR="00484186" w:rsidRPr="00F931F0"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rPr>
            </w:pPr>
            <w:r w:rsidRPr="00F931F0">
              <w:rPr>
                <w:rFonts w:ascii="Arial Narrow" w:hAnsi="Arial Narrow" w:cs="Tahoma"/>
                <w:b/>
                <w:sz w:val="20"/>
              </w:rPr>
              <w:t>+36-20-389-0905</w:t>
            </w:r>
          </w:p>
        </w:tc>
        <w:tc>
          <w:tcPr>
            <w:tcW w:w="3402" w:type="dxa"/>
          </w:tcPr>
          <w:p w14:paraId="082CB4D1" w14:textId="77777777" w:rsidR="00484186" w:rsidRPr="00F931F0"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484186" w:rsidRPr="00660351" w14:paraId="37107B48" w14:textId="77777777" w:rsidTr="008C0A32">
        <w:trPr>
          <w:trHeight w:hRule="exact" w:val="284"/>
        </w:trPr>
        <w:tc>
          <w:tcPr>
            <w:tcW w:w="2835" w:type="dxa"/>
          </w:tcPr>
          <w:p w14:paraId="3A260DFB" w14:textId="77777777" w:rsidR="00484186" w:rsidRPr="00660351"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e-mail cím:</w:t>
            </w:r>
          </w:p>
        </w:tc>
        <w:tc>
          <w:tcPr>
            <w:tcW w:w="2835" w:type="dxa"/>
          </w:tcPr>
          <w:p w14:paraId="60F31E6A" w14:textId="77777777" w:rsidR="00484186" w:rsidRPr="00F931F0" w:rsidRDefault="00484186"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rPr>
            </w:pPr>
            <w:r w:rsidRPr="00F931F0">
              <w:rPr>
                <w:rStyle w:val="gi"/>
                <w:rFonts w:ascii="Arial Narrow" w:hAnsi="Arial Narrow"/>
                <w:b/>
                <w:sz w:val="20"/>
              </w:rPr>
              <w:t>peterne.szikes@im.gov.hu</w:t>
            </w:r>
          </w:p>
        </w:tc>
        <w:tc>
          <w:tcPr>
            <w:tcW w:w="3402" w:type="dxa"/>
            <w:vAlign w:val="center"/>
          </w:tcPr>
          <w:p w14:paraId="69E2A63E" w14:textId="77777777" w:rsidR="00484186" w:rsidRPr="00F931F0" w:rsidRDefault="00484186" w:rsidP="008C0A32">
            <w:pPr>
              <w:spacing w:line="240" w:lineRule="auto"/>
              <w:rPr>
                <w:b/>
              </w:rPr>
            </w:pPr>
            <w:r w:rsidRPr="00F931F0">
              <w:rPr>
                <w:rStyle w:val="gi"/>
                <w:rFonts w:ascii="Arial Narrow" w:hAnsi="Arial Narrow"/>
                <w:b/>
                <w:sz w:val="20"/>
              </w:rPr>
              <w:t>nikoletta.bereczky-balazs@im.gov.hu</w:t>
            </w:r>
          </w:p>
        </w:tc>
      </w:tr>
    </w:tbl>
    <w:p w14:paraId="77093735" w14:textId="3C7A9038" w:rsidR="00DF4278" w:rsidRPr="00E678F3" w:rsidRDefault="00484186" w:rsidP="00E678F3">
      <w:pPr>
        <w:spacing w:before="240" w:line="240" w:lineRule="auto"/>
        <w:jc w:val="both"/>
        <w:rPr>
          <w:rFonts w:ascii="Arial Narrow" w:hAnsi="Arial Narrow"/>
          <w:sz w:val="20"/>
          <w:szCs w:val="20"/>
        </w:rPr>
      </w:pPr>
      <w:r w:rsidRPr="00E678F3">
        <w:rPr>
          <w:rFonts w:ascii="Arial Narrow" w:hAnsi="Arial Narrow" w:cs="Times New Roman"/>
          <w:sz w:val="20"/>
          <w:szCs w:val="20"/>
        </w:rPr>
        <w:t xml:space="preserve">Alulírott, </w:t>
      </w:r>
      <w:r w:rsidR="00DF4278" w:rsidRPr="00E678F3">
        <w:rPr>
          <w:rFonts w:ascii="Arial Narrow" w:hAnsi="Arial Narrow" w:cs="Times New Roman"/>
          <w:sz w:val="20"/>
          <w:szCs w:val="20"/>
        </w:rPr>
        <w:t xml:space="preserve">nyilatkozom, hogy a </w:t>
      </w:r>
      <w:r w:rsidRPr="00E678F3">
        <w:rPr>
          <w:rFonts w:ascii="Arial Narrow" w:hAnsi="Arial Narrow" w:cs="Times New Roman"/>
          <w:sz w:val="20"/>
          <w:szCs w:val="20"/>
        </w:rPr>
        <w:t xml:space="preserve">tagsági, pártoló tagsági nyilatkozat </w:t>
      </w:r>
      <w:r w:rsidR="00DF4278" w:rsidRPr="00E678F3">
        <w:rPr>
          <w:rFonts w:ascii="Arial Narrow" w:hAnsi="Arial Narrow" w:cs="Times New Roman"/>
          <w:sz w:val="20"/>
          <w:szCs w:val="20"/>
        </w:rPr>
        <w:t>kapcsán általam megadott minden adatot, iratot önkéntesen, tagsági viszony létesítése és elbírálása</w:t>
      </w:r>
      <w:r w:rsidRPr="00E678F3">
        <w:rPr>
          <w:rFonts w:ascii="Arial Narrow" w:hAnsi="Arial Narrow" w:cs="Times New Roman"/>
          <w:sz w:val="20"/>
          <w:szCs w:val="20"/>
        </w:rPr>
        <w:t xml:space="preserve">, tagsági jogviszony fenntartása céljából adtam meg az Egyesület </w:t>
      </w:r>
      <w:r w:rsidR="00E678F3" w:rsidRPr="00E678F3">
        <w:rPr>
          <w:rFonts w:ascii="Arial Narrow" w:hAnsi="Arial Narrow" w:cs="Times New Roman"/>
          <w:sz w:val="20"/>
          <w:szCs w:val="20"/>
        </w:rPr>
        <w:t>részére</w:t>
      </w:r>
      <w:r w:rsidR="00DF4278" w:rsidRPr="00E678F3">
        <w:rPr>
          <w:rFonts w:ascii="Arial Narrow" w:hAnsi="Arial Narrow" w:cs="Times New Roman"/>
          <w:sz w:val="20"/>
          <w:szCs w:val="20"/>
        </w:rPr>
        <w:t>.</w:t>
      </w:r>
      <w:r w:rsidR="00E678F3" w:rsidRPr="00E678F3">
        <w:rPr>
          <w:rFonts w:ascii="Arial Narrow" w:hAnsi="Arial Narrow" w:cs="Times New Roman"/>
          <w:sz w:val="20"/>
          <w:szCs w:val="20"/>
        </w:rPr>
        <w:t xml:space="preserve"> </w:t>
      </w:r>
      <w:r w:rsidR="00E678F3" w:rsidRPr="00E678F3">
        <w:rPr>
          <w:rFonts w:ascii="Arial Narrow" w:hAnsi="Arial Narrow"/>
          <w:sz w:val="20"/>
          <w:szCs w:val="20"/>
        </w:rPr>
        <w:t xml:space="preserve">A tagsági jogviszony létesítése, fenntartása, illetve megszüntetése, valamint e jogviszonyból eredő jogok gyakorlása és kötelezettségek teljesítése; az Adatkezelőt terhelő jogi kötelezettségek teljesítése és az Adatkezelő jogos érdekeinek érvényesítése érdekében az Egyesület Adatvédelmi és Adatkezelési Szabályzatában meghatározott személyes adataimat megismerje és kezelje. </w:t>
      </w:r>
      <w:r w:rsidR="00DF4278" w:rsidRPr="00E678F3">
        <w:rPr>
          <w:rFonts w:ascii="Arial Narrow" w:hAnsi="Arial Narrow" w:cs="Times New Roman"/>
          <w:sz w:val="20"/>
          <w:szCs w:val="20"/>
        </w:rPr>
        <w:t xml:space="preserve">Tudomásul veszem és elfogadom, hogy az adatkezelésre </w:t>
      </w:r>
      <w:r w:rsidRPr="00E678F3">
        <w:rPr>
          <w:rFonts w:ascii="Arial Narrow" w:hAnsi="Arial Narrow" w:cs="Times New Roman"/>
          <w:sz w:val="20"/>
          <w:szCs w:val="20"/>
        </w:rPr>
        <w:t xml:space="preserve">a hozzájárulásom </w:t>
      </w:r>
      <w:r w:rsidR="00DF4278" w:rsidRPr="00E678F3">
        <w:rPr>
          <w:rFonts w:ascii="Arial Narrow" w:hAnsi="Arial Narrow" w:cs="Times New Roman"/>
          <w:sz w:val="20"/>
          <w:szCs w:val="20"/>
        </w:rPr>
        <w:t>alapján kerül sor.</w:t>
      </w:r>
      <w:r w:rsidR="00E678F3" w:rsidRPr="00E678F3">
        <w:rPr>
          <w:rFonts w:ascii="Arial Narrow" w:hAnsi="Arial Narrow"/>
          <w:sz w:val="20"/>
          <w:szCs w:val="20"/>
        </w:rPr>
        <w:t xml:space="preserve"> Kijelentem, hogy hozzájáruláson ki</w:t>
      </w:r>
      <w:r w:rsidR="002E78A5">
        <w:rPr>
          <w:rFonts w:ascii="Arial Narrow" w:hAnsi="Arial Narrow"/>
          <w:sz w:val="20"/>
          <w:szCs w:val="20"/>
        </w:rPr>
        <w:t>terjed arra, hogy az Egyesület</w:t>
      </w:r>
      <w:r w:rsidR="00E678F3" w:rsidRPr="00E678F3">
        <w:rPr>
          <w:rFonts w:ascii="Arial Narrow" w:hAnsi="Arial Narrow"/>
          <w:sz w:val="20"/>
          <w:szCs w:val="20"/>
        </w:rPr>
        <w:t xml:space="preserve"> fenti személyes adataimat igazoló dokumentumokról (így különösen, de nem kizárólagosan pl. igazolványok) fénymásolatot vagy elektronikus másolatot készítsen és azokat a rólam vezetett nyilvántartás részeként kezelje, illetve tárolja. </w:t>
      </w:r>
      <w:r w:rsidRPr="00E678F3">
        <w:rPr>
          <w:rFonts w:ascii="Arial Narrow" w:hAnsi="Arial Narrow" w:cs="Times New Roman"/>
          <w:sz w:val="20"/>
          <w:szCs w:val="20"/>
        </w:rPr>
        <w:t>Az adatkezelés vonatkozásában a szükséges</w:t>
      </w:r>
      <w:r w:rsidR="00E678F3" w:rsidRPr="00E678F3">
        <w:rPr>
          <w:rFonts w:ascii="Arial Narrow" w:hAnsi="Arial Narrow" w:cs="Times New Roman"/>
          <w:sz w:val="20"/>
          <w:szCs w:val="20"/>
        </w:rPr>
        <w:t xml:space="preserve"> tájékoztatást megkaptam, az Egyesület Adatvédelmi Tájékoztatóját, az </w:t>
      </w:r>
      <w:r w:rsidR="00DF4278" w:rsidRPr="00E678F3">
        <w:rPr>
          <w:rFonts w:ascii="Arial Narrow" w:hAnsi="Arial Narrow" w:cs="Times New Roman"/>
          <w:sz w:val="20"/>
          <w:szCs w:val="20"/>
        </w:rPr>
        <w:t xml:space="preserve">Alapszabályát és </w:t>
      </w:r>
      <w:r w:rsidR="00E678F3" w:rsidRPr="00E678F3">
        <w:rPr>
          <w:rFonts w:ascii="Arial Narrow" w:hAnsi="Arial Narrow" w:cs="Times New Roman"/>
          <w:sz w:val="20"/>
          <w:szCs w:val="20"/>
        </w:rPr>
        <w:t xml:space="preserve">az </w:t>
      </w:r>
      <w:r w:rsidR="00DF4278" w:rsidRPr="00E678F3">
        <w:rPr>
          <w:rFonts w:ascii="Arial Narrow" w:hAnsi="Arial Narrow" w:cs="Times New Roman"/>
          <w:sz w:val="20"/>
          <w:szCs w:val="20"/>
        </w:rPr>
        <w:t xml:space="preserve">Adatvédelmi Szabályzatát, melyek a </w:t>
      </w:r>
      <w:hyperlink r:id="rId41" w:history="1">
        <w:r w:rsidR="00E678F3" w:rsidRPr="00E678F3">
          <w:rPr>
            <w:rStyle w:val="Hiperhivatkozs"/>
            <w:rFonts w:ascii="Arial Narrow" w:eastAsia="Times New Roman" w:hAnsi="Arial Narrow" w:cs="Times New Roman"/>
            <w:bCs/>
            <w:sz w:val="20"/>
            <w:szCs w:val="20"/>
            <w:u w:val="none"/>
          </w:rPr>
          <w:t>www.kancellariase.hu</w:t>
        </w:r>
      </w:hyperlink>
      <w:r w:rsidR="00E678F3" w:rsidRPr="00E678F3">
        <w:rPr>
          <w:rStyle w:val="Hiperhivatkozs"/>
          <w:rFonts w:ascii="Arial Narrow" w:eastAsia="Times New Roman" w:hAnsi="Arial Narrow" w:cs="Times New Roman"/>
          <w:bCs/>
          <w:sz w:val="20"/>
          <w:szCs w:val="20"/>
          <w:u w:val="none"/>
        </w:rPr>
        <w:t xml:space="preserve"> </w:t>
      </w:r>
      <w:r w:rsidR="00DF4278" w:rsidRPr="00E678F3">
        <w:rPr>
          <w:rFonts w:ascii="Arial Narrow" w:hAnsi="Arial Narrow" w:cs="Times New Roman"/>
          <w:sz w:val="20"/>
          <w:szCs w:val="20"/>
        </w:rPr>
        <w:t>oldalon fellelhetők, megismertem és magamra nézve kötelezőnek ismerem el. Tudomásul veszem, hogy a tagfelvételi eljárás során, az adataim a belépési kérelem elbírálása végett, vagy a későbbiekben a tagsági feltételeknek való megfelelés ellenőrzése céljából az Alapszabályban leírt eljárásban érintett szervek és személyek adataimat megismer</w:t>
      </w:r>
      <w:r w:rsidR="00E678F3" w:rsidRPr="00E678F3">
        <w:rPr>
          <w:rFonts w:ascii="Arial Narrow" w:hAnsi="Arial Narrow" w:cs="Times New Roman"/>
          <w:sz w:val="20"/>
          <w:szCs w:val="20"/>
        </w:rPr>
        <w:t xml:space="preserve">hetik, kezelhetik, </w:t>
      </w:r>
      <w:proofErr w:type="gramStart"/>
      <w:r w:rsidR="00E678F3" w:rsidRPr="00E678F3">
        <w:rPr>
          <w:rFonts w:ascii="Arial Narrow" w:hAnsi="Arial Narrow" w:cs="Times New Roman"/>
          <w:sz w:val="20"/>
          <w:szCs w:val="20"/>
        </w:rPr>
        <w:t>tárolhatják</w:t>
      </w:r>
      <w:proofErr w:type="gramEnd"/>
      <w:r w:rsidR="00E678F3" w:rsidRPr="00E678F3">
        <w:rPr>
          <w:rFonts w:ascii="Arial Narrow" w:hAnsi="Arial Narrow" w:cs="Times New Roman"/>
          <w:sz w:val="20"/>
          <w:szCs w:val="20"/>
        </w:rPr>
        <w:t xml:space="preserve"> és</w:t>
      </w:r>
      <w:r w:rsidR="00DF4278" w:rsidRPr="00E678F3">
        <w:rPr>
          <w:rFonts w:ascii="Arial Narrow" w:hAnsi="Arial Narrow" w:cs="Times New Roman"/>
          <w:sz w:val="20"/>
          <w:szCs w:val="20"/>
        </w:rPr>
        <w:t xml:space="preserve"> ehhez hozzájárulásomat adom."</w:t>
      </w:r>
    </w:p>
    <w:p w14:paraId="0C0F2E6D" w14:textId="01BB7211" w:rsidR="00E678F3" w:rsidRPr="00E678F3" w:rsidRDefault="00E678F3" w:rsidP="00E678F3">
      <w:pPr>
        <w:spacing w:line="240" w:lineRule="auto"/>
        <w:jc w:val="both"/>
        <w:rPr>
          <w:rFonts w:ascii="Arial Narrow" w:hAnsi="Arial Narrow"/>
          <w:b/>
          <w:sz w:val="20"/>
          <w:szCs w:val="20"/>
        </w:rPr>
      </w:pPr>
      <w:r w:rsidRPr="00E678F3">
        <w:rPr>
          <w:rFonts w:ascii="Arial Narrow" w:hAnsi="Arial Narrow"/>
          <w:b/>
          <w:sz w:val="20"/>
          <w:szCs w:val="20"/>
        </w:rPr>
        <w:t>Kijelentem, hogy az Egyesület a tervezett adatkezelésről megfelelően tájékoztatott. Jelen hozzájárulásom önkéntes, konkrét és megfelelő tájékoztatáson alapul és egyértelmű kinyilvánítása annak, hogy az Egyesület által fentiek szerint végzett adatkezeléshez hozzájárulásomat megadom.</w:t>
      </w:r>
    </w:p>
    <w:p w14:paraId="3D74BE2D" w14:textId="77777777" w:rsidR="00E678F3" w:rsidRPr="00F55610" w:rsidRDefault="00E678F3" w:rsidP="00E678F3">
      <w:pPr>
        <w:spacing w:after="0" w:line="240" w:lineRule="auto"/>
        <w:rPr>
          <w:rFonts w:ascii="Arial Narrow" w:hAnsi="Arial Narrow" w:cs="Arial"/>
          <w:sz w:val="20"/>
          <w:szCs w:val="20"/>
        </w:rPr>
      </w:pPr>
      <w:r>
        <w:rPr>
          <w:rFonts w:ascii="Arial Narrow" w:hAnsi="Arial Narrow" w:cs="Arial"/>
          <w:sz w:val="20"/>
          <w:szCs w:val="20"/>
        </w:rPr>
        <w:t xml:space="preserve">Kelt </w:t>
      </w:r>
      <w:r w:rsidRPr="00CE3F1C">
        <w:rPr>
          <w:rFonts w:ascii="Arial Narrow" w:hAnsi="Arial Narrow"/>
          <w:sz w:val="20"/>
          <w:szCs w:val="20"/>
          <w:highlight w:val="yellow"/>
        </w:rPr>
        <w:t>________________</w:t>
      </w:r>
      <w:r>
        <w:rPr>
          <w:rFonts w:ascii="Arial Narrow" w:hAnsi="Arial Narrow" w:cs="Arial"/>
          <w:sz w:val="20"/>
          <w:szCs w:val="20"/>
        </w:rPr>
        <w:t xml:space="preserve"> </w:t>
      </w:r>
      <w:r>
        <w:rPr>
          <w:rFonts w:ascii="Arial Narrow" w:hAnsi="Arial Narrow" w:cs="Arial"/>
          <w:sz w:val="20"/>
          <w:szCs w:val="20"/>
          <w:highlight w:val="yellow"/>
        </w:rPr>
        <w:t>20__</w:t>
      </w:r>
      <w:r w:rsidRPr="009C78D5">
        <w:rPr>
          <w:rFonts w:ascii="Arial Narrow" w:hAnsi="Arial Narrow" w:cs="Arial"/>
          <w:sz w:val="20"/>
          <w:szCs w:val="20"/>
        </w:rPr>
        <w:t xml:space="preserve">. év </w:t>
      </w:r>
      <w:r w:rsidRPr="00CE3F1C">
        <w:rPr>
          <w:rFonts w:ascii="Arial Narrow" w:hAnsi="Arial Narrow"/>
          <w:sz w:val="20"/>
          <w:szCs w:val="20"/>
          <w:highlight w:val="yellow"/>
        </w:rPr>
        <w:t>________________</w:t>
      </w:r>
      <w:r w:rsidRPr="009C78D5">
        <w:rPr>
          <w:rFonts w:ascii="Arial Narrow" w:hAnsi="Arial Narrow" w:cs="Arial"/>
          <w:sz w:val="20"/>
          <w:szCs w:val="20"/>
        </w:rPr>
        <w:t xml:space="preserve"> hó </w:t>
      </w:r>
      <w:r>
        <w:rPr>
          <w:rFonts w:ascii="Arial Narrow" w:hAnsi="Arial Narrow" w:cs="Arial"/>
          <w:sz w:val="20"/>
          <w:szCs w:val="20"/>
          <w:highlight w:val="yellow"/>
        </w:rPr>
        <w:t>__.</w:t>
      </w:r>
      <w:r w:rsidRPr="009C78D5">
        <w:rPr>
          <w:rFonts w:ascii="Arial Narrow" w:hAnsi="Arial Narrow" w:cs="Arial"/>
          <w:sz w:val="20"/>
          <w:szCs w:val="20"/>
        </w:rPr>
        <w:t xml:space="preserve"> nap</w:t>
      </w:r>
    </w:p>
    <w:p w14:paraId="42B08F20" w14:textId="77777777" w:rsidR="00E678F3" w:rsidRPr="00DE6BEB" w:rsidRDefault="00E678F3" w:rsidP="00E678F3">
      <w:pPr>
        <w:spacing w:after="0" w:line="240" w:lineRule="auto"/>
        <w:jc w:val="both"/>
        <w:rPr>
          <w:rFonts w:ascii="Arial Narrow" w:hAnsi="Arial Narrow"/>
          <w:b/>
          <w:sz w:val="20"/>
          <w:szCs w:val="20"/>
        </w:rPr>
      </w:pPr>
    </w:p>
    <w:p w14:paraId="0A6FA31C" w14:textId="77777777" w:rsidR="00E678F3" w:rsidRPr="00DE6BEB" w:rsidRDefault="00E678F3" w:rsidP="00E678F3">
      <w:pPr>
        <w:spacing w:after="0" w:line="240" w:lineRule="auto"/>
        <w:ind w:left="4820"/>
        <w:jc w:val="center"/>
        <w:rPr>
          <w:rFonts w:ascii="Arial Narrow" w:hAnsi="Arial Narrow"/>
          <w:sz w:val="20"/>
          <w:szCs w:val="20"/>
        </w:rPr>
      </w:pPr>
      <w:r w:rsidRPr="00DE6BEB">
        <w:rPr>
          <w:rFonts w:ascii="Arial Narrow" w:hAnsi="Arial Narrow"/>
          <w:b/>
          <w:sz w:val="20"/>
          <w:szCs w:val="20"/>
        </w:rPr>
        <w:t>ALÁÍRÁS</w:t>
      </w:r>
      <w:r w:rsidRPr="00DE6BEB">
        <w:rPr>
          <w:rFonts w:ascii="Arial Narrow" w:hAnsi="Arial Narrow"/>
          <w:sz w:val="20"/>
          <w:szCs w:val="20"/>
        </w:rPr>
        <w:t>:</w:t>
      </w:r>
    </w:p>
    <w:p w14:paraId="77D10C89" w14:textId="77777777" w:rsidR="00E678F3" w:rsidRPr="00DE6BEB" w:rsidRDefault="00E678F3" w:rsidP="00E678F3">
      <w:pPr>
        <w:spacing w:after="0" w:line="240" w:lineRule="auto"/>
        <w:ind w:left="4820"/>
        <w:jc w:val="center"/>
        <w:rPr>
          <w:rFonts w:ascii="Arial Narrow" w:hAnsi="Arial Narrow"/>
          <w:sz w:val="20"/>
          <w:szCs w:val="20"/>
        </w:rPr>
      </w:pPr>
    </w:p>
    <w:p w14:paraId="29DAD9C9" w14:textId="77777777" w:rsidR="00E678F3" w:rsidRPr="00DE6BEB" w:rsidRDefault="00E678F3" w:rsidP="00E678F3">
      <w:pPr>
        <w:spacing w:after="0" w:line="240" w:lineRule="auto"/>
        <w:ind w:left="4820"/>
        <w:jc w:val="center"/>
        <w:rPr>
          <w:rFonts w:ascii="Arial Narrow" w:hAnsi="Arial Narrow"/>
          <w:sz w:val="20"/>
          <w:szCs w:val="20"/>
        </w:rPr>
      </w:pPr>
      <w:r w:rsidRPr="00DE6BEB">
        <w:rPr>
          <w:rFonts w:ascii="Arial Narrow" w:hAnsi="Arial Narrow"/>
          <w:sz w:val="20"/>
          <w:szCs w:val="20"/>
        </w:rPr>
        <w:t>_______________________________________</w:t>
      </w:r>
    </w:p>
    <w:p w14:paraId="4BE1AACB" w14:textId="77777777" w:rsidR="00E678F3" w:rsidRPr="00DE6BEB" w:rsidRDefault="00E678F3" w:rsidP="00E678F3">
      <w:pPr>
        <w:spacing w:after="0" w:line="240" w:lineRule="auto"/>
        <w:ind w:left="4820"/>
        <w:jc w:val="center"/>
        <w:rPr>
          <w:rFonts w:ascii="Arial Narrow" w:hAnsi="Arial Narrow"/>
          <w:i/>
          <w:sz w:val="20"/>
          <w:szCs w:val="20"/>
        </w:rPr>
      </w:pPr>
      <w:proofErr w:type="gramStart"/>
      <w:r w:rsidRPr="00DE6BEB">
        <w:rPr>
          <w:rFonts w:ascii="Arial Narrow" w:hAnsi="Arial Narrow"/>
          <w:i/>
          <w:sz w:val="20"/>
          <w:szCs w:val="20"/>
        </w:rPr>
        <w:t>személyes</w:t>
      </w:r>
      <w:proofErr w:type="gramEnd"/>
      <w:r w:rsidRPr="00DE6BEB">
        <w:rPr>
          <w:rFonts w:ascii="Arial Narrow" w:hAnsi="Arial Narrow"/>
          <w:i/>
          <w:sz w:val="20"/>
          <w:szCs w:val="20"/>
        </w:rPr>
        <w:t xml:space="preserve"> adat jogosultja</w:t>
      </w:r>
    </w:p>
    <w:p w14:paraId="2B61FF1F" w14:textId="77777777" w:rsidR="00E678F3" w:rsidRPr="00DE6BEB" w:rsidRDefault="00E678F3" w:rsidP="00E678F3">
      <w:pPr>
        <w:spacing w:after="0" w:line="240" w:lineRule="auto"/>
        <w:ind w:left="4820"/>
        <w:jc w:val="center"/>
        <w:rPr>
          <w:rFonts w:ascii="Arial Narrow" w:hAnsi="Arial Narrow"/>
          <w:sz w:val="20"/>
          <w:szCs w:val="20"/>
        </w:rPr>
      </w:pPr>
    </w:p>
    <w:p w14:paraId="698505C7" w14:textId="77777777" w:rsidR="00E678F3" w:rsidRPr="00DE6BEB" w:rsidRDefault="00E678F3" w:rsidP="00E678F3">
      <w:pPr>
        <w:spacing w:after="0" w:line="240" w:lineRule="auto"/>
        <w:ind w:left="4820"/>
        <w:jc w:val="center"/>
        <w:rPr>
          <w:rFonts w:ascii="Arial Narrow" w:hAnsi="Arial Narrow"/>
          <w:b/>
          <w:sz w:val="20"/>
          <w:szCs w:val="20"/>
        </w:rPr>
      </w:pPr>
      <w:r w:rsidRPr="00DE6BEB">
        <w:rPr>
          <w:rFonts w:ascii="Arial Narrow" w:hAnsi="Arial Narrow"/>
          <w:b/>
          <w:sz w:val="20"/>
          <w:szCs w:val="20"/>
        </w:rPr>
        <w:t>NÉV NYOMTATOTT BETŰVEL:</w:t>
      </w:r>
    </w:p>
    <w:p w14:paraId="2F3B8201" w14:textId="77777777" w:rsidR="00E678F3" w:rsidRPr="00DE6BEB" w:rsidRDefault="00E678F3" w:rsidP="00E678F3">
      <w:pPr>
        <w:spacing w:after="0" w:line="240" w:lineRule="auto"/>
        <w:ind w:left="4820"/>
        <w:jc w:val="center"/>
        <w:rPr>
          <w:rFonts w:ascii="Arial Narrow" w:hAnsi="Arial Narrow"/>
          <w:sz w:val="20"/>
          <w:szCs w:val="20"/>
        </w:rPr>
      </w:pPr>
    </w:p>
    <w:p w14:paraId="7A87619B" w14:textId="22367049" w:rsidR="00E678F3" w:rsidRDefault="00E678F3" w:rsidP="00E678F3">
      <w:pPr>
        <w:spacing w:after="0" w:line="240" w:lineRule="auto"/>
        <w:ind w:left="4820"/>
        <w:jc w:val="center"/>
        <w:rPr>
          <w:rFonts w:ascii="Arial Narrow" w:hAnsi="Arial Narrow"/>
          <w:sz w:val="20"/>
          <w:szCs w:val="20"/>
        </w:rPr>
      </w:pPr>
      <w:r w:rsidRPr="00DE6BEB">
        <w:rPr>
          <w:rFonts w:ascii="Arial Narrow" w:hAnsi="Arial Narrow"/>
          <w:sz w:val="20"/>
          <w:szCs w:val="20"/>
        </w:rPr>
        <w:t>_______________________________________</w:t>
      </w:r>
      <w:r>
        <w:rPr>
          <w:rFonts w:ascii="Arial Narrow" w:hAnsi="Arial Narrow"/>
          <w:sz w:val="20"/>
          <w:szCs w:val="20"/>
        </w:rPr>
        <w:br w:type="page"/>
      </w:r>
    </w:p>
    <w:p w14:paraId="1D7E71AB" w14:textId="77777777" w:rsidR="00E678F3" w:rsidRPr="008C0A32" w:rsidRDefault="00E678F3" w:rsidP="00E678F3">
      <w:pPr>
        <w:spacing w:before="120" w:after="120" w:line="240" w:lineRule="auto"/>
        <w:ind w:left="4820"/>
        <w:jc w:val="center"/>
        <w:rPr>
          <w:rFonts w:ascii="Arial Narrow" w:hAnsi="Arial Narrow"/>
          <w:b/>
          <w:sz w:val="20"/>
          <w:szCs w:val="20"/>
        </w:rPr>
      </w:pPr>
    </w:p>
    <w:p w14:paraId="66A29DC1" w14:textId="77777777" w:rsidR="008C0A32" w:rsidRPr="008C0A32" w:rsidRDefault="008C0A32" w:rsidP="003522A1">
      <w:pPr>
        <w:pStyle w:val="Cmsor2"/>
        <w:numPr>
          <w:ilvl w:val="0"/>
          <w:numId w:val="65"/>
        </w:numPr>
        <w:ind w:left="0" w:firstLine="0"/>
        <w:jc w:val="center"/>
        <w:rPr>
          <w:rFonts w:ascii="Arial Narrow" w:hAnsi="Arial Narrow"/>
          <w:b/>
          <w:color w:val="auto"/>
          <w:sz w:val="20"/>
          <w:szCs w:val="20"/>
        </w:rPr>
      </w:pPr>
      <w:bookmarkStart w:id="145" w:name="_Toc531686388"/>
      <w:bookmarkStart w:id="146" w:name="_Toc16500877"/>
      <w:r w:rsidRPr="008C0A32">
        <w:rPr>
          <w:rFonts w:ascii="Arial Narrow" w:hAnsi="Arial Narrow"/>
          <w:b/>
          <w:color w:val="auto"/>
          <w:sz w:val="20"/>
          <w:szCs w:val="20"/>
        </w:rPr>
        <w:t>számú melléklet</w:t>
      </w:r>
      <w:bookmarkEnd w:id="145"/>
      <w:bookmarkEnd w:id="146"/>
    </w:p>
    <w:p w14:paraId="3DF18D56" w14:textId="753C49E5" w:rsidR="008C0A32" w:rsidRPr="008C0A32" w:rsidRDefault="008C0A32" w:rsidP="008C0A32">
      <w:pPr>
        <w:pStyle w:val="Cmsor2"/>
        <w:numPr>
          <w:ilvl w:val="0"/>
          <w:numId w:val="0"/>
        </w:numPr>
        <w:jc w:val="center"/>
        <w:rPr>
          <w:rFonts w:ascii="Arial Narrow" w:hAnsi="Arial Narrow"/>
          <w:b/>
          <w:color w:val="auto"/>
          <w:sz w:val="20"/>
          <w:szCs w:val="20"/>
        </w:rPr>
      </w:pPr>
      <w:bookmarkStart w:id="147" w:name="_Toc16500878"/>
      <w:r w:rsidRPr="008C0A32">
        <w:rPr>
          <w:rFonts w:ascii="Arial Narrow" w:hAnsi="Arial Narrow"/>
          <w:b/>
          <w:color w:val="auto"/>
          <w:sz w:val="20"/>
          <w:szCs w:val="20"/>
        </w:rPr>
        <w:t xml:space="preserve">Adatkezeléshez történő hozzájáruló nyilatkozat </w:t>
      </w:r>
      <w:r w:rsidR="00F57442">
        <w:rPr>
          <w:rFonts w:ascii="Arial Narrow" w:hAnsi="Arial Narrow"/>
          <w:b/>
          <w:color w:val="auto"/>
          <w:sz w:val="20"/>
          <w:szCs w:val="20"/>
        </w:rPr>
        <w:t xml:space="preserve">minta </w:t>
      </w:r>
      <w:r w:rsidRPr="008C0A32">
        <w:rPr>
          <w:rFonts w:ascii="Arial Narrow" w:hAnsi="Arial Narrow"/>
          <w:b/>
          <w:color w:val="auto"/>
          <w:sz w:val="20"/>
          <w:szCs w:val="20"/>
        </w:rPr>
        <w:t>– sporteseményen résztvevők</w:t>
      </w:r>
      <w:bookmarkEnd w:id="147"/>
    </w:p>
    <w:p w14:paraId="7399C4BB" w14:textId="607FB3CA" w:rsidR="008C0A32" w:rsidRPr="008C0A32" w:rsidRDefault="008C0A32" w:rsidP="008C0A32">
      <w:pPr>
        <w:spacing w:before="240" w:after="240"/>
        <w:rPr>
          <w:rFonts w:ascii="Arial Narrow" w:hAnsi="Arial Narrow"/>
          <w:b/>
          <w:sz w:val="20"/>
          <w:szCs w:val="20"/>
        </w:rPr>
      </w:pPr>
      <w:r w:rsidRPr="008C0A32">
        <w:rPr>
          <w:rFonts w:ascii="Arial Narrow" w:hAnsi="Arial Narrow"/>
          <w:b/>
          <w:sz w:val="20"/>
          <w:szCs w:val="20"/>
        </w:rPr>
        <w:t>Nyilatkozatot tevő:</w:t>
      </w:r>
    </w:p>
    <w:tbl>
      <w:tblPr>
        <w:tblStyle w:val="Rcsostblzat"/>
        <w:tblW w:w="0" w:type="auto"/>
        <w:tblLook w:val="01E0" w:firstRow="1" w:lastRow="1" w:firstColumn="1" w:lastColumn="1" w:noHBand="0" w:noVBand="0"/>
      </w:tblPr>
      <w:tblGrid>
        <w:gridCol w:w="4435"/>
        <w:gridCol w:w="4632"/>
      </w:tblGrid>
      <w:tr w:rsidR="008C0A32" w:rsidRPr="00CE1EF0" w14:paraId="63750513" w14:textId="77777777" w:rsidTr="008C0A32">
        <w:trPr>
          <w:trHeight w:hRule="exact" w:val="284"/>
        </w:trPr>
        <w:tc>
          <w:tcPr>
            <w:tcW w:w="4435" w:type="dxa"/>
            <w:vAlign w:val="center"/>
          </w:tcPr>
          <w:p w14:paraId="6D1D3FD4" w14:textId="77777777" w:rsidR="008C0A32" w:rsidRPr="00CE1EF0" w:rsidRDefault="008C0A32" w:rsidP="008C0A32">
            <w:pPr>
              <w:spacing w:after="0" w:line="240" w:lineRule="auto"/>
              <w:rPr>
                <w:rFonts w:ascii="Arial Narrow" w:hAnsi="Arial Narrow" w:cs="Arial"/>
                <w:b/>
                <w:sz w:val="20"/>
              </w:rPr>
            </w:pPr>
            <w:r>
              <w:rPr>
                <w:rFonts w:ascii="Arial Narrow" w:hAnsi="Arial Narrow" w:cs="Arial"/>
                <w:b/>
                <w:sz w:val="20"/>
              </w:rPr>
              <w:t>Név:</w:t>
            </w:r>
          </w:p>
        </w:tc>
        <w:tc>
          <w:tcPr>
            <w:tcW w:w="4632" w:type="dxa"/>
            <w:vAlign w:val="center"/>
          </w:tcPr>
          <w:p w14:paraId="1626A42D" w14:textId="77777777" w:rsidR="008C0A32" w:rsidRPr="00CE1EF0" w:rsidRDefault="008C0A32" w:rsidP="008C0A32">
            <w:pPr>
              <w:spacing w:after="0" w:line="240" w:lineRule="auto"/>
              <w:rPr>
                <w:rFonts w:ascii="Arial Narrow" w:hAnsi="Arial Narrow" w:cs="Arial"/>
                <w:b/>
                <w:sz w:val="20"/>
              </w:rPr>
            </w:pPr>
            <w:r w:rsidRPr="00CE1EF0">
              <w:rPr>
                <w:rFonts w:ascii="Arial Narrow" w:hAnsi="Arial Narrow" w:cs="Arial"/>
                <w:b/>
                <w:sz w:val="20"/>
                <w:highlight w:val="yellow"/>
              </w:rPr>
              <w:t>___________________________</w:t>
            </w:r>
          </w:p>
        </w:tc>
      </w:tr>
      <w:tr w:rsidR="008C0A32" w:rsidRPr="00CE1EF0" w14:paraId="43F10EB2" w14:textId="77777777" w:rsidTr="008C0A32">
        <w:trPr>
          <w:trHeight w:hRule="exact" w:val="284"/>
        </w:trPr>
        <w:tc>
          <w:tcPr>
            <w:tcW w:w="4435" w:type="dxa"/>
            <w:vAlign w:val="center"/>
          </w:tcPr>
          <w:p w14:paraId="1B50829F" w14:textId="77777777" w:rsidR="008C0A32" w:rsidRPr="00CE1EF0" w:rsidRDefault="008C0A32" w:rsidP="008C0A32">
            <w:pPr>
              <w:spacing w:line="240" w:lineRule="auto"/>
              <w:rPr>
                <w:rFonts w:ascii="Arial Narrow" w:hAnsi="Arial Narrow" w:cs="Arial"/>
                <w:b/>
                <w:sz w:val="20"/>
              </w:rPr>
            </w:pPr>
            <w:r>
              <w:rPr>
                <w:rFonts w:ascii="Arial Narrow" w:hAnsi="Arial Narrow" w:cs="Arial"/>
                <w:b/>
                <w:sz w:val="20"/>
              </w:rPr>
              <w:t>lakcím:</w:t>
            </w:r>
          </w:p>
        </w:tc>
        <w:tc>
          <w:tcPr>
            <w:tcW w:w="4632" w:type="dxa"/>
            <w:vAlign w:val="center"/>
          </w:tcPr>
          <w:p w14:paraId="7AAFC3A2" w14:textId="77777777" w:rsidR="008C0A32" w:rsidRPr="00CE1EF0" w:rsidRDefault="008C0A32" w:rsidP="008C0A32">
            <w:pPr>
              <w:spacing w:line="240" w:lineRule="auto"/>
              <w:rPr>
                <w:rFonts w:ascii="Arial Narrow" w:hAnsi="Arial Narrow" w:cs="Arial"/>
                <w:b/>
                <w:sz w:val="20"/>
              </w:rPr>
            </w:pPr>
            <w:r w:rsidRPr="00CE1EF0">
              <w:rPr>
                <w:rFonts w:ascii="Arial Narrow" w:hAnsi="Arial Narrow" w:cs="Arial"/>
                <w:b/>
                <w:sz w:val="20"/>
                <w:highlight w:val="yellow"/>
              </w:rPr>
              <w:t>___________________________</w:t>
            </w:r>
          </w:p>
        </w:tc>
      </w:tr>
    </w:tbl>
    <w:p w14:paraId="11CD8B6C" w14:textId="77777777" w:rsidR="008C0A32" w:rsidRPr="008C0A32" w:rsidRDefault="008C0A32" w:rsidP="008C0A32">
      <w:pPr>
        <w:spacing w:before="240" w:after="240" w:line="240" w:lineRule="auto"/>
        <w:jc w:val="both"/>
        <w:rPr>
          <w:rFonts w:ascii="Arial Narrow" w:hAnsi="Arial Narrow"/>
          <w:b/>
          <w:sz w:val="20"/>
          <w:szCs w:val="20"/>
        </w:rPr>
      </w:pPr>
      <w:r w:rsidRPr="008C0A32">
        <w:rPr>
          <w:rFonts w:ascii="Arial Narrow" w:hAnsi="Arial Narrow"/>
          <w:b/>
          <w:sz w:val="20"/>
          <w:szCs w:val="20"/>
        </w:rPr>
        <w:t>Adatkezelő:</w:t>
      </w:r>
    </w:p>
    <w:tbl>
      <w:tblPr>
        <w:tblStyle w:val="Rcsostblzat"/>
        <w:tblW w:w="9072" w:type="dxa"/>
        <w:tblInd w:w="-5" w:type="dxa"/>
        <w:tblLook w:val="04A0" w:firstRow="1" w:lastRow="0" w:firstColumn="1" w:lastColumn="0" w:noHBand="0" w:noVBand="1"/>
      </w:tblPr>
      <w:tblGrid>
        <w:gridCol w:w="4536"/>
        <w:gridCol w:w="4536"/>
      </w:tblGrid>
      <w:tr w:rsidR="008C0A32" w14:paraId="6BD1A3E3" w14:textId="77777777" w:rsidTr="008C0A32">
        <w:trPr>
          <w:trHeight w:hRule="exact" w:val="562"/>
        </w:trPr>
        <w:tc>
          <w:tcPr>
            <w:tcW w:w="4536" w:type="dxa"/>
          </w:tcPr>
          <w:p w14:paraId="156A7006" w14:textId="77777777" w:rsidR="008C0A32" w:rsidRPr="00914C35"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536" w:type="dxa"/>
          </w:tcPr>
          <w:p w14:paraId="2F585C17"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r>
              <w:rPr>
                <w:rFonts w:ascii="Arial Narrow" w:hAnsi="Arial Narrow"/>
                <w:b/>
                <w:sz w:val="20"/>
                <w:szCs w:val="20"/>
              </w:rPr>
              <w:t xml:space="preserve"> (továbbiakban: Egyesület / Adetkezelő)</w:t>
            </w:r>
          </w:p>
        </w:tc>
      </w:tr>
      <w:tr w:rsidR="008C0A32" w14:paraId="749CDD7F" w14:textId="77777777" w:rsidTr="008C0A32">
        <w:trPr>
          <w:trHeight w:hRule="exact" w:val="284"/>
        </w:trPr>
        <w:tc>
          <w:tcPr>
            <w:tcW w:w="4536" w:type="dxa"/>
          </w:tcPr>
          <w:p w14:paraId="64892AE2"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536" w:type="dxa"/>
          </w:tcPr>
          <w:p w14:paraId="7D3EFDD5"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8C0A32" w14:paraId="3B29C64B" w14:textId="77777777" w:rsidTr="008C0A32">
        <w:trPr>
          <w:trHeight w:hRule="exact" w:val="284"/>
        </w:trPr>
        <w:tc>
          <w:tcPr>
            <w:tcW w:w="4536" w:type="dxa"/>
          </w:tcPr>
          <w:p w14:paraId="40EA3A90"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536" w:type="dxa"/>
          </w:tcPr>
          <w:p w14:paraId="74D56FAA"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8C0A32" w14:paraId="53E55E24" w14:textId="77777777" w:rsidTr="008C0A32">
        <w:trPr>
          <w:trHeight w:hRule="exact" w:val="284"/>
        </w:trPr>
        <w:tc>
          <w:tcPr>
            <w:tcW w:w="4536" w:type="dxa"/>
          </w:tcPr>
          <w:p w14:paraId="4CA8F6B3"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536" w:type="dxa"/>
          </w:tcPr>
          <w:p w14:paraId="090D0780"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8C0A32" w14:paraId="33D3A456" w14:textId="77777777" w:rsidTr="008C0A32">
        <w:trPr>
          <w:trHeight w:hRule="exact" w:val="284"/>
        </w:trPr>
        <w:tc>
          <w:tcPr>
            <w:tcW w:w="4536" w:type="dxa"/>
          </w:tcPr>
          <w:p w14:paraId="21595E1A"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536" w:type="dxa"/>
          </w:tcPr>
          <w:p w14:paraId="7C7BC8CF"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8C0A32" w14:paraId="462801DC" w14:textId="77777777" w:rsidTr="008C0A32">
        <w:trPr>
          <w:trHeight w:hRule="exact" w:val="284"/>
        </w:trPr>
        <w:tc>
          <w:tcPr>
            <w:tcW w:w="4536" w:type="dxa"/>
          </w:tcPr>
          <w:p w14:paraId="595449E3"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536" w:type="dxa"/>
          </w:tcPr>
          <w:p w14:paraId="11A370B8"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8C0A32" w14:paraId="46E35A6D" w14:textId="77777777" w:rsidTr="008C0A32">
        <w:trPr>
          <w:trHeight w:hRule="exact" w:val="284"/>
        </w:trPr>
        <w:tc>
          <w:tcPr>
            <w:tcW w:w="4536" w:type="dxa"/>
          </w:tcPr>
          <w:p w14:paraId="07DC258C"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536" w:type="dxa"/>
          </w:tcPr>
          <w:p w14:paraId="2399306C" w14:textId="77777777" w:rsidR="008C0A32" w:rsidRPr="009A3F7F" w:rsidRDefault="00CF6980"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42" w:history="1">
              <w:r w:rsidR="008C0A32" w:rsidRPr="009A3F7F">
                <w:rPr>
                  <w:rStyle w:val="Hiperhivatkozs"/>
                  <w:rFonts w:ascii="Arial Narrow" w:eastAsia="Times New Roman" w:hAnsi="Arial Narrow" w:cs="Times New Roman"/>
                  <w:b/>
                  <w:bCs/>
                  <w:sz w:val="20"/>
                  <w:szCs w:val="20"/>
                  <w:u w:val="none"/>
                </w:rPr>
                <w:t>www.kancellariase.hu</w:t>
              </w:r>
            </w:hyperlink>
          </w:p>
        </w:tc>
      </w:tr>
      <w:tr w:rsidR="008C0A32" w14:paraId="58F24E0A" w14:textId="77777777" w:rsidTr="008C0A32">
        <w:trPr>
          <w:trHeight w:hRule="exact" w:val="284"/>
        </w:trPr>
        <w:tc>
          <w:tcPr>
            <w:tcW w:w="4536" w:type="dxa"/>
          </w:tcPr>
          <w:p w14:paraId="1B10F479"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536" w:type="dxa"/>
          </w:tcPr>
          <w:p w14:paraId="747F7682" w14:textId="77777777" w:rsidR="008C0A32" w:rsidRPr="00F95F85"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8C0A32" w14:paraId="3F67B5D2" w14:textId="77777777" w:rsidTr="008C0A32">
        <w:trPr>
          <w:trHeight w:hRule="exact" w:val="284"/>
        </w:trPr>
        <w:tc>
          <w:tcPr>
            <w:tcW w:w="4536" w:type="dxa"/>
          </w:tcPr>
          <w:p w14:paraId="62A8B65D"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536" w:type="dxa"/>
          </w:tcPr>
          <w:p w14:paraId="7D68FABA" w14:textId="77777777" w:rsidR="008C0A32" w:rsidRPr="009A3F7F"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08B703B2" w14:textId="77777777" w:rsidR="008C0A32" w:rsidRPr="00D525B7" w:rsidRDefault="008C0A32" w:rsidP="008C0A32">
      <w:pPr>
        <w:pStyle w:val="Nincstrkz"/>
        <w:spacing w:before="240" w:after="240"/>
        <w:rPr>
          <w:rFonts w:ascii="Arial Narrow" w:hAnsi="Arial Narrow"/>
          <w:b/>
          <w:sz w:val="20"/>
          <w:szCs w:val="20"/>
        </w:rPr>
      </w:pPr>
      <w:r w:rsidRPr="009220C8">
        <w:rPr>
          <w:rFonts w:ascii="Arial Narrow" w:hAnsi="Arial Narrow"/>
          <w:b/>
          <w:sz w:val="20"/>
          <w:szCs w:val="20"/>
        </w:rPr>
        <w:t>Adatvédelmi felelősök és elérhetőségeik:</w:t>
      </w:r>
    </w:p>
    <w:tbl>
      <w:tblPr>
        <w:tblStyle w:val="Rcsostblzat"/>
        <w:tblW w:w="9072" w:type="dxa"/>
        <w:tblInd w:w="-5" w:type="dxa"/>
        <w:tblLook w:val="04A0" w:firstRow="1" w:lastRow="0" w:firstColumn="1" w:lastColumn="0" w:noHBand="0" w:noVBand="1"/>
      </w:tblPr>
      <w:tblGrid>
        <w:gridCol w:w="2835"/>
        <w:gridCol w:w="2835"/>
        <w:gridCol w:w="3402"/>
      </w:tblGrid>
      <w:tr w:rsidR="008C0A32" w:rsidRPr="00660351" w14:paraId="1DB2C580" w14:textId="77777777" w:rsidTr="008C0A32">
        <w:trPr>
          <w:trHeight w:hRule="exact" w:val="284"/>
        </w:trPr>
        <w:tc>
          <w:tcPr>
            <w:tcW w:w="2835" w:type="dxa"/>
          </w:tcPr>
          <w:p w14:paraId="7015854C" w14:textId="77777777" w:rsidR="008C0A32" w:rsidRPr="00660351"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név:</w:t>
            </w:r>
          </w:p>
        </w:tc>
        <w:tc>
          <w:tcPr>
            <w:tcW w:w="2835" w:type="dxa"/>
          </w:tcPr>
          <w:p w14:paraId="04A7B950" w14:textId="77777777" w:rsidR="008C0A32" w:rsidRPr="00F931F0"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Style w:val="gi"/>
                <w:rFonts w:ascii="Arial Narrow" w:hAnsi="Arial Narrow"/>
                <w:b/>
                <w:sz w:val="20"/>
              </w:rPr>
              <w:t>Szikes Péter Józsefné</w:t>
            </w:r>
          </w:p>
        </w:tc>
        <w:tc>
          <w:tcPr>
            <w:tcW w:w="3402" w:type="dxa"/>
          </w:tcPr>
          <w:p w14:paraId="317CD98D" w14:textId="77777777" w:rsidR="008C0A32" w:rsidRPr="00F931F0"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Arial"/>
                <w:b/>
                <w:sz w:val="20"/>
              </w:rPr>
              <w:t>Bereczky-Balázs Nikolett</w:t>
            </w:r>
          </w:p>
        </w:tc>
      </w:tr>
      <w:tr w:rsidR="008C0A32" w:rsidRPr="00660351" w14:paraId="346FFCCF" w14:textId="77777777" w:rsidTr="008C0A32">
        <w:trPr>
          <w:trHeight w:hRule="exact" w:val="284"/>
        </w:trPr>
        <w:tc>
          <w:tcPr>
            <w:tcW w:w="2835" w:type="dxa"/>
          </w:tcPr>
          <w:p w14:paraId="6E4F79B7" w14:textId="77777777" w:rsidR="008C0A32" w:rsidRPr="00660351"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rPr>
            </w:pPr>
            <w:r w:rsidRPr="00660351">
              <w:rPr>
                <w:rFonts w:ascii="Arial Narrow" w:hAnsi="Arial Narrow"/>
                <w:sz w:val="20"/>
              </w:rPr>
              <w:t>vezetékes telefonszám:</w:t>
            </w:r>
          </w:p>
        </w:tc>
        <w:tc>
          <w:tcPr>
            <w:tcW w:w="2835" w:type="dxa"/>
          </w:tcPr>
          <w:p w14:paraId="79FD66DA" w14:textId="77777777" w:rsidR="008C0A32" w:rsidRPr="00F931F0"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+36-1-795-3493</w:t>
            </w:r>
          </w:p>
        </w:tc>
        <w:tc>
          <w:tcPr>
            <w:tcW w:w="3402" w:type="dxa"/>
          </w:tcPr>
          <w:p w14:paraId="095F9F54" w14:textId="77777777" w:rsidR="008C0A32" w:rsidRPr="00F931F0"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+36-1-795-6896</w:t>
            </w:r>
          </w:p>
        </w:tc>
      </w:tr>
      <w:tr w:rsidR="008C0A32" w:rsidRPr="00660351" w14:paraId="5C13645C" w14:textId="77777777" w:rsidTr="008C0A32">
        <w:trPr>
          <w:trHeight w:hRule="exact" w:val="284"/>
        </w:trPr>
        <w:tc>
          <w:tcPr>
            <w:tcW w:w="2835" w:type="dxa"/>
          </w:tcPr>
          <w:p w14:paraId="474259E1" w14:textId="77777777" w:rsidR="008C0A32" w:rsidRPr="00660351"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rPr>
            </w:pPr>
            <w:r w:rsidRPr="00660351">
              <w:rPr>
                <w:rFonts w:ascii="Arial Narrow" w:hAnsi="Arial Narrow" w:cs="Tahoma"/>
                <w:sz w:val="20"/>
              </w:rPr>
              <w:t>mobil telefonszám:</w:t>
            </w:r>
          </w:p>
        </w:tc>
        <w:tc>
          <w:tcPr>
            <w:tcW w:w="2835" w:type="dxa"/>
          </w:tcPr>
          <w:p w14:paraId="577EEDEB" w14:textId="77777777" w:rsidR="008C0A32" w:rsidRPr="00F931F0"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rPr>
            </w:pPr>
            <w:r w:rsidRPr="00F931F0">
              <w:rPr>
                <w:rFonts w:ascii="Arial Narrow" w:hAnsi="Arial Narrow" w:cs="Tahoma"/>
                <w:b/>
                <w:sz w:val="20"/>
              </w:rPr>
              <w:t>+36-20-389-0905</w:t>
            </w:r>
          </w:p>
        </w:tc>
        <w:tc>
          <w:tcPr>
            <w:tcW w:w="3402" w:type="dxa"/>
          </w:tcPr>
          <w:p w14:paraId="3B7A40C4" w14:textId="77777777" w:rsidR="008C0A32" w:rsidRPr="00F931F0"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8C0A32" w:rsidRPr="00660351" w14:paraId="2B683BB5" w14:textId="77777777" w:rsidTr="008C0A32">
        <w:trPr>
          <w:trHeight w:hRule="exact" w:val="284"/>
        </w:trPr>
        <w:tc>
          <w:tcPr>
            <w:tcW w:w="2835" w:type="dxa"/>
          </w:tcPr>
          <w:p w14:paraId="6EFE105C" w14:textId="77777777" w:rsidR="008C0A32" w:rsidRPr="00660351"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e-mail cím:</w:t>
            </w:r>
          </w:p>
        </w:tc>
        <w:tc>
          <w:tcPr>
            <w:tcW w:w="2835" w:type="dxa"/>
          </w:tcPr>
          <w:p w14:paraId="23C68BB1" w14:textId="77777777" w:rsidR="008C0A32" w:rsidRPr="00F931F0" w:rsidRDefault="008C0A32" w:rsidP="008C0A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rPr>
            </w:pPr>
            <w:r w:rsidRPr="00F931F0">
              <w:rPr>
                <w:rStyle w:val="gi"/>
                <w:rFonts w:ascii="Arial Narrow" w:hAnsi="Arial Narrow"/>
                <w:b/>
                <w:sz w:val="20"/>
              </w:rPr>
              <w:t>peterne.szikes@im.gov.hu</w:t>
            </w:r>
          </w:p>
        </w:tc>
        <w:tc>
          <w:tcPr>
            <w:tcW w:w="3402" w:type="dxa"/>
            <w:vAlign w:val="center"/>
          </w:tcPr>
          <w:p w14:paraId="12E9B8EE" w14:textId="77777777" w:rsidR="008C0A32" w:rsidRPr="00F931F0" w:rsidRDefault="008C0A32" w:rsidP="008C0A32">
            <w:pPr>
              <w:spacing w:line="240" w:lineRule="auto"/>
              <w:rPr>
                <w:b/>
              </w:rPr>
            </w:pPr>
            <w:r w:rsidRPr="00F931F0">
              <w:rPr>
                <w:rStyle w:val="gi"/>
                <w:rFonts w:ascii="Arial Narrow" w:hAnsi="Arial Narrow"/>
                <w:b/>
                <w:sz w:val="20"/>
              </w:rPr>
              <w:t>nikoletta.bereczky-balazs@im.gov.hu</w:t>
            </w:r>
          </w:p>
        </w:tc>
      </w:tr>
    </w:tbl>
    <w:p w14:paraId="4CAF26D7" w14:textId="77777777" w:rsidR="008C0A32" w:rsidRDefault="008C0A32" w:rsidP="00E812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sz w:val="17"/>
          <w:szCs w:val="17"/>
        </w:rPr>
      </w:pPr>
    </w:p>
    <w:p w14:paraId="4174014C" w14:textId="2FAD2DB6" w:rsidR="00E8122B" w:rsidRPr="00F57442" w:rsidRDefault="00E8122B" w:rsidP="00F574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240" w:lineRule="auto"/>
        <w:jc w:val="both"/>
        <w:rPr>
          <w:rFonts w:ascii="Arial Narrow" w:eastAsia="Arial Unicode MS" w:hAnsi="Arial Narrow"/>
          <w:sz w:val="20"/>
          <w:szCs w:val="20"/>
        </w:rPr>
      </w:pPr>
      <w:r w:rsidRPr="00F57442">
        <w:rPr>
          <w:rFonts w:ascii="Arial Narrow" w:eastAsia="Arial Unicode MS" w:hAnsi="Arial Narrow"/>
          <w:sz w:val="20"/>
          <w:szCs w:val="20"/>
        </w:rPr>
        <w:t>Alulírott,</w:t>
      </w:r>
      <w:r w:rsidR="00F57442">
        <w:rPr>
          <w:rFonts w:ascii="Arial Narrow" w:eastAsia="Arial Unicode MS" w:hAnsi="Arial Narrow"/>
          <w:sz w:val="20"/>
          <w:szCs w:val="20"/>
        </w:rPr>
        <w:t xml:space="preserve"> mint</w:t>
      </w:r>
      <w:r w:rsidR="008C0A32" w:rsidRPr="00F57442">
        <w:rPr>
          <w:rFonts w:ascii="Arial Narrow" w:eastAsia="Arial Unicode MS" w:hAnsi="Arial Narrow"/>
          <w:sz w:val="20"/>
          <w:szCs w:val="20"/>
        </w:rPr>
        <w:t xml:space="preserve"> résztvevő, </w:t>
      </w:r>
      <w:r w:rsidR="00F57442">
        <w:rPr>
          <w:rFonts w:ascii="Arial Narrow" w:hAnsi="Arial Narrow"/>
          <w:sz w:val="20"/>
          <w:szCs w:val="20"/>
        </w:rPr>
        <w:t>jelen nyilatkozato</w:t>
      </w:r>
      <w:r w:rsidR="008C0A32" w:rsidRPr="00F57442">
        <w:rPr>
          <w:rFonts w:ascii="Arial Narrow" w:hAnsi="Arial Narrow"/>
          <w:sz w:val="20"/>
          <w:szCs w:val="20"/>
        </w:rPr>
        <w:t>m útján kifejezetten</w:t>
      </w:r>
      <w:r w:rsidR="008C0A32" w:rsidRPr="00F57442">
        <w:rPr>
          <w:rFonts w:ascii="Arial Narrow" w:eastAsia="Arial Unicode MS" w:hAnsi="Arial Narrow"/>
          <w:sz w:val="20"/>
          <w:szCs w:val="20"/>
        </w:rPr>
        <w:t xml:space="preserve"> </w:t>
      </w:r>
      <w:r w:rsidRPr="00F57442">
        <w:rPr>
          <w:rFonts w:ascii="Arial Narrow" w:eastAsia="Arial Unicode MS" w:hAnsi="Arial Narrow"/>
          <w:sz w:val="20"/>
          <w:szCs w:val="20"/>
        </w:rPr>
        <w:t xml:space="preserve">hozzájárulok, hogy </w:t>
      </w:r>
      <w:r w:rsidR="008C0A32" w:rsidRPr="00F57442">
        <w:rPr>
          <w:rFonts w:ascii="Arial Narrow" w:eastAsia="Arial Unicode MS" w:hAnsi="Arial Narrow"/>
          <w:sz w:val="20"/>
          <w:szCs w:val="20"/>
        </w:rPr>
        <w:t>az Egyesület</w:t>
      </w:r>
      <w:r w:rsidRPr="00F57442">
        <w:rPr>
          <w:rFonts w:ascii="Arial Narrow" w:eastAsia="Arial Unicode MS" w:hAnsi="Arial Narrow"/>
          <w:sz w:val="20"/>
          <w:szCs w:val="20"/>
        </w:rPr>
        <w:t xml:space="preserve"> </w:t>
      </w:r>
      <w:r w:rsidR="00F57442">
        <w:rPr>
          <w:rFonts w:ascii="Arial Narrow" w:eastAsia="Arial Unicode MS" w:hAnsi="Arial Narrow"/>
          <w:sz w:val="20"/>
          <w:szCs w:val="20"/>
        </w:rPr>
        <w:t xml:space="preserve">az </w:t>
      </w:r>
      <w:r w:rsidRPr="00F57442">
        <w:rPr>
          <w:rFonts w:ascii="Arial Narrow" w:eastAsia="Arial Unicode MS" w:hAnsi="Arial Narrow"/>
          <w:sz w:val="20"/>
          <w:szCs w:val="20"/>
        </w:rPr>
        <w:t>által</w:t>
      </w:r>
      <w:r w:rsidR="00F57442">
        <w:rPr>
          <w:rFonts w:ascii="Arial Narrow" w:eastAsia="Arial Unicode MS" w:hAnsi="Arial Narrow"/>
          <w:sz w:val="20"/>
          <w:szCs w:val="20"/>
        </w:rPr>
        <w:t>a</w:t>
      </w:r>
      <w:r w:rsidRPr="00F57442">
        <w:rPr>
          <w:rFonts w:ascii="Arial Narrow" w:eastAsia="Arial Unicode MS" w:hAnsi="Arial Narrow"/>
          <w:sz w:val="20"/>
          <w:szCs w:val="20"/>
        </w:rPr>
        <w:t xml:space="preserve"> szervezett</w:t>
      </w:r>
    </w:p>
    <w:p w14:paraId="48035547" w14:textId="77777777" w:rsidR="00F57442" w:rsidRPr="00F57442" w:rsidRDefault="008C0A32" w:rsidP="003522A1">
      <w:pPr>
        <w:pStyle w:val="Listaszerbekezds"/>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240" w:lineRule="auto"/>
        <w:jc w:val="both"/>
        <w:rPr>
          <w:rFonts w:ascii="Arial Narrow" w:eastAsia="Arial Unicode MS" w:hAnsi="Arial Narrow"/>
          <w:sz w:val="20"/>
          <w:szCs w:val="20"/>
        </w:rPr>
      </w:pPr>
      <w:r w:rsidRPr="00F57442">
        <w:rPr>
          <w:rFonts w:ascii="Arial Narrow" w:eastAsia="Arial Unicode MS" w:hAnsi="Arial Narrow"/>
          <w:sz w:val="20"/>
          <w:szCs w:val="20"/>
        </w:rPr>
        <w:t>___________________________________</w:t>
      </w:r>
      <w:r w:rsidR="00F57442" w:rsidRPr="00F57442">
        <w:rPr>
          <w:rFonts w:ascii="Arial Narrow" w:eastAsia="Arial Unicode MS" w:hAnsi="Arial Narrow"/>
          <w:sz w:val="20"/>
          <w:szCs w:val="20"/>
        </w:rPr>
        <w:t xml:space="preserve">______________________________ </w:t>
      </w:r>
    </w:p>
    <w:p w14:paraId="2506645D" w14:textId="622B9D6D" w:rsidR="00F57442" w:rsidRPr="00F57442" w:rsidRDefault="00F57442" w:rsidP="00F574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240" w:lineRule="auto"/>
        <w:jc w:val="both"/>
        <w:rPr>
          <w:rFonts w:ascii="Arial Narrow" w:eastAsia="Arial Unicode MS" w:hAnsi="Arial Narrow"/>
          <w:sz w:val="20"/>
          <w:szCs w:val="20"/>
        </w:rPr>
      </w:pPr>
      <w:proofErr w:type="gramStart"/>
      <w:r w:rsidRPr="00F57442">
        <w:rPr>
          <w:rFonts w:ascii="Arial Narrow" w:eastAsia="Arial Unicode MS" w:hAnsi="Arial Narrow"/>
          <w:sz w:val="20"/>
          <w:szCs w:val="20"/>
        </w:rPr>
        <w:t>sportesemény</w:t>
      </w:r>
      <w:proofErr w:type="gramEnd"/>
      <w:r w:rsidRPr="00F57442">
        <w:rPr>
          <w:rFonts w:ascii="Arial Narrow" w:eastAsia="Arial Unicode MS" w:hAnsi="Arial Narrow"/>
          <w:sz w:val="20"/>
          <w:szCs w:val="20"/>
        </w:rPr>
        <w:t xml:space="preserve"> </w:t>
      </w:r>
      <w:r w:rsidR="00E8122B" w:rsidRPr="00F57442">
        <w:rPr>
          <w:rFonts w:ascii="Arial Narrow" w:eastAsia="Arial Unicode MS" w:hAnsi="Arial Narrow"/>
          <w:sz w:val="20"/>
          <w:szCs w:val="20"/>
        </w:rPr>
        <w:t xml:space="preserve">szervezése és lebonyolítása során személyes adataimat </w:t>
      </w:r>
      <w:r w:rsidR="008C0A32" w:rsidRPr="00F57442">
        <w:rPr>
          <w:rFonts w:ascii="Arial Narrow" w:eastAsia="Arial Unicode MS" w:hAnsi="Arial Narrow"/>
          <w:sz w:val="20"/>
          <w:szCs w:val="20"/>
        </w:rPr>
        <w:t>az „</w:t>
      </w:r>
      <w:r w:rsidR="008C0A32" w:rsidRPr="00F57442">
        <w:rPr>
          <w:rFonts w:ascii="Arial Narrow" w:hAnsi="Arial Narrow"/>
          <w:i/>
          <w:sz w:val="20"/>
          <w:szCs w:val="20"/>
        </w:rPr>
        <w:t xml:space="preserve">Általános Tájékoztató sporteseményeken, egyéb </w:t>
      </w:r>
      <w:r>
        <w:rPr>
          <w:rFonts w:ascii="Arial Narrow" w:hAnsi="Arial Narrow"/>
          <w:i/>
          <w:sz w:val="20"/>
          <w:szCs w:val="20"/>
        </w:rPr>
        <w:t>szabadidős rendezvényeken részt</w:t>
      </w:r>
      <w:r w:rsidR="008C0A32" w:rsidRPr="00F57442">
        <w:rPr>
          <w:rFonts w:ascii="Arial Narrow" w:hAnsi="Arial Narrow"/>
          <w:i/>
          <w:sz w:val="20"/>
          <w:szCs w:val="20"/>
        </w:rPr>
        <w:t>vevők adatainak kezeléséről”</w:t>
      </w:r>
      <w:r w:rsidR="008C0A32" w:rsidRPr="00F57442">
        <w:rPr>
          <w:rFonts w:ascii="Arial Narrow" w:hAnsi="Arial Narrow"/>
          <w:sz w:val="20"/>
          <w:szCs w:val="20"/>
        </w:rPr>
        <w:t xml:space="preserve"> című adatkezelési tájékoztatóban </w:t>
      </w:r>
      <w:r w:rsidR="00E8122B" w:rsidRPr="00F57442">
        <w:rPr>
          <w:rFonts w:ascii="Arial Narrow" w:eastAsia="Arial Unicode MS" w:hAnsi="Arial Narrow"/>
          <w:sz w:val="20"/>
          <w:szCs w:val="20"/>
        </w:rPr>
        <w:t>foglaltak szerint</w:t>
      </w:r>
      <w:r w:rsidR="008C0A32" w:rsidRPr="00F57442">
        <w:rPr>
          <w:rFonts w:ascii="Arial Narrow" w:eastAsia="Arial Unicode MS" w:hAnsi="Arial Narrow"/>
          <w:sz w:val="20"/>
          <w:szCs w:val="20"/>
        </w:rPr>
        <w:t xml:space="preserve"> megismerje és</w:t>
      </w:r>
      <w:r w:rsidR="00E8122B" w:rsidRPr="00F57442">
        <w:rPr>
          <w:rFonts w:ascii="Arial Narrow" w:eastAsia="Arial Unicode MS" w:hAnsi="Arial Narrow"/>
          <w:sz w:val="20"/>
          <w:szCs w:val="20"/>
        </w:rPr>
        <w:t xml:space="preserve"> kezelje.</w:t>
      </w:r>
    </w:p>
    <w:p w14:paraId="07F5575C" w14:textId="313A4F71" w:rsidR="00E8122B" w:rsidRPr="00DE6BEB" w:rsidRDefault="00E8122B" w:rsidP="00F57442">
      <w:pPr>
        <w:spacing w:before="120" w:after="120" w:line="240" w:lineRule="auto"/>
        <w:jc w:val="both"/>
        <w:rPr>
          <w:rFonts w:ascii="Arial Narrow" w:hAnsi="Arial Narrow"/>
          <w:sz w:val="20"/>
          <w:szCs w:val="20"/>
        </w:rPr>
      </w:pPr>
      <w:r w:rsidRPr="00DE6BEB">
        <w:rPr>
          <w:rFonts w:ascii="Arial Narrow" w:hAnsi="Arial Narrow"/>
          <w:sz w:val="20"/>
          <w:szCs w:val="20"/>
        </w:rPr>
        <w:t xml:space="preserve">Hozzájárulásomat </w:t>
      </w:r>
      <w:r>
        <w:rPr>
          <w:rFonts w:ascii="Arial Narrow" w:hAnsi="Arial Narrow"/>
          <w:sz w:val="20"/>
          <w:szCs w:val="20"/>
        </w:rPr>
        <w:t>az Egyesület</w:t>
      </w:r>
      <w:r w:rsidRPr="00DE6BEB">
        <w:rPr>
          <w:rFonts w:ascii="Arial Narrow" w:hAnsi="Arial Narrow"/>
          <w:sz w:val="20"/>
          <w:szCs w:val="20"/>
        </w:rPr>
        <w:t xml:space="preserve"> részére átadandó következő személyes adataimnak a megismeréséhez és kezeléséhez adom meg:</w:t>
      </w:r>
    </w:p>
    <w:p w14:paraId="3EB46C3B" w14:textId="77777777" w:rsidR="00F57442" w:rsidRPr="00F57442" w:rsidRDefault="00F57442" w:rsidP="003522A1">
      <w:pPr>
        <w:pStyle w:val="Listaszerbekezds"/>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240" w:lineRule="auto"/>
        <w:jc w:val="both"/>
        <w:rPr>
          <w:rFonts w:ascii="Arial Narrow" w:eastAsia="Arial Unicode MS" w:hAnsi="Arial Narrow"/>
          <w:sz w:val="20"/>
          <w:szCs w:val="20"/>
        </w:rPr>
      </w:pPr>
      <w:r w:rsidRPr="00F57442">
        <w:rPr>
          <w:rFonts w:ascii="Arial Narrow" w:eastAsia="Arial Unicode MS" w:hAnsi="Arial Narrow"/>
          <w:sz w:val="20"/>
          <w:szCs w:val="20"/>
        </w:rPr>
        <w:t xml:space="preserve">_________________________________________________________________ </w:t>
      </w:r>
    </w:p>
    <w:p w14:paraId="698E3FA0" w14:textId="77777777" w:rsidR="00F57442" w:rsidRPr="00F57442" w:rsidRDefault="00F57442" w:rsidP="003522A1">
      <w:pPr>
        <w:pStyle w:val="Listaszerbekezds"/>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240" w:lineRule="auto"/>
        <w:jc w:val="both"/>
        <w:rPr>
          <w:rFonts w:ascii="Arial Narrow" w:eastAsia="Arial Unicode MS" w:hAnsi="Arial Narrow"/>
          <w:sz w:val="20"/>
          <w:szCs w:val="20"/>
        </w:rPr>
      </w:pPr>
      <w:r w:rsidRPr="00F57442">
        <w:rPr>
          <w:rFonts w:ascii="Arial Narrow" w:eastAsia="Arial Unicode MS" w:hAnsi="Arial Narrow"/>
          <w:sz w:val="20"/>
          <w:szCs w:val="20"/>
        </w:rPr>
        <w:t xml:space="preserve">_________________________________________________________________ </w:t>
      </w:r>
    </w:p>
    <w:p w14:paraId="59AADD5F" w14:textId="77777777" w:rsidR="00E8122B" w:rsidRPr="00F57442" w:rsidRDefault="00E8122B" w:rsidP="00F57442">
      <w:pPr>
        <w:spacing w:before="120" w:after="120" w:line="240" w:lineRule="auto"/>
        <w:jc w:val="both"/>
        <w:rPr>
          <w:rFonts w:ascii="Arial Narrow" w:hAnsi="Arial Narrow"/>
          <w:b/>
          <w:sz w:val="20"/>
          <w:szCs w:val="20"/>
        </w:rPr>
      </w:pPr>
      <w:r w:rsidRPr="00F57442">
        <w:rPr>
          <w:rFonts w:ascii="Arial Narrow" w:hAnsi="Arial Narrow"/>
          <w:b/>
          <w:sz w:val="20"/>
          <w:szCs w:val="20"/>
        </w:rPr>
        <w:t>Kijelentem továbbá, hogy az Egyesület a tervezett adatkezelésről megfelelően tájékoztatott. Jelen hozzájárulásom önkéntes, konkrét és megfelelő tájékoztatáson alapul és egyértelmű kinyilvánítása annak, hogy az Egyesület által fentiek szerint végzett adatkezeléshez hozzájárulásomat megadom.</w:t>
      </w:r>
    </w:p>
    <w:p w14:paraId="0AFB644D" w14:textId="77777777" w:rsidR="00E8122B" w:rsidRPr="00F55610" w:rsidRDefault="00E8122B" w:rsidP="00F57442">
      <w:pPr>
        <w:spacing w:before="120" w:after="120" w:line="240" w:lineRule="auto"/>
        <w:rPr>
          <w:rFonts w:ascii="Arial Narrow" w:hAnsi="Arial Narrow" w:cs="Arial"/>
          <w:sz w:val="20"/>
          <w:szCs w:val="20"/>
        </w:rPr>
      </w:pPr>
      <w:r>
        <w:rPr>
          <w:rFonts w:ascii="Arial Narrow" w:hAnsi="Arial Narrow" w:cs="Arial"/>
          <w:sz w:val="20"/>
          <w:szCs w:val="20"/>
        </w:rPr>
        <w:t xml:space="preserve">Kelt </w:t>
      </w:r>
      <w:r w:rsidRPr="00CE3F1C">
        <w:rPr>
          <w:rFonts w:ascii="Arial Narrow" w:hAnsi="Arial Narrow"/>
          <w:sz w:val="20"/>
          <w:szCs w:val="20"/>
          <w:highlight w:val="yellow"/>
        </w:rPr>
        <w:t>________________</w:t>
      </w:r>
      <w:r>
        <w:rPr>
          <w:rFonts w:ascii="Arial Narrow" w:hAnsi="Arial Narrow" w:cs="Arial"/>
          <w:sz w:val="20"/>
          <w:szCs w:val="20"/>
        </w:rPr>
        <w:t xml:space="preserve"> </w:t>
      </w:r>
      <w:r>
        <w:rPr>
          <w:rFonts w:ascii="Arial Narrow" w:hAnsi="Arial Narrow" w:cs="Arial"/>
          <w:sz w:val="20"/>
          <w:szCs w:val="20"/>
          <w:highlight w:val="yellow"/>
        </w:rPr>
        <w:t>20__</w:t>
      </w:r>
      <w:r w:rsidRPr="009C78D5">
        <w:rPr>
          <w:rFonts w:ascii="Arial Narrow" w:hAnsi="Arial Narrow" w:cs="Arial"/>
          <w:sz w:val="20"/>
          <w:szCs w:val="20"/>
        </w:rPr>
        <w:t xml:space="preserve">. év </w:t>
      </w:r>
      <w:r w:rsidRPr="00CE3F1C">
        <w:rPr>
          <w:rFonts w:ascii="Arial Narrow" w:hAnsi="Arial Narrow"/>
          <w:sz w:val="20"/>
          <w:szCs w:val="20"/>
          <w:highlight w:val="yellow"/>
        </w:rPr>
        <w:t>________________</w:t>
      </w:r>
      <w:r w:rsidRPr="009C78D5">
        <w:rPr>
          <w:rFonts w:ascii="Arial Narrow" w:hAnsi="Arial Narrow" w:cs="Arial"/>
          <w:sz w:val="20"/>
          <w:szCs w:val="20"/>
        </w:rPr>
        <w:t xml:space="preserve"> hó </w:t>
      </w:r>
      <w:r>
        <w:rPr>
          <w:rFonts w:ascii="Arial Narrow" w:hAnsi="Arial Narrow" w:cs="Arial"/>
          <w:sz w:val="20"/>
          <w:szCs w:val="20"/>
          <w:highlight w:val="yellow"/>
        </w:rPr>
        <w:t>__.</w:t>
      </w:r>
      <w:r w:rsidRPr="009C78D5">
        <w:rPr>
          <w:rFonts w:ascii="Arial Narrow" w:hAnsi="Arial Narrow" w:cs="Arial"/>
          <w:sz w:val="20"/>
          <w:szCs w:val="20"/>
        </w:rPr>
        <w:t xml:space="preserve"> nap</w:t>
      </w:r>
    </w:p>
    <w:p w14:paraId="694388D4" w14:textId="77777777" w:rsidR="00E8122B" w:rsidRPr="00DE6BEB" w:rsidRDefault="00E8122B" w:rsidP="00E8122B">
      <w:pPr>
        <w:spacing w:after="0" w:line="240" w:lineRule="auto"/>
        <w:jc w:val="both"/>
        <w:rPr>
          <w:rFonts w:ascii="Arial Narrow" w:hAnsi="Arial Narrow"/>
          <w:b/>
          <w:sz w:val="20"/>
          <w:szCs w:val="20"/>
        </w:rPr>
      </w:pPr>
    </w:p>
    <w:p w14:paraId="5EE52952" w14:textId="77777777" w:rsidR="00E8122B" w:rsidRPr="00DE6BEB" w:rsidRDefault="00E8122B" w:rsidP="00E8122B">
      <w:pPr>
        <w:spacing w:after="0" w:line="240" w:lineRule="auto"/>
        <w:ind w:left="4820"/>
        <w:jc w:val="center"/>
        <w:rPr>
          <w:rFonts w:ascii="Arial Narrow" w:hAnsi="Arial Narrow"/>
          <w:sz w:val="20"/>
          <w:szCs w:val="20"/>
        </w:rPr>
      </w:pPr>
      <w:r w:rsidRPr="00DE6BEB">
        <w:rPr>
          <w:rFonts w:ascii="Arial Narrow" w:hAnsi="Arial Narrow"/>
          <w:b/>
          <w:sz w:val="20"/>
          <w:szCs w:val="20"/>
        </w:rPr>
        <w:t>ALÁÍRÁS</w:t>
      </w:r>
      <w:r w:rsidRPr="00DE6BEB">
        <w:rPr>
          <w:rFonts w:ascii="Arial Narrow" w:hAnsi="Arial Narrow"/>
          <w:sz w:val="20"/>
          <w:szCs w:val="20"/>
        </w:rPr>
        <w:t>:</w:t>
      </w:r>
    </w:p>
    <w:p w14:paraId="186F15BE" w14:textId="77777777" w:rsidR="00E8122B" w:rsidRPr="00DE6BEB" w:rsidRDefault="00E8122B" w:rsidP="00E8122B">
      <w:pPr>
        <w:spacing w:after="0" w:line="240" w:lineRule="auto"/>
        <w:ind w:left="4820"/>
        <w:jc w:val="center"/>
        <w:rPr>
          <w:rFonts w:ascii="Arial Narrow" w:hAnsi="Arial Narrow"/>
          <w:sz w:val="20"/>
          <w:szCs w:val="20"/>
        </w:rPr>
      </w:pPr>
    </w:p>
    <w:p w14:paraId="78A1E386" w14:textId="77777777" w:rsidR="00E8122B" w:rsidRPr="00DE6BEB" w:rsidRDefault="00E8122B" w:rsidP="00E8122B">
      <w:pPr>
        <w:spacing w:after="0" w:line="240" w:lineRule="auto"/>
        <w:ind w:left="4820"/>
        <w:jc w:val="center"/>
        <w:rPr>
          <w:rFonts w:ascii="Arial Narrow" w:hAnsi="Arial Narrow"/>
          <w:sz w:val="20"/>
          <w:szCs w:val="20"/>
        </w:rPr>
      </w:pPr>
      <w:r w:rsidRPr="00DE6BEB">
        <w:rPr>
          <w:rFonts w:ascii="Arial Narrow" w:hAnsi="Arial Narrow"/>
          <w:sz w:val="20"/>
          <w:szCs w:val="20"/>
        </w:rPr>
        <w:t>_______________________________________</w:t>
      </w:r>
    </w:p>
    <w:p w14:paraId="75A29326" w14:textId="77777777" w:rsidR="00E8122B" w:rsidRPr="00DE6BEB" w:rsidRDefault="00E8122B" w:rsidP="00E8122B">
      <w:pPr>
        <w:spacing w:after="0" w:line="240" w:lineRule="auto"/>
        <w:ind w:left="4820"/>
        <w:jc w:val="center"/>
        <w:rPr>
          <w:rFonts w:ascii="Arial Narrow" w:hAnsi="Arial Narrow"/>
          <w:i/>
          <w:sz w:val="20"/>
          <w:szCs w:val="20"/>
        </w:rPr>
      </w:pPr>
      <w:proofErr w:type="gramStart"/>
      <w:r w:rsidRPr="00DE6BEB">
        <w:rPr>
          <w:rFonts w:ascii="Arial Narrow" w:hAnsi="Arial Narrow"/>
          <w:i/>
          <w:sz w:val="20"/>
          <w:szCs w:val="20"/>
        </w:rPr>
        <w:t>személyes</w:t>
      </w:r>
      <w:proofErr w:type="gramEnd"/>
      <w:r w:rsidRPr="00DE6BEB">
        <w:rPr>
          <w:rFonts w:ascii="Arial Narrow" w:hAnsi="Arial Narrow"/>
          <w:i/>
          <w:sz w:val="20"/>
          <w:szCs w:val="20"/>
        </w:rPr>
        <w:t xml:space="preserve"> adat jogosultja</w:t>
      </w:r>
    </w:p>
    <w:p w14:paraId="78F4023A" w14:textId="77777777" w:rsidR="00E8122B" w:rsidRPr="00DE6BEB" w:rsidRDefault="00E8122B" w:rsidP="00E8122B">
      <w:pPr>
        <w:spacing w:after="0" w:line="240" w:lineRule="auto"/>
        <w:ind w:left="4820"/>
        <w:jc w:val="center"/>
        <w:rPr>
          <w:rFonts w:ascii="Arial Narrow" w:hAnsi="Arial Narrow"/>
          <w:sz w:val="20"/>
          <w:szCs w:val="20"/>
        </w:rPr>
      </w:pPr>
    </w:p>
    <w:p w14:paraId="44065ACA" w14:textId="77777777" w:rsidR="00E8122B" w:rsidRPr="00DE6BEB" w:rsidRDefault="00E8122B" w:rsidP="00E8122B">
      <w:pPr>
        <w:spacing w:after="0" w:line="240" w:lineRule="auto"/>
        <w:ind w:left="4820"/>
        <w:jc w:val="center"/>
        <w:rPr>
          <w:rFonts w:ascii="Arial Narrow" w:hAnsi="Arial Narrow"/>
          <w:b/>
          <w:sz w:val="20"/>
          <w:szCs w:val="20"/>
        </w:rPr>
      </w:pPr>
      <w:r w:rsidRPr="00DE6BEB">
        <w:rPr>
          <w:rFonts w:ascii="Arial Narrow" w:hAnsi="Arial Narrow"/>
          <w:b/>
          <w:sz w:val="20"/>
          <w:szCs w:val="20"/>
        </w:rPr>
        <w:t>NÉV NYOMTATOTT BETŰVEL:</w:t>
      </w:r>
    </w:p>
    <w:p w14:paraId="42D5CAA1" w14:textId="77777777" w:rsidR="00E8122B" w:rsidRPr="00DE6BEB" w:rsidRDefault="00E8122B" w:rsidP="00E8122B">
      <w:pPr>
        <w:spacing w:after="0" w:line="240" w:lineRule="auto"/>
        <w:ind w:left="4820"/>
        <w:jc w:val="center"/>
        <w:rPr>
          <w:rFonts w:ascii="Arial Narrow" w:hAnsi="Arial Narrow"/>
          <w:sz w:val="20"/>
          <w:szCs w:val="20"/>
        </w:rPr>
      </w:pPr>
    </w:p>
    <w:p w14:paraId="52DEC2F3" w14:textId="316B4E14" w:rsidR="00E8122B" w:rsidRPr="00F57442" w:rsidRDefault="00E8122B" w:rsidP="00F57442">
      <w:pPr>
        <w:spacing w:after="0" w:line="240" w:lineRule="auto"/>
        <w:ind w:left="4820"/>
        <w:jc w:val="center"/>
        <w:rPr>
          <w:rFonts w:ascii="Arial Narrow" w:hAnsi="Arial Narrow"/>
          <w:sz w:val="20"/>
          <w:szCs w:val="20"/>
        </w:rPr>
      </w:pPr>
      <w:r w:rsidRPr="00DE6BEB">
        <w:rPr>
          <w:rFonts w:ascii="Arial Narrow" w:hAnsi="Arial Narrow"/>
          <w:sz w:val="20"/>
          <w:szCs w:val="20"/>
        </w:rPr>
        <w:t>________</w:t>
      </w:r>
      <w:r w:rsidR="00F57442">
        <w:rPr>
          <w:rFonts w:ascii="Arial Narrow" w:hAnsi="Arial Narrow"/>
          <w:sz w:val="20"/>
          <w:szCs w:val="20"/>
        </w:rPr>
        <w:t>_______________________________</w:t>
      </w:r>
    </w:p>
    <w:p w14:paraId="310AECD5" w14:textId="56905268" w:rsidR="00E8122B" w:rsidRPr="00A206AC" w:rsidRDefault="00F57442" w:rsidP="00A206AC">
      <w:pPr>
        <w:pStyle w:val="Listaszerbekezds"/>
        <w:spacing w:before="120" w:after="120" w:line="240" w:lineRule="auto"/>
        <w:ind w:left="0"/>
        <w:rPr>
          <w:rFonts w:ascii="Calibri,Bold" w:eastAsia="Arial Unicode MS" w:hAnsi="Calibri,Bold" w:cs="Calibri,Bold"/>
          <w:b/>
          <w:bCs/>
          <w:sz w:val="17"/>
          <w:szCs w:val="17"/>
        </w:rPr>
      </w:pPr>
      <w:r>
        <w:rPr>
          <w:rFonts w:ascii="Calibri,Bold" w:eastAsia="Arial Unicode MS" w:hAnsi="Calibri,Bold" w:cs="Calibri,Bold"/>
          <w:b/>
          <w:bCs/>
          <w:sz w:val="17"/>
          <w:szCs w:val="17"/>
        </w:rPr>
        <w:br w:type="page"/>
      </w:r>
    </w:p>
    <w:p w14:paraId="2FAF9C3F" w14:textId="596E415B" w:rsidR="00E678F3" w:rsidRPr="00A206AC" w:rsidRDefault="00E678F3" w:rsidP="003522A1">
      <w:pPr>
        <w:pStyle w:val="Cmsor2"/>
        <w:numPr>
          <w:ilvl w:val="0"/>
          <w:numId w:val="65"/>
        </w:numPr>
        <w:ind w:left="0" w:firstLine="0"/>
        <w:jc w:val="center"/>
        <w:rPr>
          <w:rFonts w:ascii="Arial Narrow" w:hAnsi="Arial Narrow"/>
          <w:sz w:val="20"/>
          <w:szCs w:val="20"/>
        </w:rPr>
      </w:pPr>
      <w:bookmarkStart w:id="148" w:name="_Toc16500879"/>
      <w:r w:rsidRPr="00A206AC">
        <w:rPr>
          <w:rFonts w:ascii="Arial Narrow" w:hAnsi="Arial Narrow"/>
          <w:b/>
          <w:color w:val="auto"/>
          <w:sz w:val="20"/>
          <w:szCs w:val="20"/>
        </w:rPr>
        <w:lastRenderedPageBreak/>
        <w:t>számú melléklet</w:t>
      </w:r>
      <w:bookmarkEnd w:id="148"/>
    </w:p>
    <w:p w14:paraId="4B50D431" w14:textId="017CE6D1" w:rsidR="004460BF" w:rsidRPr="00A206AC" w:rsidRDefault="004460BF" w:rsidP="00A206AC">
      <w:pPr>
        <w:pStyle w:val="Cmsor2"/>
        <w:numPr>
          <w:ilvl w:val="0"/>
          <w:numId w:val="0"/>
        </w:numPr>
        <w:spacing w:before="120" w:after="120"/>
        <w:jc w:val="center"/>
        <w:rPr>
          <w:rFonts w:ascii="Arial Narrow" w:hAnsi="Arial Narrow"/>
          <w:sz w:val="20"/>
          <w:szCs w:val="20"/>
        </w:rPr>
      </w:pPr>
      <w:bookmarkStart w:id="149" w:name="_Toc16500880"/>
      <w:r w:rsidRPr="00A206AC">
        <w:rPr>
          <w:rFonts w:ascii="Arial Narrow" w:hAnsi="Arial Narrow"/>
          <w:b/>
          <w:color w:val="auto"/>
          <w:sz w:val="20"/>
          <w:szCs w:val="20"/>
        </w:rPr>
        <w:t>Érdekmérlegelési teszt – sporteseményeken részt vevők adatainak kezelése</w:t>
      </w:r>
      <w:bookmarkEnd w:id="149"/>
    </w:p>
    <w:tbl>
      <w:tblPr>
        <w:tblStyle w:val="Rcsostblzat"/>
        <w:tblW w:w="9209" w:type="dxa"/>
        <w:tblLook w:val="04A0" w:firstRow="1" w:lastRow="0" w:firstColumn="1" w:lastColumn="0" w:noHBand="0" w:noVBand="1"/>
      </w:tblPr>
      <w:tblGrid>
        <w:gridCol w:w="2689"/>
        <w:gridCol w:w="6520"/>
      </w:tblGrid>
      <w:tr w:rsidR="004460BF" w14:paraId="57B4128B" w14:textId="77777777" w:rsidTr="00B61A5A">
        <w:trPr>
          <w:trHeight w:val="473"/>
        </w:trPr>
        <w:tc>
          <w:tcPr>
            <w:tcW w:w="2689" w:type="dxa"/>
            <w:vAlign w:val="center"/>
          </w:tcPr>
          <w:p w14:paraId="76E93E07" w14:textId="77777777" w:rsidR="004460BF" w:rsidRDefault="004460BF" w:rsidP="00C10D6E">
            <w:pPr>
              <w:spacing w:after="0" w:line="240" w:lineRule="auto"/>
              <w:rPr>
                <w:rFonts w:ascii="Arial Narrow" w:hAnsi="Arial Narrow"/>
                <w:b/>
                <w:sz w:val="20"/>
                <w:szCs w:val="20"/>
              </w:rPr>
            </w:pPr>
            <w:r>
              <w:rPr>
                <w:rFonts w:ascii="Arial Narrow" w:hAnsi="Arial Narrow"/>
                <w:b/>
                <w:sz w:val="20"/>
                <w:szCs w:val="20"/>
              </w:rPr>
              <w:t>Az érdekmérlegelési teszt elvégzésének indoka</w:t>
            </w:r>
          </w:p>
        </w:tc>
        <w:tc>
          <w:tcPr>
            <w:tcW w:w="6520" w:type="dxa"/>
          </w:tcPr>
          <w:p w14:paraId="6CFD97C3" w14:textId="1DCC827B" w:rsidR="004460BF" w:rsidRPr="003C63B8" w:rsidRDefault="004460BF" w:rsidP="00C10D6E">
            <w:pPr>
              <w:spacing w:after="0" w:line="240" w:lineRule="auto"/>
              <w:rPr>
                <w:rFonts w:ascii="Arial Narrow" w:hAnsi="Arial Narrow"/>
                <w:sz w:val="20"/>
                <w:szCs w:val="20"/>
              </w:rPr>
            </w:pPr>
            <w:r>
              <w:rPr>
                <w:rFonts w:ascii="Arial Narrow" w:hAnsi="Arial Narrow"/>
                <w:sz w:val="20"/>
                <w:szCs w:val="20"/>
              </w:rPr>
              <w:t>A KSE a főtevékenysége, azaz sportesemények szervezése érdekében, valamint a résztvevőkkel történő kapcsolattartás érdekében az alábbi adatokat kezeli: magán telefonszám, magán e-mail cím, ruhaméret, munkáltató és szervezeti egység</w:t>
            </w:r>
          </w:p>
        </w:tc>
      </w:tr>
      <w:tr w:rsidR="004460BF" w14:paraId="71BB5DA6" w14:textId="77777777" w:rsidTr="00B61A5A">
        <w:tc>
          <w:tcPr>
            <w:tcW w:w="2689" w:type="dxa"/>
            <w:vAlign w:val="center"/>
          </w:tcPr>
          <w:p w14:paraId="32383E55" w14:textId="77777777" w:rsidR="004460BF" w:rsidRDefault="004460BF" w:rsidP="00C10D6E">
            <w:pPr>
              <w:spacing w:after="0" w:line="240" w:lineRule="auto"/>
              <w:rPr>
                <w:rFonts w:ascii="Arial Narrow" w:hAnsi="Arial Narrow"/>
                <w:b/>
                <w:sz w:val="20"/>
                <w:szCs w:val="20"/>
              </w:rPr>
            </w:pPr>
            <w:r>
              <w:rPr>
                <w:rFonts w:ascii="Arial Narrow" w:hAnsi="Arial Narrow"/>
                <w:b/>
                <w:sz w:val="20"/>
                <w:szCs w:val="20"/>
              </w:rPr>
              <w:t>Az alkalmazandó jogalap</w:t>
            </w:r>
          </w:p>
        </w:tc>
        <w:tc>
          <w:tcPr>
            <w:tcW w:w="6520" w:type="dxa"/>
          </w:tcPr>
          <w:p w14:paraId="32BC0292" w14:textId="77777777" w:rsidR="004460BF" w:rsidRPr="00EC2DE1" w:rsidRDefault="004460BF" w:rsidP="00C10D6E">
            <w:pPr>
              <w:spacing w:after="0" w:line="240" w:lineRule="auto"/>
              <w:rPr>
                <w:rFonts w:ascii="Arial Narrow" w:hAnsi="Arial Narrow"/>
                <w:sz w:val="20"/>
                <w:szCs w:val="20"/>
              </w:rPr>
            </w:pPr>
            <w:r w:rsidRPr="00EC2DE1">
              <w:rPr>
                <w:rFonts w:ascii="Arial Narrow" w:hAnsi="Arial Narrow"/>
                <w:sz w:val="20"/>
                <w:szCs w:val="20"/>
              </w:rPr>
              <w:t>GDPR</w:t>
            </w:r>
            <w:r>
              <w:rPr>
                <w:rFonts w:ascii="Arial Narrow" w:hAnsi="Arial Narrow"/>
                <w:sz w:val="20"/>
                <w:szCs w:val="20"/>
              </w:rPr>
              <w:t xml:space="preserve"> 6. cikk (1) bekezdés f) pont</w:t>
            </w:r>
          </w:p>
        </w:tc>
      </w:tr>
      <w:tr w:rsidR="004E13A8" w14:paraId="5C7F5C50" w14:textId="77777777" w:rsidTr="00B61A5A">
        <w:tc>
          <w:tcPr>
            <w:tcW w:w="2689" w:type="dxa"/>
            <w:vAlign w:val="center"/>
          </w:tcPr>
          <w:p w14:paraId="6E8E7B0B" w14:textId="43277BF7" w:rsidR="004E13A8" w:rsidRDefault="004E13A8" w:rsidP="00C10D6E">
            <w:pPr>
              <w:spacing w:after="0" w:line="240" w:lineRule="auto"/>
              <w:rPr>
                <w:rFonts w:ascii="Arial Narrow" w:hAnsi="Arial Narrow"/>
                <w:b/>
                <w:sz w:val="20"/>
                <w:szCs w:val="20"/>
              </w:rPr>
            </w:pPr>
            <w:r>
              <w:rPr>
                <w:rFonts w:ascii="Arial Narrow" w:hAnsi="Arial Narrow"/>
                <w:b/>
                <w:sz w:val="20"/>
                <w:szCs w:val="20"/>
              </w:rPr>
              <w:t>Érintettek</w:t>
            </w:r>
            <w:r w:rsidRPr="0001485A">
              <w:rPr>
                <w:rFonts w:ascii="Arial Narrow" w:hAnsi="Arial Narrow"/>
                <w:b/>
                <w:sz w:val="20"/>
                <w:szCs w:val="20"/>
              </w:rPr>
              <w:t xml:space="preserve"> érdekei, jogai és szabadságai</w:t>
            </w:r>
          </w:p>
        </w:tc>
        <w:tc>
          <w:tcPr>
            <w:tcW w:w="6520" w:type="dxa"/>
          </w:tcPr>
          <w:p w14:paraId="0D0FB0F5"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Az Alaptörvény rendelkezése értelmében mindenkinek joga van a személyes adatai védelméhez. A GDPR rendelet célja, hogy az Európai Unión belül erősítse és egységesítse az egyén online környezetben is érvényesülő, magánszférához fűződő és a személyes adatok védelméhez való jogát. Az Infotv. kifejezett célja az adatok kezelésére vonatkozó alapvető szabályok meghatározása annak érdekében, hogy a természetes személyek magánszféráját az adatkezelők tiszteletben tartsák.</w:t>
            </w:r>
          </w:p>
          <w:p w14:paraId="2E04650C"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Az Infotv. alapelvi szinten rögzíti, hogy személyes adat kizárólag meghatározott célból, jog gyakorlása és kötelezettség teljesítése érdekében kezelhető. Az adatkezelésnek minden szakaszában meg kell felelnie az adatkezelés céljának, az adatok kezelésének és felvételének tisztességesnek és törvényesnek kell lennie.</w:t>
            </w:r>
          </w:p>
          <w:p w14:paraId="79A5401E"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Csak olyan személyes adat kezelhető, amely az adatkezelés céljának megvalósulásához elengedhetetlen, a cél elérésére alkalmas. A személyes adat csak a cél megvalósulásához szükséges mértékben és ideig kezelhető.</w:t>
            </w:r>
          </w:p>
          <w:p w14:paraId="5399B908"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A személyes adatok jogosulatlan vagy céltól eltérő kezelését illetve az adatok biztonságát szolgáló intézkedések elmulasztását a Büntető Törvénykönyv is büntetni rendeli. Az Érintettnek, mint természetes személynek a fentiek szerinti védelmet élvező érdeke fűződik ahhoz, hogy</w:t>
            </w:r>
          </w:p>
          <w:p w14:paraId="4B5C44BE"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 információs önrendelkezési jogát gyakorolhassa</w:t>
            </w:r>
          </w:p>
          <w:p w14:paraId="2DC608E3"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 személyes adatainak mások általi kezeléséről rendelkezhessen</w:t>
            </w:r>
          </w:p>
          <w:p w14:paraId="214FBA78"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 magánszféráját az adatkezelők tiszteletben tartsák</w:t>
            </w:r>
          </w:p>
          <w:p w14:paraId="6B133FB1" w14:textId="0AB14472" w:rsidR="004E13A8" w:rsidRPr="00EC2DE1" w:rsidRDefault="004E13A8" w:rsidP="00C10D6E">
            <w:pPr>
              <w:spacing w:after="0" w:line="240" w:lineRule="auto"/>
              <w:rPr>
                <w:rFonts w:ascii="Arial Narrow" w:hAnsi="Arial Narrow"/>
                <w:sz w:val="20"/>
                <w:szCs w:val="20"/>
              </w:rPr>
            </w:pPr>
            <w:r w:rsidRPr="0001485A">
              <w:rPr>
                <w:rFonts w:ascii="Arial Narrow" w:hAnsi="Arial Narrow"/>
                <w:sz w:val="20"/>
                <w:szCs w:val="20"/>
              </w:rPr>
              <w:t>- az információs önrendelkezési jog érvényesülését elősegítő, továbbá a személyes adatok és ezen keresztül a magánszféra védelmét elősegítő jogszabályok rendelkezései érvényesüljenek.</w:t>
            </w:r>
          </w:p>
        </w:tc>
      </w:tr>
      <w:tr w:rsidR="004460BF" w14:paraId="65302D23" w14:textId="77777777" w:rsidTr="00B61A5A">
        <w:tc>
          <w:tcPr>
            <w:tcW w:w="2689" w:type="dxa"/>
            <w:vAlign w:val="center"/>
          </w:tcPr>
          <w:p w14:paraId="3C049580" w14:textId="77777777" w:rsidR="004460BF" w:rsidRDefault="004460BF" w:rsidP="00C10D6E">
            <w:pPr>
              <w:spacing w:after="0" w:line="240" w:lineRule="auto"/>
              <w:rPr>
                <w:rFonts w:ascii="Arial Narrow" w:hAnsi="Arial Narrow"/>
                <w:b/>
                <w:sz w:val="20"/>
                <w:szCs w:val="20"/>
              </w:rPr>
            </w:pPr>
            <w:r>
              <w:rPr>
                <w:rFonts w:ascii="Arial Narrow" w:hAnsi="Arial Narrow"/>
                <w:b/>
                <w:sz w:val="20"/>
                <w:szCs w:val="20"/>
              </w:rPr>
              <w:t>A KSE valós érdeke</w:t>
            </w:r>
          </w:p>
        </w:tc>
        <w:tc>
          <w:tcPr>
            <w:tcW w:w="6520" w:type="dxa"/>
          </w:tcPr>
          <w:p w14:paraId="16E8346E" w14:textId="09A4B906" w:rsidR="004460BF" w:rsidRPr="00EC2DE1" w:rsidRDefault="004460BF" w:rsidP="00C10D6E">
            <w:pPr>
              <w:spacing w:after="0" w:line="240" w:lineRule="auto"/>
              <w:jc w:val="both"/>
              <w:rPr>
                <w:rFonts w:ascii="Arial Narrow" w:hAnsi="Arial Narrow"/>
                <w:sz w:val="20"/>
                <w:szCs w:val="20"/>
              </w:rPr>
            </w:pPr>
            <w:r>
              <w:rPr>
                <w:rFonts w:ascii="Arial Narrow" w:hAnsi="Arial Narrow"/>
                <w:sz w:val="20"/>
                <w:szCs w:val="20"/>
              </w:rPr>
              <w:t xml:space="preserve">Alapvető érdeke az Egyesületnek, hogy a sportrendezvényeken részt venni szándékozókkal fel tudja venni a kapcsolatot, továbbá </w:t>
            </w:r>
            <w:proofErr w:type="gramStart"/>
            <w:r>
              <w:rPr>
                <w:rFonts w:ascii="Arial Narrow" w:hAnsi="Arial Narrow"/>
                <w:sz w:val="20"/>
                <w:szCs w:val="20"/>
              </w:rPr>
              <w:t>ezen</w:t>
            </w:r>
            <w:proofErr w:type="gramEnd"/>
            <w:r>
              <w:rPr>
                <w:rFonts w:ascii="Arial Narrow" w:hAnsi="Arial Narrow"/>
                <w:sz w:val="20"/>
                <w:szCs w:val="20"/>
              </w:rPr>
              <w:t xml:space="preserve"> sportrendezvények, versenyek eredményeiről kiértesítéseket küldhessen, a résztvevőknek sportruházatot rendelhessen.</w:t>
            </w:r>
          </w:p>
        </w:tc>
      </w:tr>
      <w:tr w:rsidR="004460BF" w14:paraId="1BE6CCB4" w14:textId="77777777" w:rsidTr="00B61A5A">
        <w:trPr>
          <w:trHeight w:val="1300"/>
        </w:trPr>
        <w:tc>
          <w:tcPr>
            <w:tcW w:w="2689" w:type="dxa"/>
            <w:vAlign w:val="center"/>
          </w:tcPr>
          <w:p w14:paraId="04407501" w14:textId="0291A158" w:rsidR="004460BF" w:rsidRDefault="004E13A8" w:rsidP="00C10D6E">
            <w:pPr>
              <w:spacing w:after="0" w:line="240" w:lineRule="auto"/>
              <w:rPr>
                <w:rFonts w:ascii="Arial Narrow" w:hAnsi="Arial Narrow"/>
                <w:b/>
                <w:sz w:val="20"/>
                <w:szCs w:val="20"/>
              </w:rPr>
            </w:pPr>
            <w:r>
              <w:rPr>
                <w:rFonts w:ascii="Arial Narrow" w:hAnsi="Arial Narrow"/>
                <w:b/>
                <w:sz w:val="20"/>
                <w:szCs w:val="20"/>
              </w:rPr>
              <w:t>A KSE érdekeinek az érintettek</w:t>
            </w:r>
            <w:r w:rsidR="004460BF">
              <w:rPr>
                <w:rFonts w:ascii="Arial Narrow" w:hAnsi="Arial Narrow"/>
                <w:b/>
                <w:sz w:val="20"/>
                <w:szCs w:val="20"/>
              </w:rPr>
              <w:t xml:space="preserve"> alapvető érdekeivel, jogaival történő összevetés alapján elért egyensúly</w:t>
            </w:r>
          </w:p>
        </w:tc>
        <w:tc>
          <w:tcPr>
            <w:tcW w:w="6520" w:type="dxa"/>
          </w:tcPr>
          <w:p w14:paraId="37D5604F" w14:textId="6F4838A0" w:rsidR="004460BF" w:rsidRDefault="004460BF" w:rsidP="00C10D6E">
            <w:pPr>
              <w:spacing w:after="0" w:line="240" w:lineRule="auto"/>
              <w:rPr>
                <w:rFonts w:ascii="Arial Narrow" w:hAnsi="Arial Narrow"/>
                <w:sz w:val="20"/>
                <w:szCs w:val="20"/>
              </w:rPr>
            </w:pPr>
            <w:r>
              <w:rPr>
                <w:rFonts w:ascii="Arial Narrow" w:hAnsi="Arial Narrow"/>
                <w:sz w:val="20"/>
                <w:szCs w:val="20"/>
              </w:rPr>
              <w:t>Az érintettek a személyes adataik felett maguk rendelkeznek.</w:t>
            </w:r>
          </w:p>
          <w:p w14:paraId="0FDC9257" w14:textId="7A2DC3D1" w:rsidR="004460BF" w:rsidRPr="0046228A" w:rsidRDefault="004460BF" w:rsidP="00C10D6E">
            <w:pPr>
              <w:spacing w:after="0" w:line="240" w:lineRule="auto"/>
              <w:jc w:val="both"/>
              <w:rPr>
                <w:rFonts w:ascii="Arial Narrow" w:hAnsi="Arial Narrow"/>
                <w:sz w:val="20"/>
                <w:szCs w:val="20"/>
              </w:rPr>
            </w:pPr>
            <w:r>
              <w:rPr>
                <w:rFonts w:ascii="Arial Narrow" w:hAnsi="Arial Narrow"/>
                <w:sz w:val="20"/>
                <w:szCs w:val="20"/>
              </w:rPr>
              <w:t>A KSE előbbiekben részletezett érdekeinek megvalósulása, azaz a sporteseményeken részt venni szándékozó személyekkel történő kapcsolattartás, kiérte</w:t>
            </w:r>
            <w:r w:rsidR="002748E8">
              <w:rPr>
                <w:rFonts w:ascii="Arial Narrow" w:hAnsi="Arial Narrow"/>
                <w:sz w:val="20"/>
                <w:szCs w:val="20"/>
              </w:rPr>
              <w:t>s</w:t>
            </w:r>
            <w:r>
              <w:rPr>
                <w:rFonts w:ascii="Arial Narrow" w:hAnsi="Arial Narrow"/>
                <w:sz w:val="20"/>
                <w:szCs w:val="20"/>
              </w:rPr>
              <w:t>ítés, megfelelő mennyiségű sportruházat, felszerelés biztosítása nem lenne megfelelően, és hatékonyan megvalósítható, ha a fenti adatok kezelése nem valósulna meg.</w:t>
            </w:r>
          </w:p>
        </w:tc>
      </w:tr>
      <w:tr w:rsidR="004460BF" w14:paraId="54EA3FE3" w14:textId="77777777" w:rsidTr="00B61A5A">
        <w:tc>
          <w:tcPr>
            <w:tcW w:w="2689" w:type="dxa"/>
            <w:vAlign w:val="center"/>
          </w:tcPr>
          <w:p w14:paraId="0047D89B" w14:textId="77777777" w:rsidR="004460BF" w:rsidRDefault="004460BF" w:rsidP="00C10D6E">
            <w:pPr>
              <w:spacing w:after="0" w:line="240" w:lineRule="auto"/>
              <w:rPr>
                <w:rFonts w:ascii="Arial Narrow" w:hAnsi="Arial Narrow"/>
                <w:b/>
                <w:sz w:val="20"/>
                <w:szCs w:val="20"/>
              </w:rPr>
            </w:pPr>
            <w:r>
              <w:rPr>
                <w:rFonts w:ascii="Arial Narrow" w:hAnsi="Arial Narrow"/>
                <w:b/>
                <w:sz w:val="20"/>
                <w:szCs w:val="20"/>
              </w:rPr>
              <w:t>Biztosítékok</w:t>
            </w:r>
          </w:p>
        </w:tc>
        <w:tc>
          <w:tcPr>
            <w:tcW w:w="6520" w:type="dxa"/>
          </w:tcPr>
          <w:p w14:paraId="5F4D6329" w14:textId="77777777" w:rsidR="004460BF" w:rsidRPr="0046228A" w:rsidRDefault="004460BF" w:rsidP="00C10D6E">
            <w:pPr>
              <w:spacing w:after="0" w:line="240" w:lineRule="auto"/>
              <w:jc w:val="both"/>
              <w:rPr>
                <w:rFonts w:ascii="Arial Narrow" w:hAnsi="Arial Narrow"/>
                <w:sz w:val="20"/>
                <w:szCs w:val="20"/>
              </w:rPr>
            </w:pPr>
            <w:r w:rsidRPr="0046228A">
              <w:rPr>
                <w:rFonts w:ascii="Arial Narrow" w:hAnsi="Arial Narrow"/>
                <w:sz w:val="20"/>
                <w:szCs w:val="20"/>
              </w:rPr>
              <w:t>Az adatkezeléssel kapcsolatos általános tájékoztatáson túl a</w:t>
            </w:r>
            <w:r>
              <w:rPr>
                <w:rFonts w:ascii="Arial Narrow" w:hAnsi="Arial Narrow"/>
                <w:sz w:val="20"/>
                <w:szCs w:val="20"/>
              </w:rPr>
              <w:t>z érintett</w:t>
            </w:r>
            <w:r w:rsidRPr="0046228A">
              <w:rPr>
                <w:rFonts w:ascii="Arial Narrow" w:hAnsi="Arial Narrow"/>
                <w:sz w:val="20"/>
                <w:szCs w:val="20"/>
              </w:rPr>
              <w:t xml:space="preserve"> bármikor információt</w:t>
            </w:r>
            <w:r>
              <w:rPr>
                <w:rFonts w:ascii="Arial Narrow" w:hAnsi="Arial Narrow"/>
                <w:sz w:val="20"/>
                <w:szCs w:val="20"/>
              </w:rPr>
              <w:t xml:space="preserve"> </w:t>
            </w:r>
            <w:r w:rsidRPr="0046228A">
              <w:rPr>
                <w:rFonts w:ascii="Arial Narrow" w:hAnsi="Arial Narrow"/>
                <w:sz w:val="20"/>
                <w:szCs w:val="20"/>
              </w:rPr>
              <w:t xml:space="preserve">kérhet az adatkezelés lényeges körülményéről, melyről </w:t>
            </w:r>
            <w:r>
              <w:rPr>
                <w:rFonts w:ascii="Arial Narrow" w:hAnsi="Arial Narrow"/>
                <w:sz w:val="20"/>
                <w:szCs w:val="20"/>
              </w:rPr>
              <w:t>a KSE a</w:t>
            </w:r>
            <w:r w:rsidRPr="0046228A">
              <w:rPr>
                <w:rFonts w:ascii="Arial Narrow" w:hAnsi="Arial Narrow"/>
                <w:sz w:val="20"/>
                <w:szCs w:val="20"/>
              </w:rPr>
              <w:t xml:space="preserve"> lehető legrövidebb időn</w:t>
            </w:r>
            <w:r>
              <w:rPr>
                <w:rFonts w:ascii="Arial Narrow" w:hAnsi="Arial Narrow"/>
                <w:sz w:val="20"/>
                <w:szCs w:val="20"/>
              </w:rPr>
              <w:t xml:space="preserve"> </w:t>
            </w:r>
            <w:r w:rsidRPr="0046228A">
              <w:rPr>
                <w:rFonts w:ascii="Arial Narrow" w:hAnsi="Arial Narrow"/>
                <w:sz w:val="20"/>
                <w:szCs w:val="20"/>
              </w:rPr>
              <w:t>belül, de maximum a k</w:t>
            </w:r>
            <w:r>
              <w:rPr>
                <w:rFonts w:ascii="Arial Narrow" w:hAnsi="Arial Narrow"/>
                <w:sz w:val="20"/>
                <w:szCs w:val="20"/>
              </w:rPr>
              <w:t xml:space="preserve">érelem beérkezéstől számított 25 (huszonöt) </w:t>
            </w:r>
            <w:r w:rsidRPr="0046228A">
              <w:rPr>
                <w:rFonts w:ascii="Arial Narrow" w:hAnsi="Arial Narrow"/>
                <w:sz w:val="20"/>
                <w:szCs w:val="20"/>
              </w:rPr>
              <w:t>napon belül írásban</w:t>
            </w:r>
            <w:r>
              <w:rPr>
                <w:rFonts w:ascii="Arial Narrow" w:hAnsi="Arial Narrow"/>
                <w:sz w:val="20"/>
                <w:szCs w:val="20"/>
              </w:rPr>
              <w:t xml:space="preserve"> </w:t>
            </w:r>
            <w:r w:rsidRPr="0046228A">
              <w:rPr>
                <w:rFonts w:ascii="Arial Narrow" w:hAnsi="Arial Narrow"/>
                <w:sz w:val="20"/>
                <w:szCs w:val="20"/>
              </w:rPr>
              <w:t xml:space="preserve">tájékoztatja. Az </w:t>
            </w:r>
            <w:r>
              <w:rPr>
                <w:rFonts w:ascii="Arial Narrow" w:hAnsi="Arial Narrow"/>
                <w:sz w:val="20"/>
                <w:szCs w:val="20"/>
              </w:rPr>
              <w:t>KSE honlapján</w:t>
            </w:r>
            <w:r w:rsidRPr="0046228A">
              <w:rPr>
                <w:rFonts w:ascii="Arial Narrow" w:hAnsi="Arial Narrow"/>
                <w:sz w:val="20"/>
                <w:szCs w:val="20"/>
              </w:rPr>
              <w:t xml:space="preserve"> (</w:t>
            </w:r>
            <w:r>
              <w:rPr>
                <w:rFonts w:ascii="Arial Narrow" w:hAnsi="Arial Narrow"/>
                <w:sz w:val="20"/>
                <w:szCs w:val="20"/>
              </w:rPr>
              <w:t>www.kancellariase.hu</w:t>
            </w:r>
            <w:r w:rsidRPr="0046228A">
              <w:rPr>
                <w:rFonts w:ascii="Arial Narrow" w:hAnsi="Arial Narrow"/>
                <w:sz w:val="20"/>
                <w:szCs w:val="20"/>
              </w:rPr>
              <w:t>) elérhető</w:t>
            </w:r>
            <w:r>
              <w:rPr>
                <w:rFonts w:ascii="Arial Narrow" w:hAnsi="Arial Narrow"/>
                <w:sz w:val="20"/>
                <w:szCs w:val="20"/>
              </w:rPr>
              <w:t xml:space="preserve"> a</w:t>
            </w:r>
            <w:r w:rsidRPr="0046228A">
              <w:rPr>
                <w:rFonts w:ascii="Arial Narrow" w:hAnsi="Arial Narrow"/>
                <w:sz w:val="20"/>
                <w:szCs w:val="20"/>
              </w:rPr>
              <w:t>datkezelési tájékoztató részletes leírást tartalmaz az adatkezelés céljáról, jogalapjáról,</w:t>
            </w:r>
            <w:r>
              <w:rPr>
                <w:rFonts w:ascii="Arial Narrow" w:hAnsi="Arial Narrow"/>
                <w:sz w:val="20"/>
                <w:szCs w:val="20"/>
              </w:rPr>
              <w:t xml:space="preserve"> </w:t>
            </w:r>
            <w:r w:rsidRPr="0046228A">
              <w:rPr>
                <w:rFonts w:ascii="Arial Narrow" w:hAnsi="Arial Narrow"/>
                <w:sz w:val="20"/>
                <w:szCs w:val="20"/>
              </w:rPr>
              <w:t xml:space="preserve">időtartamáról, </w:t>
            </w:r>
            <w:r>
              <w:rPr>
                <w:rFonts w:ascii="Arial Narrow" w:hAnsi="Arial Narrow"/>
                <w:sz w:val="20"/>
                <w:szCs w:val="20"/>
              </w:rPr>
              <w:t>a</w:t>
            </w:r>
            <w:r w:rsidRPr="0046228A">
              <w:rPr>
                <w:rFonts w:ascii="Arial Narrow" w:hAnsi="Arial Narrow"/>
                <w:sz w:val="20"/>
                <w:szCs w:val="20"/>
              </w:rPr>
              <w:t xml:space="preserve">datfelhasználónak történő átadásáról. Amennyiben </w:t>
            </w:r>
            <w:r>
              <w:rPr>
                <w:rFonts w:ascii="Arial Narrow" w:hAnsi="Arial Narrow"/>
                <w:sz w:val="20"/>
                <w:szCs w:val="20"/>
              </w:rPr>
              <w:t>a KSE</w:t>
            </w:r>
            <w:r w:rsidRPr="0046228A">
              <w:rPr>
                <w:rFonts w:ascii="Arial Narrow" w:hAnsi="Arial Narrow"/>
                <w:sz w:val="20"/>
                <w:szCs w:val="20"/>
              </w:rPr>
              <w:t xml:space="preserve"> által kezelt adat</w:t>
            </w:r>
            <w:r>
              <w:rPr>
                <w:rFonts w:ascii="Arial Narrow" w:hAnsi="Arial Narrow"/>
                <w:sz w:val="20"/>
                <w:szCs w:val="20"/>
              </w:rPr>
              <w:t xml:space="preserve"> </w:t>
            </w:r>
            <w:r w:rsidRPr="0046228A">
              <w:rPr>
                <w:rFonts w:ascii="Arial Narrow" w:hAnsi="Arial Narrow"/>
                <w:sz w:val="20"/>
                <w:szCs w:val="20"/>
              </w:rPr>
              <w:t xml:space="preserve">nem felel meg a valóságnak, </w:t>
            </w:r>
            <w:r>
              <w:rPr>
                <w:rFonts w:ascii="Arial Narrow" w:hAnsi="Arial Narrow"/>
                <w:sz w:val="20"/>
                <w:szCs w:val="20"/>
              </w:rPr>
              <w:t>az érintett</w:t>
            </w:r>
            <w:r w:rsidRPr="0046228A">
              <w:rPr>
                <w:rFonts w:ascii="Arial Narrow" w:hAnsi="Arial Narrow"/>
                <w:sz w:val="20"/>
                <w:szCs w:val="20"/>
              </w:rPr>
              <w:t xml:space="preserve"> postai, vagy elektronikus úton</w:t>
            </w:r>
            <w:r>
              <w:rPr>
                <w:rFonts w:ascii="Arial Narrow" w:hAnsi="Arial Narrow"/>
                <w:sz w:val="20"/>
                <w:szCs w:val="20"/>
              </w:rPr>
              <w:t>, vagy személyesen</w:t>
            </w:r>
            <w:r w:rsidRPr="0046228A">
              <w:rPr>
                <w:rFonts w:ascii="Arial Narrow" w:hAnsi="Arial Narrow"/>
                <w:sz w:val="20"/>
                <w:szCs w:val="20"/>
              </w:rPr>
              <w:t xml:space="preserve"> kérheti az adat</w:t>
            </w:r>
            <w:r>
              <w:rPr>
                <w:rFonts w:ascii="Arial Narrow" w:hAnsi="Arial Narrow"/>
                <w:sz w:val="20"/>
                <w:szCs w:val="20"/>
              </w:rPr>
              <w:t xml:space="preserve"> </w:t>
            </w:r>
            <w:r w:rsidRPr="0046228A">
              <w:rPr>
                <w:rFonts w:ascii="Arial Narrow" w:hAnsi="Arial Narrow"/>
                <w:sz w:val="20"/>
                <w:szCs w:val="20"/>
              </w:rPr>
              <w:t>helyesbítését.</w:t>
            </w:r>
          </w:p>
          <w:p w14:paraId="36E20638" w14:textId="77777777" w:rsidR="004460BF" w:rsidRDefault="004460BF" w:rsidP="00C10D6E">
            <w:pPr>
              <w:spacing w:after="0" w:line="240" w:lineRule="auto"/>
              <w:jc w:val="both"/>
              <w:rPr>
                <w:rFonts w:ascii="Arial Narrow" w:hAnsi="Arial Narrow"/>
                <w:sz w:val="20"/>
                <w:szCs w:val="20"/>
              </w:rPr>
            </w:pPr>
            <w:r>
              <w:rPr>
                <w:rFonts w:ascii="Arial Narrow" w:hAnsi="Arial Narrow"/>
                <w:sz w:val="20"/>
                <w:szCs w:val="20"/>
              </w:rPr>
              <w:t xml:space="preserve">A </w:t>
            </w:r>
            <w:r w:rsidRPr="0046228A">
              <w:rPr>
                <w:rFonts w:ascii="Arial Narrow" w:hAnsi="Arial Narrow"/>
                <w:sz w:val="20"/>
                <w:szCs w:val="20"/>
              </w:rPr>
              <w:t>személyes</w:t>
            </w:r>
            <w:r>
              <w:rPr>
                <w:rFonts w:ascii="Arial Narrow" w:hAnsi="Arial Narrow"/>
                <w:sz w:val="20"/>
                <w:szCs w:val="20"/>
              </w:rPr>
              <w:t xml:space="preserve"> </w:t>
            </w:r>
            <w:r w:rsidRPr="0046228A">
              <w:rPr>
                <w:rFonts w:ascii="Arial Narrow" w:hAnsi="Arial Narrow"/>
                <w:sz w:val="20"/>
                <w:szCs w:val="20"/>
              </w:rPr>
              <w:t xml:space="preserve">adatokat </w:t>
            </w:r>
            <w:r>
              <w:rPr>
                <w:rFonts w:ascii="Arial Narrow" w:hAnsi="Arial Narrow"/>
                <w:sz w:val="20"/>
                <w:szCs w:val="20"/>
              </w:rPr>
              <w:t>a KSE</w:t>
            </w:r>
            <w:r w:rsidRPr="0046228A">
              <w:rPr>
                <w:rFonts w:ascii="Arial Narrow" w:hAnsi="Arial Narrow"/>
                <w:sz w:val="20"/>
                <w:szCs w:val="20"/>
              </w:rPr>
              <w:t xml:space="preserve"> egyéb – jogosulatlan – harmadik személynek nem adja ki, profilalkotás</w:t>
            </w:r>
            <w:r>
              <w:rPr>
                <w:rFonts w:ascii="Arial Narrow" w:hAnsi="Arial Narrow"/>
                <w:sz w:val="20"/>
                <w:szCs w:val="20"/>
              </w:rPr>
              <w:t xml:space="preserve"> </w:t>
            </w:r>
            <w:r w:rsidRPr="0046228A">
              <w:rPr>
                <w:rFonts w:ascii="Arial Narrow" w:hAnsi="Arial Narrow"/>
                <w:sz w:val="20"/>
                <w:szCs w:val="20"/>
              </w:rPr>
              <w:t>céljából történő felhasználás sem valósul meg.</w:t>
            </w:r>
          </w:p>
          <w:p w14:paraId="181570E8" w14:textId="77777777" w:rsidR="004460BF" w:rsidRPr="0046228A" w:rsidRDefault="004460BF" w:rsidP="00C10D6E">
            <w:pPr>
              <w:spacing w:after="0" w:line="240" w:lineRule="auto"/>
              <w:jc w:val="both"/>
              <w:rPr>
                <w:rFonts w:ascii="Arial Narrow" w:hAnsi="Arial Narrow"/>
                <w:sz w:val="20"/>
                <w:szCs w:val="20"/>
              </w:rPr>
            </w:pPr>
            <w:r>
              <w:rPr>
                <w:rFonts w:ascii="Arial Narrow" w:hAnsi="Arial Narrow"/>
                <w:sz w:val="20"/>
                <w:szCs w:val="20"/>
              </w:rPr>
              <w:t>A KSE</w:t>
            </w:r>
            <w:r w:rsidRPr="0046228A">
              <w:rPr>
                <w:rFonts w:ascii="Arial Narrow" w:hAnsi="Arial Narrow"/>
                <w:sz w:val="20"/>
                <w:szCs w:val="20"/>
              </w:rPr>
              <w:t xml:space="preserve"> az adatbiztonság érvényesülése okán minden olyan technikai, szervezeti és</w:t>
            </w:r>
          </w:p>
          <w:p w14:paraId="0999309A" w14:textId="77777777" w:rsidR="004460BF" w:rsidRDefault="004460BF" w:rsidP="00C10D6E">
            <w:pPr>
              <w:spacing w:after="0" w:line="240" w:lineRule="auto"/>
              <w:jc w:val="both"/>
              <w:rPr>
                <w:rFonts w:ascii="Arial Narrow" w:hAnsi="Arial Narrow"/>
                <w:sz w:val="20"/>
                <w:szCs w:val="20"/>
              </w:rPr>
            </w:pPr>
            <w:r w:rsidRPr="0046228A">
              <w:rPr>
                <w:rFonts w:ascii="Arial Narrow" w:hAnsi="Arial Narrow"/>
                <w:sz w:val="20"/>
                <w:szCs w:val="20"/>
              </w:rPr>
              <w:t>szervezési feltétel megteremtésére törekszik, amely a kezelt adatokhoz való jogellenes</w:t>
            </w:r>
            <w:r>
              <w:rPr>
                <w:rFonts w:ascii="Arial Narrow" w:hAnsi="Arial Narrow"/>
                <w:sz w:val="20"/>
                <w:szCs w:val="20"/>
              </w:rPr>
              <w:t xml:space="preserve"> </w:t>
            </w:r>
            <w:r w:rsidRPr="0046228A">
              <w:rPr>
                <w:rFonts w:ascii="Arial Narrow" w:hAnsi="Arial Narrow"/>
                <w:sz w:val="20"/>
                <w:szCs w:val="20"/>
              </w:rPr>
              <w:t>hozzáférést, ezek nyilvánosságra hozását, módosítását, jogosulatlan adattovábbítását és</w:t>
            </w:r>
            <w:r>
              <w:rPr>
                <w:rFonts w:ascii="Arial Narrow" w:hAnsi="Arial Narrow"/>
                <w:sz w:val="20"/>
                <w:szCs w:val="20"/>
              </w:rPr>
              <w:t xml:space="preserve"> </w:t>
            </w:r>
            <w:r w:rsidRPr="0046228A">
              <w:rPr>
                <w:rFonts w:ascii="Arial Narrow" w:hAnsi="Arial Narrow"/>
                <w:sz w:val="20"/>
                <w:szCs w:val="20"/>
              </w:rPr>
              <w:t>megsemmisülését megakadályozza.</w:t>
            </w:r>
          </w:p>
        </w:tc>
      </w:tr>
      <w:tr w:rsidR="004460BF" w14:paraId="2CC017A0" w14:textId="77777777" w:rsidTr="00B61A5A">
        <w:tc>
          <w:tcPr>
            <w:tcW w:w="2689" w:type="dxa"/>
            <w:vAlign w:val="center"/>
          </w:tcPr>
          <w:p w14:paraId="39A1CD4B" w14:textId="77777777" w:rsidR="004460BF" w:rsidRDefault="004460BF" w:rsidP="00C10D6E">
            <w:pPr>
              <w:spacing w:after="0" w:line="240" w:lineRule="auto"/>
              <w:rPr>
                <w:rFonts w:ascii="Arial Narrow" w:hAnsi="Arial Narrow"/>
                <w:b/>
                <w:sz w:val="20"/>
                <w:szCs w:val="20"/>
              </w:rPr>
            </w:pPr>
            <w:r>
              <w:rPr>
                <w:rFonts w:ascii="Arial Narrow" w:hAnsi="Arial Narrow"/>
                <w:b/>
                <w:sz w:val="20"/>
                <w:szCs w:val="20"/>
              </w:rPr>
              <w:t>Tiltakozás joga</w:t>
            </w:r>
          </w:p>
        </w:tc>
        <w:tc>
          <w:tcPr>
            <w:tcW w:w="6520" w:type="dxa"/>
          </w:tcPr>
          <w:p w14:paraId="0F4D8A52" w14:textId="77777777" w:rsidR="004460BF" w:rsidRPr="0046228A" w:rsidRDefault="004460BF" w:rsidP="00C10D6E">
            <w:pPr>
              <w:spacing w:after="0" w:line="240" w:lineRule="auto"/>
              <w:rPr>
                <w:rFonts w:ascii="Arial Narrow" w:hAnsi="Arial Narrow"/>
                <w:sz w:val="20"/>
                <w:szCs w:val="20"/>
              </w:rPr>
            </w:pPr>
            <w:r>
              <w:rPr>
                <w:rFonts w:ascii="Arial Narrow" w:hAnsi="Arial Narrow"/>
                <w:sz w:val="20"/>
                <w:szCs w:val="20"/>
              </w:rPr>
              <w:t>Az érintett írásban, vagy szóban kifogásolhatja az adatainak kezelését, kérheti a kezelt adatok törlését. Ilyen esetben a KSE törli az adatokat.</w:t>
            </w:r>
          </w:p>
        </w:tc>
      </w:tr>
      <w:tr w:rsidR="004460BF" w14:paraId="72FF033E" w14:textId="77777777" w:rsidTr="00B61A5A">
        <w:tc>
          <w:tcPr>
            <w:tcW w:w="2689" w:type="dxa"/>
            <w:vAlign w:val="center"/>
          </w:tcPr>
          <w:p w14:paraId="60571291" w14:textId="77777777" w:rsidR="004460BF" w:rsidRDefault="004460BF" w:rsidP="00C10D6E">
            <w:pPr>
              <w:spacing w:after="0" w:line="240" w:lineRule="auto"/>
              <w:rPr>
                <w:rFonts w:ascii="Arial Narrow" w:hAnsi="Arial Narrow"/>
                <w:b/>
                <w:sz w:val="20"/>
                <w:szCs w:val="20"/>
              </w:rPr>
            </w:pPr>
            <w:r>
              <w:rPr>
                <w:rFonts w:ascii="Arial Narrow" w:hAnsi="Arial Narrow"/>
                <w:b/>
                <w:sz w:val="20"/>
                <w:szCs w:val="20"/>
              </w:rPr>
              <w:t>Az érdekmérlegelési teszt eredménye</w:t>
            </w:r>
          </w:p>
        </w:tc>
        <w:tc>
          <w:tcPr>
            <w:tcW w:w="6520" w:type="dxa"/>
          </w:tcPr>
          <w:p w14:paraId="07701C6C" w14:textId="52EB64C3" w:rsidR="004460BF" w:rsidRDefault="004460BF" w:rsidP="00C10D6E">
            <w:pPr>
              <w:spacing w:after="0" w:line="240" w:lineRule="auto"/>
              <w:jc w:val="both"/>
              <w:rPr>
                <w:rFonts w:ascii="Arial Narrow" w:hAnsi="Arial Narrow"/>
                <w:sz w:val="20"/>
                <w:szCs w:val="20"/>
              </w:rPr>
            </w:pPr>
            <w:r>
              <w:rPr>
                <w:rFonts w:ascii="Arial Narrow" w:hAnsi="Arial Narrow"/>
                <w:sz w:val="20"/>
                <w:szCs w:val="20"/>
              </w:rPr>
              <w:t>A KSE a jelen érdekmérlegelési teszt tárgyát képező adatok kezeléséhez fűződő érdeke egybeesik az érintettek és az Egyesülettel történő kapcsolattartáshoz, valamint a sportesemények lebonyolításához fűződő érdekeivel. A KSE által nyújtott biztosítékok és az adatvédelmi, adatbiztonsági intézkedések tovább csökkentik az adatkezelés okán az érintetteknek esetlegesen okozott érdeksérelmet.</w:t>
            </w:r>
          </w:p>
        </w:tc>
      </w:tr>
      <w:tr w:rsidR="004460BF" w14:paraId="0DA82E94" w14:textId="77777777" w:rsidTr="00B61A5A">
        <w:trPr>
          <w:trHeight w:val="892"/>
        </w:trPr>
        <w:tc>
          <w:tcPr>
            <w:tcW w:w="9209" w:type="dxa"/>
            <w:gridSpan w:val="2"/>
          </w:tcPr>
          <w:p w14:paraId="3C2C6194" w14:textId="68E5A864" w:rsidR="004460BF" w:rsidRDefault="004460BF" w:rsidP="00C10D6E">
            <w:pPr>
              <w:spacing w:after="0" w:line="240" w:lineRule="auto"/>
              <w:jc w:val="both"/>
              <w:rPr>
                <w:rFonts w:ascii="Arial Narrow" w:hAnsi="Arial Narrow"/>
                <w:sz w:val="20"/>
                <w:szCs w:val="20"/>
              </w:rPr>
            </w:pPr>
            <w:r w:rsidRPr="00297E23">
              <w:rPr>
                <w:rFonts w:ascii="Arial Narrow" w:hAnsi="Arial Narrow"/>
                <w:b/>
                <w:sz w:val="20"/>
                <w:szCs w:val="20"/>
              </w:rPr>
              <w:lastRenderedPageBreak/>
              <w:t xml:space="preserve">Az érdekmérlegelési teszt eredményeképpen megállapítjuk, hogy a GDPR 6. cikk (1) bekezdés f) pontjában meghatározott adatkezelési jogalap </w:t>
            </w:r>
            <w:r>
              <w:rPr>
                <w:rFonts w:ascii="Arial Narrow" w:hAnsi="Arial Narrow"/>
                <w:b/>
                <w:sz w:val="20"/>
                <w:szCs w:val="20"/>
              </w:rPr>
              <w:t>a sporteseményeken részt venni szándékozó személyek fenti személyes adatai tekintetében</w:t>
            </w:r>
            <w:r w:rsidRPr="00297E23">
              <w:rPr>
                <w:rFonts w:ascii="Arial Narrow" w:hAnsi="Arial Narrow"/>
                <w:b/>
                <w:sz w:val="20"/>
                <w:szCs w:val="20"/>
              </w:rPr>
              <w:t xml:space="preserve"> fennáll.</w:t>
            </w:r>
          </w:p>
        </w:tc>
      </w:tr>
    </w:tbl>
    <w:p w14:paraId="5B603DB7" w14:textId="77777777" w:rsidR="004460BF" w:rsidRDefault="004460BF" w:rsidP="00C10D6E">
      <w:pPr>
        <w:pStyle w:val="Default"/>
        <w:spacing w:before="240" w:after="240"/>
        <w:ind w:left="567"/>
        <w:jc w:val="both"/>
        <w:rPr>
          <w:rFonts w:ascii="Arial Narrow" w:hAnsi="Arial Narrow"/>
          <w:b/>
          <w:sz w:val="20"/>
          <w:szCs w:val="20"/>
        </w:rPr>
      </w:pPr>
    </w:p>
    <w:p w14:paraId="1E642679" w14:textId="502A86BB" w:rsidR="009220C8" w:rsidRDefault="0096452B" w:rsidP="00C10D6E">
      <w:pPr>
        <w:pStyle w:val="Default"/>
        <w:spacing w:before="240" w:after="240"/>
        <w:jc w:val="right"/>
        <w:rPr>
          <w:rFonts w:ascii="Arial Narrow" w:hAnsi="Arial Narrow" w:cs="Times New Roman"/>
          <w:b/>
          <w:sz w:val="20"/>
          <w:szCs w:val="20"/>
        </w:rPr>
        <w:sectPr w:rsidR="009220C8" w:rsidSect="00833860">
          <w:headerReference w:type="default" r:id="rId43"/>
          <w:footerReference w:type="default" r:id="rId44"/>
          <w:headerReference w:type="first" r:id="rId45"/>
          <w:footerReference w:type="first" r:id="rId46"/>
          <w:pgSz w:w="11900" w:h="16840"/>
          <w:pgMar w:top="1418" w:right="1417" w:bottom="993" w:left="1276" w:header="708" w:footer="358" w:gutter="0"/>
          <w:cols w:space="708"/>
          <w:titlePg/>
          <w:docGrid w:linePitch="299"/>
        </w:sectPr>
      </w:pPr>
      <w:r>
        <w:rPr>
          <w:rFonts w:ascii="Arial Narrow" w:hAnsi="Arial Narrow" w:cs="Times New Roman"/>
          <w:b/>
          <w:sz w:val="20"/>
          <w:szCs w:val="20"/>
        </w:rPr>
        <w:t>Kancellária Sport Egyesület</w:t>
      </w:r>
    </w:p>
    <w:p w14:paraId="6137C08C" w14:textId="795EF458" w:rsidR="009220C8" w:rsidRPr="009220C8" w:rsidRDefault="009220C8" w:rsidP="003522A1">
      <w:pPr>
        <w:pStyle w:val="Cmsor2"/>
        <w:numPr>
          <w:ilvl w:val="0"/>
          <w:numId w:val="65"/>
        </w:numPr>
        <w:spacing w:line="240" w:lineRule="auto"/>
        <w:ind w:left="0" w:firstLine="0"/>
        <w:jc w:val="center"/>
        <w:rPr>
          <w:rFonts w:ascii="Arial Narrow" w:hAnsi="Arial Narrow"/>
          <w:b/>
          <w:color w:val="auto"/>
          <w:sz w:val="20"/>
          <w:szCs w:val="20"/>
        </w:rPr>
      </w:pPr>
      <w:bookmarkStart w:id="150" w:name="_Toc16500881"/>
      <w:r w:rsidRPr="009220C8">
        <w:rPr>
          <w:rFonts w:ascii="Arial Narrow" w:hAnsi="Arial Narrow"/>
          <w:b/>
          <w:color w:val="auto"/>
          <w:sz w:val="20"/>
          <w:szCs w:val="20"/>
        </w:rPr>
        <w:lastRenderedPageBreak/>
        <w:t>számú melléklet</w:t>
      </w:r>
      <w:bookmarkEnd w:id="150"/>
    </w:p>
    <w:p w14:paraId="32613181" w14:textId="7D878EE7" w:rsidR="008722F7" w:rsidRPr="009220C8" w:rsidRDefault="00A45095" w:rsidP="00C10D6E">
      <w:pPr>
        <w:pStyle w:val="Cmsor2"/>
        <w:numPr>
          <w:ilvl w:val="0"/>
          <w:numId w:val="0"/>
        </w:numPr>
        <w:spacing w:line="240" w:lineRule="auto"/>
        <w:jc w:val="center"/>
        <w:rPr>
          <w:rFonts w:ascii="Arial Narrow" w:hAnsi="Arial Narrow"/>
          <w:b/>
          <w:color w:val="auto"/>
          <w:sz w:val="20"/>
          <w:szCs w:val="20"/>
        </w:rPr>
      </w:pPr>
      <w:bookmarkStart w:id="151" w:name="_Toc16500882"/>
      <w:r>
        <w:rPr>
          <w:rFonts w:ascii="Arial Narrow" w:hAnsi="Arial Narrow"/>
          <w:b/>
          <w:color w:val="auto"/>
          <w:sz w:val="20"/>
          <w:szCs w:val="20"/>
        </w:rPr>
        <w:t>Hozzájár</w:t>
      </w:r>
      <w:r w:rsidR="009220C8">
        <w:rPr>
          <w:rFonts w:ascii="Arial Narrow" w:hAnsi="Arial Narrow"/>
          <w:b/>
          <w:color w:val="auto"/>
          <w:sz w:val="20"/>
          <w:szCs w:val="20"/>
        </w:rPr>
        <w:t xml:space="preserve">uló nyilatkozat fényképfelvétel, videófelvétel </w:t>
      </w:r>
      <w:r>
        <w:rPr>
          <w:rFonts w:ascii="Arial Narrow" w:hAnsi="Arial Narrow"/>
          <w:b/>
          <w:color w:val="auto"/>
          <w:sz w:val="20"/>
          <w:szCs w:val="20"/>
        </w:rPr>
        <w:t>készítéséhez és felhasználásához</w:t>
      </w:r>
      <w:bookmarkEnd w:id="151"/>
    </w:p>
    <w:p w14:paraId="1874393C" w14:textId="1DDBB47E" w:rsidR="003E5351" w:rsidRPr="009220C8" w:rsidRDefault="003E5351" w:rsidP="00C10D6E">
      <w:pPr>
        <w:spacing w:before="240" w:after="240" w:line="240" w:lineRule="auto"/>
        <w:jc w:val="both"/>
        <w:rPr>
          <w:rFonts w:ascii="Arial Narrow" w:hAnsi="Arial Narrow"/>
          <w:b/>
          <w:sz w:val="20"/>
          <w:szCs w:val="20"/>
        </w:rPr>
      </w:pPr>
      <w:r w:rsidRPr="003E5351">
        <w:rPr>
          <w:rFonts w:ascii="Arial Narrow" w:hAnsi="Arial Narrow"/>
          <w:b/>
          <w:sz w:val="20"/>
          <w:szCs w:val="20"/>
        </w:rPr>
        <w:t>Adatkezelő:</w:t>
      </w:r>
    </w:p>
    <w:tbl>
      <w:tblPr>
        <w:tblStyle w:val="Rcsostblzat"/>
        <w:tblW w:w="9072" w:type="dxa"/>
        <w:tblInd w:w="-5" w:type="dxa"/>
        <w:tblLook w:val="04A0" w:firstRow="1" w:lastRow="0" w:firstColumn="1" w:lastColumn="0" w:noHBand="0" w:noVBand="1"/>
      </w:tblPr>
      <w:tblGrid>
        <w:gridCol w:w="4536"/>
        <w:gridCol w:w="4536"/>
      </w:tblGrid>
      <w:tr w:rsidR="003E5351" w14:paraId="5D7078B9" w14:textId="77777777" w:rsidTr="009220C8">
        <w:trPr>
          <w:trHeight w:hRule="exact" w:val="284"/>
        </w:trPr>
        <w:tc>
          <w:tcPr>
            <w:tcW w:w="4536" w:type="dxa"/>
          </w:tcPr>
          <w:p w14:paraId="3DC4618D" w14:textId="77777777" w:rsidR="003E5351" w:rsidRPr="00914C35"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536" w:type="dxa"/>
          </w:tcPr>
          <w:p w14:paraId="31DF4540"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3E5351" w14:paraId="3FB394B4" w14:textId="77777777" w:rsidTr="009220C8">
        <w:trPr>
          <w:trHeight w:hRule="exact" w:val="284"/>
        </w:trPr>
        <w:tc>
          <w:tcPr>
            <w:tcW w:w="4536" w:type="dxa"/>
          </w:tcPr>
          <w:p w14:paraId="3ED42E32"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536" w:type="dxa"/>
          </w:tcPr>
          <w:p w14:paraId="6CFCF799"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3E5351" w14:paraId="749A0313" w14:textId="77777777" w:rsidTr="009220C8">
        <w:trPr>
          <w:trHeight w:hRule="exact" w:val="284"/>
        </w:trPr>
        <w:tc>
          <w:tcPr>
            <w:tcW w:w="4536" w:type="dxa"/>
          </w:tcPr>
          <w:p w14:paraId="675C9B6C"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536" w:type="dxa"/>
          </w:tcPr>
          <w:p w14:paraId="66C37CDC"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3E5351" w14:paraId="289BED63" w14:textId="77777777" w:rsidTr="009220C8">
        <w:trPr>
          <w:trHeight w:hRule="exact" w:val="284"/>
        </w:trPr>
        <w:tc>
          <w:tcPr>
            <w:tcW w:w="4536" w:type="dxa"/>
          </w:tcPr>
          <w:p w14:paraId="5374D31B"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536" w:type="dxa"/>
          </w:tcPr>
          <w:p w14:paraId="43D39F88"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3E5351" w14:paraId="1BB4ED36" w14:textId="77777777" w:rsidTr="009220C8">
        <w:trPr>
          <w:trHeight w:hRule="exact" w:val="284"/>
        </w:trPr>
        <w:tc>
          <w:tcPr>
            <w:tcW w:w="4536" w:type="dxa"/>
          </w:tcPr>
          <w:p w14:paraId="00EEC5A9"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536" w:type="dxa"/>
          </w:tcPr>
          <w:p w14:paraId="63219DF0"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3E5351" w14:paraId="673572EA" w14:textId="77777777" w:rsidTr="009220C8">
        <w:trPr>
          <w:trHeight w:hRule="exact" w:val="284"/>
        </w:trPr>
        <w:tc>
          <w:tcPr>
            <w:tcW w:w="4536" w:type="dxa"/>
          </w:tcPr>
          <w:p w14:paraId="06FCFA93"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536" w:type="dxa"/>
          </w:tcPr>
          <w:p w14:paraId="32259798"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3E5351" w14:paraId="05232729" w14:textId="77777777" w:rsidTr="009220C8">
        <w:trPr>
          <w:trHeight w:hRule="exact" w:val="284"/>
        </w:trPr>
        <w:tc>
          <w:tcPr>
            <w:tcW w:w="4536" w:type="dxa"/>
          </w:tcPr>
          <w:p w14:paraId="08866CE7"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536" w:type="dxa"/>
          </w:tcPr>
          <w:p w14:paraId="280C90FE" w14:textId="77777777" w:rsidR="003E5351"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47" w:history="1">
              <w:r w:rsidR="003E5351" w:rsidRPr="009A3F7F">
                <w:rPr>
                  <w:rStyle w:val="Hiperhivatkozs"/>
                  <w:rFonts w:ascii="Arial Narrow" w:eastAsia="Times New Roman" w:hAnsi="Arial Narrow" w:cs="Times New Roman"/>
                  <w:b/>
                  <w:bCs/>
                  <w:sz w:val="20"/>
                  <w:szCs w:val="20"/>
                  <w:u w:val="none"/>
                </w:rPr>
                <w:t>www.kancellariase.hu</w:t>
              </w:r>
            </w:hyperlink>
          </w:p>
        </w:tc>
      </w:tr>
      <w:tr w:rsidR="003E5351" w14:paraId="74BFC2DD" w14:textId="77777777" w:rsidTr="009220C8">
        <w:trPr>
          <w:trHeight w:hRule="exact" w:val="284"/>
        </w:trPr>
        <w:tc>
          <w:tcPr>
            <w:tcW w:w="4536" w:type="dxa"/>
          </w:tcPr>
          <w:p w14:paraId="30A1FCED"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536" w:type="dxa"/>
          </w:tcPr>
          <w:p w14:paraId="5170F04E" w14:textId="77777777" w:rsidR="003E5351" w:rsidRPr="00F95F85"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3E5351" w14:paraId="75101DD0" w14:textId="77777777" w:rsidTr="009220C8">
        <w:trPr>
          <w:trHeight w:hRule="exact" w:val="284"/>
        </w:trPr>
        <w:tc>
          <w:tcPr>
            <w:tcW w:w="4536" w:type="dxa"/>
          </w:tcPr>
          <w:p w14:paraId="7BA39304"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536" w:type="dxa"/>
          </w:tcPr>
          <w:p w14:paraId="4D4BEEAC" w14:textId="77777777" w:rsidR="003E5351" w:rsidRPr="009A3F7F"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452C973D" w14:textId="167952D9" w:rsidR="00D525B7" w:rsidRPr="00D525B7" w:rsidRDefault="003E5351" w:rsidP="00C10D6E">
      <w:pPr>
        <w:pStyle w:val="Nincstrkz"/>
        <w:spacing w:before="240" w:after="240"/>
        <w:rPr>
          <w:rFonts w:ascii="Arial Narrow" w:hAnsi="Arial Narrow"/>
          <w:b/>
          <w:sz w:val="20"/>
          <w:szCs w:val="20"/>
        </w:rPr>
      </w:pPr>
      <w:r w:rsidRPr="009220C8">
        <w:rPr>
          <w:rFonts w:ascii="Arial Narrow" w:hAnsi="Arial Narrow"/>
          <w:b/>
          <w:sz w:val="20"/>
          <w:szCs w:val="20"/>
        </w:rPr>
        <w:t xml:space="preserve">Adatvédelmi </w:t>
      </w:r>
      <w:r w:rsidR="009220C8" w:rsidRPr="009220C8">
        <w:rPr>
          <w:rFonts w:ascii="Arial Narrow" w:hAnsi="Arial Narrow"/>
          <w:b/>
          <w:sz w:val="20"/>
          <w:szCs w:val="20"/>
        </w:rPr>
        <w:t>felelősök</w:t>
      </w:r>
      <w:r w:rsidRPr="009220C8">
        <w:rPr>
          <w:rFonts w:ascii="Arial Narrow" w:hAnsi="Arial Narrow"/>
          <w:b/>
          <w:sz w:val="20"/>
          <w:szCs w:val="20"/>
        </w:rPr>
        <w:t xml:space="preserve"> és elérhetőségeik</w:t>
      </w:r>
      <w:r w:rsidR="009220C8" w:rsidRPr="009220C8">
        <w:rPr>
          <w:rFonts w:ascii="Arial Narrow" w:hAnsi="Arial Narrow"/>
          <w:b/>
          <w:sz w:val="20"/>
          <w:szCs w:val="20"/>
        </w:rPr>
        <w:t>:</w:t>
      </w:r>
    </w:p>
    <w:tbl>
      <w:tblPr>
        <w:tblStyle w:val="Rcsostblzat"/>
        <w:tblW w:w="9072" w:type="dxa"/>
        <w:tblInd w:w="-5" w:type="dxa"/>
        <w:tblLook w:val="04A0" w:firstRow="1" w:lastRow="0" w:firstColumn="1" w:lastColumn="0" w:noHBand="0" w:noVBand="1"/>
      </w:tblPr>
      <w:tblGrid>
        <w:gridCol w:w="2835"/>
        <w:gridCol w:w="2835"/>
        <w:gridCol w:w="3402"/>
      </w:tblGrid>
      <w:tr w:rsidR="003E5351" w:rsidRPr="00660351" w14:paraId="492A51BE" w14:textId="77777777" w:rsidTr="001C508B">
        <w:trPr>
          <w:trHeight w:hRule="exact" w:val="284"/>
        </w:trPr>
        <w:tc>
          <w:tcPr>
            <w:tcW w:w="2835" w:type="dxa"/>
          </w:tcPr>
          <w:p w14:paraId="5AB2E24A" w14:textId="77777777" w:rsidR="003E5351" w:rsidRPr="00660351"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név:</w:t>
            </w:r>
          </w:p>
        </w:tc>
        <w:tc>
          <w:tcPr>
            <w:tcW w:w="2835" w:type="dxa"/>
          </w:tcPr>
          <w:p w14:paraId="1BA016A3" w14:textId="77777777" w:rsidR="003E5351" w:rsidRPr="00F931F0"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Style w:val="gi"/>
                <w:rFonts w:ascii="Arial Narrow" w:hAnsi="Arial Narrow"/>
                <w:b/>
                <w:sz w:val="20"/>
              </w:rPr>
              <w:t>Szikes Péter Józsefné</w:t>
            </w:r>
          </w:p>
        </w:tc>
        <w:tc>
          <w:tcPr>
            <w:tcW w:w="3402" w:type="dxa"/>
          </w:tcPr>
          <w:p w14:paraId="67913850" w14:textId="77777777" w:rsidR="003E5351" w:rsidRPr="00F931F0"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Arial"/>
                <w:b/>
                <w:sz w:val="20"/>
              </w:rPr>
              <w:t>Bereczky-Balázs Nikolett</w:t>
            </w:r>
          </w:p>
        </w:tc>
      </w:tr>
      <w:tr w:rsidR="003E5351" w:rsidRPr="00660351" w14:paraId="57307C9C" w14:textId="77777777" w:rsidTr="001C508B">
        <w:trPr>
          <w:trHeight w:hRule="exact" w:val="284"/>
        </w:trPr>
        <w:tc>
          <w:tcPr>
            <w:tcW w:w="2835" w:type="dxa"/>
          </w:tcPr>
          <w:p w14:paraId="778EC973" w14:textId="77777777" w:rsidR="003E5351" w:rsidRPr="00660351"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rPr>
            </w:pPr>
            <w:r w:rsidRPr="00660351">
              <w:rPr>
                <w:rFonts w:ascii="Arial Narrow" w:hAnsi="Arial Narrow"/>
                <w:sz w:val="20"/>
              </w:rPr>
              <w:t>vezetékes telefonszám:</w:t>
            </w:r>
          </w:p>
        </w:tc>
        <w:tc>
          <w:tcPr>
            <w:tcW w:w="2835" w:type="dxa"/>
          </w:tcPr>
          <w:p w14:paraId="3BD34267" w14:textId="77777777" w:rsidR="003E5351" w:rsidRPr="00F931F0"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+36-1-795-3493</w:t>
            </w:r>
          </w:p>
        </w:tc>
        <w:tc>
          <w:tcPr>
            <w:tcW w:w="3402" w:type="dxa"/>
          </w:tcPr>
          <w:p w14:paraId="32A74C8D" w14:textId="77777777" w:rsidR="003E5351" w:rsidRPr="00F931F0"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+36-1-795-6896</w:t>
            </w:r>
          </w:p>
        </w:tc>
      </w:tr>
      <w:tr w:rsidR="003E5351" w:rsidRPr="00660351" w14:paraId="21FE1982" w14:textId="77777777" w:rsidTr="001C508B">
        <w:trPr>
          <w:trHeight w:hRule="exact" w:val="284"/>
        </w:trPr>
        <w:tc>
          <w:tcPr>
            <w:tcW w:w="2835" w:type="dxa"/>
          </w:tcPr>
          <w:p w14:paraId="7A296022" w14:textId="77777777" w:rsidR="003E5351" w:rsidRPr="00660351"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rPr>
            </w:pPr>
            <w:r w:rsidRPr="00660351">
              <w:rPr>
                <w:rFonts w:ascii="Arial Narrow" w:hAnsi="Arial Narrow" w:cs="Tahoma"/>
                <w:sz w:val="20"/>
              </w:rPr>
              <w:t>mobil telefonszám:</w:t>
            </w:r>
          </w:p>
        </w:tc>
        <w:tc>
          <w:tcPr>
            <w:tcW w:w="2835" w:type="dxa"/>
          </w:tcPr>
          <w:p w14:paraId="2059F509" w14:textId="77777777" w:rsidR="003E5351" w:rsidRPr="00F931F0"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rPr>
            </w:pPr>
            <w:r w:rsidRPr="00F931F0">
              <w:rPr>
                <w:rFonts w:ascii="Arial Narrow" w:hAnsi="Arial Narrow" w:cs="Tahoma"/>
                <w:b/>
                <w:sz w:val="20"/>
              </w:rPr>
              <w:t>+36-20-389-0905</w:t>
            </w:r>
          </w:p>
        </w:tc>
        <w:tc>
          <w:tcPr>
            <w:tcW w:w="3402" w:type="dxa"/>
          </w:tcPr>
          <w:p w14:paraId="361A1756" w14:textId="77777777" w:rsidR="003E5351" w:rsidRPr="00F931F0"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3E5351" w:rsidRPr="00660351" w14:paraId="1F8666DB" w14:textId="77777777" w:rsidTr="001C508B">
        <w:trPr>
          <w:trHeight w:hRule="exact" w:val="284"/>
        </w:trPr>
        <w:tc>
          <w:tcPr>
            <w:tcW w:w="2835" w:type="dxa"/>
          </w:tcPr>
          <w:p w14:paraId="2C254CD8" w14:textId="77777777" w:rsidR="003E5351" w:rsidRPr="00660351"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e-mail cím:</w:t>
            </w:r>
          </w:p>
        </w:tc>
        <w:tc>
          <w:tcPr>
            <w:tcW w:w="2835" w:type="dxa"/>
          </w:tcPr>
          <w:p w14:paraId="2E01D249" w14:textId="77777777" w:rsidR="003E5351" w:rsidRPr="00F931F0" w:rsidRDefault="003E5351"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rPr>
            </w:pPr>
            <w:r w:rsidRPr="00F931F0">
              <w:rPr>
                <w:rStyle w:val="gi"/>
                <w:rFonts w:ascii="Arial Narrow" w:hAnsi="Arial Narrow"/>
                <w:b/>
                <w:sz w:val="20"/>
              </w:rPr>
              <w:t>peterne.szikes@im.gov.hu</w:t>
            </w:r>
          </w:p>
        </w:tc>
        <w:tc>
          <w:tcPr>
            <w:tcW w:w="3402" w:type="dxa"/>
            <w:vAlign w:val="center"/>
          </w:tcPr>
          <w:p w14:paraId="16ED0FDE" w14:textId="77777777" w:rsidR="003E5351" w:rsidRPr="00F931F0" w:rsidRDefault="003E5351" w:rsidP="00C10D6E">
            <w:pPr>
              <w:spacing w:line="240" w:lineRule="auto"/>
              <w:rPr>
                <w:b/>
              </w:rPr>
            </w:pPr>
            <w:r w:rsidRPr="00F931F0">
              <w:rPr>
                <w:rStyle w:val="gi"/>
                <w:rFonts w:ascii="Arial Narrow" w:hAnsi="Arial Narrow"/>
                <w:b/>
                <w:sz w:val="20"/>
              </w:rPr>
              <w:t>nikoletta.bereczky-balazs@im.gov.hu</w:t>
            </w:r>
          </w:p>
        </w:tc>
      </w:tr>
    </w:tbl>
    <w:p w14:paraId="0224A3AC" w14:textId="77777777" w:rsidR="003E5351" w:rsidRDefault="003E5351" w:rsidP="00C10D6E">
      <w:pPr>
        <w:spacing w:after="0" w:line="240" w:lineRule="auto"/>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469"/>
      </w:tblGrid>
      <w:tr w:rsidR="0096452B" w:rsidRPr="00CE1EF0" w14:paraId="17339297" w14:textId="77777777" w:rsidTr="007F615D">
        <w:tc>
          <w:tcPr>
            <w:tcW w:w="4598" w:type="dxa"/>
            <w:vAlign w:val="center"/>
          </w:tcPr>
          <w:p w14:paraId="7461ACDB" w14:textId="445568F8" w:rsidR="0096452B" w:rsidRPr="00CE1EF0" w:rsidRDefault="0096452B" w:rsidP="00C10D6E">
            <w:pPr>
              <w:spacing w:after="0" w:line="240" w:lineRule="auto"/>
              <w:rPr>
                <w:rFonts w:ascii="Arial Narrow" w:hAnsi="Arial Narrow" w:cs="Arial"/>
                <w:b/>
                <w:sz w:val="20"/>
              </w:rPr>
            </w:pPr>
            <w:r>
              <w:rPr>
                <w:rFonts w:ascii="Arial Narrow" w:hAnsi="Arial Narrow" w:cs="Arial"/>
                <w:b/>
                <w:sz w:val="20"/>
              </w:rPr>
              <w:t>A</w:t>
            </w:r>
            <w:r w:rsidRPr="00CE1EF0">
              <w:rPr>
                <w:rFonts w:ascii="Arial Narrow" w:hAnsi="Arial Narrow" w:cs="Arial"/>
                <w:b/>
                <w:sz w:val="20"/>
              </w:rPr>
              <w:t>z adatkezelés célja:</w:t>
            </w:r>
          </w:p>
        </w:tc>
        <w:tc>
          <w:tcPr>
            <w:tcW w:w="4469" w:type="dxa"/>
          </w:tcPr>
          <w:p w14:paraId="62314511" w14:textId="7E87262E" w:rsidR="0096452B" w:rsidRPr="007F615D" w:rsidRDefault="0096452B" w:rsidP="00C10D6E">
            <w:pPr>
              <w:spacing w:before="100" w:beforeAutospacing="1" w:after="0" w:line="240" w:lineRule="auto"/>
              <w:jc w:val="both"/>
              <w:rPr>
                <w:rFonts w:ascii="Arial Narrow" w:hAnsi="Arial Narrow"/>
                <w:sz w:val="20"/>
                <w:szCs w:val="20"/>
              </w:rPr>
            </w:pPr>
            <w:r w:rsidRPr="007F615D">
              <w:rPr>
                <w:rFonts w:ascii="Arial Narrow" w:hAnsi="Arial Narrow"/>
                <w:sz w:val="20"/>
                <w:szCs w:val="20"/>
              </w:rPr>
              <w:t>A rendezvénysportesemény ideje alatt a résztvevőkről felvételek készülnek (fényképek és videófelvételek hangrögzítéssel egybekötve), melyek azt a célt szolgálják, hogy a rendezvényről megfelelő multimédiás tartalom (összefoglaló filmek / videók / reklámanyagok) kerüljenek előállításra, továbbá a kihelyezett videókamerák felvételeinek statisztikai célú (adott rendezvény látogatottság mérése) felhasználására.</w:t>
            </w:r>
          </w:p>
        </w:tc>
      </w:tr>
      <w:tr w:rsidR="0096452B" w:rsidRPr="00CE1EF0" w14:paraId="0528F94D" w14:textId="77777777" w:rsidTr="007F615D">
        <w:tc>
          <w:tcPr>
            <w:tcW w:w="4598" w:type="dxa"/>
            <w:vAlign w:val="center"/>
          </w:tcPr>
          <w:p w14:paraId="308B7689" w14:textId="32CA6F8D" w:rsidR="0096452B" w:rsidRPr="00CE1EF0" w:rsidRDefault="0096452B" w:rsidP="00C10D6E">
            <w:pPr>
              <w:spacing w:after="0" w:line="240" w:lineRule="auto"/>
              <w:rPr>
                <w:rFonts w:ascii="Arial Narrow" w:hAnsi="Arial Narrow" w:cs="Arial"/>
                <w:b/>
                <w:sz w:val="20"/>
              </w:rPr>
            </w:pPr>
            <w:r>
              <w:rPr>
                <w:rFonts w:ascii="Arial Narrow" w:hAnsi="Arial Narrow" w:cs="Arial"/>
                <w:b/>
                <w:sz w:val="20"/>
              </w:rPr>
              <w:t>A</w:t>
            </w:r>
            <w:r w:rsidRPr="00CE1EF0">
              <w:rPr>
                <w:rFonts w:ascii="Arial Narrow" w:hAnsi="Arial Narrow" w:cs="Arial"/>
                <w:b/>
                <w:sz w:val="20"/>
              </w:rPr>
              <w:t>z adatkezelés jogalapja:</w:t>
            </w:r>
          </w:p>
        </w:tc>
        <w:tc>
          <w:tcPr>
            <w:tcW w:w="4469" w:type="dxa"/>
          </w:tcPr>
          <w:p w14:paraId="714F2AC7" w14:textId="77777777" w:rsidR="0096452B" w:rsidRPr="00CE1EF0" w:rsidRDefault="0096452B" w:rsidP="00C10D6E">
            <w:pPr>
              <w:spacing w:after="0" w:line="240" w:lineRule="auto"/>
              <w:rPr>
                <w:rFonts w:ascii="Arial Narrow" w:hAnsi="Arial Narrow" w:cs="Arial"/>
                <w:sz w:val="20"/>
              </w:rPr>
            </w:pPr>
            <w:r>
              <w:rPr>
                <w:rFonts w:ascii="Arial Narrow" w:hAnsi="Arial Narrow" w:cs="Arial"/>
                <w:sz w:val="20"/>
              </w:rPr>
              <w:t>a</w:t>
            </w:r>
            <w:r w:rsidRPr="00CE1EF0">
              <w:rPr>
                <w:rFonts w:ascii="Arial Narrow" w:hAnsi="Arial Narrow" w:cs="Arial"/>
                <w:sz w:val="20"/>
              </w:rPr>
              <w:t>z érintett hozzájárulása</w:t>
            </w:r>
          </w:p>
        </w:tc>
      </w:tr>
      <w:tr w:rsidR="0096452B" w:rsidRPr="00CE1EF0" w14:paraId="1BD714B0" w14:textId="77777777" w:rsidTr="007F615D">
        <w:tc>
          <w:tcPr>
            <w:tcW w:w="4598" w:type="dxa"/>
            <w:vAlign w:val="center"/>
          </w:tcPr>
          <w:p w14:paraId="4D232376" w14:textId="6810A617" w:rsidR="0096452B" w:rsidRDefault="0096452B" w:rsidP="00C10D6E">
            <w:pPr>
              <w:spacing w:after="0" w:line="240" w:lineRule="auto"/>
              <w:rPr>
                <w:rFonts w:ascii="Arial Narrow" w:hAnsi="Arial Narrow" w:cs="Arial"/>
                <w:b/>
                <w:sz w:val="20"/>
              </w:rPr>
            </w:pPr>
            <w:r w:rsidRPr="0096452B">
              <w:rPr>
                <w:rFonts w:ascii="Arial Narrow" w:hAnsi="Arial Narrow"/>
                <w:b/>
                <w:bCs/>
                <w:sz w:val="20"/>
                <w:szCs w:val="20"/>
              </w:rPr>
              <w:t>A kezelni kívánt személyes adatok köre</w:t>
            </w:r>
            <w:r w:rsidR="007F615D">
              <w:rPr>
                <w:rFonts w:ascii="Arial Narrow" w:hAnsi="Arial Narrow"/>
                <w:b/>
                <w:bCs/>
                <w:sz w:val="20"/>
                <w:szCs w:val="20"/>
              </w:rPr>
              <w:t>:</w:t>
            </w:r>
          </w:p>
        </w:tc>
        <w:tc>
          <w:tcPr>
            <w:tcW w:w="4469" w:type="dxa"/>
          </w:tcPr>
          <w:p w14:paraId="58143F8E" w14:textId="695E21E8" w:rsidR="0096452B" w:rsidRDefault="007F615D" w:rsidP="00C10D6E">
            <w:pPr>
              <w:spacing w:after="0" w:line="240" w:lineRule="auto"/>
              <w:rPr>
                <w:rFonts w:ascii="Arial Narrow" w:hAnsi="Arial Narrow" w:cs="Arial"/>
                <w:sz w:val="20"/>
              </w:rPr>
            </w:pPr>
            <w:r>
              <w:rPr>
                <w:rFonts w:ascii="Arial Narrow" w:hAnsi="Arial Narrow"/>
                <w:sz w:val="20"/>
                <w:szCs w:val="20"/>
              </w:rPr>
              <w:t>k</w:t>
            </w:r>
            <w:r w:rsidR="0096452B" w:rsidRPr="0096452B">
              <w:rPr>
                <w:rFonts w:ascii="Arial Narrow" w:hAnsi="Arial Narrow"/>
                <w:sz w:val="20"/>
                <w:szCs w:val="20"/>
              </w:rPr>
              <w:t>épmás (fénykép, mozgókép, videó) és hang</w:t>
            </w:r>
          </w:p>
        </w:tc>
      </w:tr>
      <w:tr w:rsidR="0096452B" w:rsidRPr="00CE1EF0" w14:paraId="3375207A" w14:textId="77777777" w:rsidTr="007F615D">
        <w:tc>
          <w:tcPr>
            <w:tcW w:w="4598" w:type="dxa"/>
            <w:vAlign w:val="center"/>
          </w:tcPr>
          <w:p w14:paraId="0FF0ACC2" w14:textId="6F40E483" w:rsidR="0096452B" w:rsidRPr="007F615D" w:rsidRDefault="0096452B" w:rsidP="00C10D6E">
            <w:pPr>
              <w:spacing w:after="0" w:line="240" w:lineRule="auto"/>
              <w:rPr>
                <w:rFonts w:ascii="Arial Narrow" w:hAnsi="Arial Narrow" w:cs="Arial"/>
                <w:b/>
                <w:sz w:val="20"/>
                <w:szCs w:val="20"/>
              </w:rPr>
            </w:pPr>
            <w:r w:rsidRPr="007F615D">
              <w:rPr>
                <w:rFonts w:ascii="Arial Narrow" w:hAnsi="Arial Narrow" w:cs="Arial"/>
                <w:b/>
                <w:sz w:val="20"/>
                <w:szCs w:val="20"/>
              </w:rPr>
              <w:t>A személyes adatok címzettjei:</w:t>
            </w:r>
          </w:p>
        </w:tc>
        <w:tc>
          <w:tcPr>
            <w:tcW w:w="4469" w:type="dxa"/>
          </w:tcPr>
          <w:p w14:paraId="1F204148" w14:textId="390517B9" w:rsidR="0096452B" w:rsidRPr="007F615D" w:rsidRDefault="0096452B" w:rsidP="00C10D6E">
            <w:pPr>
              <w:autoSpaceDE w:val="0"/>
              <w:autoSpaceDN w:val="0"/>
              <w:adjustRightInd w:val="0"/>
              <w:spacing w:after="0" w:line="240" w:lineRule="auto"/>
              <w:jc w:val="both"/>
              <w:rPr>
                <w:rFonts w:ascii="Arial Narrow" w:hAnsi="Arial Narrow" w:cs="Arial"/>
                <w:bCs/>
                <w:sz w:val="20"/>
                <w:szCs w:val="20"/>
              </w:rPr>
            </w:pPr>
            <w:r w:rsidRPr="007F615D">
              <w:rPr>
                <w:rFonts w:ascii="Arial Narrow" w:hAnsi="Arial Narrow" w:cs="Arial"/>
                <w:bCs/>
                <w:sz w:val="20"/>
                <w:szCs w:val="20"/>
              </w:rPr>
              <w:t>az Egyesület irodájának, honlapjának, facebook oldalának látogatói</w:t>
            </w:r>
          </w:p>
        </w:tc>
      </w:tr>
      <w:tr w:rsidR="0096452B" w:rsidRPr="00CE1EF0" w14:paraId="610BC094" w14:textId="77777777" w:rsidTr="007F615D">
        <w:trPr>
          <w:trHeight w:val="80"/>
        </w:trPr>
        <w:tc>
          <w:tcPr>
            <w:tcW w:w="4598" w:type="dxa"/>
            <w:vAlign w:val="center"/>
          </w:tcPr>
          <w:p w14:paraId="2F6BC070" w14:textId="5F31B556" w:rsidR="0096452B" w:rsidRPr="007F615D" w:rsidRDefault="0096452B" w:rsidP="00C10D6E">
            <w:pPr>
              <w:spacing w:after="0" w:line="240" w:lineRule="auto"/>
              <w:rPr>
                <w:rFonts w:ascii="Arial Narrow" w:hAnsi="Arial Narrow" w:cs="Arial"/>
                <w:b/>
                <w:sz w:val="20"/>
                <w:szCs w:val="20"/>
              </w:rPr>
            </w:pPr>
            <w:r w:rsidRPr="007F615D">
              <w:rPr>
                <w:rFonts w:ascii="Arial Narrow" w:hAnsi="Arial Narrow" w:cs="Arial"/>
                <w:b/>
                <w:bCs/>
                <w:sz w:val="20"/>
                <w:szCs w:val="20"/>
              </w:rPr>
              <w:t>A személyes adatok tárolásának időtartama:</w:t>
            </w:r>
          </w:p>
        </w:tc>
        <w:tc>
          <w:tcPr>
            <w:tcW w:w="4469" w:type="dxa"/>
          </w:tcPr>
          <w:p w14:paraId="53C2538A" w14:textId="7A36EC1F" w:rsidR="0096452B" w:rsidRPr="007F615D" w:rsidRDefault="007F615D" w:rsidP="00C10D6E">
            <w:pPr>
              <w:autoSpaceDE w:val="0"/>
              <w:autoSpaceDN w:val="0"/>
              <w:adjustRightInd w:val="0"/>
              <w:spacing w:after="0" w:line="240" w:lineRule="auto"/>
              <w:jc w:val="both"/>
              <w:rPr>
                <w:rFonts w:ascii="Arial Narrow" w:hAnsi="Arial Narrow" w:cs="Arial"/>
                <w:bCs/>
                <w:sz w:val="20"/>
                <w:szCs w:val="20"/>
              </w:rPr>
            </w:pPr>
            <w:r w:rsidRPr="007F615D">
              <w:rPr>
                <w:rFonts w:ascii="Arial Narrow" w:hAnsi="Arial Narrow" w:cs="Arial"/>
                <w:bCs/>
                <w:sz w:val="20"/>
                <w:szCs w:val="20"/>
              </w:rPr>
              <w:t xml:space="preserve">A </w:t>
            </w:r>
            <w:r w:rsidR="0096452B" w:rsidRPr="007F615D">
              <w:rPr>
                <w:rFonts w:ascii="Arial Narrow" w:hAnsi="Arial Narrow" w:cs="Arial"/>
                <w:bCs/>
                <w:sz w:val="20"/>
                <w:szCs w:val="20"/>
              </w:rPr>
              <w:t>hozzájárulás visszavonásáig</w:t>
            </w:r>
            <w:r w:rsidRPr="007F615D">
              <w:rPr>
                <w:rFonts w:ascii="Arial Narrow" w:hAnsi="Arial Narrow" w:cs="Arial"/>
                <w:bCs/>
                <w:sz w:val="20"/>
                <w:szCs w:val="20"/>
              </w:rPr>
              <w:t xml:space="preserve">. </w:t>
            </w:r>
            <w:r w:rsidRPr="007F615D">
              <w:rPr>
                <w:rFonts w:ascii="Arial Narrow" w:hAnsi="Arial Narrow"/>
                <w:sz w:val="20"/>
                <w:szCs w:val="20"/>
              </w:rPr>
              <w:t>Az Adatkezelő a hozzájárulás visszavonásának érvényesítéséhez megtesz minden tőle telhetőt annak érdekében, hogy a nyilvánosságra hozott felvételeket visszavonja, törölje, azonban az internetes technológia természetéből fakadóan a korlátozás csak a hozzájárulást visszavonó nyilatkozat megtételét követő időszakra köti az Adatkezelőt.</w:t>
            </w:r>
          </w:p>
        </w:tc>
      </w:tr>
      <w:tr w:rsidR="0096452B" w:rsidRPr="00CE1EF0" w14:paraId="1B9A8A0B" w14:textId="77777777" w:rsidTr="007F615D">
        <w:trPr>
          <w:trHeight w:val="80"/>
        </w:trPr>
        <w:tc>
          <w:tcPr>
            <w:tcW w:w="4598" w:type="dxa"/>
            <w:vAlign w:val="center"/>
          </w:tcPr>
          <w:p w14:paraId="21570CF0" w14:textId="1DE8A3E9" w:rsidR="0096452B" w:rsidRPr="007F615D" w:rsidRDefault="0096452B" w:rsidP="00C10D6E">
            <w:pPr>
              <w:spacing w:after="0" w:line="240" w:lineRule="auto"/>
              <w:rPr>
                <w:rFonts w:ascii="Arial Narrow" w:hAnsi="Arial Narrow" w:cs="Arial"/>
                <w:b/>
                <w:bCs/>
                <w:sz w:val="20"/>
                <w:szCs w:val="20"/>
              </w:rPr>
            </w:pPr>
            <w:r w:rsidRPr="007F615D">
              <w:rPr>
                <w:rFonts w:ascii="Arial Narrow" w:hAnsi="Arial Narrow"/>
                <w:b/>
                <w:bCs/>
                <w:sz w:val="20"/>
                <w:szCs w:val="20"/>
              </w:rPr>
              <w:t>Az adatkezelés módja</w:t>
            </w:r>
          </w:p>
        </w:tc>
        <w:tc>
          <w:tcPr>
            <w:tcW w:w="4469" w:type="dxa"/>
          </w:tcPr>
          <w:p w14:paraId="23980F95" w14:textId="125F402A" w:rsidR="0096452B" w:rsidRPr="007F615D" w:rsidRDefault="007F615D" w:rsidP="00C10D6E">
            <w:pPr>
              <w:spacing w:before="100" w:beforeAutospacing="1" w:after="0" w:line="240" w:lineRule="auto"/>
              <w:jc w:val="both"/>
              <w:rPr>
                <w:rFonts w:ascii="Arial Narrow" w:hAnsi="Arial Narrow"/>
                <w:sz w:val="20"/>
                <w:szCs w:val="20"/>
              </w:rPr>
            </w:pPr>
            <w:r w:rsidRPr="007F615D">
              <w:rPr>
                <w:rFonts w:ascii="Arial Narrow" w:hAnsi="Arial Narrow"/>
                <w:sz w:val="20"/>
                <w:szCs w:val="20"/>
              </w:rPr>
              <w:t xml:space="preserve">A felvételeket az Adatkezelő </w:t>
            </w:r>
            <w:r w:rsidR="0096452B" w:rsidRPr="007F615D">
              <w:rPr>
                <w:rFonts w:ascii="Arial Narrow" w:hAnsi="Arial Narrow"/>
                <w:sz w:val="20"/>
                <w:szCs w:val="20"/>
              </w:rPr>
              <w:t>közösségi oldalakon, sajtóban, illetve egyéb médiumok</w:t>
            </w:r>
            <w:r w:rsidRPr="007F615D">
              <w:rPr>
                <w:rFonts w:ascii="Arial Narrow" w:hAnsi="Arial Narrow"/>
                <w:sz w:val="20"/>
                <w:szCs w:val="20"/>
              </w:rPr>
              <w:t>ban nyilvánosságra hozhatja.  Az Adatkezelő</w:t>
            </w:r>
            <w:r w:rsidR="0096452B" w:rsidRPr="007F615D">
              <w:rPr>
                <w:rFonts w:ascii="Arial Narrow" w:hAnsi="Arial Narrow"/>
                <w:sz w:val="20"/>
                <w:szCs w:val="20"/>
              </w:rPr>
              <w:t xml:space="preserve"> az érintett kifejezett és előzetes hozzájárulása hiányában nem készít kifejezetten csak az érintettről felvételt (egyéni ábrázolás), azonban a rendezvény résztvevői adott esetben megjelenhetnek a felvételeken. </w:t>
            </w:r>
            <w:r w:rsidRPr="007F615D">
              <w:rPr>
                <w:rFonts w:ascii="Arial Narrow" w:hAnsi="Arial Narrow"/>
                <w:sz w:val="20"/>
                <w:szCs w:val="20"/>
              </w:rPr>
              <w:t>Az Adatkezelő</w:t>
            </w:r>
            <w:r w:rsidR="0096452B" w:rsidRPr="007F615D">
              <w:rPr>
                <w:rFonts w:ascii="Arial Narrow" w:hAnsi="Arial Narrow"/>
                <w:sz w:val="20"/>
                <w:szCs w:val="20"/>
              </w:rPr>
              <w:t xml:space="preserve"> a rendezvényen résztvevő látogató tájékoztatása érdekében jól látható helyen felvétel készítésére vonatkozó figyelmeztető jelzéseket helyez ki. Amennyiben a látogató nem kíván a felvételeken szerepelni, a kihelyezett kamerák látószögéről a rendezvény szervezőitől tájékoztatást kérhet, illetve a felvétel készítése, vagy nyilvánosságra hozatala ellen tiltakozhat, a róla készült felvétel törlését kérheti. </w:t>
            </w:r>
          </w:p>
        </w:tc>
      </w:tr>
    </w:tbl>
    <w:p w14:paraId="52A7B53B" w14:textId="77777777" w:rsidR="008722F7" w:rsidRDefault="008722F7" w:rsidP="00C10D6E">
      <w:pPr>
        <w:spacing w:after="0" w:line="240" w:lineRule="auto"/>
        <w:jc w:val="both"/>
      </w:pPr>
    </w:p>
    <w:p w14:paraId="5539F180" w14:textId="77777777" w:rsidR="00827085" w:rsidRDefault="00827085" w:rsidP="00C10D6E">
      <w:pPr>
        <w:spacing w:line="240" w:lineRule="auto"/>
        <w:jc w:val="center"/>
        <w:rPr>
          <w:rFonts w:ascii="Arial Narrow" w:hAnsi="Arial Narrow" w:cs="Arial"/>
          <w:b/>
          <w:sz w:val="20"/>
        </w:rPr>
      </w:pPr>
    </w:p>
    <w:p w14:paraId="59DED32D" w14:textId="165BA79D" w:rsidR="0096452B" w:rsidRPr="00CE1EF0" w:rsidRDefault="0096452B" w:rsidP="00C10D6E">
      <w:pPr>
        <w:spacing w:line="240" w:lineRule="auto"/>
        <w:jc w:val="center"/>
        <w:rPr>
          <w:rFonts w:ascii="Arial Narrow" w:hAnsi="Arial Narrow" w:cs="Arial"/>
          <w:b/>
          <w:sz w:val="20"/>
        </w:rPr>
      </w:pPr>
      <w:r>
        <w:rPr>
          <w:rFonts w:ascii="Arial Narrow" w:hAnsi="Arial Narrow" w:cs="Arial"/>
          <w:b/>
          <w:sz w:val="20"/>
        </w:rPr>
        <w:t>T</w:t>
      </w:r>
      <w:r w:rsidRPr="00CE1EF0">
        <w:rPr>
          <w:rFonts w:ascii="Arial Narrow" w:hAnsi="Arial Narrow" w:cs="Arial"/>
          <w:b/>
          <w:sz w:val="20"/>
        </w:rPr>
        <w:t>ájékoztatás az érintett jogairól:</w:t>
      </w:r>
    </w:p>
    <w:p w14:paraId="5458481A" w14:textId="6D107C64" w:rsidR="0096452B" w:rsidRPr="00CE1EF0" w:rsidRDefault="0096452B" w:rsidP="00C10D6E">
      <w:pPr>
        <w:spacing w:line="240" w:lineRule="auto"/>
        <w:jc w:val="both"/>
        <w:rPr>
          <w:rFonts w:ascii="Arial Narrow" w:hAnsi="Arial Narrow" w:cs="Arial"/>
          <w:sz w:val="20"/>
        </w:rPr>
      </w:pPr>
      <w:r w:rsidRPr="00CE1EF0">
        <w:rPr>
          <w:rFonts w:ascii="Arial Narrow" w:hAnsi="Arial Narrow" w:cs="Arial"/>
          <w:sz w:val="20"/>
        </w:rPr>
        <w:t>Önnek joga van</w:t>
      </w:r>
      <w:r w:rsidRPr="00CE1EF0">
        <w:rPr>
          <w:rFonts w:ascii="Arial Narrow" w:hAnsi="Arial Narrow" w:cs="Arial"/>
          <w:b/>
          <w:sz w:val="20"/>
        </w:rPr>
        <w:t xml:space="preserve"> </w:t>
      </w:r>
      <w:r>
        <w:rPr>
          <w:rFonts w:ascii="Arial Narrow" w:hAnsi="Arial Narrow" w:cs="Arial"/>
          <w:sz w:val="20"/>
        </w:rPr>
        <w:t>kérelmezni az A</w:t>
      </w:r>
      <w:r w:rsidRPr="00CE1EF0">
        <w:rPr>
          <w:rFonts w:ascii="Arial Narrow" w:hAnsi="Arial Narrow" w:cs="Arial"/>
          <w:sz w:val="20"/>
        </w:rPr>
        <w:t xml:space="preserve">datkezelőtől az Önre vonatkozó személyes adatokhoz való hozzáférést, azok helyesbítését, törlését vagy kezelésének korlátozását, és tiltakozhat az ilyen személyes adatok kezelése ellen, valamint a joga van az adathordozhatósághoz. </w:t>
      </w:r>
    </w:p>
    <w:p w14:paraId="4C62B516" w14:textId="77777777" w:rsidR="0096452B" w:rsidRDefault="0096452B" w:rsidP="00C10D6E">
      <w:pPr>
        <w:spacing w:line="240" w:lineRule="auto"/>
        <w:jc w:val="both"/>
        <w:rPr>
          <w:rFonts w:ascii="Arial Narrow" w:hAnsi="Arial Narrow" w:cs="Arial"/>
          <w:sz w:val="20"/>
        </w:rPr>
      </w:pPr>
      <w:r w:rsidRPr="00CE1EF0">
        <w:rPr>
          <w:rFonts w:ascii="Arial Narrow" w:hAnsi="Arial Narrow" w:cs="Arial"/>
          <w:sz w:val="20"/>
        </w:rPr>
        <w:t>Joga van a hozzájárulása bármely időpontban történő visszavonásához, amely nem érinti a visszavonás előtt a hozzájárulás alapján végrehajtott adatkezelés jogszerűségét.</w:t>
      </w:r>
    </w:p>
    <w:p w14:paraId="668D0561" w14:textId="6F05CBA7" w:rsidR="0096452B" w:rsidRPr="0096452B" w:rsidRDefault="0096452B" w:rsidP="00C10D6E">
      <w:pPr>
        <w:spacing w:line="240" w:lineRule="auto"/>
        <w:jc w:val="both"/>
        <w:rPr>
          <w:rFonts w:ascii="Arial Narrow" w:hAnsi="Arial Narrow" w:cs="Arial"/>
          <w:sz w:val="20"/>
        </w:rPr>
      </w:pPr>
      <w:r w:rsidRPr="00CE1EF0">
        <w:rPr>
          <w:rFonts w:ascii="Arial Narrow" w:hAnsi="Arial Narrow" w:cs="Arial"/>
          <w:sz w:val="20"/>
          <w:szCs w:val="20"/>
        </w:rPr>
        <w:t>Joga van a felügyeleti hatósághoz (Nemzeti Adatvédelmi és Információszabadság Hatóság) panaszt benyújtani</w:t>
      </w:r>
    </w:p>
    <w:p w14:paraId="109051CD" w14:textId="29C5D645" w:rsidR="0096452B" w:rsidRPr="0096452B" w:rsidRDefault="0096452B" w:rsidP="00C10D6E">
      <w:pPr>
        <w:pStyle w:val="Norml1"/>
        <w:spacing w:before="0" w:beforeAutospacing="0" w:after="0" w:afterAutospacing="0"/>
        <w:jc w:val="both"/>
        <w:rPr>
          <w:rFonts w:ascii="Arial Narrow" w:hAnsi="Arial Narrow" w:cs="Arial"/>
          <w:color w:val="000000"/>
          <w:sz w:val="20"/>
          <w:szCs w:val="20"/>
        </w:rPr>
      </w:pPr>
      <w:r w:rsidRPr="00CE1EF0">
        <w:rPr>
          <w:rFonts w:ascii="Arial Narrow" w:hAnsi="Arial Narrow" w:cs="Arial"/>
          <w:sz w:val="20"/>
          <w:szCs w:val="20"/>
        </w:rPr>
        <w:t xml:space="preserve">További információk </w:t>
      </w:r>
      <w:r>
        <w:rPr>
          <w:rFonts w:ascii="Arial Narrow" w:hAnsi="Arial Narrow" w:cs="Arial"/>
          <w:sz w:val="20"/>
          <w:szCs w:val="20"/>
        </w:rPr>
        <w:t>az Adatkezelő</w:t>
      </w:r>
      <w:r w:rsidRPr="00CE1EF0">
        <w:rPr>
          <w:rFonts w:ascii="Arial Narrow" w:hAnsi="Arial Narrow" w:cs="Arial"/>
          <w:sz w:val="20"/>
          <w:szCs w:val="20"/>
        </w:rPr>
        <w:t xml:space="preserve"> honlapján elérhető Adatkezelési tájékoztatóban olvashatók. </w:t>
      </w:r>
    </w:p>
    <w:p w14:paraId="0B9ECE50" w14:textId="77777777" w:rsidR="0096452B" w:rsidRPr="00CE1EF0" w:rsidRDefault="0096452B" w:rsidP="00C10D6E">
      <w:pPr>
        <w:pStyle w:val="Norml1"/>
        <w:spacing w:before="0" w:beforeAutospacing="0" w:after="0" w:afterAutospacing="0"/>
        <w:jc w:val="both"/>
        <w:rPr>
          <w:rFonts w:ascii="Arial Narrow" w:hAnsi="Arial Narrow"/>
          <w:sz w:val="20"/>
          <w:szCs w:val="20"/>
        </w:rPr>
      </w:pPr>
    </w:p>
    <w:p w14:paraId="38F5BBB0" w14:textId="76FAAB1E" w:rsidR="0096452B" w:rsidRPr="00CE1EF0" w:rsidRDefault="0096452B" w:rsidP="00C10D6E">
      <w:pPr>
        <w:spacing w:line="240" w:lineRule="auto"/>
        <w:jc w:val="center"/>
        <w:rPr>
          <w:rFonts w:ascii="Arial Narrow" w:hAnsi="Arial Narrow" w:cs="Arial"/>
          <w:sz w:val="20"/>
        </w:rPr>
      </w:pPr>
      <w:r w:rsidRPr="00CE1EF0">
        <w:rPr>
          <w:rFonts w:ascii="Arial Narrow" w:hAnsi="Arial Narrow" w:cs="Arial"/>
          <w:sz w:val="20"/>
        </w:rPr>
        <w:t>****</w:t>
      </w:r>
    </w:p>
    <w:p w14:paraId="06E077AC" w14:textId="5106ADBC" w:rsidR="008722F7" w:rsidRDefault="008722F7" w:rsidP="00C10D6E">
      <w:pPr>
        <w:spacing w:after="0" w:line="240" w:lineRule="auto"/>
        <w:jc w:val="both"/>
        <w:rPr>
          <w:rFonts w:ascii="Arial Narrow" w:hAnsi="Arial Narrow"/>
          <w:sz w:val="20"/>
          <w:szCs w:val="20"/>
        </w:rPr>
      </w:pPr>
      <w:r w:rsidRPr="00930307">
        <w:rPr>
          <w:rFonts w:ascii="Arial Narrow" w:hAnsi="Arial Narrow"/>
          <w:sz w:val="20"/>
          <w:szCs w:val="20"/>
        </w:rPr>
        <w:t>Jelen nyilatkozat aláírásával tudomásul ve</w:t>
      </w:r>
      <w:r w:rsidR="0096452B">
        <w:rPr>
          <w:rFonts w:ascii="Arial Narrow" w:hAnsi="Arial Narrow"/>
          <w:sz w:val="20"/>
          <w:szCs w:val="20"/>
        </w:rPr>
        <w:t>szem, hogy a</w:t>
      </w:r>
      <w:r w:rsidRPr="00930307">
        <w:rPr>
          <w:rFonts w:ascii="Arial Narrow" w:hAnsi="Arial Narrow"/>
          <w:sz w:val="20"/>
          <w:szCs w:val="20"/>
        </w:rPr>
        <w:t xml:space="preserve"> Ka</w:t>
      </w:r>
      <w:r w:rsidR="00716AB6">
        <w:rPr>
          <w:rFonts w:ascii="Arial Narrow" w:hAnsi="Arial Narrow"/>
          <w:sz w:val="20"/>
          <w:szCs w:val="20"/>
        </w:rPr>
        <w:t>ncellária Sport Egyesület által</w:t>
      </w:r>
      <w:r w:rsidR="007F615D">
        <w:rPr>
          <w:rFonts w:ascii="Arial Narrow" w:hAnsi="Arial Narrow"/>
          <w:sz w:val="20"/>
          <w:szCs w:val="20"/>
        </w:rPr>
        <w:t xml:space="preserve"> </w:t>
      </w:r>
      <w:r w:rsidR="007F615D" w:rsidRPr="00930307">
        <w:rPr>
          <w:rFonts w:ascii="Arial Narrow" w:hAnsi="Arial Narrow"/>
          <w:sz w:val="20"/>
          <w:szCs w:val="20"/>
          <w:highlight w:val="yellow"/>
        </w:rPr>
        <w:t>______________</w:t>
      </w:r>
      <w:r w:rsidR="007F615D">
        <w:rPr>
          <w:rFonts w:ascii="Arial Narrow" w:hAnsi="Arial Narrow"/>
          <w:sz w:val="20"/>
          <w:szCs w:val="20"/>
        </w:rPr>
        <w:t xml:space="preserve"> napján </w:t>
      </w:r>
      <w:r w:rsidRPr="00930307">
        <w:rPr>
          <w:rFonts w:ascii="Arial Narrow" w:hAnsi="Arial Narrow"/>
          <w:sz w:val="20"/>
          <w:szCs w:val="20"/>
        </w:rPr>
        <w:t>szervezett</w:t>
      </w:r>
      <w:proofErr w:type="gramStart"/>
      <w:r>
        <w:rPr>
          <w:rFonts w:ascii="Arial Narrow" w:hAnsi="Arial Narrow"/>
          <w:sz w:val="20"/>
          <w:szCs w:val="20"/>
        </w:rPr>
        <w:t xml:space="preserve">, </w:t>
      </w:r>
      <w:r w:rsidRPr="00930307">
        <w:rPr>
          <w:rFonts w:ascii="Arial Narrow" w:hAnsi="Arial Narrow"/>
          <w:sz w:val="20"/>
          <w:szCs w:val="20"/>
        </w:rPr>
        <w:t xml:space="preserve"> </w:t>
      </w:r>
      <w:r w:rsidRPr="00930307">
        <w:rPr>
          <w:rFonts w:ascii="Arial Narrow" w:hAnsi="Arial Narrow"/>
          <w:sz w:val="20"/>
          <w:szCs w:val="20"/>
          <w:highlight w:val="yellow"/>
        </w:rPr>
        <w:t>___________________</w:t>
      </w:r>
      <w:r w:rsidR="007F615D">
        <w:rPr>
          <w:rFonts w:ascii="Arial Narrow" w:hAnsi="Arial Narrow"/>
          <w:sz w:val="20"/>
          <w:szCs w:val="20"/>
        </w:rPr>
        <w:t xml:space="preserve"> </w:t>
      </w:r>
      <w:r w:rsidRPr="00930307">
        <w:rPr>
          <w:rFonts w:ascii="Arial Narrow" w:hAnsi="Arial Narrow"/>
          <w:sz w:val="20"/>
          <w:szCs w:val="20"/>
        </w:rPr>
        <w:t>rendezvényen</w:t>
      </w:r>
      <w:proofErr w:type="gramEnd"/>
      <w:r w:rsidRPr="00930307">
        <w:rPr>
          <w:rFonts w:ascii="Arial Narrow" w:hAnsi="Arial Narrow"/>
          <w:sz w:val="20"/>
          <w:szCs w:val="20"/>
        </w:rPr>
        <w:t xml:space="preserve"> a szervező által fényképfelvételek</w:t>
      </w:r>
      <w:r w:rsidR="0096452B">
        <w:rPr>
          <w:rFonts w:ascii="Arial Narrow" w:hAnsi="Arial Narrow"/>
          <w:sz w:val="20"/>
          <w:szCs w:val="20"/>
        </w:rPr>
        <w:t>, videófelvételek</w:t>
      </w:r>
      <w:r w:rsidRPr="00930307">
        <w:rPr>
          <w:rFonts w:ascii="Arial Narrow" w:hAnsi="Arial Narrow"/>
          <w:sz w:val="20"/>
          <w:szCs w:val="20"/>
        </w:rPr>
        <w:t xml:space="preserve"> készül</w:t>
      </w:r>
      <w:r w:rsidR="0096452B">
        <w:rPr>
          <w:rFonts w:ascii="Arial Narrow" w:hAnsi="Arial Narrow"/>
          <w:sz w:val="20"/>
          <w:szCs w:val="20"/>
        </w:rPr>
        <w:t>het</w:t>
      </w:r>
      <w:r w:rsidRPr="00930307">
        <w:rPr>
          <w:rFonts w:ascii="Arial Narrow" w:hAnsi="Arial Narrow"/>
          <w:sz w:val="20"/>
          <w:szCs w:val="20"/>
        </w:rPr>
        <w:t>nek.</w:t>
      </w:r>
    </w:p>
    <w:p w14:paraId="0A6F3871" w14:textId="061DA0E0" w:rsidR="007F615D" w:rsidRDefault="007F615D" w:rsidP="00C10D6E">
      <w:pPr>
        <w:spacing w:after="0" w:line="240" w:lineRule="auto"/>
        <w:jc w:val="both"/>
        <w:rPr>
          <w:rFonts w:ascii="Arial Narrow" w:hAnsi="Arial Narrow"/>
          <w:sz w:val="20"/>
          <w:szCs w:val="20"/>
        </w:rPr>
      </w:pPr>
    </w:p>
    <w:p w14:paraId="64910C1F" w14:textId="77777777" w:rsidR="007F615D" w:rsidRDefault="007F615D" w:rsidP="00C10D6E">
      <w:pPr>
        <w:spacing w:line="240" w:lineRule="auto"/>
        <w:jc w:val="both"/>
        <w:rPr>
          <w:rFonts w:ascii="Arial Narrow" w:hAnsi="Arial Narrow" w:cs="Arial"/>
          <w:b/>
          <w:sz w:val="20"/>
        </w:rPr>
      </w:pPr>
      <w:r w:rsidRPr="00CE1EF0">
        <w:rPr>
          <w:rFonts w:ascii="Arial Narrow" w:hAnsi="Arial Narrow" w:cs="Arial"/>
          <w:b/>
          <w:sz w:val="20"/>
        </w:rPr>
        <w:t xml:space="preserve">A fenti információkat és tájékoztatást tudomásul vettem, személyes adataim fenti célú kezeléséhez hozzájárulok. </w:t>
      </w:r>
    </w:p>
    <w:p w14:paraId="17E63443" w14:textId="05F76CD0" w:rsidR="008722F7" w:rsidRPr="007F615D" w:rsidRDefault="008722F7" w:rsidP="00C10D6E">
      <w:pPr>
        <w:spacing w:line="240" w:lineRule="auto"/>
        <w:jc w:val="both"/>
        <w:rPr>
          <w:rFonts w:ascii="Arial Narrow" w:hAnsi="Arial Narrow" w:cs="Arial"/>
          <w:b/>
          <w:sz w:val="20"/>
        </w:rPr>
      </w:pPr>
      <w:r w:rsidRPr="00930307">
        <w:rPr>
          <w:rFonts w:ascii="Arial Narrow" w:hAnsi="Arial Narrow"/>
          <w:sz w:val="20"/>
          <w:szCs w:val="20"/>
        </w:rPr>
        <w:t>Egyúttal hozzájárulok, hogy a rendezvényen rólam kés</w:t>
      </w:r>
      <w:r w:rsidR="007F615D">
        <w:rPr>
          <w:rFonts w:ascii="Arial Narrow" w:hAnsi="Arial Narrow"/>
          <w:sz w:val="20"/>
          <w:szCs w:val="20"/>
        </w:rPr>
        <w:t>zült fényképfelvételeket az Adatkezelő</w:t>
      </w:r>
      <w:r w:rsidRPr="00930307">
        <w:rPr>
          <w:rFonts w:ascii="Arial Narrow" w:hAnsi="Arial Narrow"/>
          <w:sz w:val="20"/>
          <w:szCs w:val="20"/>
        </w:rPr>
        <w:t xml:space="preserve"> nyilvánosan közzé</w:t>
      </w:r>
      <w:r w:rsidR="002748E8">
        <w:rPr>
          <w:rFonts w:ascii="Arial Narrow" w:hAnsi="Arial Narrow"/>
          <w:sz w:val="20"/>
          <w:szCs w:val="20"/>
        </w:rPr>
        <w:t xml:space="preserve"> </w:t>
      </w:r>
      <w:r w:rsidRPr="00930307">
        <w:rPr>
          <w:rFonts w:ascii="Arial Narrow" w:hAnsi="Arial Narrow"/>
          <w:sz w:val="20"/>
          <w:szCs w:val="20"/>
        </w:rPr>
        <w:t>tegye</w:t>
      </w:r>
      <w:r>
        <w:rPr>
          <w:rFonts w:ascii="Arial Narrow" w:hAnsi="Arial Narrow"/>
          <w:sz w:val="20"/>
          <w:szCs w:val="20"/>
        </w:rPr>
        <w:t xml:space="preserve"> honlapján és Facebook oldalán</w:t>
      </w:r>
      <w:r w:rsidRPr="00930307">
        <w:rPr>
          <w:rFonts w:ascii="Arial Narrow" w:hAnsi="Arial Narrow"/>
          <w:sz w:val="20"/>
          <w:szCs w:val="20"/>
        </w:rPr>
        <w:t>.</w:t>
      </w:r>
    </w:p>
    <w:p w14:paraId="6ACEEF20" w14:textId="77777777" w:rsidR="00827085" w:rsidRPr="00F55610" w:rsidRDefault="00827085" w:rsidP="00827085">
      <w:pPr>
        <w:spacing w:after="0" w:line="240" w:lineRule="auto"/>
        <w:rPr>
          <w:rFonts w:ascii="Arial Narrow" w:hAnsi="Arial Narrow" w:cs="Arial"/>
          <w:sz w:val="20"/>
          <w:szCs w:val="20"/>
        </w:rPr>
      </w:pPr>
      <w:r>
        <w:rPr>
          <w:rFonts w:ascii="Arial Narrow" w:hAnsi="Arial Narrow" w:cs="Arial"/>
          <w:sz w:val="20"/>
          <w:szCs w:val="20"/>
        </w:rPr>
        <w:t xml:space="preserve">Kelt </w:t>
      </w:r>
      <w:r w:rsidRPr="00CE3F1C">
        <w:rPr>
          <w:rFonts w:ascii="Arial Narrow" w:hAnsi="Arial Narrow"/>
          <w:sz w:val="20"/>
          <w:szCs w:val="20"/>
          <w:highlight w:val="yellow"/>
        </w:rPr>
        <w:t>________________</w:t>
      </w:r>
      <w:r>
        <w:rPr>
          <w:rFonts w:ascii="Arial Narrow" w:hAnsi="Arial Narrow" w:cs="Arial"/>
          <w:sz w:val="20"/>
          <w:szCs w:val="20"/>
        </w:rPr>
        <w:t xml:space="preserve"> </w:t>
      </w:r>
      <w:r>
        <w:rPr>
          <w:rFonts w:ascii="Arial Narrow" w:hAnsi="Arial Narrow" w:cs="Arial"/>
          <w:sz w:val="20"/>
          <w:szCs w:val="20"/>
          <w:highlight w:val="yellow"/>
        </w:rPr>
        <w:t>20__</w:t>
      </w:r>
      <w:r w:rsidRPr="009C78D5">
        <w:rPr>
          <w:rFonts w:ascii="Arial Narrow" w:hAnsi="Arial Narrow" w:cs="Arial"/>
          <w:sz w:val="20"/>
          <w:szCs w:val="20"/>
        </w:rPr>
        <w:t xml:space="preserve">. év </w:t>
      </w:r>
      <w:r w:rsidRPr="00CE3F1C">
        <w:rPr>
          <w:rFonts w:ascii="Arial Narrow" w:hAnsi="Arial Narrow"/>
          <w:sz w:val="20"/>
          <w:szCs w:val="20"/>
          <w:highlight w:val="yellow"/>
        </w:rPr>
        <w:t>________________</w:t>
      </w:r>
      <w:r w:rsidRPr="009C78D5">
        <w:rPr>
          <w:rFonts w:ascii="Arial Narrow" w:hAnsi="Arial Narrow" w:cs="Arial"/>
          <w:sz w:val="20"/>
          <w:szCs w:val="20"/>
        </w:rPr>
        <w:t xml:space="preserve"> hó </w:t>
      </w:r>
      <w:r>
        <w:rPr>
          <w:rFonts w:ascii="Arial Narrow" w:hAnsi="Arial Narrow" w:cs="Arial"/>
          <w:sz w:val="20"/>
          <w:szCs w:val="20"/>
          <w:highlight w:val="yellow"/>
        </w:rPr>
        <w:t>__.</w:t>
      </w:r>
      <w:r w:rsidRPr="009C78D5">
        <w:rPr>
          <w:rFonts w:ascii="Arial Narrow" w:hAnsi="Arial Narrow" w:cs="Arial"/>
          <w:sz w:val="20"/>
          <w:szCs w:val="20"/>
        </w:rPr>
        <w:t xml:space="preserve"> nap</w:t>
      </w:r>
    </w:p>
    <w:p w14:paraId="590C84A9" w14:textId="77777777" w:rsidR="008722F7" w:rsidRPr="00930307" w:rsidRDefault="008722F7" w:rsidP="00C10D6E">
      <w:pPr>
        <w:spacing w:after="0" w:line="240" w:lineRule="auto"/>
        <w:rPr>
          <w:rFonts w:ascii="Arial Narrow" w:hAnsi="Arial Narrow"/>
          <w:sz w:val="20"/>
          <w:szCs w:val="20"/>
        </w:rPr>
      </w:pPr>
    </w:p>
    <w:p w14:paraId="4B731838" w14:textId="77777777" w:rsidR="008722F7" w:rsidRPr="00827085" w:rsidRDefault="008722F7" w:rsidP="00827085">
      <w:pPr>
        <w:spacing w:line="240" w:lineRule="auto"/>
        <w:rPr>
          <w:rFonts w:ascii="Arial Narrow" w:hAnsi="Arial Narrow" w:cs="Arial"/>
          <w:sz w:val="20"/>
        </w:rPr>
      </w:pPr>
    </w:p>
    <w:p w14:paraId="19750CD0" w14:textId="77777777" w:rsidR="008722F7" w:rsidRPr="00A758B1" w:rsidRDefault="008722F7" w:rsidP="00C10D6E">
      <w:pPr>
        <w:pStyle w:val="Listaszerbekezds"/>
        <w:spacing w:line="240" w:lineRule="auto"/>
        <w:rPr>
          <w:rFonts w:ascii="Arial Narrow" w:hAnsi="Arial Narrow" w:cs="Arial"/>
          <w:sz w:val="20"/>
        </w:rPr>
      </w:pPr>
    </w:p>
    <w:p w14:paraId="636AEFC5" w14:textId="77777777" w:rsidR="00827085" w:rsidRDefault="008722F7" w:rsidP="00827085">
      <w:pPr>
        <w:pStyle w:val="Listaszerbekezds"/>
        <w:spacing w:line="240" w:lineRule="auto"/>
        <w:rPr>
          <w:rFonts w:ascii="Arial Narrow" w:hAnsi="Arial Narrow" w:cs="Arial"/>
          <w:sz w:val="20"/>
        </w:rPr>
      </w:pP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A758B1">
        <w:rPr>
          <w:rFonts w:ascii="Arial Narrow" w:hAnsi="Arial Narrow" w:cs="Arial"/>
          <w:sz w:val="20"/>
        </w:rPr>
        <w:tab/>
      </w:r>
      <w:r w:rsidRPr="00F92413">
        <w:rPr>
          <w:rFonts w:ascii="Arial Narrow" w:hAnsi="Arial Narrow" w:cs="Arial"/>
          <w:sz w:val="20"/>
          <w:highlight w:val="yellow"/>
        </w:rPr>
        <w:t>____________________________</w:t>
      </w:r>
    </w:p>
    <w:p w14:paraId="5B8C75C1" w14:textId="146AE1F3" w:rsidR="008722F7" w:rsidRPr="00827085" w:rsidRDefault="00827085" w:rsidP="00827085">
      <w:pPr>
        <w:pStyle w:val="Listaszerbekezds"/>
        <w:spacing w:line="240" w:lineRule="auto"/>
        <w:ind w:left="4968" w:firstLine="696"/>
        <w:rPr>
          <w:rFonts w:ascii="Arial Narrow" w:hAnsi="Arial Narrow" w:cs="Arial"/>
          <w:sz w:val="20"/>
        </w:rPr>
      </w:pPr>
      <w:r w:rsidRPr="00827085">
        <w:rPr>
          <w:rFonts w:ascii="Arial Narrow" w:hAnsi="Arial Narrow" w:cs="Arial"/>
          <w:sz w:val="20"/>
        </w:rPr>
        <w:t>A</w:t>
      </w:r>
      <w:r w:rsidR="008722F7" w:rsidRPr="00827085">
        <w:rPr>
          <w:rFonts w:ascii="Arial Narrow" w:hAnsi="Arial Narrow" w:cs="Arial"/>
          <w:sz w:val="20"/>
        </w:rPr>
        <w:t>láírás</w:t>
      </w:r>
    </w:p>
    <w:p w14:paraId="368E5FC1" w14:textId="77777777" w:rsidR="008722F7" w:rsidRDefault="008722F7" w:rsidP="00C10D6E">
      <w:pPr>
        <w:spacing w:after="0" w:line="240" w:lineRule="auto"/>
        <w:rPr>
          <w:rFonts w:ascii="Arial Narrow" w:hAnsi="Arial Narrow" w:cs="Arial"/>
          <w:b/>
          <w:sz w:val="20"/>
        </w:rPr>
      </w:pPr>
      <w:r>
        <w:rPr>
          <w:rFonts w:ascii="Arial Narrow" w:hAnsi="Arial Narrow" w:cs="Arial"/>
          <w:b/>
          <w:sz w:val="20"/>
        </w:rPr>
        <w:br w:type="page"/>
      </w:r>
    </w:p>
    <w:p w14:paraId="0EFC4582" w14:textId="77777777" w:rsidR="00A45095" w:rsidRDefault="00A45095" w:rsidP="00C10D6E">
      <w:pPr>
        <w:spacing w:after="0" w:line="240" w:lineRule="auto"/>
      </w:pPr>
    </w:p>
    <w:p w14:paraId="6DEF8791" w14:textId="77777777" w:rsidR="007D2CFE" w:rsidRDefault="00A45095" w:rsidP="003522A1">
      <w:pPr>
        <w:pStyle w:val="Cmsor2"/>
        <w:numPr>
          <w:ilvl w:val="0"/>
          <w:numId w:val="65"/>
        </w:numPr>
        <w:spacing w:line="240" w:lineRule="auto"/>
        <w:ind w:left="0" w:firstLine="0"/>
        <w:jc w:val="center"/>
        <w:rPr>
          <w:rFonts w:ascii="Arial Narrow" w:hAnsi="Arial Narrow"/>
          <w:b/>
          <w:color w:val="auto"/>
          <w:sz w:val="20"/>
          <w:szCs w:val="20"/>
        </w:rPr>
      </w:pPr>
      <w:bookmarkStart w:id="152" w:name="_Toc16500883"/>
      <w:r w:rsidRPr="00942B2F">
        <w:rPr>
          <w:rFonts w:ascii="Arial Narrow" w:hAnsi="Arial Narrow"/>
          <w:b/>
          <w:color w:val="auto"/>
          <w:sz w:val="20"/>
          <w:szCs w:val="20"/>
        </w:rPr>
        <w:t>számú melléklet</w:t>
      </w:r>
      <w:bookmarkEnd w:id="152"/>
    </w:p>
    <w:p w14:paraId="612F24E5" w14:textId="1FAA93A9" w:rsidR="006B56C8" w:rsidRPr="007D2CFE" w:rsidRDefault="006B56C8" w:rsidP="00C10D6E">
      <w:pPr>
        <w:pStyle w:val="Cmsor2"/>
        <w:numPr>
          <w:ilvl w:val="0"/>
          <w:numId w:val="0"/>
        </w:numPr>
        <w:spacing w:after="120" w:line="240" w:lineRule="auto"/>
        <w:jc w:val="center"/>
        <w:rPr>
          <w:rFonts w:ascii="Arial Narrow" w:hAnsi="Arial Narrow"/>
          <w:b/>
          <w:color w:val="auto"/>
          <w:sz w:val="20"/>
          <w:szCs w:val="20"/>
        </w:rPr>
      </w:pPr>
      <w:bookmarkStart w:id="153" w:name="_Toc16500884"/>
      <w:r w:rsidRPr="007D2CFE">
        <w:rPr>
          <w:rFonts w:ascii="Arial Narrow" w:hAnsi="Arial Narrow"/>
          <w:b/>
          <w:color w:val="auto"/>
          <w:sz w:val="20"/>
          <w:szCs w:val="20"/>
        </w:rPr>
        <w:t>Érdekmérlegelési teszt - sporteseményeken képmás, hang rögzítése marketing céllal</w:t>
      </w:r>
      <w:bookmarkEnd w:id="153"/>
    </w:p>
    <w:tbl>
      <w:tblPr>
        <w:tblStyle w:val="Rcsostblzat"/>
        <w:tblW w:w="9209" w:type="dxa"/>
        <w:tblLook w:val="04A0" w:firstRow="1" w:lastRow="0" w:firstColumn="1" w:lastColumn="0" w:noHBand="0" w:noVBand="1"/>
      </w:tblPr>
      <w:tblGrid>
        <w:gridCol w:w="2689"/>
        <w:gridCol w:w="6520"/>
      </w:tblGrid>
      <w:tr w:rsidR="006B56C8" w:rsidRPr="003C63B8" w14:paraId="7D8047B3" w14:textId="77777777" w:rsidTr="00B61A5A">
        <w:trPr>
          <w:trHeight w:val="473"/>
        </w:trPr>
        <w:tc>
          <w:tcPr>
            <w:tcW w:w="2689" w:type="dxa"/>
            <w:vAlign w:val="center"/>
          </w:tcPr>
          <w:p w14:paraId="5C279597" w14:textId="77777777" w:rsidR="006B56C8" w:rsidRPr="00A003BD" w:rsidRDefault="006B56C8" w:rsidP="00C10D6E">
            <w:pPr>
              <w:spacing w:after="0" w:line="240" w:lineRule="auto"/>
              <w:rPr>
                <w:rFonts w:ascii="Arial Narrow" w:hAnsi="Arial Narrow"/>
                <w:b/>
                <w:sz w:val="20"/>
                <w:szCs w:val="20"/>
              </w:rPr>
            </w:pPr>
            <w:r w:rsidRPr="00A003BD">
              <w:rPr>
                <w:rFonts w:ascii="Arial Narrow" w:hAnsi="Arial Narrow"/>
                <w:b/>
                <w:sz w:val="20"/>
                <w:szCs w:val="20"/>
              </w:rPr>
              <w:t>Az érdekmérlegelési teszt elvégzésének indoka</w:t>
            </w:r>
          </w:p>
        </w:tc>
        <w:tc>
          <w:tcPr>
            <w:tcW w:w="6520" w:type="dxa"/>
          </w:tcPr>
          <w:p w14:paraId="75A2B17F" w14:textId="0ACEEC68" w:rsidR="006B56C8" w:rsidRPr="00A003BD" w:rsidRDefault="006B56C8" w:rsidP="00C10D6E">
            <w:pPr>
              <w:spacing w:before="100" w:beforeAutospacing="1" w:after="0" w:line="240" w:lineRule="auto"/>
              <w:jc w:val="both"/>
              <w:rPr>
                <w:rFonts w:ascii="Arial Narrow" w:hAnsi="Arial Narrow"/>
                <w:sz w:val="20"/>
                <w:szCs w:val="20"/>
              </w:rPr>
            </w:pPr>
            <w:r w:rsidRPr="00A003BD">
              <w:rPr>
                <w:rFonts w:ascii="Arial Narrow" w:hAnsi="Arial Narrow"/>
                <w:sz w:val="20"/>
                <w:szCs w:val="20"/>
              </w:rPr>
              <w:t xml:space="preserve">Jogos érdek vizsgálata az Egyesület által megrendezésre kerülő sportesemények során kezelt adatok tekintetében, mely során az esemény résztvevőiről fotó és videófelvétel </w:t>
            </w:r>
            <w:proofErr w:type="gramStart"/>
            <w:r w:rsidRPr="00A003BD">
              <w:rPr>
                <w:rFonts w:ascii="Arial Narrow" w:hAnsi="Arial Narrow"/>
                <w:sz w:val="20"/>
                <w:szCs w:val="20"/>
              </w:rPr>
              <w:t>készül(</w:t>
            </w:r>
            <w:proofErr w:type="gramEnd"/>
            <w:r w:rsidRPr="00A003BD">
              <w:rPr>
                <w:rFonts w:ascii="Arial Narrow" w:hAnsi="Arial Narrow"/>
                <w:sz w:val="20"/>
                <w:szCs w:val="20"/>
              </w:rPr>
              <w:t>het). </w:t>
            </w:r>
          </w:p>
        </w:tc>
      </w:tr>
      <w:tr w:rsidR="006B56C8" w:rsidRPr="00EC2DE1" w14:paraId="0D182329" w14:textId="77777777" w:rsidTr="00B61A5A">
        <w:tc>
          <w:tcPr>
            <w:tcW w:w="2689" w:type="dxa"/>
            <w:vAlign w:val="center"/>
          </w:tcPr>
          <w:p w14:paraId="3D4B93E4" w14:textId="77777777" w:rsidR="006B56C8" w:rsidRPr="00A003BD" w:rsidRDefault="006B56C8" w:rsidP="00C10D6E">
            <w:pPr>
              <w:spacing w:after="0" w:line="240" w:lineRule="auto"/>
              <w:rPr>
                <w:rFonts w:ascii="Arial Narrow" w:hAnsi="Arial Narrow"/>
                <w:b/>
                <w:sz w:val="20"/>
                <w:szCs w:val="20"/>
              </w:rPr>
            </w:pPr>
            <w:r w:rsidRPr="00A003BD">
              <w:rPr>
                <w:rFonts w:ascii="Arial Narrow" w:hAnsi="Arial Narrow"/>
                <w:b/>
                <w:sz w:val="20"/>
                <w:szCs w:val="20"/>
              </w:rPr>
              <w:t>Az alkalmazandó jogalap</w:t>
            </w:r>
          </w:p>
        </w:tc>
        <w:tc>
          <w:tcPr>
            <w:tcW w:w="6520" w:type="dxa"/>
          </w:tcPr>
          <w:p w14:paraId="5B39A032" w14:textId="77777777" w:rsidR="00265B23" w:rsidRPr="00A003BD" w:rsidRDefault="006B56C8" w:rsidP="00C10D6E">
            <w:pPr>
              <w:spacing w:after="0" w:line="240" w:lineRule="auto"/>
              <w:rPr>
                <w:rFonts w:ascii="Arial Narrow" w:hAnsi="Arial Narrow"/>
                <w:sz w:val="20"/>
                <w:szCs w:val="20"/>
              </w:rPr>
            </w:pPr>
            <w:r w:rsidRPr="00A003BD">
              <w:rPr>
                <w:rFonts w:ascii="Arial Narrow" w:hAnsi="Arial Narrow"/>
                <w:sz w:val="20"/>
                <w:szCs w:val="20"/>
              </w:rPr>
              <w:t>GDPR 6. cikk (1) bekezdés f) pont</w:t>
            </w:r>
          </w:p>
          <w:p w14:paraId="17756108" w14:textId="0516EAC8" w:rsidR="00265B23" w:rsidRPr="00A003BD" w:rsidRDefault="00265B23" w:rsidP="00C10D6E">
            <w:pPr>
              <w:spacing w:after="0" w:line="240" w:lineRule="auto"/>
              <w:jc w:val="both"/>
              <w:rPr>
                <w:rFonts w:ascii="Arial Narrow" w:hAnsi="Arial Narrow"/>
                <w:sz w:val="20"/>
                <w:szCs w:val="20"/>
              </w:rPr>
            </w:pPr>
            <w:r w:rsidRPr="00A003BD">
              <w:rPr>
                <w:rFonts w:ascii="Arial Narrow" w:hAnsi="Arial Narrow"/>
                <w:sz w:val="20"/>
                <w:szCs w:val="20"/>
              </w:rPr>
              <w:t>Továbbá a 2013. évi V. törvény a Polgári Törvénykönyvről 2:48. §-ának a képmáshoz és a hangfelvételhez való jog (2) bekezdésének értelmében: nincs szükség az érintett hozzájárulására a felvétel elkészítéséhez és az elkészített felvétel felhasználásához tömegfelvétel és nyilvános közéleti szereplésről készült felvétel esetén.</w:t>
            </w:r>
          </w:p>
        </w:tc>
      </w:tr>
      <w:tr w:rsidR="006B56C8" w:rsidRPr="00EC2DE1" w14:paraId="3FAF656F" w14:textId="77777777" w:rsidTr="00B61A5A">
        <w:tc>
          <w:tcPr>
            <w:tcW w:w="2689" w:type="dxa"/>
            <w:vAlign w:val="center"/>
          </w:tcPr>
          <w:p w14:paraId="330BD0AF" w14:textId="26AFD14B" w:rsidR="006B56C8" w:rsidRPr="00A003BD" w:rsidRDefault="006B56C8" w:rsidP="00C10D6E">
            <w:pPr>
              <w:spacing w:after="0" w:line="240" w:lineRule="auto"/>
              <w:rPr>
                <w:rFonts w:ascii="Arial Narrow" w:hAnsi="Arial Narrow"/>
                <w:b/>
                <w:sz w:val="20"/>
                <w:szCs w:val="20"/>
              </w:rPr>
            </w:pPr>
            <w:r w:rsidRPr="00A003BD">
              <w:rPr>
                <w:rFonts w:ascii="Arial Narrow" w:hAnsi="Arial Narrow"/>
                <w:b/>
                <w:sz w:val="20"/>
                <w:szCs w:val="20"/>
              </w:rPr>
              <w:t>A személyes adatkezelés célja:</w:t>
            </w:r>
          </w:p>
        </w:tc>
        <w:tc>
          <w:tcPr>
            <w:tcW w:w="6520" w:type="dxa"/>
          </w:tcPr>
          <w:p w14:paraId="67519433" w14:textId="46FEBF43" w:rsidR="006B56C8" w:rsidRPr="00A003BD" w:rsidRDefault="006B56C8" w:rsidP="00C10D6E">
            <w:pPr>
              <w:spacing w:before="100" w:beforeAutospacing="1" w:after="0" w:line="240" w:lineRule="auto"/>
              <w:jc w:val="both"/>
              <w:rPr>
                <w:rFonts w:ascii="Arial Narrow" w:hAnsi="Arial Narrow"/>
                <w:sz w:val="20"/>
                <w:szCs w:val="20"/>
              </w:rPr>
            </w:pPr>
            <w:r w:rsidRPr="00A003BD">
              <w:rPr>
                <w:rFonts w:ascii="Arial Narrow" w:hAnsi="Arial Narrow"/>
                <w:sz w:val="20"/>
                <w:szCs w:val="20"/>
              </w:rPr>
              <w:t>A sportesemények ideje alatt a résztvevőkről felvételek készülnek (fényképek és videófelvételek hangrögzítéssel egybekötve), melyek azt a célt szolgálják, hogy a rendezvényről megfelelő multimédiás tartalom (összefoglaló filmek / videók / reklámanyagok) kerüljenek előállításra, továbbá a kihelyezett videókamerák felvételeinek statisztikai célú (adott esemény látogatottság mérése) felhasználására.</w:t>
            </w:r>
          </w:p>
        </w:tc>
      </w:tr>
      <w:tr w:rsidR="00265B23" w:rsidRPr="00EC2DE1" w14:paraId="2092567B" w14:textId="77777777" w:rsidTr="00B61A5A">
        <w:tc>
          <w:tcPr>
            <w:tcW w:w="2689" w:type="dxa"/>
            <w:vAlign w:val="center"/>
          </w:tcPr>
          <w:p w14:paraId="78789BC8" w14:textId="654231C6" w:rsidR="00265B23" w:rsidRPr="00A003BD" w:rsidRDefault="00265B23" w:rsidP="00C10D6E">
            <w:pPr>
              <w:spacing w:after="0" w:line="240" w:lineRule="auto"/>
              <w:rPr>
                <w:rFonts w:ascii="Arial Narrow" w:hAnsi="Arial Narrow"/>
                <w:b/>
                <w:sz w:val="20"/>
                <w:szCs w:val="20"/>
              </w:rPr>
            </w:pPr>
            <w:r w:rsidRPr="00A003BD">
              <w:rPr>
                <w:rFonts w:ascii="Arial Narrow" w:hAnsi="Arial Narrow"/>
                <w:b/>
                <w:sz w:val="20"/>
                <w:szCs w:val="20"/>
              </w:rPr>
              <w:t>A kezelni kívánt személyes adatok köre:</w:t>
            </w:r>
          </w:p>
        </w:tc>
        <w:tc>
          <w:tcPr>
            <w:tcW w:w="6520" w:type="dxa"/>
          </w:tcPr>
          <w:p w14:paraId="45FD46CF" w14:textId="69A21411" w:rsidR="00265B23" w:rsidRPr="00A003BD" w:rsidRDefault="00265B23" w:rsidP="00C10D6E">
            <w:pPr>
              <w:spacing w:before="100" w:beforeAutospacing="1" w:after="0" w:line="240" w:lineRule="auto"/>
              <w:rPr>
                <w:rFonts w:ascii="Arial Narrow" w:hAnsi="Arial Narrow"/>
                <w:sz w:val="20"/>
                <w:szCs w:val="20"/>
              </w:rPr>
            </w:pPr>
            <w:r w:rsidRPr="00A003BD">
              <w:rPr>
                <w:rFonts w:ascii="Arial Narrow" w:hAnsi="Arial Narrow"/>
                <w:sz w:val="20"/>
                <w:szCs w:val="20"/>
              </w:rPr>
              <w:t>Képmás (fénykép, mozgókép, videó) és hang</w:t>
            </w:r>
          </w:p>
        </w:tc>
      </w:tr>
      <w:tr w:rsidR="00265B23" w:rsidRPr="00EC2DE1" w14:paraId="2F078794" w14:textId="77777777" w:rsidTr="00B61A5A">
        <w:tc>
          <w:tcPr>
            <w:tcW w:w="2689" w:type="dxa"/>
            <w:vAlign w:val="center"/>
          </w:tcPr>
          <w:p w14:paraId="2EA94086" w14:textId="295C8ACF" w:rsidR="00265B23" w:rsidRPr="00A003BD" w:rsidRDefault="00265B23" w:rsidP="00C10D6E">
            <w:pPr>
              <w:spacing w:after="0" w:line="240" w:lineRule="auto"/>
              <w:rPr>
                <w:rFonts w:ascii="Arial Narrow" w:hAnsi="Arial Narrow"/>
                <w:b/>
                <w:sz w:val="20"/>
                <w:szCs w:val="20"/>
              </w:rPr>
            </w:pPr>
            <w:r w:rsidRPr="00A003BD">
              <w:rPr>
                <w:rFonts w:ascii="Arial Narrow" w:hAnsi="Arial Narrow"/>
                <w:b/>
                <w:sz w:val="20"/>
                <w:szCs w:val="20"/>
              </w:rPr>
              <w:t>Az adatkezelés időtartama:</w:t>
            </w:r>
          </w:p>
        </w:tc>
        <w:tc>
          <w:tcPr>
            <w:tcW w:w="6520" w:type="dxa"/>
          </w:tcPr>
          <w:p w14:paraId="2E1D2454" w14:textId="43F98338" w:rsidR="00265B23" w:rsidRPr="00A003BD" w:rsidRDefault="00265B23" w:rsidP="00C10D6E">
            <w:pPr>
              <w:spacing w:before="100" w:beforeAutospacing="1" w:after="0" w:line="240" w:lineRule="auto"/>
              <w:jc w:val="both"/>
              <w:rPr>
                <w:rFonts w:ascii="Arial Narrow" w:hAnsi="Arial Narrow"/>
                <w:sz w:val="20"/>
                <w:szCs w:val="20"/>
              </w:rPr>
            </w:pPr>
            <w:r w:rsidRPr="00A003BD">
              <w:rPr>
                <w:rFonts w:ascii="Arial Narrow" w:hAnsi="Arial Narrow"/>
                <w:sz w:val="20"/>
                <w:szCs w:val="20"/>
              </w:rPr>
              <w:t>Az elkészített és tárolt felvételek megőrzése az eredeti cél megszűnéséig, de legfeljebb 3 (három) évig történik. Az érintett a felvétel készítése, vagy nyilvánosságra hozatala ellen tiltakozhat, a róla készült felvétel törlését kérheti. Ilyen esetben az adatkezelés időtartama legfejjeb a törlési kérelem beérkezésétől számított 25 (huszonöt) napig tart. Az Adatkezelő a tiltakozás érvényesítéséhez megtesz minden tőle telhetőt, hogy a nyilvánosságra hozott felvételeket visszavonja, törölje, azonban az internetes technológia természetéből fakadóan a korlátozás csak a tiltó nyilatkozat megtételét követő időszakra köti az Adatkezelőt.</w:t>
            </w:r>
          </w:p>
        </w:tc>
      </w:tr>
      <w:tr w:rsidR="00265B23" w:rsidRPr="00EC2DE1" w14:paraId="0303F2CC" w14:textId="77777777" w:rsidTr="00B61A5A">
        <w:tc>
          <w:tcPr>
            <w:tcW w:w="2689" w:type="dxa"/>
            <w:vAlign w:val="center"/>
          </w:tcPr>
          <w:p w14:paraId="2DF23321" w14:textId="4BCC4A8F" w:rsidR="00265B23" w:rsidRPr="00A003BD" w:rsidRDefault="00265B23" w:rsidP="00C10D6E">
            <w:pPr>
              <w:spacing w:after="0" w:line="240" w:lineRule="auto"/>
              <w:rPr>
                <w:rFonts w:ascii="Arial Narrow" w:hAnsi="Arial Narrow"/>
                <w:b/>
                <w:sz w:val="20"/>
                <w:szCs w:val="20"/>
              </w:rPr>
            </w:pPr>
            <w:r w:rsidRPr="00A003BD">
              <w:rPr>
                <w:rFonts w:ascii="Arial Narrow" w:hAnsi="Arial Narrow"/>
                <w:b/>
                <w:sz w:val="20"/>
                <w:szCs w:val="20"/>
              </w:rPr>
              <w:t>Az adatkezelés módja:</w:t>
            </w:r>
          </w:p>
        </w:tc>
        <w:tc>
          <w:tcPr>
            <w:tcW w:w="6520" w:type="dxa"/>
          </w:tcPr>
          <w:p w14:paraId="3FA04856" w14:textId="0C5E5532" w:rsidR="00265B23" w:rsidRPr="00A003BD" w:rsidRDefault="00265B23" w:rsidP="00C10D6E">
            <w:pPr>
              <w:spacing w:before="100" w:beforeAutospacing="1" w:after="0" w:line="240" w:lineRule="auto"/>
              <w:jc w:val="both"/>
              <w:rPr>
                <w:rFonts w:ascii="Arial Narrow" w:hAnsi="Arial Narrow"/>
                <w:sz w:val="20"/>
                <w:szCs w:val="20"/>
              </w:rPr>
            </w:pPr>
            <w:r w:rsidRPr="00A003BD">
              <w:rPr>
                <w:rFonts w:ascii="Arial Narrow" w:hAnsi="Arial Narrow"/>
                <w:sz w:val="20"/>
                <w:szCs w:val="20"/>
              </w:rPr>
              <w:t xml:space="preserve">A felvételeket az Adatkezelő közösségi oldalakon, sajtóban, illetve egyéb médiumokban nyilvánosságra hozhatja. Az Adatkezelő az érintett kifejezett és előzetes hozzájárulása hiányában nem készít kifejezetten csak az érintettről felvételt (egyéni ábrázolás), azonban a rendezvény résztvevői adott esetben megjelenhetnek a felvételeken. Az Adatkezelő a rendezvényen résztvevő látogató tájékoztatása érdekében jól látható helyen felvétel készítésére vonatkozó figyelmeztető jelzéseket helyez ki. Amennyiben a látogató nem kíván a felvételeken szerepelni, a kihelyezett kamerák látószögéről a rendezvény szervezőitől tájékoztatást kérhet, illetve a felvétel készítése, vagy nyilvánosságra hozatala ellen tiltakozhat, a róla készült felvétel törlését kérheti. </w:t>
            </w:r>
          </w:p>
        </w:tc>
      </w:tr>
      <w:tr w:rsidR="004E13A8" w:rsidRPr="00EC2DE1" w14:paraId="3B60480A" w14:textId="77777777" w:rsidTr="00B61A5A">
        <w:tc>
          <w:tcPr>
            <w:tcW w:w="2689" w:type="dxa"/>
            <w:vAlign w:val="center"/>
          </w:tcPr>
          <w:p w14:paraId="17CB694C" w14:textId="7A4E81CA" w:rsidR="004E13A8" w:rsidRPr="00A003BD" w:rsidRDefault="004E13A8" w:rsidP="00C10D6E">
            <w:pPr>
              <w:spacing w:after="0" w:line="240" w:lineRule="auto"/>
              <w:rPr>
                <w:rFonts w:ascii="Arial Narrow" w:hAnsi="Arial Narrow"/>
                <w:b/>
                <w:sz w:val="20"/>
                <w:szCs w:val="20"/>
              </w:rPr>
            </w:pPr>
            <w:r>
              <w:rPr>
                <w:rFonts w:ascii="Arial Narrow" w:hAnsi="Arial Narrow"/>
                <w:b/>
                <w:sz w:val="20"/>
                <w:szCs w:val="20"/>
              </w:rPr>
              <w:t>Érintettek</w:t>
            </w:r>
            <w:r w:rsidRPr="0001485A">
              <w:rPr>
                <w:rFonts w:ascii="Arial Narrow" w:hAnsi="Arial Narrow"/>
                <w:b/>
                <w:sz w:val="20"/>
                <w:szCs w:val="20"/>
              </w:rPr>
              <w:t xml:space="preserve"> érdekei, jogai és szabadságai</w:t>
            </w:r>
          </w:p>
        </w:tc>
        <w:tc>
          <w:tcPr>
            <w:tcW w:w="6520" w:type="dxa"/>
          </w:tcPr>
          <w:p w14:paraId="09F999FE"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Az Alaptörvény rendelkezése értelmében mindenkinek joga van a személyes adatai védelméhez. A GDPR rendelet célja, hogy az Európai Unión belül erősítse és egységesítse az egyén online környezetben is érvényesülő, magánszférához fűződő és a személyes adatok védelméhez való jogát. Az Infotv. kifejezett célja az adatok kezelésére vonatkozó alapvető szabályok meghatározása annak érdekében, hogy a természetes személyek magánszféráját az adatkezelők tiszteletben tartsák.</w:t>
            </w:r>
          </w:p>
          <w:p w14:paraId="47956C28"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Az Infotv. alapelvi szinten rögzíti, hogy személyes adat kizárólag meghatározott célból, jog gyakorlása és kötelezettség teljesítése érdekében kezelhető. Az adatkezelésnek minden szakaszában meg kell felelnie az adatkezelés céljának, az adatok kezelésének és felvételének tisztességesnek és törvényesnek kell lennie.</w:t>
            </w:r>
          </w:p>
          <w:p w14:paraId="4A630DED"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Csak olyan személyes adat kezelhető, amely az adatkezelés céljának megvalósulásához elengedhetetlen, a cél elérésére alkalmas. A személyes adat csak a cél megvalósulásához szükséges mértékben és ideig kezelhető.</w:t>
            </w:r>
          </w:p>
          <w:p w14:paraId="551A1D4E"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A személyes adatok jogosulatlan vagy céltól eltérő kezelését illetve az adatok biztonságát szolgáló intézkedések elmulasztását a Büntető Törvénykönyv is büntetni rendeli. Az Érintettnek, mint természetes személynek a fentiek szerinti védelmet élvező érdeke fűződik ahhoz, hogy</w:t>
            </w:r>
          </w:p>
          <w:p w14:paraId="65E31BDD"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 információs önrendelkezési jogát gyakorolhassa</w:t>
            </w:r>
          </w:p>
          <w:p w14:paraId="54B0E804"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 személyes adatainak mások általi kezeléséről rendelkezhessen</w:t>
            </w:r>
          </w:p>
          <w:p w14:paraId="21C1CF86" w14:textId="77777777" w:rsidR="004E13A8" w:rsidRPr="0001485A" w:rsidRDefault="004E13A8" w:rsidP="00C10D6E">
            <w:pPr>
              <w:spacing w:after="0" w:line="240" w:lineRule="auto"/>
              <w:jc w:val="both"/>
              <w:rPr>
                <w:rFonts w:ascii="Arial Narrow" w:hAnsi="Arial Narrow"/>
                <w:sz w:val="20"/>
                <w:szCs w:val="20"/>
              </w:rPr>
            </w:pPr>
            <w:r w:rsidRPr="0001485A">
              <w:rPr>
                <w:rFonts w:ascii="Arial Narrow" w:hAnsi="Arial Narrow"/>
                <w:sz w:val="20"/>
                <w:szCs w:val="20"/>
              </w:rPr>
              <w:t>- magánszféráját az adatkezelők tiszteletben tartsák</w:t>
            </w:r>
          </w:p>
          <w:p w14:paraId="71934F90" w14:textId="23431B01" w:rsidR="004E13A8" w:rsidRPr="00A003BD" w:rsidRDefault="004E13A8" w:rsidP="00C10D6E">
            <w:pPr>
              <w:spacing w:before="100" w:beforeAutospacing="1" w:after="0" w:line="240" w:lineRule="auto"/>
              <w:jc w:val="both"/>
              <w:rPr>
                <w:rFonts w:ascii="Arial Narrow" w:hAnsi="Arial Narrow"/>
                <w:sz w:val="20"/>
                <w:szCs w:val="20"/>
              </w:rPr>
            </w:pPr>
            <w:r w:rsidRPr="0001485A">
              <w:rPr>
                <w:rFonts w:ascii="Arial Narrow" w:hAnsi="Arial Narrow"/>
                <w:sz w:val="20"/>
                <w:szCs w:val="20"/>
              </w:rPr>
              <w:t>- az információs önrendelkezési jog érvényesülését elősegítő, továbbá a személyes adatok és ezen keresztül a magánszféra védelmét elősegítő jogszabályok rendelkezései érvényesüljenek.</w:t>
            </w:r>
          </w:p>
        </w:tc>
      </w:tr>
      <w:tr w:rsidR="006B56C8" w:rsidRPr="00EC2DE1" w14:paraId="2B2B8C0F" w14:textId="77777777" w:rsidTr="00B61A5A">
        <w:tc>
          <w:tcPr>
            <w:tcW w:w="2689" w:type="dxa"/>
            <w:vAlign w:val="center"/>
          </w:tcPr>
          <w:p w14:paraId="720998A9" w14:textId="77777777" w:rsidR="006B56C8" w:rsidRPr="00A003BD" w:rsidRDefault="006B56C8" w:rsidP="00C10D6E">
            <w:pPr>
              <w:spacing w:after="0" w:line="240" w:lineRule="auto"/>
              <w:rPr>
                <w:rFonts w:ascii="Arial Narrow" w:hAnsi="Arial Narrow"/>
                <w:b/>
                <w:sz w:val="20"/>
                <w:szCs w:val="20"/>
              </w:rPr>
            </w:pPr>
            <w:r w:rsidRPr="00A003BD">
              <w:rPr>
                <w:rFonts w:ascii="Arial Narrow" w:hAnsi="Arial Narrow"/>
                <w:b/>
                <w:sz w:val="20"/>
                <w:szCs w:val="20"/>
              </w:rPr>
              <w:lastRenderedPageBreak/>
              <w:t>A KSE valós érdeke</w:t>
            </w:r>
          </w:p>
        </w:tc>
        <w:tc>
          <w:tcPr>
            <w:tcW w:w="6520" w:type="dxa"/>
          </w:tcPr>
          <w:p w14:paraId="75327125" w14:textId="77777777" w:rsidR="006B56C8" w:rsidRPr="00A003BD" w:rsidRDefault="006B56C8" w:rsidP="00C10D6E">
            <w:pPr>
              <w:spacing w:after="0" w:line="240" w:lineRule="auto"/>
              <w:jc w:val="both"/>
              <w:rPr>
                <w:rFonts w:ascii="Arial Narrow" w:hAnsi="Arial Narrow"/>
                <w:sz w:val="20"/>
                <w:szCs w:val="20"/>
              </w:rPr>
            </w:pPr>
            <w:r w:rsidRPr="00A003BD">
              <w:rPr>
                <w:rFonts w:ascii="Arial Narrow" w:hAnsi="Arial Narrow"/>
                <w:sz w:val="20"/>
                <w:szCs w:val="20"/>
              </w:rPr>
              <w:t xml:space="preserve">Alapvető érdeke az Egyesületnek, hogy a sportrendezvényeken részt venni szándékozókkal fel tudja venni a kapcsolatot, továbbá </w:t>
            </w:r>
            <w:proofErr w:type="gramStart"/>
            <w:r w:rsidRPr="00A003BD">
              <w:rPr>
                <w:rFonts w:ascii="Arial Narrow" w:hAnsi="Arial Narrow"/>
                <w:sz w:val="20"/>
                <w:szCs w:val="20"/>
              </w:rPr>
              <w:t>ezen</w:t>
            </w:r>
            <w:proofErr w:type="gramEnd"/>
            <w:r w:rsidRPr="00A003BD">
              <w:rPr>
                <w:rFonts w:ascii="Arial Narrow" w:hAnsi="Arial Narrow"/>
                <w:sz w:val="20"/>
                <w:szCs w:val="20"/>
              </w:rPr>
              <w:t xml:space="preserve"> sportrendezvények, versenyek eredményeiről kiértesítéseket küldhessen, a résztvevőknek sportruházatot rendelhessen.</w:t>
            </w:r>
          </w:p>
        </w:tc>
      </w:tr>
      <w:tr w:rsidR="006B56C8" w:rsidRPr="0046228A" w14:paraId="72354A9D" w14:textId="77777777" w:rsidTr="00B61A5A">
        <w:trPr>
          <w:trHeight w:val="1300"/>
        </w:trPr>
        <w:tc>
          <w:tcPr>
            <w:tcW w:w="2689" w:type="dxa"/>
            <w:vAlign w:val="center"/>
          </w:tcPr>
          <w:p w14:paraId="40A8D96A" w14:textId="77777777" w:rsidR="006B56C8" w:rsidRPr="00A003BD" w:rsidRDefault="006B56C8" w:rsidP="00C10D6E">
            <w:pPr>
              <w:spacing w:after="0" w:line="240" w:lineRule="auto"/>
              <w:rPr>
                <w:rFonts w:ascii="Arial Narrow" w:hAnsi="Arial Narrow"/>
                <w:b/>
                <w:sz w:val="20"/>
                <w:szCs w:val="20"/>
              </w:rPr>
            </w:pPr>
            <w:r w:rsidRPr="00A003BD">
              <w:rPr>
                <w:rFonts w:ascii="Arial Narrow" w:hAnsi="Arial Narrow"/>
                <w:b/>
                <w:sz w:val="20"/>
                <w:szCs w:val="20"/>
              </w:rPr>
              <w:t>A KSE érdekeinek és a címzetteknek alapvető érdekeivel, jogaival történő összevetés alapján elért egyensúly</w:t>
            </w:r>
          </w:p>
        </w:tc>
        <w:tc>
          <w:tcPr>
            <w:tcW w:w="6520" w:type="dxa"/>
          </w:tcPr>
          <w:p w14:paraId="28A999AA" w14:textId="77777777" w:rsidR="006B56C8" w:rsidRPr="00A003BD" w:rsidRDefault="006B56C8" w:rsidP="00C10D6E">
            <w:pPr>
              <w:spacing w:after="0" w:line="240" w:lineRule="auto"/>
              <w:rPr>
                <w:rFonts w:ascii="Arial Narrow" w:hAnsi="Arial Narrow"/>
                <w:sz w:val="20"/>
                <w:szCs w:val="20"/>
              </w:rPr>
            </w:pPr>
            <w:r w:rsidRPr="00A003BD">
              <w:rPr>
                <w:rFonts w:ascii="Arial Narrow" w:hAnsi="Arial Narrow"/>
                <w:sz w:val="20"/>
                <w:szCs w:val="20"/>
              </w:rPr>
              <w:t>Az érintettek a személyes adataik felett maguk rendelkeznek.</w:t>
            </w:r>
          </w:p>
          <w:p w14:paraId="0D78E6A7" w14:textId="402078DC" w:rsidR="006B56C8" w:rsidRPr="00A003BD" w:rsidRDefault="006B56C8" w:rsidP="00C10D6E">
            <w:pPr>
              <w:spacing w:after="0" w:line="240" w:lineRule="auto"/>
              <w:jc w:val="both"/>
              <w:rPr>
                <w:rFonts w:ascii="Arial Narrow" w:hAnsi="Arial Narrow"/>
                <w:sz w:val="20"/>
                <w:szCs w:val="20"/>
              </w:rPr>
            </w:pPr>
            <w:r w:rsidRPr="00A003BD">
              <w:rPr>
                <w:rFonts w:ascii="Arial Narrow" w:hAnsi="Arial Narrow"/>
                <w:sz w:val="20"/>
                <w:szCs w:val="20"/>
              </w:rPr>
              <w:t xml:space="preserve">A KSE előbbiekben részletezett érdekeinek megvalósulása, azaz </w:t>
            </w:r>
            <w:r w:rsidR="00FE684A" w:rsidRPr="00A003BD">
              <w:rPr>
                <w:rFonts w:ascii="Arial Narrow" w:hAnsi="Arial Narrow"/>
                <w:sz w:val="20"/>
                <w:szCs w:val="20"/>
              </w:rPr>
              <w:t>a marketingcélú felvételek készítése, közzététele,</w:t>
            </w:r>
            <w:r w:rsidRPr="00A003BD">
              <w:rPr>
                <w:rFonts w:ascii="Arial Narrow" w:hAnsi="Arial Narrow"/>
                <w:sz w:val="20"/>
                <w:szCs w:val="20"/>
              </w:rPr>
              <w:t xml:space="preserve"> nem lenne megfelelően, és hatékonyan megvalósítható, ha a fenti adatok kezelése nem valósulna meg.</w:t>
            </w:r>
          </w:p>
        </w:tc>
      </w:tr>
      <w:tr w:rsidR="006B56C8" w14:paraId="1865AE7B" w14:textId="77777777" w:rsidTr="00B61A5A">
        <w:tc>
          <w:tcPr>
            <w:tcW w:w="2689" w:type="dxa"/>
            <w:vAlign w:val="center"/>
          </w:tcPr>
          <w:p w14:paraId="017C60DA" w14:textId="77777777" w:rsidR="006B56C8" w:rsidRPr="00A003BD" w:rsidRDefault="006B56C8" w:rsidP="00C10D6E">
            <w:pPr>
              <w:spacing w:after="0" w:line="240" w:lineRule="auto"/>
              <w:rPr>
                <w:rFonts w:ascii="Arial Narrow" w:hAnsi="Arial Narrow"/>
                <w:b/>
                <w:sz w:val="20"/>
                <w:szCs w:val="20"/>
              </w:rPr>
            </w:pPr>
            <w:r w:rsidRPr="00A003BD">
              <w:rPr>
                <w:rFonts w:ascii="Arial Narrow" w:hAnsi="Arial Narrow"/>
                <w:b/>
                <w:sz w:val="20"/>
                <w:szCs w:val="20"/>
              </w:rPr>
              <w:t>Biztosítékok</w:t>
            </w:r>
          </w:p>
        </w:tc>
        <w:tc>
          <w:tcPr>
            <w:tcW w:w="6520" w:type="dxa"/>
          </w:tcPr>
          <w:p w14:paraId="1B9C2965" w14:textId="77777777" w:rsidR="006B56C8" w:rsidRPr="00A003BD" w:rsidRDefault="006B56C8" w:rsidP="00C10D6E">
            <w:pPr>
              <w:spacing w:after="0" w:line="240" w:lineRule="auto"/>
              <w:jc w:val="both"/>
              <w:rPr>
                <w:rFonts w:ascii="Arial Narrow" w:hAnsi="Arial Narrow"/>
                <w:sz w:val="20"/>
                <w:szCs w:val="20"/>
              </w:rPr>
            </w:pPr>
            <w:r w:rsidRPr="00A003BD">
              <w:rPr>
                <w:rFonts w:ascii="Arial Narrow" w:hAnsi="Arial Narrow"/>
                <w:sz w:val="20"/>
                <w:szCs w:val="20"/>
              </w:rPr>
              <w:t>Az adatkezeléssel kapcsolatos általános tájékoztatáson túl az érintett bármikor információt kérhet az adatkezelés lényeges körülményéről, melyről a KSE a lehető legrövidebb időn belül, de maximum a kérelem beérkezéstől számított 25 (huszonöt) napon belül írásban tájékoztatja. Az KSE honlapján (www.kancellariase.hu) elérhető adatkezelési tájékoztató részletes leírást tartalmaz az adatkezelés céljáról, jogalapjáról, időtartamáról, adatfelhasználónak történő átadásáról. Amennyiben a KSE által kezelt adat nem felel meg a valóságnak, az érintett postai, vagy elektronikus úton, vagy személyesen kérheti az adat helyesbítését.</w:t>
            </w:r>
          </w:p>
          <w:p w14:paraId="50ECC2E3" w14:textId="77777777" w:rsidR="006B56C8" w:rsidRPr="00A003BD" w:rsidRDefault="006B56C8" w:rsidP="00C10D6E">
            <w:pPr>
              <w:spacing w:after="0" w:line="240" w:lineRule="auto"/>
              <w:jc w:val="both"/>
              <w:rPr>
                <w:rFonts w:ascii="Arial Narrow" w:hAnsi="Arial Narrow"/>
                <w:sz w:val="20"/>
                <w:szCs w:val="20"/>
              </w:rPr>
            </w:pPr>
            <w:r w:rsidRPr="00A003BD">
              <w:rPr>
                <w:rFonts w:ascii="Arial Narrow" w:hAnsi="Arial Narrow"/>
                <w:sz w:val="20"/>
                <w:szCs w:val="20"/>
              </w:rPr>
              <w:t>A személyes adatokat a KSE egyéb – jogosulatlan – harmadik személynek nem adja ki, profilalkotás céljából történő felhasználás sem valósul meg.</w:t>
            </w:r>
          </w:p>
          <w:p w14:paraId="25FD507A" w14:textId="77777777" w:rsidR="006B56C8" w:rsidRPr="00A003BD" w:rsidRDefault="006B56C8" w:rsidP="00C10D6E">
            <w:pPr>
              <w:spacing w:after="0" w:line="240" w:lineRule="auto"/>
              <w:jc w:val="both"/>
              <w:rPr>
                <w:rFonts w:ascii="Arial Narrow" w:hAnsi="Arial Narrow"/>
                <w:sz w:val="20"/>
                <w:szCs w:val="20"/>
              </w:rPr>
            </w:pPr>
            <w:r w:rsidRPr="00A003BD">
              <w:rPr>
                <w:rFonts w:ascii="Arial Narrow" w:hAnsi="Arial Narrow"/>
                <w:sz w:val="20"/>
                <w:szCs w:val="20"/>
              </w:rPr>
              <w:t>A KSE az adatbiztonság érvényesülése okán minden olyan technikai, szervezeti és</w:t>
            </w:r>
          </w:p>
          <w:p w14:paraId="02051790" w14:textId="77777777" w:rsidR="006B56C8" w:rsidRPr="00A003BD" w:rsidRDefault="006B56C8" w:rsidP="00C10D6E">
            <w:pPr>
              <w:spacing w:after="0" w:line="240" w:lineRule="auto"/>
              <w:jc w:val="both"/>
              <w:rPr>
                <w:rFonts w:ascii="Arial Narrow" w:hAnsi="Arial Narrow"/>
                <w:sz w:val="20"/>
                <w:szCs w:val="20"/>
              </w:rPr>
            </w:pPr>
            <w:r w:rsidRPr="00A003BD">
              <w:rPr>
                <w:rFonts w:ascii="Arial Narrow" w:hAnsi="Arial Narrow"/>
                <w:sz w:val="20"/>
                <w:szCs w:val="20"/>
              </w:rPr>
              <w:t>szervezési feltétel megteremtésére törekszik, amely a kezelt adatokhoz való jogellenes hozzáférést, ezek nyilvánosságra hozását, módosítását, jogosulatlan adattovábbítását és megsemmisülését megakadályozza.</w:t>
            </w:r>
          </w:p>
        </w:tc>
      </w:tr>
      <w:tr w:rsidR="006B56C8" w:rsidRPr="0046228A" w14:paraId="61C89179" w14:textId="77777777" w:rsidTr="00B61A5A">
        <w:tc>
          <w:tcPr>
            <w:tcW w:w="2689" w:type="dxa"/>
            <w:vAlign w:val="center"/>
          </w:tcPr>
          <w:p w14:paraId="0FE35CE3" w14:textId="77777777" w:rsidR="006B56C8" w:rsidRPr="00A003BD" w:rsidRDefault="006B56C8" w:rsidP="00C10D6E">
            <w:pPr>
              <w:spacing w:after="0" w:line="240" w:lineRule="auto"/>
              <w:rPr>
                <w:rFonts w:ascii="Arial Narrow" w:hAnsi="Arial Narrow"/>
                <w:b/>
                <w:sz w:val="20"/>
                <w:szCs w:val="20"/>
              </w:rPr>
            </w:pPr>
            <w:r w:rsidRPr="00A003BD">
              <w:rPr>
                <w:rFonts w:ascii="Arial Narrow" w:hAnsi="Arial Narrow"/>
                <w:b/>
                <w:sz w:val="20"/>
                <w:szCs w:val="20"/>
              </w:rPr>
              <w:t>Tiltakozás joga</w:t>
            </w:r>
          </w:p>
        </w:tc>
        <w:tc>
          <w:tcPr>
            <w:tcW w:w="6520" w:type="dxa"/>
          </w:tcPr>
          <w:p w14:paraId="206F1D6D" w14:textId="77777777" w:rsidR="006B56C8" w:rsidRPr="00A003BD" w:rsidRDefault="006B56C8" w:rsidP="00C10D6E">
            <w:pPr>
              <w:spacing w:after="0" w:line="240" w:lineRule="auto"/>
              <w:rPr>
                <w:rFonts w:ascii="Arial Narrow" w:hAnsi="Arial Narrow"/>
                <w:sz w:val="20"/>
                <w:szCs w:val="20"/>
              </w:rPr>
            </w:pPr>
            <w:r w:rsidRPr="00A003BD">
              <w:rPr>
                <w:rFonts w:ascii="Arial Narrow" w:hAnsi="Arial Narrow"/>
                <w:sz w:val="20"/>
                <w:szCs w:val="20"/>
              </w:rPr>
              <w:t>Az érintett írásban, vagy szóban kifogásolhatja az adatainak kezelését, kérheti a kezelt adatok törlését. Ilyen esetben a KSE törli az adatokat.</w:t>
            </w:r>
          </w:p>
        </w:tc>
      </w:tr>
      <w:tr w:rsidR="006B56C8" w14:paraId="207D6C5A" w14:textId="77777777" w:rsidTr="00B61A5A">
        <w:tc>
          <w:tcPr>
            <w:tcW w:w="2689" w:type="dxa"/>
            <w:vAlign w:val="center"/>
          </w:tcPr>
          <w:p w14:paraId="6681B59B" w14:textId="77777777" w:rsidR="006B56C8" w:rsidRPr="00A003BD" w:rsidRDefault="006B56C8" w:rsidP="00C10D6E">
            <w:pPr>
              <w:spacing w:after="0" w:line="240" w:lineRule="auto"/>
              <w:rPr>
                <w:rFonts w:ascii="Arial Narrow" w:hAnsi="Arial Narrow"/>
                <w:b/>
                <w:sz w:val="20"/>
                <w:szCs w:val="20"/>
              </w:rPr>
            </w:pPr>
            <w:r w:rsidRPr="00A003BD">
              <w:rPr>
                <w:rFonts w:ascii="Arial Narrow" w:hAnsi="Arial Narrow"/>
                <w:b/>
                <w:sz w:val="20"/>
                <w:szCs w:val="20"/>
              </w:rPr>
              <w:t>Az érdekmérlegelési teszt eredménye</w:t>
            </w:r>
          </w:p>
        </w:tc>
        <w:tc>
          <w:tcPr>
            <w:tcW w:w="6520" w:type="dxa"/>
          </w:tcPr>
          <w:p w14:paraId="1920F5AB" w14:textId="1E4EB886" w:rsidR="006B56C8" w:rsidRPr="00A003BD" w:rsidRDefault="00FE684A" w:rsidP="00C10D6E">
            <w:pPr>
              <w:spacing w:before="100" w:beforeAutospacing="1" w:after="0" w:line="240" w:lineRule="auto"/>
              <w:jc w:val="both"/>
              <w:rPr>
                <w:rFonts w:ascii="Arial Narrow" w:hAnsi="Arial Narrow"/>
                <w:sz w:val="20"/>
                <w:szCs w:val="20"/>
              </w:rPr>
            </w:pPr>
            <w:r w:rsidRPr="00A003BD">
              <w:rPr>
                <w:rFonts w:ascii="Arial Narrow" w:hAnsi="Arial Narrow"/>
                <w:sz w:val="20"/>
                <w:szCs w:val="20"/>
              </w:rPr>
              <w:t>Fent bemutatott adatkezelési tevékenység szerves része a sportesemények megvalósításának, amely hozzájárul a jövőbeni események népszerűsítéséhez, ezáltal a látogatottság és taglétszám növeléséhez. Ezen adatkezelés hatását az érintettek érdekeire és alapvető jogaira megfelelő garanciák</w:t>
            </w:r>
            <w:r w:rsidR="002748E8">
              <w:rPr>
                <w:rFonts w:ascii="Arial Narrow" w:hAnsi="Arial Narrow"/>
                <w:sz w:val="20"/>
                <w:szCs w:val="20"/>
              </w:rPr>
              <w:t xml:space="preserve"> vé</w:t>
            </w:r>
            <w:r w:rsidR="00A003BD" w:rsidRPr="00A003BD">
              <w:rPr>
                <w:rFonts w:ascii="Arial Narrow" w:hAnsi="Arial Narrow"/>
                <w:sz w:val="20"/>
                <w:szCs w:val="20"/>
              </w:rPr>
              <w:t>dik</w:t>
            </w:r>
            <w:r w:rsidRPr="00A003BD">
              <w:rPr>
                <w:rFonts w:ascii="Arial Narrow" w:hAnsi="Arial Narrow"/>
                <w:sz w:val="20"/>
                <w:szCs w:val="20"/>
              </w:rPr>
              <w:t>, valamint a Rendeletben meghatározott alapvető jogok biztosít</w:t>
            </w:r>
            <w:r w:rsidR="00A003BD" w:rsidRPr="00A003BD">
              <w:rPr>
                <w:rFonts w:ascii="Arial Narrow" w:hAnsi="Arial Narrow"/>
                <w:sz w:val="20"/>
                <w:szCs w:val="20"/>
              </w:rPr>
              <w:t xml:space="preserve">ottak. </w:t>
            </w:r>
            <w:r w:rsidRPr="00A003BD">
              <w:rPr>
                <w:rFonts w:ascii="Arial Narrow" w:hAnsi="Arial Narrow"/>
                <w:sz w:val="20"/>
                <w:szCs w:val="20"/>
              </w:rPr>
              <w:t>Az adatkezelés átlátható és elszámoltatható, valamint megfelelő szintű szervezési és technikai intézkedések kerültek alkalmazás</w:t>
            </w:r>
            <w:r w:rsidR="00A003BD" w:rsidRPr="00A003BD">
              <w:rPr>
                <w:rFonts w:ascii="Arial Narrow" w:hAnsi="Arial Narrow"/>
                <w:sz w:val="20"/>
                <w:szCs w:val="20"/>
              </w:rPr>
              <w:t>ra az adatok védelme érdekében.</w:t>
            </w:r>
          </w:p>
        </w:tc>
      </w:tr>
      <w:tr w:rsidR="006B56C8" w14:paraId="08090D59" w14:textId="77777777" w:rsidTr="00B61A5A">
        <w:trPr>
          <w:trHeight w:val="892"/>
        </w:trPr>
        <w:tc>
          <w:tcPr>
            <w:tcW w:w="9209" w:type="dxa"/>
            <w:gridSpan w:val="2"/>
          </w:tcPr>
          <w:p w14:paraId="06B27A43" w14:textId="52B0A6B2" w:rsidR="006B56C8" w:rsidRPr="00A003BD" w:rsidRDefault="006B56C8" w:rsidP="00C10D6E">
            <w:pPr>
              <w:spacing w:after="0" w:line="240" w:lineRule="auto"/>
              <w:jc w:val="both"/>
              <w:rPr>
                <w:rFonts w:ascii="Arial Narrow" w:hAnsi="Arial Narrow"/>
                <w:sz w:val="20"/>
                <w:szCs w:val="20"/>
              </w:rPr>
            </w:pPr>
            <w:r w:rsidRPr="00A003BD">
              <w:rPr>
                <w:rFonts w:ascii="Arial Narrow" w:hAnsi="Arial Narrow"/>
                <w:b/>
                <w:sz w:val="20"/>
                <w:szCs w:val="20"/>
              </w:rPr>
              <w:t xml:space="preserve">Az érdekmérlegelési teszt eredményeképpen megállapítjuk, hogy a GDPR 6. cikk (1) bekezdés f) pontjában meghatározott adatkezelési jogalap </w:t>
            </w:r>
            <w:r w:rsidR="00A003BD" w:rsidRPr="00A003BD">
              <w:rPr>
                <w:rFonts w:ascii="Arial Narrow" w:hAnsi="Arial Narrow"/>
                <w:b/>
                <w:sz w:val="20"/>
                <w:szCs w:val="20"/>
              </w:rPr>
              <w:t xml:space="preserve">a sporteseményeken részt vevő </w:t>
            </w:r>
            <w:r w:rsidRPr="00A003BD">
              <w:rPr>
                <w:rFonts w:ascii="Arial Narrow" w:hAnsi="Arial Narrow"/>
                <w:b/>
                <w:sz w:val="20"/>
                <w:szCs w:val="20"/>
              </w:rPr>
              <w:t>személyek fenti személyes adatai tekintetében fennáll.</w:t>
            </w:r>
          </w:p>
        </w:tc>
      </w:tr>
    </w:tbl>
    <w:p w14:paraId="7573BCFA" w14:textId="77777777" w:rsidR="000B5D1C" w:rsidRDefault="000B5D1C" w:rsidP="00C10D6E">
      <w:pPr>
        <w:pStyle w:val="Default"/>
        <w:spacing w:before="240" w:after="240"/>
        <w:ind w:left="567"/>
        <w:jc w:val="both"/>
        <w:rPr>
          <w:rFonts w:ascii="Arial Narrow" w:hAnsi="Arial Narrow"/>
          <w:b/>
          <w:sz w:val="20"/>
          <w:szCs w:val="20"/>
        </w:rPr>
      </w:pPr>
    </w:p>
    <w:p w14:paraId="7425AD71" w14:textId="0D23A103" w:rsidR="000B5D1C" w:rsidRDefault="000B5D1C" w:rsidP="00C10D6E">
      <w:pPr>
        <w:pStyle w:val="Default"/>
        <w:spacing w:before="240" w:after="240"/>
        <w:jc w:val="right"/>
        <w:rPr>
          <w:rFonts w:ascii="Arial Narrow" w:hAnsi="Arial Narrow" w:cs="Times New Roman"/>
          <w:b/>
          <w:sz w:val="20"/>
          <w:szCs w:val="20"/>
        </w:rPr>
      </w:pPr>
      <w:r>
        <w:rPr>
          <w:rFonts w:ascii="Arial Narrow" w:hAnsi="Arial Narrow" w:cs="Times New Roman"/>
          <w:b/>
          <w:sz w:val="20"/>
          <w:szCs w:val="20"/>
        </w:rPr>
        <w:t>Kancellária Sport Egyesület</w:t>
      </w:r>
      <w:r>
        <w:rPr>
          <w:rFonts w:ascii="Arial Narrow" w:hAnsi="Arial Narrow" w:cs="Times New Roman"/>
          <w:b/>
          <w:sz w:val="20"/>
          <w:szCs w:val="20"/>
        </w:rPr>
        <w:br w:type="page"/>
      </w:r>
    </w:p>
    <w:p w14:paraId="2AE4B83F" w14:textId="77777777" w:rsidR="000B5D1C" w:rsidRDefault="000B5D1C" w:rsidP="00C10D6E">
      <w:pPr>
        <w:pStyle w:val="Default"/>
        <w:spacing w:before="240" w:after="240"/>
        <w:jc w:val="center"/>
        <w:rPr>
          <w:rFonts w:ascii="Arial Narrow" w:hAnsi="Arial Narrow" w:cs="Times New Roman"/>
          <w:b/>
          <w:sz w:val="20"/>
          <w:szCs w:val="20"/>
        </w:rPr>
        <w:sectPr w:rsidR="000B5D1C" w:rsidSect="00A10C7C">
          <w:headerReference w:type="default" r:id="rId48"/>
          <w:footerReference w:type="default" r:id="rId49"/>
          <w:headerReference w:type="first" r:id="rId50"/>
          <w:pgSz w:w="11900" w:h="16840"/>
          <w:pgMar w:top="1560" w:right="1417" w:bottom="993" w:left="1276" w:header="708" w:footer="358" w:gutter="0"/>
          <w:cols w:space="708"/>
          <w:titlePg/>
          <w:docGrid w:linePitch="299"/>
        </w:sectPr>
      </w:pPr>
    </w:p>
    <w:p w14:paraId="1B9E7423" w14:textId="77777777" w:rsidR="000B5D1C" w:rsidRPr="006B56C8" w:rsidRDefault="000B5D1C" w:rsidP="00C10D6E">
      <w:pPr>
        <w:spacing w:line="240" w:lineRule="auto"/>
      </w:pPr>
    </w:p>
    <w:p w14:paraId="55658803" w14:textId="7D718394" w:rsidR="000B5D1C" w:rsidRPr="000B5D1C" w:rsidRDefault="000B5D1C" w:rsidP="003522A1">
      <w:pPr>
        <w:pStyle w:val="Cmsor2"/>
        <w:numPr>
          <w:ilvl w:val="0"/>
          <w:numId w:val="65"/>
        </w:numPr>
        <w:spacing w:line="240" w:lineRule="auto"/>
        <w:ind w:left="0" w:firstLine="0"/>
        <w:jc w:val="center"/>
        <w:rPr>
          <w:rFonts w:ascii="Arial Narrow" w:hAnsi="Arial Narrow"/>
          <w:b/>
          <w:color w:val="auto"/>
          <w:sz w:val="20"/>
          <w:szCs w:val="20"/>
        </w:rPr>
      </w:pPr>
      <w:bookmarkStart w:id="154" w:name="_Toc16500885"/>
      <w:r w:rsidRPr="000B5D1C">
        <w:rPr>
          <w:rFonts w:ascii="Arial Narrow" w:hAnsi="Arial Narrow"/>
          <w:b/>
          <w:color w:val="auto"/>
          <w:sz w:val="20"/>
          <w:szCs w:val="20"/>
        </w:rPr>
        <w:t>számú melléklet</w:t>
      </w:r>
      <w:bookmarkEnd w:id="154"/>
    </w:p>
    <w:p w14:paraId="3D2AF17B" w14:textId="5394B413" w:rsidR="00A45095" w:rsidRDefault="00A91A7B" w:rsidP="00C10D6E">
      <w:pPr>
        <w:pStyle w:val="Cmsor2"/>
        <w:numPr>
          <w:ilvl w:val="0"/>
          <w:numId w:val="0"/>
        </w:numPr>
        <w:spacing w:line="240" w:lineRule="auto"/>
        <w:jc w:val="center"/>
        <w:rPr>
          <w:rFonts w:ascii="Arial Narrow" w:hAnsi="Arial Narrow"/>
          <w:b/>
          <w:color w:val="auto"/>
          <w:sz w:val="20"/>
          <w:szCs w:val="20"/>
        </w:rPr>
      </w:pPr>
      <w:bookmarkStart w:id="155" w:name="_Toc16500886"/>
      <w:r>
        <w:rPr>
          <w:rFonts w:ascii="Arial Narrow" w:hAnsi="Arial Narrow"/>
          <w:b/>
          <w:color w:val="auto"/>
          <w:sz w:val="20"/>
          <w:szCs w:val="20"/>
        </w:rPr>
        <w:t>Adatkezelési tájékoztató</w:t>
      </w:r>
      <w:r w:rsidR="00A45095">
        <w:rPr>
          <w:rFonts w:ascii="Arial Narrow" w:hAnsi="Arial Narrow"/>
          <w:b/>
          <w:color w:val="auto"/>
          <w:sz w:val="20"/>
          <w:szCs w:val="20"/>
        </w:rPr>
        <w:t xml:space="preserve"> we</w:t>
      </w:r>
      <w:r w:rsidR="004F6878">
        <w:rPr>
          <w:rFonts w:ascii="Arial Narrow" w:hAnsi="Arial Narrow"/>
          <w:b/>
          <w:color w:val="auto"/>
          <w:sz w:val="20"/>
          <w:szCs w:val="20"/>
        </w:rPr>
        <w:t>boldalon</w:t>
      </w:r>
      <w:r w:rsidR="001A59E2">
        <w:rPr>
          <w:rFonts w:ascii="Arial Narrow" w:hAnsi="Arial Narrow"/>
          <w:b/>
          <w:color w:val="auto"/>
          <w:sz w:val="20"/>
          <w:szCs w:val="20"/>
        </w:rPr>
        <w:t xml:space="preserve"> történő látogatással,</w:t>
      </w:r>
      <w:r w:rsidR="000B5D1C">
        <w:rPr>
          <w:rFonts w:ascii="Arial Narrow" w:hAnsi="Arial Narrow"/>
          <w:b/>
          <w:color w:val="auto"/>
          <w:sz w:val="20"/>
          <w:szCs w:val="20"/>
        </w:rPr>
        <w:t xml:space="preserve"> regisztrációval,</w:t>
      </w:r>
      <w:r w:rsidR="001A59E2">
        <w:rPr>
          <w:rFonts w:ascii="Arial Narrow" w:hAnsi="Arial Narrow"/>
          <w:b/>
          <w:color w:val="auto"/>
          <w:sz w:val="20"/>
          <w:szCs w:val="20"/>
        </w:rPr>
        <w:t xml:space="preserve"> hírlevélküldéss</w:t>
      </w:r>
      <w:r w:rsidR="00A45095">
        <w:rPr>
          <w:rFonts w:ascii="Arial Narrow" w:hAnsi="Arial Narrow"/>
          <w:b/>
          <w:color w:val="auto"/>
          <w:sz w:val="20"/>
          <w:szCs w:val="20"/>
        </w:rPr>
        <w:t>el kapcsolatos adatkezelésről</w:t>
      </w:r>
      <w:bookmarkEnd w:id="155"/>
    </w:p>
    <w:p w14:paraId="0EA8D7F8" w14:textId="7977FA9D" w:rsidR="006F7B45" w:rsidRPr="000B5D1C" w:rsidRDefault="000B5D1C" w:rsidP="00C10D6E">
      <w:pPr>
        <w:spacing w:before="240" w:after="240" w:line="240" w:lineRule="auto"/>
        <w:rPr>
          <w:rFonts w:ascii="Arial Narrow" w:hAnsi="Arial Narrow"/>
          <w:b/>
          <w:sz w:val="20"/>
          <w:szCs w:val="20"/>
        </w:rPr>
      </w:pPr>
      <w:r w:rsidRPr="000B5D1C">
        <w:rPr>
          <w:rFonts w:ascii="Arial Narrow" w:hAnsi="Arial Narrow"/>
          <w:b/>
          <w:sz w:val="20"/>
          <w:szCs w:val="20"/>
        </w:rPr>
        <w:t>Adatkezelő:</w:t>
      </w:r>
    </w:p>
    <w:tbl>
      <w:tblPr>
        <w:tblStyle w:val="Rcsostblzat"/>
        <w:tblW w:w="9214" w:type="dxa"/>
        <w:tblInd w:w="-5" w:type="dxa"/>
        <w:tblLook w:val="04A0" w:firstRow="1" w:lastRow="0" w:firstColumn="1" w:lastColumn="0" w:noHBand="0" w:noVBand="1"/>
      </w:tblPr>
      <w:tblGrid>
        <w:gridCol w:w="4678"/>
        <w:gridCol w:w="4536"/>
      </w:tblGrid>
      <w:tr w:rsidR="006F7B45" w14:paraId="7D60419E" w14:textId="77777777" w:rsidTr="000B5D1C">
        <w:trPr>
          <w:trHeight w:hRule="exact" w:val="284"/>
        </w:trPr>
        <w:tc>
          <w:tcPr>
            <w:tcW w:w="4678" w:type="dxa"/>
          </w:tcPr>
          <w:p w14:paraId="7E71EC34" w14:textId="77777777" w:rsidR="006F7B45" w:rsidRPr="00914C35"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536" w:type="dxa"/>
          </w:tcPr>
          <w:p w14:paraId="737F800C"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6F7B45" w14:paraId="6C52C6A5" w14:textId="77777777" w:rsidTr="000B5D1C">
        <w:trPr>
          <w:trHeight w:hRule="exact" w:val="284"/>
        </w:trPr>
        <w:tc>
          <w:tcPr>
            <w:tcW w:w="4678" w:type="dxa"/>
          </w:tcPr>
          <w:p w14:paraId="70C254F0"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536" w:type="dxa"/>
          </w:tcPr>
          <w:p w14:paraId="6A4175D8"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6F7B45" w14:paraId="4FBD563C" w14:textId="77777777" w:rsidTr="000B5D1C">
        <w:trPr>
          <w:trHeight w:hRule="exact" w:val="284"/>
        </w:trPr>
        <w:tc>
          <w:tcPr>
            <w:tcW w:w="4678" w:type="dxa"/>
          </w:tcPr>
          <w:p w14:paraId="3E9B865A"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536" w:type="dxa"/>
          </w:tcPr>
          <w:p w14:paraId="6F7DFF70"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6F7B45" w14:paraId="217CC03D" w14:textId="77777777" w:rsidTr="000B5D1C">
        <w:trPr>
          <w:trHeight w:hRule="exact" w:val="284"/>
        </w:trPr>
        <w:tc>
          <w:tcPr>
            <w:tcW w:w="4678" w:type="dxa"/>
          </w:tcPr>
          <w:p w14:paraId="2DA22107"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536" w:type="dxa"/>
          </w:tcPr>
          <w:p w14:paraId="3FD9CC3B"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6F7B45" w14:paraId="38CF6AB0" w14:textId="77777777" w:rsidTr="000B5D1C">
        <w:trPr>
          <w:trHeight w:hRule="exact" w:val="284"/>
        </w:trPr>
        <w:tc>
          <w:tcPr>
            <w:tcW w:w="4678" w:type="dxa"/>
          </w:tcPr>
          <w:p w14:paraId="49E79E9B"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536" w:type="dxa"/>
          </w:tcPr>
          <w:p w14:paraId="55BC6DDC"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6F7B45" w14:paraId="1D0F5935" w14:textId="77777777" w:rsidTr="000B5D1C">
        <w:trPr>
          <w:trHeight w:hRule="exact" w:val="284"/>
        </w:trPr>
        <w:tc>
          <w:tcPr>
            <w:tcW w:w="4678" w:type="dxa"/>
          </w:tcPr>
          <w:p w14:paraId="083CACA5"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536" w:type="dxa"/>
          </w:tcPr>
          <w:p w14:paraId="1AB7ED17"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6F7B45" w14:paraId="1F0D2536" w14:textId="77777777" w:rsidTr="000B5D1C">
        <w:trPr>
          <w:trHeight w:hRule="exact" w:val="284"/>
        </w:trPr>
        <w:tc>
          <w:tcPr>
            <w:tcW w:w="4678" w:type="dxa"/>
          </w:tcPr>
          <w:p w14:paraId="70DE1586"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536" w:type="dxa"/>
          </w:tcPr>
          <w:p w14:paraId="12ECBCA1" w14:textId="77777777" w:rsidR="006F7B45"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51" w:history="1">
              <w:r w:rsidR="006F7B45" w:rsidRPr="009A3F7F">
                <w:rPr>
                  <w:rStyle w:val="Hiperhivatkozs"/>
                  <w:rFonts w:ascii="Arial Narrow" w:eastAsia="Times New Roman" w:hAnsi="Arial Narrow" w:cs="Times New Roman"/>
                  <w:b/>
                  <w:bCs/>
                  <w:sz w:val="20"/>
                  <w:szCs w:val="20"/>
                  <w:u w:val="none"/>
                </w:rPr>
                <w:t>www.kancellariase.hu</w:t>
              </w:r>
            </w:hyperlink>
          </w:p>
        </w:tc>
      </w:tr>
      <w:tr w:rsidR="006F7B45" w14:paraId="05DAC19F" w14:textId="77777777" w:rsidTr="000B5D1C">
        <w:trPr>
          <w:trHeight w:hRule="exact" w:val="284"/>
        </w:trPr>
        <w:tc>
          <w:tcPr>
            <w:tcW w:w="4678" w:type="dxa"/>
          </w:tcPr>
          <w:p w14:paraId="56594F59"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536" w:type="dxa"/>
          </w:tcPr>
          <w:p w14:paraId="3B45F528" w14:textId="77777777" w:rsidR="006F7B45" w:rsidRPr="00F95F85"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6F7B45" w14:paraId="7513622D" w14:textId="77777777" w:rsidTr="000B5D1C">
        <w:trPr>
          <w:trHeight w:hRule="exact" w:val="284"/>
        </w:trPr>
        <w:tc>
          <w:tcPr>
            <w:tcW w:w="4678" w:type="dxa"/>
          </w:tcPr>
          <w:p w14:paraId="3442AC2E"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536" w:type="dxa"/>
          </w:tcPr>
          <w:p w14:paraId="7CD43C1F" w14:textId="77777777" w:rsidR="006F7B45" w:rsidRPr="009A3F7F"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03AA4E5D" w14:textId="77777777" w:rsidR="006F7B45" w:rsidRDefault="006F7B45" w:rsidP="00C10D6E">
      <w:pPr>
        <w:pStyle w:val="Nincstrkz"/>
        <w:rPr>
          <w:rFonts w:ascii="Arial Narrow" w:hAnsi="Arial Narrow"/>
          <w:b/>
          <w:sz w:val="20"/>
          <w:szCs w:val="20"/>
          <w:highlight w:val="yellow"/>
        </w:rPr>
      </w:pPr>
    </w:p>
    <w:p w14:paraId="378CFC8F" w14:textId="01DFA6A0" w:rsidR="006F7B45" w:rsidRDefault="006F7B45" w:rsidP="00C10D6E">
      <w:pPr>
        <w:pStyle w:val="Nincstrkz"/>
        <w:rPr>
          <w:rFonts w:ascii="Arial Narrow" w:hAnsi="Arial Narrow"/>
          <w:b/>
          <w:sz w:val="20"/>
          <w:szCs w:val="20"/>
        </w:rPr>
      </w:pPr>
      <w:r w:rsidRPr="000B5D1C">
        <w:rPr>
          <w:rFonts w:ascii="Arial Narrow" w:hAnsi="Arial Narrow"/>
          <w:b/>
          <w:sz w:val="20"/>
          <w:szCs w:val="20"/>
        </w:rPr>
        <w:t xml:space="preserve">Adatvédelmi </w:t>
      </w:r>
      <w:r w:rsidR="000B5D1C" w:rsidRPr="000B5D1C">
        <w:rPr>
          <w:rFonts w:ascii="Arial Narrow" w:hAnsi="Arial Narrow"/>
          <w:b/>
          <w:sz w:val="20"/>
          <w:szCs w:val="20"/>
        </w:rPr>
        <w:t>felelősök</w:t>
      </w:r>
      <w:r w:rsidRPr="000B5D1C">
        <w:rPr>
          <w:rFonts w:ascii="Arial Narrow" w:hAnsi="Arial Narrow"/>
          <w:b/>
          <w:sz w:val="20"/>
          <w:szCs w:val="20"/>
        </w:rPr>
        <w:t xml:space="preserve"> és elérhetőségeik</w:t>
      </w:r>
      <w:r w:rsidR="000B5D1C" w:rsidRPr="000B5D1C">
        <w:rPr>
          <w:rFonts w:ascii="Arial Narrow" w:hAnsi="Arial Narrow"/>
          <w:b/>
          <w:sz w:val="20"/>
          <w:szCs w:val="20"/>
        </w:rPr>
        <w:t>:</w:t>
      </w:r>
    </w:p>
    <w:p w14:paraId="36C1CB52" w14:textId="77777777" w:rsidR="006F7B45" w:rsidRPr="00D525B7" w:rsidRDefault="006F7B45" w:rsidP="00C10D6E">
      <w:pPr>
        <w:pStyle w:val="Nincstrkz"/>
        <w:rPr>
          <w:rFonts w:ascii="Arial Narrow" w:hAnsi="Arial Narrow"/>
          <w:b/>
          <w:sz w:val="20"/>
          <w:szCs w:val="20"/>
        </w:rPr>
      </w:pPr>
    </w:p>
    <w:tbl>
      <w:tblPr>
        <w:tblStyle w:val="Rcsostblzat"/>
        <w:tblW w:w="9214" w:type="dxa"/>
        <w:tblInd w:w="-5" w:type="dxa"/>
        <w:tblLook w:val="04A0" w:firstRow="1" w:lastRow="0" w:firstColumn="1" w:lastColumn="0" w:noHBand="0" w:noVBand="1"/>
      </w:tblPr>
      <w:tblGrid>
        <w:gridCol w:w="2835"/>
        <w:gridCol w:w="2953"/>
        <w:gridCol w:w="3426"/>
      </w:tblGrid>
      <w:tr w:rsidR="006F7B45" w:rsidRPr="00660351" w14:paraId="32096BEB" w14:textId="77777777" w:rsidTr="000B5D1C">
        <w:trPr>
          <w:trHeight w:hRule="exact" w:val="284"/>
        </w:trPr>
        <w:tc>
          <w:tcPr>
            <w:tcW w:w="2835" w:type="dxa"/>
          </w:tcPr>
          <w:p w14:paraId="43A1ECAB" w14:textId="77777777" w:rsidR="006F7B45" w:rsidRPr="00660351"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név:</w:t>
            </w:r>
          </w:p>
        </w:tc>
        <w:tc>
          <w:tcPr>
            <w:tcW w:w="2953" w:type="dxa"/>
          </w:tcPr>
          <w:p w14:paraId="36013AD5" w14:textId="77777777" w:rsidR="006F7B45" w:rsidRPr="00F931F0"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Style w:val="gi"/>
                <w:rFonts w:ascii="Arial Narrow" w:hAnsi="Arial Narrow"/>
                <w:b/>
                <w:sz w:val="20"/>
              </w:rPr>
              <w:t>Szikes Péter Józsefné</w:t>
            </w:r>
          </w:p>
        </w:tc>
        <w:tc>
          <w:tcPr>
            <w:tcW w:w="3426" w:type="dxa"/>
          </w:tcPr>
          <w:p w14:paraId="683AC7A1" w14:textId="77777777" w:rsidR="006F7B45" w:rsidRPr="00F931F0"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Arial"/>
                <w:b/>
                <w:sz w:val="20"/>
              </w:rPr>
              <w:t>Bereczky-Balázs Nikolett</w:t>
            </w:r>
          </w:p>
        </w:tc>
      </w:tr>
      <w:tr w:rsidR="006F7B45" w:rsidRPr="00660351" w14:paraId="3EDBF74F" w14:textId="77777777" w:rsidTr="000B5D1C">
        <w:trPr>
          <w:trHeight w:hRule="exact" w:val="284"/>
        </w:trPr>
        <w:tc>
          <w:tcPr>
            <w:tcW w:w="2835" w:type="dxa"/>
          </w:tcPr>
          <w:p w14:paraId="2E7DD696" w14:textId="77777777" w:rsidR="006F7B45" w:rsidRPr="00660351"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rPr>
            </w:pPr>
            <w:r w:rsidRPr="00660351">
              <w:rPr>
                <w:rFonts w:ascii="Arial Narrow" w:hAnsi="Arial Narrow"/>
                <w:sz w:val="20"/>
              </w:rPr>
              <w:t>vezetékes telefonszám:</w:t>
            </w:r>
          </w:p>
        </w:tc>
        <w:tc>
          <w:tcPr>
            <w:tcW w:w="2953" w:type="dxa"/>
          </w:tcPr>
          <w:p w14:paraId="2C9E0585" w14:textId="77777777" w:rsidR="006F7B45" w:rsidRPr="00F931F0"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+36-1-795-3493</w:t>
            </w:r>
          </w:p>
        </w:tc>
        <w:tc>
          <w:tcPr>
            <w:tcW w:w="3426" w:type="dxa"/>
          </w:tcPr>
          <w:p w14:paraId="45468EAA" w14:textId="77777777" w:rsidR="006F7B45" w:rsidRPr="00F931F0"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+36-1-795-6896</w:t>
            </w:r>
          </w:p>
        </w:tc>
      </w:tr>
      <w:tr w:rsidR="006F7B45" w:rsidRPr="00660351" w14:paraId="01748823" w14:textId="77777777" w:rsidTr="000B5D1C">
        <w:trPr>
          <w:trHeight w:hRule="exact" w:val="284"/>
        </w:trPr>
        <w:tc>
          <w:tcPr>
            <w:tcW w:w="2835" w:type="dxa"/>
          </w:tcPr>
          <w:p w14:paraId="17AB6C97" w14:textId="77777777" w:rsidR="006F7B45" w:rsidRPr="00660351"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rPr>
            </w:pPr>
            <w:r w:rsidRPr="00660351">
              <w:rPr>
                <w:rFonts w:ascii="Arial Narrow" w:hAnsi="Arial Narrow" w:cs="Tahoma"/>
                <w:sz w:val="20"/>
              </w:rPr>
              <w:t>mobil telefonszám:</w:t>
            </w:r>
          </w:p>
        </w:tc>
        <w:tc>
          <w:tcPr>
            <w:tcW w:w="2953" w:type="dxa"/>
          </w:tcPr>
          <w:p w14:paraId="26719CFF" w14:textId="77777777" w:rsidR="006F7B45" w:rsidRPr="00F931F0"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rPr>
            </w:pPr>
            <w:r w:rsidRPr="00F931F0">
              <w:rPr>
                <w:rFonts w:ascii="Arial Narrow" w:hAnsi="Arial Narrow" w:cs="Tahoma"/>
                <w:b/>
                <w:sz w:val="20"/>
              </w:rPr>
              <w:t>+36-20-389-0905</w:t>
            </w:r>
          </w:p>
        </w:tc>
        <w:tc>
          <w:tcPr>
            <w:tcW w:w="3426" w:type="dxa"/>
          </w:tcPr>
          <w:p w14:paraId="6FA0A8B1" w14:textId="77777777" w:rsidR="006F7B45" w:rsidRPr="00F931F0"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6F7B45" w:rsidRPr="00660351" w14:paraId="335E5724" w14:textId="77777777" w:rsidTr="000B5D1C">
        <w:trPr>
          <w:trHeight w:hRule="exact" w:val="284"/>
        </w:trPr>
        <w:tc>
          <w:tcPr>
            <w:tcW w:w="2835" w:type="dxa"/>
          </w:tcPr>
          <w:p w14:paraId="6E9767AD" w14:textId="77777777" w:rsidR="006F7B45" w:rsidRPr="00660351"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e-mail cím:</w:t>
            </w:r>
          </w:p>
        </w:tc>
        <w:tc>
          <w:tcPr>
            <w:tcW w:w="2953" w:type="dxa"/>
          </w:tcPr>
          <w:p w14:paraId="41714432" w14:textId="77777777" w:rsidR="006F7B45" w:rsidRPr="00F931F0" w:rsidRDefault="006F7B4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rPr>
            </w:pPr>
            <w:r w:rsidRPr="00F931F0">
              <w:rPr>
                <w:rStyle w:val="gi"/>
                <w:rFonts w:ascii="Arial Narrow" w:hAnsi="Arial Narrow"/>
                <w:b/>
                <w:sz w:val="20"/>
              </w:rPr>
              <w:t>peterne.szikes@im.gov.hu</w:t>
            </w:r>
          </w:p>
        </w:tc>
        <w:tc>
          <w:tcPr>
            <w:tcW w:w="3426" w:type="dxa"/>
            <w:vAlign w:val="center"/>
          </w:tcPr>
          <w:p w14:paraId="31520A35" w14:textId="77777777" w:rsidR="006F7B45" w:rsidRPr="00F931F0" w:rsidRDefault="006F7B45" w:rsidP="00C10D6E">
            <w:pPr>
              <w:spacing w:line="240" w:lineRule="auto"/>
              <w:rPr>
                <w:b/>
              </w:rPr>
            </w:pPr>
            <w:r w:rsidRPr="00F931F0">
              <w:rPr>
                <w:rStyle w:val="gi"/>
                <w:rFonts w:ascii="Arial Narrow" w:hAnsi="Arial Narrow"/>
                <w:b/>
                <w:sz w:val="20"/>
              </w:rPr>
              <w:t>nikoletta.bereczky-balazs@im.gov.hu</w:t>
            </w:r>
          </w:p>
        </w:tc>
      </w:tr>
    </w:tbl>
    <w:p w14:paraId="4541C948" w14:textId="77777777" w:rsidR="006F7B45" w:rsidRDefault="006F7B45" w:rsidP="00C10D6E">
      <w:pPr>
        <w:spacing w:after="0" w:line="240" w:lineRule="auto"/>
        <w:jc w:val="both"/>
      </w:pPr>
    </w:p>
    <w:p w14:paraId="79340667" w14:textId="6DCC9639" w:rsidR="004578C1" w:rsidRPr="004578C1" w:rsidRDefault="000B5D1C" w:rsidP="00C10D6E">
      <w:pPr>
        <w:spacing w:line="240" w:lineRule="auto"/>
        <w:jc w:val="both"/>
        <w:rPr>
          <w:rFonts w:ascii="Arial Narrow" w:hAnsi="Arial Narrow"/>
          <w:sz w:val="20"/>
          <w:szCs w:val="20"/>
        </w:rPr>
      </w:pPr>
      <w:r>
        <w:rPr>
          <w:rFonts w:ascii="Arial Narrow" w:hAnsi="Arial Narrow"/>
          <w:sz w:val="20"/>
          <w:szCs w:val="20"/>
        </w:rPr>
        <w:t>Az Egyesület</w:t>
      </w:r>
      <w:r w:rsidR="004578C1">
        <w:rPr>
          <w:rFonts w:ascii="Arial Narrow" w:hAnsi="Arial Narrow"/>
          <w:sz w:val="20"/>
          <w:szCs w:val="20"/>
        </w:rPr>
        <w:t xml:space="preserve"> az Európai Parlament és Tanács Általános Adatvédelmi Rendeletéről szóló 2016/679 számú rendelete (a továbbiakban: </w:t>
      </w:r>
      <w:r w:rsidR="004578C1">
        <w:rPr>
          <w:rFonts w:ascii="Arial Narrow" w:hAnsi="Arial Narrow"/>
          <w:b/>
          <w:bCs/>
          <w:sz w:val="20"/>
          <w:szCs w:val="20"/>
        </w:rPr>
        <w:t>GDPR</w:t>
      </w:r>
      <w:r w:rsidR="004578C1">
        <w:rPr>
          <w:rFonts w:ascii="Arial Narrow" w:hAnsi="Arial Narrow"/>
          <w:sz w:val="20"/>
          <w:szCs w:val="20"/>
        </w:rPr>
        <w:t>) előírásai alapján ezúton tájékoztatja a weboldalának látogatóit, az á</w:t>
      </w:r>
      <w:r w:rsidR="004578C1" w:rsidRPr="004578C1">
        <w:rPr>
          <w:rFonts w:ascii="Arial Narrow" w:hAnsi="Arial Narrow"/>
          <w:sz w:val="20"/>
          <w:szCs w:val="20"/>
        </w:rPr>
        <w:t>ltal</w:t>
      </w:r>
      <w:r w:rsidR="004578C1">
        <w:rPr>
          <w:rFonts w:ascii="Arial Narrow" w:hAnsi="Arial Narrow"/>
          <w:sz w:val="20"/>
          <w:szCs w:val="20"/>
        </w:rPr>
        <w:t>a üzemeltetetett internetes oldal</w:t>
      </w:r>
      <w:r w:rsidR="004578C1" w:rsidRPr="004578C1">
        <w:rPr>
          <w:rFonts w:ascii="Arial Narrow" w:hAnsi="Arial Narrow"/>
          <w:sz w:val="20"/>
          <w:szCs w:val="20"/>
        </w:rPr>
        <w:t xml:space="preserve">on (továbbiakban: “Honlap”) használt cookie-k, azaz sütik kezelésére </w:t>
      </w:r>
      <w:r w:rsidR="004578C1">
        <w:rPr>
          <w:rFonts w:ascii="Arial Narrow" w:hAnsi="Arial Narrow"/>
          <w:sz w:val="20"/>
          <w:szCs w:val="20"/>
        </w:rPr>
        <w:t>vonatkozóan</w:t>
      </w:r>
      <w:r w:rsidR="004578C1" w:rsidRPr="004578C1">
        <w:rPr>
          <w:rFonts w:ascii="Arial Narrow" w:hAnsi="Arial Narrow"/>
          <w:sz w:val="20"/>
          <w:szCs w:val="20"/>
        </w:rPr>
        <w:t xml:space="preserve">. </w:t>
      </w:r>
    </w:p>
    <w:p w14:paraId="6005FCAB" w14:textId="5451824E" w:rsidR="004578C1" w:rsidRDefault="004578C1" w:rsidP="00C10D6E">
      <w:pPr>
        <w:spacing w:line="240" w:lineRule="auto"/>
        <w:jc w:val="both"/>
        <w:rPr>
          <w:rFonts w:ascii="Arial Narrow" w:hAnsi="Arial Narrow"/>
          <w:sz w:val="20"/>
          <w:szCs w:val="20"/>
        </w:rPr>
      </w:pPr>
      <w:r w:rsidRPr="004578C1">
        <w:rPr>
          <w:rFonts w:ascii="Arial Narrow" w:hAnsi="Arial Narrow"/>
          <w:sz w:val="20"/>
          <w:szCs w:val="20"/>
        </w:rPr>
        <w:t xml:space="preserve">A Honlap látogatása során </w:t>
      </w:r>
      <w:r w:rsidR="0076109D">
        <w:rPr>
          <w:rFonts w:ascii="Arial Narrow" w:hAnsi="Arial Narrow"/>
          <w:sz w:val="20"/>
          <w:szCs w:val="20"/>
        </w:rPr>
        <w:t xml:space="preserve">az Egyesület nem alkalmaz </w:t>
      </w:r>
      <w:r w:rsidRPr="004578C1">
        <w:rPr>
          <w:rFonts w:ascii="Arial Narrow" w:hAnsi="Arial Narrow"/>
          <w:sz w:val="20"/>
          <w:szCs w:val="20"/>
        </w:rPr>
        <w:t>cookie-k</w:t>
      </w:r>
      <w:r w:rsidR="0076109D">
        <w:rPr>
          <w:rFonts w:ascii="Arial Narrow" w:hAnsi="Arial Narrow"/>
          <w:sz w:val="20"/>
          <w:szCs w:val="20"/>
        </w:rPr>
        <w:t>at</w:t>
      </w:r>
      <w:r w:rsidRPr="004578C1">
        <w:rPr>
          <w:rFonts w:ascii="Arial Narrow" w:hAnsi="Arial Narrow"/>
          <w:sz w:val="20"/>
          <w:szCs w:val="20"/>
        </w:rPr>
        <w:t xml:space="preserve"> (magyarul sütik). </w:t>
      </w:r>
    </w:p>
    <w:p w14:paraId="2346B09D" w14:textId="77777777" w:rsidR="004578C1" w:rsidRPr="004578C1" w:rsidRDefault="004578C1" w:rsidP="003522A1">
      <w:pPr>
        <w:pStyle w:val="Listaszerbekezds"/>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hanging="567"/>
        <w:contextualSpacing/>
        <w:rPr>
          <w:rFonts w:ascii="Arial Narrow" w:hAnsi="Arial Narrow"/>
          <w:b/>
          <w:sz w:val="20"/>
          <w:szCs w:val="20"/>
        </w:rPr>
      </w:pPr>
      <w:r w:rsidRPr="004578C1">
        <w:rPr>
          <w:rFonts w:ascii="Arial Narrow" w:hAnsi="Arial Narrow"/>
          <w:b/>
          <w:sz w:val="20"/>
          <w:szCs w:val="20"/>
        </w:rPr>
        <w:t>A Cookie-ról általában</w:t>
      </w:r>
    </w:p>
    <w:p w14:paraId="04EA93F5" w14:textId="77777777" w:rsidR="004578C1" w:rsidRDefault="004578C1" w:rsidP="003522A1">
      <w:pPr>
        <w:pStyle w:val="Default"/>
        <w:numPr>
          <w:ilvl w:val="0"/>
          <w:numId w:val="14"/>
        </w:numPr>
        <w:autoSpaceDE/>
        <w:autoSpaceDN/>
        <w:adjustRightInd/>
        <w:ind w:left="567" w:hanging="567"/>
        <w:jc w:val="both"/>
        <w:rPr>
          <w:rStyle w:val="gi"/>
          <w:rFonts w:ascii="Arial Narrow" w:eastAsia="Arial Unicode MS" w:hAnsi="Arial Narrow"/>
          <w:sz w:val="20"/>
          <w:szCs w:val="20"/>
        </w:rPr>
      </w:pPr>
      <w:r w:rsidRPr="004578C1">
        <w:rPr>
          <w:rStyle w:val="gi"/>
          <w:rFonts w:ascii="Arial Narrow" w:eastAsia="Arial Unicode MS" w:hAnsi="Arial Narrow"/>
          <w:sz w:val="20"/>
          <w:szCs w:val="20"/>
        </w:rPr>
        <w:t xml:space="preserve">A cookie-k olyan rövid szöveges fájlok, melyeket a megtekintett honlapok helyeznek el a számítógép böngészőjében. </w:t>
      </w:r>
    </w:p>
    <w:p w14:paraId="63CFCDD9" w14:textId="77777777" w:rsidR="004578C1" w:rsidRDefault="004578C1" w:rsidP="003522A1">
      <w:pPr>
        <w:pStyle w:val="Default"/>
        <w:numPr>
          <w:ilvl w:val="0"/>
          <w:numId w:val="14"/>
        </w:numPr>
        <w:autoSpaceDE/>
        <w:autoSpaceDN/>
        <w:adjustRightInd/>
        <w:ind w:left="567" w:hanging="567"/>
        <w:jc w:val="both"/>
        <w:rPr>
          <w:rStyle w:val="gi"/>
          <w:rFonts w:ascii="Arial Narrow" w:eastAsia="Arial Unicode MS" w:hAnsi="Arial Narrow"/>
          <w:sz w:val="20"/>
          <w:szCs w:val="20"/>
        </w:rPr>
      </w:pPr>
      <w:r w:rsidRPr="004578C1">
        <w:rPr>
          <w:rStyle w:val="gi"/>
          <w:rFonts w:ascii="Arial Narrow" w:eastAsia="Arial Unicode MS" w:hAnsi="Arial Narrow"/>
          <w:sz w:val="20"/>
          <w:szCs w:val="20"/>
        </w:rPr>
        <w:t xml:space="preserve">A cookie-kat széles körben használják a honlapok hatékony üzemeltetése vagy webes szolgáltatások és funkciók nyújtása céljából. </w:t>
      </w:r>
    </w:p>
    <w:p w14:paraId="6B8D3B14" w14:textId="77777777" w:rsidR="004578C1" w:rsidRDefault="004578C1" w:rsidP="003522A1">
      <w:pPr>
        <w:pStyle w:val="Default"/>
        <w:numPr>
          <w:ilvl w:val="0"/>
          <w:numId w:val="14"/>
        </w:numPr>
        <w:autoSpaceDE/>
        <w:autoSpaceDN/>
        <w:adjustRightInd/>
        <w:ind w:left="567" w:hanging="567"/>
        <w:jc w:val="both"/>
        <w:rPr>
          <w:rStyle w:val="gi"/>
          <w:rFonts w:ascii="Arial Narrow" w:eastAsia="Arial Unicode MS" w:hAnsi="Arial Narrow"/>
          <w:sz w:val="20"/>
          <w:szCs w:val="20"/>
        </w:rPr>
      </w:pPr>
      <w:r w:rsidRPr="004578C1">
        <w:rPr>
          <w:rStyle w:val="gi"/>
          <w:rFonts w:ascii="Arial Narrow" w:eastAsia="Arial Unicode MS" w:hAnsi="Arial Narrow"/>
          <w:sz w:val="20"/>
          <w:szCs w:val="20"/>
        </w:rPr>
        <w:t xml:space="preserve">A cookie-k lehetnek „állandó” vagy „ideiglenes” cookie-k. </w:t>
      </w:r>
    </w:p>
    <w:p w14:paraId="552FAACA" w14:textId="77777777" w:rsidR="004578C1" w:rsidRDefault="004578C1" w:rsidP="003522A1">
      <w:pPr>
        <w:pStyle w:val="Default"/>
        <w:numPr>
          <w:ilvl w:val="1"/>
          <w:numId w:val="14"/>
        </w:numPr>
        <w:autoSpaceDE/>
        <w:autoSpaceDN/>
        <w:adjustRightInd/>
        <w:ind w:left="567" w:hanging="567"/>
        <w:jc w:val="both"/>
        <w:rPr>
          <w:rStyle w:val="gi"/>
          <w:rFonts w:ascii="Arial Narrow" w:eastAsia="Arial Unicode MS" w:hAnsi="Arial Narrow"/>
          <w:sz w:val="20"/>
          <w:szCs w:val="20"/>
        </w:rPr>
      </w:pPr>
      <w:r w:rsidRPr="004578C1">
        <w:rPr>
          <w:rStyle w:val="gi"/>
          <w:rFonts w:ascii="Arial Narrow" w:eastAsia="Arial Unicode MS" w:hAnsi="Arial Narrow"/>
          <w:sz w:val="20"/>
          <w:szCs w:val="20"/>
        </w:rPr>
        <w:t xml:space="preserve">Az állandó cookie-t a böngésző egy meghatározott időpontig tárolja, feltéve, hogy azt a számítógép felhasználója korábban nem törli; </w:t>
      </w:r>
    </w:p>
    <w:p w14:paraId="69F2408A" w14:textId="52CE7371" w:rsidR="004578C1" w:rsidRPr="004578C1" w:rsidRDefault="004578C1" w:rsidP="003522A1">
      <w:pPr>
        <w:pStyle w:val="Default"/>
        <w:numPr>
          <w:ilvl w:val="1"/>
          <w:numId w:val="14"/>
        </w:numPr>
        <w:autoSpaceDE/>
        <w:autoSpaceDN/>
        <w:adjustRightInd/>
        <w:ind w:left="567" w:hanging="567"/>
        <w:jc w:val="both"/>
        <w:rPr>
          <w:rStyle w:val="gi"/>
          <w:rFonts w:ascii="Arial Narrow" w:eastAsia="Arial Unicode MS" w:hAnsi="Arial Narrow"/>
          <w:sz w:val="20"/>
          <w:szCs w:val="20"/>
        </w:rPr>
      </w:pPr>
      <w:r w:rsidRPr="004578C1">
        <w:rPr>
          <w:rStyle w:val="gi"/>
          <w:rFonts w:ascii="Arial Narrow" w:eastAsia="Arial Unicode MS" w:hAnsi="Arial Narrow"/>
          <w:sz w:val="20"/>
          <w:szCs w:val="20"/>
        </w:rPr>
        <w:t>az ideiglenes cookie a böngésző becsukásával automatikusan törlődik. A tárolás a felhasználó számítógépén történik.</w:t>
      </w:r>
    </w:p>
    <w:p w14:paraId="0051A68F" w14:textId="77777777" w:rsidR="004578C1" w:rsidRDefault="004578C1" w:rsidP="003522A1">
      <w:pPr>
        <w:pStyle w:val="Default"/>
        <w:numPr>
          <w:ilvl w:val="0"/>
          <w:numId w:val="14"/>
        </w:numPr>
        <w:autoSpaceDE/>
        <w:autoSpaceDN/>
        <w:adjustRightInd/>
        <w:ind w:left="567" w:hanging="567"/>
        <w:jc w:val="both"/>
        <w:rPr>
          <w:rStyle w:val="gi"/>
          <w:rFonts w:ascii="Arial Narrow" w:eastAsia="Arial Unicode MS" w:hAnsi="Arial Narrow"/>
          <w:sz w:val="20"/>
          <w:szCs w:val="20"/>
        </w:rPr>
      </w:pPr>
      <w:r w:rsidRPr="004578C1">
        <w:rPr>
          <w:rStyle w:val="gi"/>
          <w:rFonts w:ascii="Arial Narrow" w:eastAsia="Arial Unicode MS" w:hAnsi="Arial Narrow"/>
          <w:sz w:val="20"/>
          <w:szCs w:val="20"/>
        </w:rPr>
        <w:t xml:space="preserve">A legtöbb böngészőprogram automatikusan elfogadja a cookie-k használatát. </w:t>
      </w:r>
    </w:p>
    <w:p w14:paraId="7E20480C" w14:textId="77777777" w:rsidR="004578C1" w:rsidRDefault="004578C1" w:rsidP="003522A1">
      <w:pPr>
        <w:pStyle w:val="Default"/>
        <w:numPr>
          <w:ilvl w:val="0"/>
          <w:numId w:val="14"/>
        </w:numPr>
        <w:autoSpaceDE/>
        <w:autoSpaceDN/>
        <w:adjustRightInd/>
        <w:ind w:left="567" w:hanging="567"/>
        <w:jc w:val="both"/>
        <w:rPr>
          <w:rStyle w:val="gi"/>
          <w:rFonts w:ascii="Arial Narrow" w:eastAsia="Arial Unicode MS" w:hAnsi="Arial Narrow"/>
          <w:sz w:val="20"/>
          <w:szCs w:val="20"/>
        </w:rPr>
      </w:pPr>
      <w:r w:rsidRPr="004578C1">
        <w:rPr>
          <w:rStyle w:val="gi"/>
          <w:rFonts w:ascii="Arial Narrow" w:eastAsia="Arial Unicode MS" w:hAnsi="Arial Narrow"/>
          <w:sz w:val="20"/>
          <w:szCs w:val="20"/>
        </w:rPr>
        <w:t xml:space="preserve">A weboldal használatával Ön elfogadja a cookie-k használatát a Honlapon. Ha nem kívánja ezt elfogadni, akkor a cookie-k használatát a böngészője beállításaiban tudja letiltani. </w:t>
      </w:r>
    </w:p>
    <w:p w14:paraId="0DA2CF3E" w14:textId="793DADC9" w:rsidR="004578C1" w:rsidRPr="004578C1" w:rsidRDefault="004578C1" w:rsidP="003522A1">
      <w:pPr>
        <w:pStyle w:val="Default"/>
        <w:numPr>
          <w:ilvl w:val="0"/>
          <w:numId w:val="14"/>
        </w:numPr>
        <w:autoSpaceDE/>
        <w:autoSpaceDN/>
        <w:adjustRightInd/>
        <w:ind w:left="567" w:hanging="567"/>
        <w:jc w:val="both"/>
        <w:rPr>
          <w:rStyle w:val="gi"/>
          <w:rFonts w:ascii="Arial Narrow" w:eastAsia="Arial Unicode MS" w:hAnsi="Arial Narrow"/>
          <w:sz w:val="20"/>
          <w:szCs w:val="20"/>
        </w:rPr>
      </w:pPr>
      <w:r w:rsidRPr="004578C1">
        <w:rPr>
          <w:rStyle w:val="gi"/>
          <w:rFonts w:ascii="Arial Narrow" w:eastAsia="Arial Unicode MS" w:hAnsi="Arial Narrow"/>
          <w:sz w:val="20"/>
          <w:szCs w:val="20"/>
        </w:rPr>
        <w:t>Kérjük, olvassa el a cookie-k letiltására / blokkolására vonatkozó tudnivalókat. Ugyanakkor felhívjuk figyelmét, hogy ha letiltja a cookie-kat, akkor előfordulhat, hog</w:t>
      </w:r>
      <w:r w:rsidR="00FD110D">
        <w:rPr>
          <w:rStyle w:val="gi"/>
          <w:rFonts w:ascii="Arial Narrow" w:eastAsia="Arial Unicode MS" w:hAnsi="Arial Narrow"/>
          <w:sz w:val="20"/>
          <w:szCs w:val="20"/>
        </w:rPr>
        <w:t>y nem tudja használni a Honlap</w:t>
      </w:r>
      <w:r w:rsidRPr="004578C1">
        <w:rPr>
          <w:rStyle w:val="gi"/>
          <w:rFonts w:ascii="Arial Narrow" w:eastAsia="Arial Unicode MS" w:hAnsi="Arial Narrow"/>
          <w:sz w:val="20"/>
          <w:szCs w:val="20"/>
        </w:rPr>
        <w:t xml:space="preserve"> egyes részeit, ugyanis a cookie-</w:t>
      </w:r>
      <w:r w:rsidR="00FD110D">
        <w:rPr>
          <w:rStyle w:val="gi"/>
          <w:rFonts w:ascii="Arial Narrow" w:eastAsia="Arial Unicode MS" w:hAnsi="Arial Narrow"/>
          <w:sz w:val="20"/>
          <w:szCs w:val="20"/>
        </w:rPr>
        <w:t>k egy része szükséges a Honlapon</w:t>
      </w:r>
      <w:r w:rsidRPr="004578C1">
        <w:rPr>
          <w:rStyle w:val="gi"/>
          <w:rFonts w:ascii="Arial Narrow" w:eastAsia="Arial Unicode MS" w:hAnsi="Arial Narrow"/>
          <w:sz w:val="20"/>
          <w:szCs w:val="20"/>
        </w:rPr>
        <w:t xml:space="preserve"> nyújtott szolgáltatások zavartalan működéséhez.</w:t>
      </w:r>
    </w:p>
    <w:p w14:paraId="4AE40BD4" w14:textId="1A6DC038" w:rsidR="00813B89" w:rsidRPr="00813B89" w:rsidRDefault="00813B89" w:rsidP="003522A1">
      <w:pPr>
        <w:pStyle w:val="Listaszerbekezds"/>
        <w:widowControl w:val="0"/>
        <w:numPr>
          <w:ilvl w:val="0"/>
          <w:numId w:val="13"/>
        </w:numPr>
        <w:spacing w:before="240" w:after="240" w:line="240" w:lineRule="auto"/>
        <w:ind w:left="567" w:hanging="567"/>
        <w:rPr>
          <w:rFonts w:ascii="Arial Narrow" w:hAnsi="Arial Narrow"/>
          <w:b/>
          <w:bCs/>
          <w:sz w:val="20"/>
          <w:szCs w:val="20"/>
        </w:rPr>
      </w:pPr>
      <w:r>
        <w:rPr>
          <w:rFonts w:ascii="Arial Narrow" w:hAnsi="Arial Narrow"/>
          <w:b/>
          <w:bCs/>
          <w:sz w:val="20"/>
          <w:szCs w:val="20"/>
        </w:rPr>
        <w:t>Honlapon történő</w:t>
      </w:r>
      <w:r w:rsidRPr="00813B89">
        <w:rPr>
          <w:rFonts w:ascii="Arial Narrow" w:hAnsi="Arial Narrow"/>
          <w:b/>
          <w:bCs/>
          <w:sz w:val="20"/>
          <w:szCs w:val="20"/>
        </w:rPr>
        <w:t xml:space="preserve"> regisztrációval kapcsolatos adatkezelés</w:t>
      </w:r>
    </w:p>
    <w:p w14:paraId="29A6905F" w14:textId="77777777" w:rsidR="00813B89" w:rsidRDefault="00813B89" w:rsidP="003522A1">
      <w:pPr>
        <w:pStyle w:val="Default"/>
        <w:widowControl w:val="0"/>
        <w:numPr>
          <w:ilvl w:val="0"/>
          <w:numId w:val="87"/>
        </w:numPr>
        <w:shd w:val="clear" w:color="auto" w:fill="FFFFFF"/>
        <w:autoSpaceDE/>
        <w:autoSpaceDN/>
        <w:adjustRightInd/>
        <w:spacing w:after="300"/>
        <w:ind w:left="567" w:hanging="567"/>
        <w:contextualSpacing/>
        <w:jc w:val="both"/>
        <w:textAlignment w:val="baseline"/>
        <w:rPr>
          <w:rStyle w:val="gi"/>
          <w:rFonts w:ascii="Arial Narrow" w:eastAsia="Arial Unicode MS" w:hAnsi="Arial Narrow"/>
          <w:color w:val="auto"/>
          <w:sz w:val="20"/>
          <w:szCs w:val="20"/>
        </w:rPr>
      </w:pPr>
      <w:r w:rsidRPr="00FE79A2">
        <w:rPr>
          <w:rStyle w:val="gi"/>
          <w:rFonts w:ascii="Arial Narrow" w:eastAsia="Arial Unicode MS" w:hAnsi="Arial Narrow"/>
          <w:color w:val="auto"/>
          <w:sz w:val="20"/>
          <w:szCs w:val="20"/>
        </w:rPr>
        <w:t>A</w:t>
      </w:r>
      <w:r>
        <w:rPr>
          <w:rStyle w:val="gi"/>
          <w:rFonts w:ascii="Arial Narrow" w:eastAsia="Arial Unicode MS" w:hAnsi="Arial Narrow"/>
          <w:color w:val="auto"/>
          <w:sz w:val="20"/>
          <w:szCs w:val="20"/>
        </w:rPr>
        <w:t xml:space="preserve"> Kancellária Sport Egyesület lehetőséget biztosít a leendő tagok és pártolói tagok </w:t>
      </w:r>
      <w:r w:rsidRPr="00FE79A2">
        <w:rPr>
          <w:rStyle w:val="gi"/>
          <w:rFonts w:ascii="Arial Narrow" w:eastAsia="Arial Unicode MS" w:hAnsi="Arial Narrow"/>
          <w:color w:val="auto"/>
          <w:sz w:val="20"/>
          <w:szCs w:val="20"/>
        </w:rPr>
        <w:t xml:space="preserve">online </w:t>
      </w:r>
      <w:r>
        <w:rPr>
          <w:rStyle w:val="gi"/>
          <w:rFonts w:ascii="Arial Narrow" w:eastAsia="Arial Unicode MS" w:hAnsi="Arial Narrow"/>
          <w:color w:val="auto"/>
          <w:sz w:val="20"/>
          <w:szCs w:val="20"/>
        </w:rPr>
        <w:t>felületen történő regisztrációjára.</w:t>
      </w:r>
      <w:r w:rsidRPr="00FE79A2">
        <w:rPr>
          <w:rStyle w:val="gi"/>
          <w:rFonts w:ascii="Arial Narrow" w:eastAsia="Arial Unicode MS" w:hAnsi="Arial Narrow"/>
          <w:color w:val="auto"/>
          <w:sz w:val="20"/>
          <w:szCs w:val="20"/>
        </w:rPr>
        <w:t xml:space="preserve"> </w:t>
      </w:r>
    </w:p>
    <w:p w14:paraId="75FD4382" w14:textId="6AADCA91" w:rsidR="00813B89" w:rsidRPr="00126E25" w:rsidRDefault="00813B89" w:rsidP="003522A1">
      <w:pPr>
        <w:pStyle w:val="Default"/>
        <w:widowControl w:val="0"/>
        <w:numPr>
          <w:ilvl w:val="0"/>
          <w:numId w:val="87"/>
        </w:numPr>
        <w:shd w:val="clear" w:color="auto" w:fill="FFFFFF"/>
        <w:autoSpaceDE/>
        <w:autoSpaceDN/>
        <w:adjustRightInd/>
        <w:spacing w:after="300"/>
        <w:ind w:left="567" w:hanging="567"/>
        <w:contextualSpacing/>
        <w:jc w:val="both"/>
        <w:textAlignment w:val="baseline"/>
        <w:rPr>
          <w:rStyle w:val="gi"/>
          <w:rFonts w:ascii="Arial Narrow" w:eastAsia="Arial Unicode MS" w:hAnsi="Arial Narrow"/>
          <w:color w:val="auto"/>
          <w:sz w:val="20"/>
          <w:szCs w:val="20"/>
        </w:rPr>
      </w:pPr>
      <w:r w:rsidRPr="00126E25">
        <w:rPr>
          <w:rStyle w:val="gi"/>
          <w:rFonts w:ascii="Arial Narrow" w:eastAsia="Arial Unicode MS" w:hAnsi="Arial Narrow"/>
          <w:color w:val="auto"/>
          <w:sz w:val="20"/>
          <w:szCs w:val="20"/>
        </w:rPr>
        <w:t>A</w:t>
      </w:r>
      <w:r>
        <w:rPr>
          <w:rStyle w:val="gi"/>
          <w:rFonts w:ascii="Arial Narrow" w:eastAsia="Arial Unicode MS" w:hAnsi="Arial Narrow"/>
          <w:color w:val="auto"/>
          <w:sz w:val="20"/>
          <w:szCs w:val="20"/>
        </w:rPr>
        <w:t xml:space="preserve">z online regisztrációval összefüggő </w:t>
      </w:r>
      <w:r w:rsidRPr="00126E25">
        <w:rPr>
          <w:rStyle w:val="gi"/>
          <w:rFonts w:ascii="Arial Narrow" w:eastAsia="Arial Unicode MS" w:hAnsi="Arial Narrow"/>
          <w:color w:val="auto"/>
          <w:sz w:val="20"/>
          <w:szCs w:val="20"/>
        </w:rPr>
        <w:t>szemé</w:t>
      </w:r>
      <w:r>
        <w:rPr>
          <w:rStyle w:val="gi"/>
          <w:rFonts w:ascii="Arial Narrow" w:eastAsia="Arial Unicode MS" w:hAnsi="Arial Narrow"/>
          <w:color w:val="auto"/>
          <w:sz w:val="20"/>
          <w:szCs w:val="20"/>
        </w:rPr>
        <w:t>lyes adatok kezelésének célja: az érintettek regisztrációjának megkönnyítése, melyre a Kancellária Sport Egyesület honlapján adott hozzájárulásuk alapján kerül sor, valamint a regisztrációt követően az adatkezelés valamennyi jellemzője megegyezik a tagnyilvántartás vonatkozásában</w:t>
      </w:r>
      <w:r w:rsidR="00F32E5B">
        <w:rPr>
          <w:rStyle w:val="gi"/>
          <w:rFonts w:ascii="Arial Narrow" w:eastAsia="Arial Unicode MS" w:hAnsi="Arial Narrow"/>
          <w:color w:val="auto"/>
          <w:sz w:val="20"/>
          <w:szCs w:val="20"/>
        </w:rPr>
        <w:t xml:space="preserve"> történő adatkezeléssel, amely vonatkozásában az Egyesület külön adatvédelmi tájékoztatót bocsát az érintettek rendelkezésére.</w:t>
      </w:r>
    </w:p>
    <w:p w14:paraId="6E8303E2" w14:textId="553F7B5B" w:rsidR="00813B89" w:rsidRDefault="00813B89" w:rsidP="003522A1">
      <w:pPr>
        <w:pStyle w:val="Default"/>
        <w:widowControl w:val="0"/>
        <w:numPr>
          <w:ilvl w:val="0"/>
          <w:numId w:val="87"/>
        </w:numPr>
        <w:shd w:val="clear" w:color="auto" w:fill="FFFFFF"/>
        <w:autoSpaceDE/>
        <w:autoSpaceDN/>
        <w:adjustRightInd/>
        <w:spacing w:after="300"/>
        <w:ind w:left="567" w:hanging="567"/>
        <w:contextualSpacing/>
        <w:jc w:val="both"/>
        <w:textAlignment w:val="baseline"/>
        <w:rPr>
          <w:rStyle w:val="gi"/>
          <w:rFonts w:ascii="Arial Narrow" w:eastAsia="Arial Unicode MS" w:hAnsi="Arial Narrow"/>
          <w:color w:val="auto"/>
          <w:sz w:val="20"/>
          <w:szCs w:val="20"/>
        </w:rPr>
      </w:pPr>
      <w:r w:rsidRPr="00FE79A2">
        <w:rPr>
          <w:rStyle w:val="gi"/>
          <w:rFonts w:ascii="Arial Narrow" w:eastAsia="Arial Unicode MS" w:hAnsi="Arial Narrow"/>
          <w:color w:val="auto"/>
          <w:sz w:val="20"/>
          <w:szCs w:val="20"/>
        </w:rPr>
        <w:t xml:space="preserve">A </w:t>
      </w:r>
      <w:r>
        <w:rPr>
          <w:rStyle w:val="gi"/>
          <w:rFonts w:ascii="Arial Narrow" w:eastAsia="Arial Unicode MS" w:hAnsi="Arial Narrow"/>
          <w:color w:val="auto"/>
          <w:sz w:val="20"/>
          <w:szCs w:val="20"/>
        </w:rPr>
        <w:t>tagi és pártolói tagi regisztrációval</w:t>
      </w:r>
      <w:r w:rsidRPr="00FE79A2">
        <w:rPr>
          <w:rStyle w:val="gi"/>
          <w:rFonts w:ascii="Arial Narrow" w:eastAsia="Arial Unicode MS" w:hAnsi="Arial Narrow"/>
          <w:color w:val="auto"/>
          <w:sz w:val="20"/>
          <w:szCs w:val="20"/>
        </w:rPr>
        <w:t xml:space="preserve"> kapcsolatban kezelt személyes adatok köre: természetes személy neve, e-mail címe, telefonszáma, elérhetősége (város megn</w:t>
      </w:r>
      <w:r>
        <w:rPr>
          <w:rStyle w:val="gi"/>
          <w:rFonts w:ascii="Arial Narrow" w:eastAsia="Arial Unicode MS" w:hAnsi="Arial Narrow"/>
          <w:color w:val="auto"/>
          <w:sz w:val="20"/>
          <w:szCs w:val="20"/>
        </w:rPr>
        <w:t xml:space="preserve">evezése). </w:t>
      </w:r>
    </w:p>
    <w:p w14:paraId="5CD4F308" w14:textId="0A159B0F" w:rsidR="00F80A64" w:rsidRPr="00813B89" w:rsidRDefault="00F80A64" w:rsidP="003522A1">
      <w:pPr>
        <w:pStyle w:val="Listaszerbekezds"/>
        <w:widowControl w:val="0"/>
        <w:numPr>
          <w:ilvl w:val="0"/>
          <w:numId w:val="13"/>
        </w:numPr>
        <w:spacing w:before="240" w:after="240" w:line="240" w:lineRule="auto"/>
        <w:ind w:left="567" w:hanging="567"/>
        <w:rPr>
          <w:rFonts w:ascii="Arial Narrow" w:hAnsi="Arial Narrow"/>
          <w:b/>
          <w:bCs/>
          <w:sz w:val="20"/>
          <w:szCs w:val="20"/>
        </w:rPr>
      </w:pPr>
      <w:r>
        <w:rPr>
          <w:rFonts w:ascii="Arial Narrow" w:hAnsi="Arial Narrow"/>
          <w:b/>
          <w:bCs/>
          <w:sz w:val="20"/>
          <w:szCs w:val="20"/>
        </w:rPr>
        <w:lastRenderedPageBreak/>
        <w:t>Hírlevélküldéssel</w:t>
      </w:r>
      <w:r w:rsidRPr="00813B89">
        <w:rPr>
          <w:rFonts w:ascii="Arial Narrow" w:hAnsi="Arial Narrow"/>
          <w:b/>
          <w:bCs/>
          <w:sz w:val="20"/>
          <w:szCs w:val="20"/>
        </w:rPr>
        <w:t xml:space="preserve"> kapcsolatos adatkezelés</w:t>
      </w:r>
    </w:p>
    <w:tbl>
      <w:tblPr>
        <w:tblStyle w:val="Rcsostblzat"/>
        <w:tblW w:w="8647" w:type="dxa"/>
        <w:tblInd w:w="562" w:type="dxa"/>
        <w:tblLook w:val="04A0" w:firstRow="1" w:lastRow="0" w:firstColumn="1" w:lastColumn="0" w:noHBand="0" w:noVBand="1"/>
      </w:tblPr>
      <w:tblGrid>
        <w:gridCol w:w="4111"/>
        <w:gridCol w:w="4536"/>
      </w:tblGrid>
      <w:tr w:rsidR="00D9092A" w:rsidRPr="00824ACE" w14:paraId="5116A62C" w14:textId="77777777" w:rsidTr="00E13DD6">
        <w:tc>
          <w:tcPr>
            <w:tcW w:w="4111" w:type="dxa"/>
            <w:vAlign w:val="center"/>
          </w:tcPr>
          <w:p w14:paraId="14D60407" w14:textId="77777777" w:rsidR="00D9092A" w:rsidRPr="00331F54" w:rsidRDefault="00D9092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31F54">
              <w:rPr>
                <w:rFonts w:ascii="Arial Narrow" w:eastAsia="Times New Roman" w:hAnsi="Arial Narrow" w:cs="Times New Roman"/>
                <w:b/>
                <w:sz w:val="20"/>
                <w:szCs w:val="20"/>
              </w:rPr>
              <w:t>datkezelés célja</w:t>
            </w:r>
          </w:p>
        </w:tc>
        <w:tc>
          <w:tcPr>
            <w:tcW w:w="4536" w:type="dxa"/>
          </w:tcPr>
          <w:p w14:paraId="71652A5A" w14:textId="62500C5B" w:rsidR="00D9092A" w:rsidRPr="00824ACE" w:rsidRDefault="00D9092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Hírlevél küldése, tájékoztatás, kapcsolattartás, közvetve a taglétszám növelése</w:t>
            </w:r>
          </w:p>
        </w:tc>
      </w:tr>
      <w:tr w:rsidR="00D9092A" w:rsidRPr="00824ACE" w14:paraId="7CBE3053" w14:textId="77777777" w:rsidTr="00E13DD6">
        <w:tc>
          <w:tcPr>
            <w:tcW w:w="4111" w:type="dxa"/>
            <w:vAlign w:val="center"/>
          </w:tcPr>
          <w:p w14:paraId="6CF1B9FA" w14:textId="77777777" w:rsidR="00D9092A" w:rsidRPr="00331F54" w:rsidRDefault="00D9092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A </w:t>
            </w:r>
            <w:r w:rsidRPr="00331F54">
              <w:rPr>
                <w:rFonts w:ascii="Arial Narrow" w:eastAsia="Times New Roman" w:hAnsi="Arial Narrow" w:cs="Times New Roman"/>
                <w:b/>
                <w:sz w:val="20"/>
                <w:szCs w:val="20"/>
              </w:rPr>
              <w:t>kezelt személyes adatok</w:t>
            </w:r>
            <w:r>
              <w:rPr>
                <w:rFonts w:ascii="Arial Narrow" w:eastAsia="Times New Roman" w:hAnsi="Arial Narrow" w:cs="Times New Roman"/>
                <w:b/>
                <w:sz w:val="20"/>
                <w:szCs w:val="20"/>
              </w:rPr>
              <w:t xml:space="preserve"> köre</w:t>
            </w:r>
          </w:p>
        </w:tc>
        <w:tc>
          <w:tcPr>
            <w:tcW w:w="4536" w:type="dxa"/>
          </w:tcPr>
          <w:p w14:paraId="10789D6A" w14:textId="77777777" w:rsidR="00D9092A" w:rsidRDefault="00D9092A" w:rsidP="003522A1">
            <w:pPr>
              <w:pStyle w:val="Listaszerbekezds"/>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természetes személy neve</w:t>
            </w:r>
          </w:p>
          <w:p w14:paraId="7E3BAD11" w14:textId="77777777" w:rsidR="00D9092A" w:rsidRDefault="00D9092A" w:rsidP="003522A1">
            <w:pPr>
              <w:pStyle w:val="Listaszerbekezds"/>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e-mail cím</w:t>
            </w:r>
          </w:p>
          <w:p w14:paraId="526B62E8" w14:textId="77777777" w:rsidR="00D9092A" w:rsidRPr="00824ACE" w:rsidRDefault="00D9092A" w:rsidP="003522A1">
            <w:pPr>
              <w:pStyle w:val="Listaszerbekezds"/>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 w:hanging="142"/>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érdeklődési kör </w:t>
            </w:r>
          </w:p>
        </w:tc>
      </w:tr>
      <w:tr w:rsidR="00D9092A" w:rsidRPr="00824ACE" w14:paraId="404EB6DC" w14:textId="77777777" w:rsidTr="00E13DD6">
        <w:tc>
          <w:tcPr>
            <w:tcW w:w="4111" w:type="dxa"/>
            <w:vAlign w:val="center"/>
          </w:tcPr>
          <w:p w14:paraId="2750DC63" w14:textId="77777777" w:rsidR="00D9092A" w:rsidRPr="00331F54" w:rsidRDefault="00D9092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Az a</w:t>
            </w:r>
            <w:r w:rsidRPr="00331F54">
              <w:rPr>
                <w:rFonts w:ascii="Arial Narrow" w:eastAsia="Times New Roman" w:hAnsi="Arial Narrow" w:cs="Times New Roman"/>
                <w:b/>
                <w:sz w:val="20"/>
                <w:szCs w:val="20"/>
              </w:rPr>
              <w:t>datkezelés jogalapja</w:t>
            </w:r>
          </w:p>
        </w:tc>
        <w:tc>
          <w:tcPr>
            <w:tcW w:w="4536" w:type="dxa"/>
          </w:tcPr>
          <w:p w14:paraId="64237BBC" w14:textId="77777777" w:rsidR="00D9092A" w:rsidRPr="00824ACE" w:rsidRDefault="00D9092A"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az érintett hozzájárulása</w:t>
            </w:r>
            <w:r>
              <w:t xml:space="preserve"> </w:t>
            </w:r>
            <w:r w:rsidRPr="004C1F41">
              <w:rPr>
                <w:rFonts w:ascii="Arial Narrow" w:eastAsia="Times New Roman" w:hAnsi="Arial Narrow" w:cs="Times New Roman"/>
                <w:sz w:val="20"/>
                <w:szCs w:val="20"/>
              </w:rPr>
              <w:t>[GDPR 6. cikk (1) bekezdés a) pont]</w:t>
            </w:r>
          </w:p>
        </w:tc>
      </w:tr>
      <w:tr w:rsidR="00D9092A" w:rsidRPr="00824ACE" w14:paraId="50EE51F2" w14:textId="77777777" w:rsidTr="00E13DD6">
        <w:tc>
          <w:tcPr>
            <w:tcW w:w="4111" w:type="dxa"/>
            <w:vAlign w:val="center"/>
          </w:tcPr>
          <w:p w14:paraId="26C9EE6A" w14:textId="77777777" w:rsidR="00D9092A" w:rsidRDefault="00D9092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forrása</w:t>
            </w:r>
          </w:p>
        </w:tc>
        <w:tc>
          <w:tcPr>
            <w:tcW w:w="4536" w:type="dxa"/>
          </w:tcPr>
          <w:p w14:paraId="2BCC1FD7" w14:textId="77777777" w:rsidR="00D9092A" w:rsidRDefault="00D9092A"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hírlevélre feliratkozó személy</w:t>
            </w:r>
          </w:p>
        </w:tc>
      </w:tr>
      <w:tr w:rsidR="00D9092A" w:rsidRPr="00824ACE" w14:paraId="55335F82" w14:textId="77777777" w:rsidTr="00E13DD6">
        <w:tc>
          <w:tcPr>
            <w:tcW w:w="4111" w:type="dxa"/>
            <w:vAlign w:val="center"/>
          </w:tcPr>
          <w:p w14:paraId="61CA9EC2" w14:textId="77777777" w:rsidR="00D9092A" w:rsidRPr="00331F54" w:rsidRDefault="00D9092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31F54">
              <w:rPr>
                <w:rFonts w:ascii="Arial Narrow" w:eastAsia="Times New Roman" w:hAnsi="Arial Narrow" w:cs="Times New Roman"/>
                <w:b/>
                <w:sz w:val="20"/>
                <w:szCs w:val="20"/>
              </w:rPr>
              <w:t>datokat megismerheti</w:t>
            </w:r>
          </w:p>
        </w:tc>
        <w:tc>
          <w:tcPr>
            <w:tcW w:w="4536" w:type="dxa"/>
          </w:tcPr>
          <w:p w14:paraId="35395D42" w14:textId="77777777" w:rsidR="00D9092A" w:rsidRPr="00824ACE" w:rsidRDefault="00D9092A"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 xml:space="preserve">az </w:t>
            </w:r>
            <w:r w:rsidRPr="00824ACE">
              <w:rPr>
                <w:rFonts w:ascii="Arial Narrow" w:eastAsia="Times New Roman" w:hAnsi="Arial Narrow" w:cs="Times New Roman"/>
                <w:sz w:val="20"/>
                <w:szCs w:val="20"/>
              </w:rPr>
              <w:t xml:space="preserve">Egyesület </w:t>
            </w:r>
            <w:r>
              <w:rPr>
                <w:rFonts w:ascii="Arial Narrow" w:eastAsia="Times New Roman" w:hAnsi="Arial Narrow" w:cs="Times New Roman"/>
                <w:sz w:val="20"/>
                <w:szCs w:val="20"/>
              </w:rPr>
              <w:t>rendezvényszervezéssel foglalkozó munkatársai</w:t>
            </w:r>
          </w:p>
          <w:p w14:paraId="74BB6C37" w14:textId="77777777" w:rsidR="00D9092A" w:rsidRPr="00824ACE" w:rsidRDefault="00D9092A"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az Egyesület IT működésével foglalkozó adatfeldolgozói</w:t>
            </w:r>
          </w:p>
        </w:tc>
      </w:tr>
      <w:tr w:rsidR="00D9092A" w:rsidRPr="00824ACE" w14:paraId="78873839" w14:textId="77777777" w:rsidTr="00E13DD6">
        <w:tc>
          <w:tcPr>
            <w:tcW w:w="4111" w:type="dxa"/>
            <w:vAlign w:val="center"/>
          </w:tcPr>
          <w:p w14:paraId="2EE3DCDD" w14:textId="77777777" w:rsidR="00D9092A" w:rsidRDefault="00D9092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sidRPr="00373E23">
              <w:rPr>
                <w:rFonts w:ascii="Arial Narrow" w:hAnsi="Arial Narrow"/>
                <w:b/>
                <w:snapToGrid w:val="0"/>
                <w:sz w:val="20"/>
                <w:szCs w:val="20"/>
              </w:rPr>
              <w:t>Adattovábbítás, címzettek</w:t>
            </w:r>
          </w:p>
        </w:tc>
        <w:tc>
          <w:tcPr>
            <w:tcW w:w="4536" w:type="dxa"/>
          </w:tcPr>
          <w:p w14:paraId="769CCD91" w14:textId="77777777" w:rsidR="00D9092A" w:rsidRPr="00AF1010" w:rsidRDefault="00D9092A"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nem kerül sor adattovábbításra</w:t>
            </w:r>
          </w:p>
        </w:tc>
      </w:tr>
      <w:tr w:rsidR="00D9092A" w:rsidRPr="00824ACE" w14:paraId="4D5F7C97" w14:textId="77777777" w:rsidTr="00E13DD6">
        <w:tc>
          <w:tcPr>
            <w:tcW w:w="4111" w:type="dxa"/>
            <w:vAlign w:val="center"/>
          </w:tcPr>
          <w:p w14:paraId="7684C8FB" w14:textId="2089F931" w:rsidR="00D9092A" w:rsidRPr="00331F54" w:rsidRDefault="00D9092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31F54">
              <w:rPr>
                <w:rFonts w:ascii="Arial Narrow" w:eastAsia="Times New Roman" w:hAnsi="Arial Narrow" w:cs="Times New Roman"/>
                <w:b/>
                <w:sz w:val="20"/>
                <w:szCs w:val="20"/>
              </w:rPr>
              <w:t>datkezelési tájékoztatásért felelő</w:t>
            </w:r>
            <w:r>
              <w:rPr>
                <w:rFonts w:ascii="Arial Narrow" w:eastAsia="Times New Roman" w:hAnsi="Arial Narrow" w:cs="Times New Roman"/>
                <w:b/>
                <w:sz w:val="20"/>
                <w:szCs w:val="20"/>
              </w:rPr>
              <w:t>s</w:t>
            </w:r>
          </w:p>
        </w:tc>
        <w:tc>
          <w:tcPr>
            <w:tcW w:w="4536" w:type="dxa"/>
          </w:tcPr>
          <w:p w14:paraId="5F1F4323" w14:textId="77777777" w:rsidR="00D9092A" w:rsidRPr="00824ACE" w:rsidRDefault="00D9092A" w:rsidP="00C10D6E">
            <w:pPr>
              <w:spacing w:after="0" w:line="240" w:lineRule="auto"/>
              <w:jc w:val="both"/>
              <w:rPr>
                <w:rFonts w:ascii="Arial Narrow" w:eastAsia="Times New Roman" w:hAnsi="Arial Narrow" w:cs="Times New Roman"/>
                <w:sz w:val="20"/>
                <w:szCs w:val="20"/>
              </w:rPr>
            </w:pPr>
            <w:r w:rsidRPr="00AF1010">
              <w:rPr>
                <w:rFonts w:ascii="Arial Narrow" w:eastAsia="Times New Roman" w:hAnsi="Arial Narrow" w:cs="Times New Roman"/>
                <w:sz w:val="20"/>
                <w:szCs w:val="20"/>
              </w:rPr>
              <w:t>A tájékoztatás</w:t>
            </w:r>
            <w:r>
              <w:rPr>
                <w:rFonts w:ascii="Arial Narrow" w:eastAsia="Times New Roman" w:hAnsi="Arial Narrow" w:cs="Times New Roman"/>
                <w:sz w:val="20"/>
                <w:szCs w:val="20"/>
              </w:rPr>
              <w:t xml:space="preserve">ért </w:t>
            </w:r>
            <w:r w:rsidRPr="00AF1010">
              <w:rPr>
                <w:rFonts w:ascii="Arial Narrow" w:eastAsia="Times New Roman" w:hAnsi="Arial Narrow" w:cs="Times New Roman"/>
                <w:sz w:val="20"/>
                <w:szCs w:val="20"/>
              </w:rPr>
              <w:t>az Egyesület kijelölt adatvédelmi felelősei felelősek.</w:t>
            </w:r>
          </w:p>
        </w:tc>
      </w:tr>
      <w:tr w:rsidR="00D9092A" w:rsidRPr="00824ACE" w14:paraId="4019DCA8" w14:textId="77777777" w:rsidTr="00E13DD6">
        <w:tc>
          <w:tcPr>
            <w:tcW w:w="4111" w:type="dxa"/>
            <w:vAlign w:val="center"/>
          </w:tcPr>
          <w:p w14:paraId="633B95C1" w14:textId="77777777" w:rsidR="00D9092A" w:rsidRPr="00331F54" w:rsidRDefault="00D9092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w:t>
            </w:r>
            <w:r w:rsidRPr="00331F54">
              <w:rPr>
                <w:rFonts w:ascii="Arial Narrow" w:eastAsia="Times New Roman" w:hAnsi="Arial Narrow" w:cs="Times New Roman"/>
                <w:b/>
                <w:sz w:val="20"/>
                <w:szCs w:val="20"/>
              </w:rPr>
              <w:t>datkezelés időtartama</w:t>
            </w:r>
          </w:p>
        </w:tc>
        <w:tc>
          <w:tcPr>
            <w:tcW w:w="4536" w:type="dxa"/>
          </w:tcPr>
          <w:p w14:paraId="7FECF256" w14:textId="32B22A38" w:rsidR="00D9092A" w:rsidRPr="00824ACE" w:rsidRDefault="00D9092A" w:rsidP="00C10D6E">
            <w:pPr>
              <w:spacing w:after="0" w:line="240" w:lineRule="auto"/>
              <w:jc w:val="both"/>
              <w:rPr>
                <w:rFonts w:ascii="Arial Narrow" w:eastAsia="Times New Roman" w:hAnsi="Arial Narrow" w:cs="Times New Roman"/>
                <w:sz w:val="20"/>
                <w:szCs w:val="20"/>
              </w:rPr>
            </w:pPr>
            <w:r w:rsidRPr="00824ACE">
              <w:rPr>
                <w:rFonts w:ascii="Arial Narrow" w:eastAsia="Times New Roman" w:hAnsi="Arial Narrow" w:cs="Times New Roman"/>
                <w:sz w:val="20"/>
                <w:szCs w:val="20"/>
              </w:rPr>
              <w:t xml:space="preserve"> </w:t>
            </w:r>
            <w:r w:rsidRPr="00373E23">
              <w:rPr>
                <w:rFonts w:ascii="Arial Narrow" w:eastAsia="Times New Roman" w:hAnsi="Arial Narrow" w:cs="Times New Roman"/>
                <w:sz w:val="20"/>
                <w:szCs w:val="20"/>
              </w:rPr>
              <w:t>A „Leiratkozás” kérelmet / törlé</w:t>
            </w:r>
            <w:r>
              <w:rPr>
                <w:rFonts w:ascii="Arial Narrow" w:eastAsia="Times New Roman" w:hAnsi="Arial Narrow" w:cs="Times New Roman"/>
                <w:sz w:val="20"/>
                <w:szCs w:val="20"/>
              </w:rPr>
              <w:t>si kérelmet követő legfejjebb 25 (huszonöt)</w:t>
            </w:r>
            <w:r w:rsidRPr="00373E23">
              <w:rPr>
                <w:rFonts w:ascii="Arial Narrow" w:eastAsia="Times New Roman" w:hAnsi="Arial Narrow" w:cs="Times New Roman"/>
                <w:sz w:val="20"/>
                <w:szCs w:val="20"/>
              </w:rPr>
              <w:t xml:space="preserve"> napon belül törlendőek az adatok</w:t>
            </w:r>
          </w:p>
        </w:tc>
      </w:tr>
      <w:tr w:rsidR="00D9092A" w:rsidRPr="00824ACE" w14:paraId="6635BBC5" w14:textId="77777777" w:rsidTr="00E13DD6">
        <w:tc>
          <w:tcPr>
            <w:tcW w:w="4111" w:type="dxa"/>
            <w:vAlign w:val="center"/>
          </w:tcPr>
          <w:p w14:paraId="3B32E5FC" w14:textId="77777777" w:rsidR="00D9092A" w:rsidRDefault="00D9092A"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Adatok tárolásának helye</w:t>
            </w:r>
          </w:p>
        </w:tc>
        <w:tc>
          <w:tcPr>
            <w:tcW w:w="4536" w:type="dxa"/>
          </w:tcPr>
          <w:p w14:paraId="2AADBCEE" w14:textId="77777777" w:rsidR="00D9092A" w:rsidRPr="00824ACE" w:rsidRDefault="00D9092A" w:rsidP="00C10D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IM központi szerverén, a kancellariase.hu domain helyén, ügyviteli rendszerben, papíralapon irattárban</w:t>
            </w:r>
          </w:p>
        </w:tc>
      </w:tr>
    </w:tbl>
    <w:p w14:paraId="36714F15" w14:textId="77777777" w:rsidR="00D9092A" w:rsidRPr="00D9092A" w:rsidRDefault="00D9092A" w:rsidP="00C10D6E">
      <w:pPr>
        <w:spacing w:after="0" w:line="240" w:lineRule="auto"/>
        <w:jc w:val="both"/>
        <w:rPr>
          <w:rFonts w:ascii="Arial Narrow" w:eastAsia="Times New Roman" w:hAnsi="Arial Narrow" w:cs="Times New Roman"/>
          <w:b/>
          <w:sz w:val="20"/>
          <w:szCs w:val="20"/>
          <w:u w:val="single"/>
        </w:rPr>
      </w:pPr>
    </w:p>
    <w:p w14:paraId="50CF9444" w14:textId="79BA9D2F" w:rsidR="004578C1" w:rsidRPr="00F908B4" w:rsidRDefault="00C51667" w:rsidP="003522A1">
      <w:pPr>
        <w:pStyle w:val="Listaszerbekezds"/>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hanging="567"/>
        <w:rPr>
          <w:rFonts w:ascii="Arial Narrow" w:hAnsi="Arial Narrow"/>
          <w:sz w:val="20"/>
          <w:szCs w:val="20"/>
        </w:rPr>
      </w:pPr>
      <w:r w:rsidRPr="00F908B4">
        <w:rPr>
          <w:rFonts w:ascii="Arial Narrow" w:hAnsi="Arial Narrow"/>
          <w:b/>
          <w:bCs/>
          <w:sz w:val="20"/>
          <w:szCs w:val="20"/>
        </w:rPr>
        <w:t>Érintettek jogai</w:t>
      </w:r>
    </w:p>
    <w:p w14:paraId="4677E5C5" w14:textId="454F83CD" w:rsidR="004578C1" w:rsidRDefault="004578C1" w:rsidP="003522A1">
      <w:pPr>
        <w:pStyle w:val="Default"/>
        <w:numPr>
          <w:ilvl w:val="0"/>
          <w:numId w:val="16"/>
        </w:numPr>
        <w:autoSpaceDE/>
        <w:autoSpaceDN/>
        <w:adjustRightInd/>
        <w:ind w:left="567" w:hanging="567"/>
        <w:jc w:val="both"/>
        <w:rPr>
          <w:rFonts w:ascii="Arial Narrow" w:hAnsi="Arial Narrow"/>
          <w:sz w:val="20"/>
          <w:szCs w:val="20"/>
        </w:rPr>
      </w:pPr>
      <w:r>
        <w:rPr>
          <w:rFonts w:ascii="Arial Narrow" w:hAnsi="Arial Narrow"/>
          <w:b/>
          <w:bCs/>
          <w:sz w:val="20"/>
          <w:szCs w:val="20"/>
        </w:rPr>
        <w:t>Hozzáférési jog</w:t>
      </w:r>
      <w:r>
        <w:rPr>
          <w:rFonts w:ascii="Arial Narrow" w:hAnsi="Arial Narrow"/>
          <w:sz w:val="20"/>
          <w:szCs w:val="20"/>
        </w:rPr>
        <w:t>: tájékoztatás kérhető arról, hogy milyen adatokat, milyen célra, mennyi ideig kezelünk, kinek adjuk át, honnan származnak az általunk kezelt adatok.</w:t>
      </w:r>
    </w:p>
    <w:p w14:paraId="00B69415" w14:textId="77777777" w:rsidR="004578C1" w:rsidRDefault="004578C1" w:rsidP="003522A1">
      <w:pPr>
        <w:pStyle w:val="Default"/>
        <w:numPr>
          <w:ilvl w:val="0"/>
          <w:numId w:val="16"/>
        </w:numPr>
        <w:autoSpaceDE/>
        <w:autoSpaceDN/>
        <w:adjustRightInd/>
        <w:ind w:left="567" w:hanging="567"/>
        <w:jc w:val="both"/>
        <w:rPr>
          <w:rFonts w:ascii="Arial Narrow" w:hAnsi="Arial Narrow"/>
          <w:sz w:val="20"/>
          <w:szCs w:val="20"/>
        </w:rPr>
      </w:pPr>
      <w:r>
        <w:rPr>
          <w:rFonts w:ascii="Arial Narrow" w:hAnsi="Arial Narrow"/>
          <w:b/>
          <w:bCs/>
          <w:sz w:val="20"/>
          <w:szCs w:val="20"/>
        </w:rPr>
        <w:t>Helyesbítési jog</w:t>
      </w:r>
      <w:r>
        <w:rPr>
          <w:rFonts w:ascii="Arial Narrow" w:hAnsi="Arial Narrow"/>
          <w:sz w:val="20"/>
          <w:szCs w:val="20"/>
        </w:rPr>
        <w:t xml:space="preserve">: ha az adatai változnak, vagy rosszul rögzítettük őket, kérheti adatai helyesbítését, javítását, pontosítását. </w:t>
      </w:r>
    </w:p>
    <w:p w14:paraId="775B911D" w14:textId="77777777" w:rsidR="004578C1" w:rsidRDefault="004578C1" w:rsidP="003522A1">
      <w:pPr>
        <w:pStyle w:val="Default"/>
        <w:numPr>
          <w:ilvl w:val="0"/>
          <w:numId w:val="16"/>
        </w:numPr>
        <w:autoSpaceDE/>
        <w:autoSpaceDN/>
        <w:adjustRightInd/>
        <w:ind w:left="567" w:hanging="567"/>
        <w:jc w:val="both"/>
        <w:rPr>
          <w:rFonts w:ascii="Arial Narrow" w:hAnsi="Arial Narrow"/>
          <w:sz w:val="20"/>
          <w:szCs w:val="20"/>
        </w:rPr>
      </w:pPr>
      <w:r>
        <w:rPr>
          <w:rFonts w:ascii="Arial Narrow" w:hAnsi="Arial Narrow"/>
          <w:b/>
          <w:bCs/>
          <w:sz w:val="20"/>
          <w:szCs w:val="20"/>
        </w:rPr>
        <w:t>Törlési jog</w:t>
      </w:r>
      <w:r>
        <w:rPr>
          <w:rFonts w:ascii="Arial Narrow" w:hAnsi="Arial Narrow"/>
          <w:sz w:val="20"/>
          <w:szCs w:val="20"/>
        </w:rPr>
        <w:t>: a jogszabályban meghatározott esetekben kérheti, hogy az általunk kezelt adatait töröljük.</w:t>
      </w:r>
    </w:p>
    <w:p w14:paraId="0EDAFB2D" w14:textId="77777777" w:rsidR="004578C1" w:rsidRDefault="004578C1" w:rsidP="003522A1">
      <w:pPr>
        <w:pStyle w:val="Default"/>
        <w:numPr>
          <w:ilvl w:val="0"/>
          <w:numId w:val="16"/>
        </w:numPr>
        <w:autoSpaceDE/>
        <w:autoSpaceDN/>
        <w:adjustRightInd/>
        <w:ind w:left="567" w:hanging="567"/>
        <w:jc w:val="both"/>
        <w:rPr>
          <w:rFonts w:ascii="Arial Narrow" w:hAnsi="Arial Narrow"/>
          <w:sz w:val="20"/>
          <w:szCs w:val="20"/>
        </w:rPr>
      </w:pPr>
      <w:r>
        <w:rPr>
          <w:rFonts w:ascii="Arial Narrow" w:hAnsi="Arial Narrow"/>
          <w:b/>
          <w:bCs/>
          <w:sz w:val="20"/>
          <w:szCs w:val="20"/>
        </w:rPr>
        <w:t xml:space="preserve">Adatkezelés korlátozásához való jog: </w:t>
      </w:r>
      <w:r>
        <w:rPr>
          <w:rFonts w:ascii="Arial Narrow" w:hAnsi="Arial Narrow"/>
          <w:sz w:val="20"/>
          <w:szCs w:val="20"/>
        </w:rPr>
        <w:t xml:space="preserve">a jogszabályban meghatározott esetekben kérheti, hogy az adatkezelést korlátozzuk. </w:t>
      </w:r>
    </w:p>
    <w:p w14:paraId="01E2B31C" w14:textId="77777777" w:rsidR="004578C1" w:rsidRDefault="004578C1" w:rsidP="003522A1">
      <w:pPr>
        <w:pStyle w:val="Default"/>
        <w:numPr>
          <w:ilvl w:val="0"/>
          <w:numId w:val="16"/>
        </w:numPr>
        <w:autoSpaceDE/>
        <w:autoSpaceDN/>
        <w:adjustRightInd/>
        <w:ind w:left="567" w:hanging="567"/>
        <w:jc w:val="both"/>
        <w:rPr>
          <w:rFonts w:ascii="Arial Narrow" w:hAnsi="Arial Narrow"/>
          <w:sz w:val="20"/>
          <w:szCs w:val="20"/>
        </w:rPr>
      </w:pPr>
      <w:r>
        <w:rPr>
          <w:rFonts w:ascii="Arial Narrow" w:hAnsi="Arial Narrow"/>
          <w:b/>
          <w:bCs/>
          <w:sz w:val="20"/>
          <w:szCs w:val="20"/>
        </w:rPr>
        <w:t>Tiltakozáshoz való jog</w:t>
      </w:r>
      <w:r>
        <w:rPr>
          <w:rFonts w:ascii="Arial Narrow" w:hAnsi="Arial Narrow"/>
          <w:sz w:val="20"/>
          <w:szCs w:val="20"/>
        </w:rPr>
        <w:t>: a jogos érdeken alapuló adatkezelés esetében tiltakozhat adatai kezelése ellen, ilyen esetben adatait nem kezeljük tovább.</w:t>
      </w:r>
    </w:p>
    <w:p w14:paraId="70FDF0C4" w14:textId="77777777" w:rsidR="004578C1" w:rsidRDefault="004578C1" w:rsidP="003522A1">
      <w:pPr>
        <w:pStyle w:val="Default"/>
        <w:numPr>
          <w:ilvl w:val="0"/>
          <w:numId w:val="16"/>
        </w:numPr>
        <w:autoSpaceDE/>
        <w:autoSpaceDN/>
        <w:adjustRightInd/>
        <w:ind w:left="567" w:hanging="567"/>
        <w:jc w:val="both"/>
        <w:rPr>
          <w:rFonts w:ascii="Arial Narrow" w:hAnsi="Arial Narrow"/>
          <w:sz w:val="20"/>
          <w:szCs w:val="20"/>
        </w:rPr>
      </w:pPr>
      <w:r>
        <w:rPr>
          <w:rFonts w:ascii="Arial Narrow" w:hAnsi="Arial Narrow"/>
          <w:b/>
          <w:bCs/>
          <w:sz w:val="20"/>
          <w:szCs w:val="20"/>
        </w:rPr>
        <w:t>Adathordozhatósághoz való jog</w:t>
      </w:r>
      <w:r>
        <w:rPr>
          <w:rFonts w:ascii="Arial Narrow" w:hAnsi="Arial Narrow"/>
          <w:sz w:val="20"/>
          <w:szCs w:val="20"/>
        </w:rPr>
        <w:t xml:space="preserve">: kérheti adatai hordozását, amely joga gyakorlásával kérheti, hogy a jogszabályban meghatározott típusú adatait adjuk ki részére, vagy ilyen külön kérése és felhatalmazása alapján adjuk át közvetlenül más, Ön által megjelölt szolgáltatónak, amennyiben az műszakilag biztonságosan lehetséges. </w:t>
      </w:r>
    </w:p>
    <w:p w14:paraId="6638A1FF" w14:textId="77777777" w:rsidR="00F908B4" w:rsidRDefault="004578C1" w:rsidP="003522A1">
      <w:pPr>
        <w:pStyle w:val="Default"/>
        <w:numPr>
          <w:ilvl w:val="0"/>
          <w:numId w:val="16"/>
        </w:numPr>
        <w:autoSpaceDE/>
        <w:autoSpaceDN/>
        <w:adjustRightInd/>
        <w:ind w:left="567" w:hanging="567"/>
        <w:jc w:val="both"/>
        <w:rPr>
          <w:rFonts w:ascii="Arial Narrow" w:hAnsi="Arial Narrow"/>
          <w:sz w:val="20"/>
          <w:szCs w:val="20"/>
        </w:rPr>
      </w:pPr>
      <w:r>
        <w:rPr>
          <w:rFonts w:ascii="Arial Narrow" w:hAnsi="Arial Narrow"/>
          <w:b/>
          <w:bCs/>
          <w:sz w:val="20"/>
          <w:szCs w:val="20"/>
        </w:rPr>
        <w:t xml:space="preserve">Hozzájárulás visszavonásához való jog: </w:t>
      </w:r>
      <w:r>
        <w:rPr>
          <w:rFonts w:ascii="Arial Narrow" w:hAnsi="Arial Narrow"/>
          <w:sz w:val="20"/>
          <w:szCs w:val="20"/>
        </w:rPr>
        <w:t>amikor adatait hozzájárulása alapján kezeljük, akkor bármikor joga van a hozzájárulását visszavonni, amely azonban nem érinti a hozzájárulása visszavonását megelőz</w:t>
      </w:r>
      <w:r w:rsidR="00F908B4">
        <w:rPr>
          <w:rFonts w:ascii="Arial Narrow" w:hAnsi="Arial Narrow"/>
          <w:sz w:val="20"/>
          <w:szCs w:val="20"/>
        </w:rPr>
        <w:t>ő adatkezelésünk jogszerűségét.</w:t>
      </w:r>
    </w:p>
    <w:p w14:paraId="451AF676" w14:textId="77777777" w:rsidR="00F908B4" w:rsidRDefault="004578C1" w:rsidP="003522A1">
      <w:pPr>
        <w:pStyle w:val="Default"/>
        <w:numPr>
          <w:ilvl w:val="0"/>
          <w:numId w:val="16"/>
        </w:numPr>
        <w:autoSpaceDE/>
        <w:autoSpaceDN/>
        <w:adjustRightInd/>
        <w:ind w:left="567" w:hanging="567"/>
        <w:jc w:val="both"/>
        <w:rPr>
          <w:rFonts w:ascii="Arial Narrow" w:hAnsi="Arial Narrow"/>
          <w:sz w:val="20"/>
          <w:szCs w:val="20"/>
        </w:rPr>
      </w:pPr>
      <w:r w:rsidRPr="00F908B4">
        <w:rPr>
          <w:rFonts w:ascii="Arial Narrow" w:hAnsi="Arial Narrow"/>
          <w:sz w:val="20"/>
          <w:szCs w:val="20"/>
        </w:rPr>
        <w:t xml:space="preserve">Fenti kérelmeit elektronikusan, az I. fejezetben rögzített e-mail címre küldött elektronikus levélben vagy az Adatkezelő székhelyére küldött postai levélben terjesztheti elő, ilyen kérelem benyújtása esetén a jogszabályban meghatározottak szerint járunk el és </w:t>
      </w:r>
      <w:r w:rsidR="00F908B4">
        <w:rPr>
          <w:rFonts w:ascii="Arial Narrow" w:hAnsi="Arial Narrow"/>
          <w:sz w:val="20"/>
          <w:szCs w:val="20"/>
        </w:rPr>
        <w:t>25 (huszonöt) napon</w:t>
      </w:r>
      <w:r w:rsidRPr="00F908B4">
        <w:rPr>
          <w:rFonts w:ascii="Arial Narrow" w:hAnsi="Arial Narrow"/>
          <w:sz w:val="20"/>
          <w:szCs w:val="20"/>
        </w:rPr>
        <w:t xml:space="preserve"> belül tájékoztatjuk arról, hogy milyen intézkedéseket hoztunk a kérelme alapján.</w:t>
      </w:r>
    </w:p>
    <w:p w14:paraId="2C988DF3" w14:textId="690B4142" w:rsidR="004578C1" w:rsidRPr="00F908B4" w:rsidRDefault="004578C1" w:rsidP="003522A1">
      <w:pPr>
        <w:pStyle w:val="Default"/>
        <w:numPr>
          <w:ilvl w:val="0"/>
          <w:numId w:val="16"/>
        </w:numPr>
        <w:autoSpaceDE/>
        <w:autoSpaceDN/>
        <w:adjustRightInd/>
        <w:ind w:left="567" w:hanging="567"/>
        <w:jc w:val="both"/>
        <w:rPr>
          <w:rFonts w:ascii="Arial Narrow" w:hAnsi="Arial Narrow"/>
          <w:sz w:val="20"/>
          <w:szCs w:val="20"/>
        </w:rPr>
      </w:pPr>
      <w:proofErr w:type="gramStart"/>
      <w:r w:rsidRPr="00F908B4">
        <w:rPr>
          <w:rFonts w:ascii="Arial Narrow" w:hAnsi="Arial Narrow"/>
          <w:b/>
          <w:bCs/>
          <w:sz w:val="20"/>
          <w:szCs w:val="20"/>
        </w:rPr>
        <w:t>Panasz jog</w:t>
      </w:r>
      <w:proofErr w:type="gramEnd"/>
      <w:r w:rsidRPr="00F908B4">
        <w:rPr>
          <w:rFonts w:ascii="Arial Narrow" w:hAnsi="Arial Narrow"/>
          <w:b/>
          <w:bCs/>
          <w:sz w:val="20"/>
          <w:szCs w:val="20"/>
        </w:rPr>
        <w:t xml:space="preserve">: </w:t>
      </w:r>
      <w:r w:rsidRPr="00F908B4">
        <w:rPr>
          <w:rFonts w:ascii="Arial Narrow" w:hAnsi="Arial Narrow"/>
          <w:sz w:val="20"/>
          <w:szCs w:val="20"/>
        </w:rPr>
        <w:t xml:space="preserve">amennyiben adatkezelésünkkel kapcsolatban jogsérelem érte, joga van panaszt benyújtani az illetékes felügyeleti hatósághoz: </w:t>
      </w:r>
    </w:p>
    <w:p w14:paraId="738A80DC" w14:textId="77777777" w:rsidR="004578C1" w:rsidRPr="00D611A6" w:rsidRDefault="004578C1" w:rsidP="00C10D6E">
      <w:pPr>
        <w:pStyle w:val="Default"/>
        <w:ind w:left="567"/>
        <w:rPr>
          <w:rFonts w:ascii="Arial Narrow" w:hAnsi="Arial Narrow"/>
          <w:b/>
          <w:sz w:val="20"/>
          <w:szCs w:val="20"/>
        </w:rPr>
      </w:pPr>
      <w:r w:rsidRPr="00D611A6">
        <w:rPr>
          <w:rFonts w:ascii="Arial Narrow" w:hAnsi="Arial Narrow"/>
          <w:b/>
          <w:sz w:val="20"/>
          <w:szCs w:val="20"/>
        </w:rPr>
        <w:t xml:space="preserve">Nemzeti Adatvédelmi és Információszabadság Hatóság </w:t>
      </w:r>
    </w:p>
    <w:p w14:paraId="237E731B" w14:textId="77777777" w:rsidR="004578C1" w:rsidRDefault="004578C1" w:rsidP="00C10D6E">
      <w:pPr>
        <w:pStyle w:val="Default"/>
        <w:ind w:left="567"/>
        <w:rPr>
          <w:rFonts w:ascii="Arial Narrow" w:hAnsi="Arial Narrow"/>
          <w:sz w:val="20"/>
          <w:szCs w:val="20"/>
        </w:rPr>
      </w:pPr>
      <w:r>
        <w:rPr>
          <w:rFonts w:ascii="Arial Narrow" w:hAnsi="Arial Narrow"/>
          <w:sz w:val="20"/>
          <w:szCs w:val="20"/>
        </w:rPr>
        <w:t xml:space="preserve">Honlap: http://naih.hu </w:t>
      </w:r>
    </w:p>
    <w:p w14:paraId="45129DF6" w14:textId="77777777" w:rsidR="004578C1" w:rsidRDefault="004578C1" w:rsidP="00C10D6E">
      <w:pPr>
        <w:pStyle w:val="Default"/>
        <w:ind w:left="567"/>
        <w:rPr>
          <w:rFonts w:ascii="Arial Narrow" w:hAnsi="Arial Narrow"/>
          <w:sz w:val="20"/>
          <w:szCs w:val="20"/>
        </w:rPr>
      </w:pPr>
      <w:r>
        <w:rPr>
          <w:rFonts w:ascii="Arial Narrow" w:hAnsi="Arial Narrow"/>
          <w:sz w:val="20"/>
          <w:szCs w:val="20"/>
        </w:rPr>
        <w:t xml:space="preserve">Postacím: 1530 Budapest, Pf.: 5. </w:t>
      </w:r>
    </w:p>
    <w:p w14:paraId="7642C752" w14:textId="77777777" w:rsidR="004578C1" w:rsidRDefault="004578C1" w:rsidP="00C10D6E">
      <w:pPr>
        <w:pStyle w:val="Default"/>
        <w:ind w:left="567"/>
        <w:rPr>
          <w:rFonts w:ascii="Arial Narrow" w:hAnsi="Arial Narrow"/>
          <w:sz w:val="20"/>
          <w:szCs w:val="20"/>
        </w:rPr>
      </w:pPr>
      <w:r>
        <w:rPr>
          <w:rFonts w:ascii="Arial Narrow" w:hAnsi="Arial Narrow"/>
          <w:sz w:val="20"/>
          <w:szCs w:val="20"/>
        </w:rPr>
        <w:t xml:space="preserve">E-mail: ugyfelszolgalat@naih.hu </w:t>
      </w:r>
    </w:p>
    <w:p w14:paraId="3507534A" w14:textId="4A24B719" w:rsidR="00F908B4" w:rsidRDefault="004578C1" w:rsidP="00C10D6E">
      <w:pPr>
        <w:pStyle w:val="Default"/>
        <w:ind w:left="567"/>
        <w:rPr>
          <w:rFonts w:ascii="Arial Narrow" w:hAnsi="Arial Narrow"/>
          <w:sz w:val="20"/>
          <w:szCs w:val="20"/>
        </w:rPr>
      </w:pPr>
      <w:r>
        <w:rPr>
          <w:rFonts w:ascii="Arial Narrow" w:hAnsi="Arial Narrow"/>
          <w:sz w:val="20"/>
          <w:szCs w:val="20"/>
        </w:rPr>
        <w:t xml:space="preserve">Telefonszám: +36 (1) 391-1400 </w:t>
      </w:r>
    </w:p>
    <w:p w14:paraId="0078BF1A" w14:textId="0207A356" w:rsidR="00F908B4" w:rsidRPr="002C019E" w:rsidRDefault="002C019E" w:rsidP="003522A1">
      <w:pPr>
        <w:pStyle w:val="Default"/>
        <w:numPr>
          <w:ilvl w:val="0"/>
          <w:numId w:val="16"/>
        </w:numPr>
        <w:autoSpaceDE/>
        <w:autoSpaceDN/>
        <w:adjustRightInd/>
        <w:ind w:left="567" w:hanging="567"/>
        <w:jc w:val="both"/>
        <w:rPr>
          <w:rFonts w:ascii="Arial Narrow" w:hAnsi="Arial Narrow"/>
          <w:b/>
          <w:sz w:val="20"/>
          <w:szCs w:val="20"/>
        </w:rPr>
      </w:pPr>
      <w:r>
        <w:rPr>
          <w:rFonts w:ascii="Arial Narrow" w:hAnsi="Arial Narrow"/>
          <w:b/>
          <w:sz w:val="20"/>
          <w:szCs w:val="20"/>
        </w:rPr>
        <w:t>Kereset:</w:t>
      </w:r>
      <w:r>
        <w:rPr>
          <w:rFonts w:ascii="Arial Narrow" w:hAnsi="Arial Narrow"/>
          <w:sz w:val="20"/>
          <w:szCs w:val="20"/>
        </w:rPr>
        <w:t xml:space="preserve"> Bármely érintett a személyes adatainak kezelésével kapcsolatos vélt jogsérelem esetén az illetékes törvényszékhez, a fővárosban a Fővárosi Törvényszékhez is fordulhat. Az Adatkezelő székhel</w:t>
      </w:r>
      <w:r w:rsidR="00624F94">
        <w:rPr>
          <w:rFonts w:ascii="Arial Narrow" w:hAnsi="Arial Narrow"/>
          <w:sz w:val="20"/>
          <w:szCs w:val="20"/>
        </w:rPr>
        <w:t>y</w:t>
      </w:r>
      <w:r>
        <w:rPr>
          <w:rFonts w:ascii="Arial Narrow" w:hAnsi="Arial Narrow"/>
          <w:sz w:val="20"/>
          <w:szCs w:val="20"/>
        </w:rPr>
        <w:t>e szerint illetékes bíróság:</w:t>
      </w:r>
    </w:p>
    <w:p w14:paraId="298E03E1" w14:textId="77777777" w:rsidR="00AB6BD2" w:rsidRPr="00FE3FC1" w:rsidRDefault="00AB6BD2" w:rsidP="00C10D6E">
      <w:pPr>
        <w:pStyle w:val="Default"/>
        <w:ind w:left="567"/>
        <w:rPr>
          <w:rFonts w:ascii="Arial Narrow" w:hAnsi="Arial Narrow"/>
          <w:b/>
          <w:sz w:val="20"/>
          <w:szCs w:val="20"/>
        </w:rPr>
      </w:pPr>
      <w:r w:rsidRPr="00FE3FC1">
        <w:rPr>
          <w:rFonts w:ascii="Arial Narrow" w:hAnsi="Arial Narrow"/>
          <w:b/>
          <w:sz w:val="20"/>
          <w:szCs w:val="20"/>
        </w:rPr>
        <w:t>Fővárosi Törvényszék</w:t>
      </w:r>
    </w:p>
    <w:p w14:paraId="483795C5" w14:textId="77777777" w:rsidR="00AB6BD2" w:rsidRDefault="00AB6BD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Pr>
          <w:rFonts w:ascii="Arial Narrow" w:eastAsia="Times New Roman" w:hAnsi="Arial Narrow" w:cs="Times New Roman"/>
          <w:color w:val="auto"/>
          <w:sz w:val="20"/>
          <w:szCs w:val="20"/>
          <w:bdr w:val="none" w:sz="0" w:space="0" w:color="auto"/>
        </w:rPr>
      </w:pPr>
      <w:r w:rsidRPr="00E62450">
        <w:rPr>
          <w:rFonts w:ascii="Arial Narrow" w:eastAsia="Times New Roman" w:hAnsi="Arial Narrow" w:cs="Times New Roman"/>
          <w:color w:val="auto"/>
          <w:sz w:val="20"/>
          <w:szCs w:val="20"/>
          <w:bdr w:val="none" w:sz="0" w:space="0" w:color="auto"/>
        </w:rPr>
        <w:t>C</w:t>
      </w:r>
      <w:r>
        <w:rPr>
          <w:rFonts w:ascii="Arial Narrow" w:eastAsia="Times New Roman" w:hAnsi="Arial Narrow" w:cs="Times New Roman"/>
          <w:color w:val="auto"/>
          <w:sz w:val="20"/>
          <w:szCs w:val="20"/>
          <w:bdr w:val="none" w:sz="0" w:space="0" w:color="auto"/>
        </w:rPr>
        <w:t>ím: 1055 Budapest, Markó utca 27</w:t>
      </w:r>
      <w:r w:rsidRPr="00E62450">
        <w:rPr>
          <w:rFonts w:ascii="Arial Narrow" w:eastAsia="Times New Roman" w:hAnsi="Arial Narrow" w:cs="Times New Roman"/>
          <w:color w:val="auto"/>
          <w:sz w:val="20"/>
          <w:szCs w:val="20"/>
          <w:bdr w:val="none" w:sz="0" w:space="0" w:color="auto"/>
        </w:rPr>
        <w:t>.</w:t>
      </w:r>
    </w:p>
    <w:p w14:paraId="68824E46" w14:textId="24F6CEB9" w:rsidR="00F908B4" w:rsidRPr="002C019E" w:rsidRDefault="00F908B4" w:rsidP="003522A1">
      <w:pPr>
        <w:pStyle w:val="Listaszerbekezds"/>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rPr>
          <w:rFonts w:ascii="Arial Narrow" w:eastAsia="Times New Roman" w:hAnsi="Arial Narrow" w:cs="Times New Roman"/>
          <w:color w:val="auto"/>
          <w:sz w:val="20"/>
          <w:szCs w:val="20"/>
          <w:bdr w:val="none" w:sz="0" w:space="0" w:color="auto"/>
        </w:rPr>
      </w:pPr>
      <w:r w:rsidRPr="008B788A">
        <w:rPr>
          <w:rFonts w:ascii="Arial Narrow" w:hAnsi="Arial Narrow"/>
          <w:sz w:val="20"/>
          <w:szCs w:val="20"/>
        </w:rPr>
        <w:t>Ön - választása szerint - a lakóhelye vagy tartózkodási helye szerint illetékes bíróság előtt is megindíthatja a pert.</w:t>
      </w:r>
    </w:p>
    <w:p w14:paraId="46D402EC" w14:textId="0961003B" w:rsidR="004578C1" w:rsidRPr="002C019E" w:rsidRDefault="00C51667" w:rsidP="003522A1">
      <w:pPr>
        <w:pStyle w:val="Listaszerbekezds"/>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hanging="567"/>
        <w:rPr>
          <w:rFonts w:ascii="Arial Narrow" w:hAnsi="Arial Narrow"/>
          <w:b/>
          <w:sz w:val="20"/>
          <w:szCs w:val="20"/>
        </w:rPr>
      </w:pPr>
      <w:r w:rsidRPr="002C019E">
        <w:rPr>
          <w:rFonts w:ascii="Arial Narrow" w:hAnsi="Arial Narrow"/>
          <w:b/>
          <w:sz w:val="20"/>
          <w:szCs w:val="20"/>
        </w:rPr>
        <w:t>Adatvédelmi incidens</w:t>
      </w:r>
    </w:p>
    <w:p w14:paraId="4E80F432" w14:textId="77777777" w:rsidR="004578C1" w:rsidRDefault="004578C1" w:rsidP="003522A1">
      <w:pPr>
        <w:pStyle w:val="Listaszerbekezds"/>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00" w:after="240" w:line="240" w:lineRule="auto"/>
        <w:ind w:left="567" w:hanging="567"/>
        <w:jc w:val="both"/>
        <w:rPr>
          <w:rFonts w:ascii="Arial Narrow" w:hAnsi="Arial Narrow" w:cs="Times New Roman"/>
          <w:sz w:val="20"/>
          <w:szCs w:val="20"/>
        </w:rPr>
      </w:pPr>
      <w:r>
        <w:rPr>
          <w:rFonts w:ascii="Arial Narrow" w:hAnsi="Arial Narrow" w:cs="Times New Roman"/>
          <w:sz w:val="20"/>
          <w:szCs w:val="20"/>
        </w:rPr>
        <w:t xml:space="preserve">A GDPR rendelet értelmében a Kancellária Sport Egyesület </w:t>
      </w:r>
      <w:r>
        <w:rPr>
          <w:rFonts w:ascii="Arial Narrow" w:hAnsi="Arial Narrow"/>
          <w:sz w:val="20"/>
          <w:szCs w:val="20"/>
        </w:rPr>
        <w:t xml:space="preserve">adatvédelmi incidens esetén </w:t>
      </w:r>
      <w:r>
        <w:rPr>
          <w:rFonts w:ascii="Arial Narrow" w:hAnsi="Arial Narrow"/>
          <w:bCs/>
          <w:sz w:val="20"/>
          <w:szCs w:val="20"/>
        </w:rPr>
        <w:t>az incidensről való tudomásszerzést követő 72 /hetvenkettő/ órán belül köteles értesíteni az adatvédelmi hatóságot</w:t>
      </w:r>
      <w:r>
        <w:rPr>
          <w:rFonts w:ascii="Arial Narrow" w:hAnsi="Arial Narrow"/>
          <w:sz w:val="20"/>
          <w:szCs w:val="20"/>
        </w:rPr>
        <w:t xml:space="preserve"> és adott esetben az </w:t>
      </w:r>
      <w:r>
        <w:rPr>
          <w:rFonts w:ascii="Arial Narrow" w:hAnsi="Arial Narrow"/>
          <w:sz w:val="20"/>
          <w:szCs w:val="20"/>
        </w:rPr>
        <w:lastRenderedPageBreak/>
        <w:t>érintetteket is, kivéve, ha az incidens valószínűsíthetően nem jár kockázattal a természetes személyek jogaira és szabadságaira nézve.</w:t>
      </w:r>
    </w:p>
    <w:p w14:paraId="5AB93A77" w14:textId="6CBC5787" w:rsidR="004578C1" w:rsidRPr="002C019E" w:rsidRDefault="00C51667" w:rsidP="003522A1">
      <w:pPr>
        <w:pStyle w:val="Listaszerbekezds"/>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hanging="567"/>
        <w:rPr>
          <w:rFonts w:ascii="Arial Narrow" w:hAnsi="Arial Narrow"/>
          <w:b/>
          <w:sz w:val="20"/>
          <w:szCs w:val="20"/>
        </w:rPr>
      </w:pPr>
      <w:r w:rsidRPr="002C019E">
        <w:rPr>
          <w:rFonts w:ascii="Arial Narrow" w:hAnsi="Arial Narrow"/>
          <w:b/>
          <w:sz w:val="20"/>
          <w:szCs w:val="20"/>
        </w:rPr>
        <w:t>Adatkezelési tájékoztató módosítása és közzététele</w:t>
      </w:r>
    </w:p>
    <w:p w14:paraId="0F04C292" w14:textId="77777777" w:rsidR="004578C1" w:rsidRDefault="004578C1" w:rsidP="003522A1">
      <w:pPr>
        <w:pStyle w:val="Listaszerbekezds"/>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0" w:afterAutospacing="1" w:line="240" w:lineRule="auto"/>
        <w:ind w:left="567" w:hanging="567"/>
        <w:contextualSpacing/>
        <w:jc w:val="both"/>
        <w:rPr>
          <w:rFonts w:ascii="Arial Narrow" w:hAnsi="Arial Narrow"/>
          <w:sz w:val="20"/>
          <w:szCs w:val="20"/>
        </w:rPr>
      </w:pPr>
      <w:r>
        <w:rPr>
          <w:rFonts w:ascii="Arial Narrow" w:hAnsi="Arial Narrow"/>
          <w:sz w:val="20"/>
          <w:szCs w:val="20"/>
        </w:rPr>
        <w:t xml:space="preserve">A </w:t>
      </w:r>
      <w:r>
        <w:rPr>
          <w:rFonts w:ascii="Arial Narrow" w:hAnsi="Arial Narrow" w:cs="Times New Roman"/>
          <w:sz w:val="20"/>
          <w:szCs w:val="20"/>
        </w:rPr>
        <w:t xml:space="preserve">Kancellária Sport Egyesület </w:t>
      </w:r>
      <w:r>
        <w:rPr>
          <w:rFonts w:ascii="Arial Narrow" w:hAnsi="Arial Narrow"/>
          <w:sz w:val="20"/>
          <w:szCs w:val="20"/>
        </w:rPr>
        <w:t xml:space="preserve">bármikor egyoldalúan jogosult a jelen Adatkezelési Tájékoztatót módosítani. A </w:t>
      </w:r>
      <w:r>
        <w:rPr>
          <w:rFonts w:ascii="Arial Narrow" w:hAnsi="Arial Narrow" w:cs="Times New Roman"/>
          <w:sz w:val="20"/>
          <w:szCs w:val="20"/>
        </w:rPr>
        <w:t>Kancellária Sport Egyesület</w:t>
      </w:r>
      <w:r>
        <w:rPr>
          <w:rFonts w:ascii="Arial Narrow" w:hAnsi="Arial Narrow"/>
          <w:sz w:val="20"/>
          <w:szCs w:val="20"/>
        </w:rPr>
        <w:t xml:space="preserve"> az Adatkezelési Tájékoztató módosítását a módosításokkal egységes szerkezetbe foglalt Adatkezelési Tájékoztatót az I. fejezetben rögzített honlapon, külön menüpontban történő megjelenítésével teszi közzé.</w:t>
      </w:r>
    </w:p>
    <w:p w14:paraId="13E75503" w14:textId="24149C4A" w:rsidR="0076109D" w:rsidRDefault="004578C1" w:rsidP="00C10D6E">
      <w:pPr>
        <w:pStyle w:val="Default"/>
        <w:spacing w:before="240" w:after="240"/>
        <w:ind w:left="567"/>
        <w:jc w:val="right"/>
        <w:rPr>
          <w:rFonts w:ascii="Arial Narrow" w:hAnsi="Arial Narrow" w:cs="Times New Roman"/>
          <w:b/>
          <w:sz w:val="20"/>
          <w:szCs w:val="20"/>
        </w:rPr>
      </w:pPr>
      <w:r>
        <w:rPr>
          <w:rFonts w:ascii="Arial Narrow" w:hAnsi="Arial Narrow" w:cs="Times New Roman"/>
          <w:b/>
          <w:sz w:val="20"/>
          <w:szCs w:val="20"/>
        </w:rPr>
        <w:t>Kancellária Sport Egyesület</w:t>
      </w:r>
      <w:r w:rsidR="0076109D">
        <w:rPr>
          <w:rFonts w:ascii="Arial Narrow" w:hAnsi="Arial Narrow" w:cs="Times New Roman"/>
          <w:b/>
          <w:sz w:val="20"/>
          <w:szCs w:val="20"/>
        </w:rPr>
        <w:br w:type="page"/>
      </w:r>
    </w:p>
    <w:p w14:paraId="06F53A55" w14:textId="00913DE0" w:rsidR="00A45095" w:rsidRDefault="00A45095" w:rsidP="00C10D6E">
      <w:pPr>
        <w:spacing w:after="0" w:line="240" w:lineRule="auto"/>
      </w:pPr>
    </w:p>
    <w:p w14:paraId="08CB7E16" w14:textId="7E6CFD04" w:rsidR="00A45095" w:rsidRDefault="00A45095" w:rsidP="003522A1">
      <w:pPr>
        <w:pStyle w:val="Cmsor2"/>
        <w:numPr>
          <w:ilvl w:val="0"/>
          <w:numId w:val="65"/>
        </w:numPr>
        <w:spacing w:before="0" w:line="240" w:lineRule="auto"/>
        <w:ind w:left="357" w:hanging="357"/>
        <w:jc w:val="center"/>
        <w:rPr>
          <w:rFonts w:ascii="Arial Narrow" w:hAnsi="Arial Narrow"/>
          <w:b/>
          <w:color w:val="auto"/>
          <w:sz w:val="20"/>
          <w:szCs w:val="20"/>
        </w:rPr>
      </w:pPr>
      <w:bookmarkStart w:id="156" w:name="_Toc16500887"/>
      <w:r w:rsidRPr="00A45095">
        <w:rPr>
          <w:rFonts w:ascii="Arial Narrow" w:hAnsi="Arial Narrow"/>
          <w:b/>
          <w:color w:val="auto"/>
          <w:sz w:val="20"/>
          <w:szCs w:val="20"/>
        </w:rPr>
        <w:t>számú melléklet</w:t>
      </w:r>
      <w:bookmarkEnd w:id="156"/>
    </w:p>
    <w:p w14:paraId="3B535775" w14:textId="0E356702" w:rsidR="00064235" w:rsidRPr="00D9092A" w:rsidRDefault="001A59E2" w:rsidP="00C10D6E">
      <w:pPr>
        <w:pStyle w:val="Cmsor2"/>
        <w:numPr>
          <w:ilvl w:val="0"/>
          <w:numId w:val="0"/>
        </w:numPr>
        <w:spacing w:after="120" w:line="240" w:lineRule="auto"/>
        <w:jc w:val="center"/>
        <w:rPr>
          <w:rFonts w:ascii="Arial Narrow" w:hAnsi="Arial Narrow"/>
          <w:b/>
          <w:color w:val="auto"/>
          <w:sz w:val="20"/>
          <w:szCs w:val="20"/>
        </w:rPr>
      </w:pPr>
      <w:bookmarkStart w:id="157" w:name="_Toc16500888"/>
      <w:r w:rsidRPr="00A45095">
        <w:rPr>
          <w:rFonts w:ascii="Arial Narrow" w:hAnsi="Arial Narrow"/>
          <w:b/>
          <w:color w:val="auto"/>
          <w:sz w:val="20"/>
          <w:szCs w:val="20"/>
        </w:rPr>
        <w:t>Hozzájáruló nyilatkozat</w:t>
      </w:r>
      <w:r>
        <w:rPr>
          <w:rFonts w:ascii="Arial Narrow" w:hAnsi="Arial Narrow"/>
          <w:b/>
          <w:color w:val="auto"/>
          <w:sz w:val="20"/>
          <w:szCs w:val="20"/>
        </w:rPr>
        <w:t xml:space="preserve"> hírlevél</w:t>
      </w:r>
      <w:r w:rsidR="003B61AE">
        <w:rPr>
          <w:rFonts w:ascii="Arial Narrow" w:hAnsi="Arial Narrow"/>
          <w:b/>
          <w:color w:val="auto"/>
          <w:sz w:val="20"/>
          <w:szCs w:val="20"/>
        </w:rPr>
        <w:t xml:space="preserve"> </w:t>
      </w:r>
      <w:r>
        <w:rPr>
          <w:rFonts w:ascii="Arial Narrow" w:hAnsi="Arial Narrow"/>
          <w:b/>
          <w:color w:val="auto"/>
          <w:sz w:val="20"/>
          <w:szCs w:val="20"/>
        </w:rPr>
        <w:t>küldés céljából történő adatkezeléshez</w:t>
      </w:r>
      <w:bookmarkEnd w:id="157"/>
    </w:p>
    <w:tbl>
      <w:tblPr>
        <w:tblStyle w:val="Rcsostblzat"/>
        <w:tblW w:w="0" w:type="auto"/>
        <w:tblLook w:val="01E0" w:firstRow="1" w:lastRow="1" w:firstColumn="1" w:lastColumn="1" w:noHBand="0" w:noVBand="0"/>
      </w:tblPr>
      <w:tblGrid>
        <w:gridCol w:w="4435"/>
        <w:gridCol w:w="4632"/>
      </w:tblGrid>
      <w:tr w:rsidR="001A59E2" w:rsidRPr="00CE1EF0" w14:paraId="1023A596" w14:textId="77777777" w:rsidTr="003F12B4">
        <w:trPr>
          <w:trHeight w:hRule="exact" w:val="284"/>
        </w:trPr>
        <w:tc>
          <w:tcPr>
            <w:tcW w:w="4435" w:type="dxa"/>
            <w:vAlign w:val="center"/>
          </w:tcPr>
          <w:p w14:paraId="6F99D974" w14:textId="2EACD1A9" w:rsidR="001A59E2" w:rsidRPr="00CE1EF0" w:rsidRDefault="00D9092A" w:rsidP="00C10D6E">
            <w:pPr>
              <w:spacing w:after="0" w:line="240" w:lineRule="auto"/>
              <w:rPr>
                <w:rFonts w:ascii="Arial Narrow" w:hAnsi="Arial Narrow" w:cs="Arial"/>
                <w:b/>
                <w:sz w:val="20"/>
              </w:rPr>
            </w:pPr>
            <w:r>
              <w:rPr>
                <w:rFonts w:ascii="Arial Narrow" w:hAnsi="Arial Narrow" w:cs="Arial"/>
                <w:b/>
                <w:sz w:val="20"/>
              </w:rPr>
              <w:t xml:space="preserve">A </w:t>
            </w:r>
            <w:r w:rsidR="00BE4CA8">
              <w:rPr>
                <w:rFonts w:ascii="Arial Narrow" w:hAnsi="Arial Narrow" w:cs="Arial"/>
                <w:b/>
                <w:sz w:val="20"/>
              </w:rPr>
              <w:t>nyilatkozatot tevő személy</w:t>
            </w:r>
            <w:r w:rsidR="001A59E2" w:rsidRPr="00CE1EF0">
              <w:rPr>
                <w:rFonts w:ascii="Arial Narrow" w:hAnsi="Arial Narrow" w:cs="Arial"/>
                <w:b/>
                <w:sz w:val="20"/>
              </w:rPr>
              <w:t xml:space="preserve"> neve:</w:t>
            </w:r>
          </w:p>
        </w:tc>
        <w:tc>
          <w:tcPr>
            <w:tcW w:w="4632" w:type="dxa"/>
            <w:vAlign w:val="center"/>
          </w:tcPr>
          <w:p w14:paraId="7C381FAA" w14:textId="77777777" w:rsidR="001A59E2" w:rsidRPr="00CE1EF0" w:rsidRDefault="001A59E2" w:rsidP="00C10D6E">
            <w:pPr>
              <w:spacing w:after="0" w:line="240" w:lineRule="auto"/>
              <w:rPr>
                <w:rFonts w:ascii="Arial Narrow" w:hAnsi="Arial Narrow" w:cs="Arial"/>
                <w:b/>
                <w:sz w:val="20"/>
              </w:rPr>
            </w:pPr>
            <w:r w:rsidRPr="00CE1EF0">
              <w:rPr>
                <w:rFonts w:ascii="Arial Narrow" w:hAnsi="Arial Narrow" w:cs="Arial"/>
                <w:b/>
                <w:sz w:val="20"/>
                <w:highlight w:val="yellow"/>
              </w:rPr>
              <w:t>___________________________</w:t>
            </w:r>
          </w:p>
        </w:tc>
      </w:tr>
      <w:tr w:rsidR="001A59E2" w:rsidRPr="00CE1EF0" w14:paraId="49515A43" w14:textId="77777777" w:rsidTr="003F12B4">
        <w:trPr>
          <w:trHeight w:hRule="exact" w:val="284"/>
        </w:trPr>
        <w:tc>
          <w:tcPr>
            <w:tcW w:w="4435" w:type="dxa"/>
            <w:vAlign w:val="center"/>
          </w:tcPr>
          <w:p w14:paraId="152897BC" w14:textId="77777777" w:rsidR="001A59E2" w:rsidRPr="00CE1EF0" w:rsidRDefault="001A59E2" w:rsidP="00C10D6E">
            <w:pPr>
              <w:spacing w:line="240" w:lineRule="auto"/>
              <w:rPr>
                <w:rFonts w:ascii="Arial Narrow" w:hAnsi="Arial Narrow" w:cs="Arial"/>
                <w:b/>
                <w:sz w:val="20"/>
              </w:rPr>
            </w:pPr>
            <w:r w:rsidRPr="00CE1EF0">
              <w:rPr>
                <w:rFonts w:ascii="Arial Narrow" w:hAnsi="Arial Narrow" w:cs="Arial"/>
                <w:b/>
                <w:sz w:val="20"/>
              </w:rPr>
              <w:t>e-mail címe:</w:t>
            </w:r>
          </w:p>
        </w:tc>
        <w:tc>
          <w:tcPr>
            <w:tcW w:w="4632" w:type="dxa"/>
            <w:vAlign w:val="center"/>
          </w:tcPr>
          <w:p w14:paraId="5151C723" w14:textId="77777777" w:rsidR="001A59E2" w:rsidRPr="00CE1EF0" w:rsidRDefault="001A59E2" w:rsidP="00C10D6E">
            <w:pPr>
              <w:spacing w:line="240" w:lineRule="auto"/>
              <w:rPr>
                <w:rFonts w:ascii="Arial Narrow" w:hAnsi="Arial Narrow" w:cs="Arial"/>
                <w:b/>
                <w:sz w:val="20"/>
              </w:rPr>
            </w:pPr>
            <w:r w:rsidRPr="00CE1EF0">
              <w:rPr>
                <w:rFonts w:ascii="Arial Narrow" w:hAnsi="Arial Narrow" w:cs="Arial"/>
                <w:b/>
                <w:sz w:val="20"/>
                <w:highlight w:val="yellow"/>
              </w:rPr>
              <w:t>___________________________</w:t>
            </w:r>
          </w:p>
        </w:tc>
      </w:tr>
      <w:tr w:rsidR="00D9092A" w:rsidRPr="00CE1EF0" w14:paraId="705A2A21" w14:textId="77777777" w:rsidTr="003F12B4">
        <w:trPr>
          <w:trHeight w:hRule="exact" w:val="284"/>
        </w:trPr>
        <w:tc>
          <w:tcPr>
            <w:tcW w:w="4435" w:type="dxa"/>
            <w:vAlign w:val="center"/>
          </w:tcPr>
          <w:p w14:paraId="1A9B8B8E" w14:textId="43B56032" w:rsidR="00D9092A" w:rsidRPr="00CE1EF0" w:rsidRDefault="00D9092A" w:rsidP="00C10D6E">
            <w:pPr>
              <w:spacing w:line="240" w:lineRule="auto"/>
              <w:rPr>
                <w:rFonts w:ascii="Arial Narrow" w:hAnsi="Arial Narrow" w:cs="Arial"/>
                <w:b/>
                <w:sz w:val="20"/>
              </w:rPr>
            </w:pPr>
            <w:r>
              <w:rPr>
                <w:rFonts w:ascii="Arial Narrow" w:hAnsi="Arial Narrow" w:cs="Arial"/>
                <w:b/>
                <w:sz w:val="20"/>
              </w:rPr>
              <w:t>érdeklődési kör:</w:t>
            </w:r>
          </w:p>
        </w:tc>
        <w:tc>
          <w:tcPr>
            <w:tcW w:w="4632" w:type="dxa"/>
            <w:vAlign w:val="center"/>
          </w:tcPr>
          <w:p w14:paraId="5C4579B0" w14:textId="4D16D481" w:rsidR="00D9092A" w:rsidRPr="00CE1EF0" w:rsidRDefault="00D9092A" w:rsidP="00C10D6E">
            <w:pPr>
              <w:spacing w:line="240" w:lineRule="auto"/>
              <w:rPr>
                <w:rFonts w:ascii="Arial Narrow" w:hAnsi="Arial Narrow" w:cs="Arial"/>
                <w:b/>
                <w:sz w:val="20"/>
                <w:highlight w:val="yellow"/>
              </w:rPr>
            </w:pPr>
            <w:r w:rsidRPr="00CE1EF0">
              <w:rPr>
                <w:rFonts w:ascii="Arial Narrow" w:hAnsi="Arial Narrow" w:cs="Arial"/>
                <w:b/>
                <w:sz w:val="20"/>
                <w:highlight w:val="yellow"/>
              </w:rPr>
              <w:t>___________________________</w:t>
            </w:r>
          </w:p>
        </w:tc>
      </w:tr>
    </w:tbl>
    <w:p w14:paraId="64A69BB8" w14:textId="250C24F9" w:rsidR="003F12B4" w:rsidRPr="009220C8" w:rsidRDefault="003F12B4" w:rsidP="00C10D6E">
      <w:pPr>
        <w:spacing w:before="240" w:after="240" w:line="240" w:lineRule="auto"/>
        <w:jc w:val="both"/>
        <w:rPr>
          <w:rFonts w:ascii="Arial Narrow" w:hAnsi="Arial Narrow"/>
          <w:b/>
          <w:sz w:val="20"/>
          <w:szCs w:val="20"/>
        </w:rPr>
      </w:pPr>
      <w:r w:rsidRPr="003E5351">
        <w:rPr>
          <w:rFonts w:ascii="Arial Narrow" w:hAnsi="Arial Narrow"/>
          <w:b/>
          <w:sz w:val="20"/>
          <w:szCs w:val="20"/>
        </w:rPr>
        <w:t>Adatkezelő:</w:t>
      </w:r>
    </w:p>
    <w:tbl>
      <w:tblPr>
        <w:tblStyle w:val="Rcsostblzat"/>
        <w:tblW w:w="9072" w:type="dxa"/>
        <w:tblInd w:w="-5" w:type="dxa"/>
        <w:tblLook w:val="04A0" w:firstRow="1" w:lastRow="0" w:firstColumn="1" w:lastColumn="0" w:noHBand="0" w:noVBand="1"/>
      </w:tblPr>
      <w:tblGrid>
        <w:gridCol w:w="4536"/>
        <w:gridCol w:w="4536"/>
      </w:tblGrid>
      <w:tr w:rsidR="003F12B4" w14:paraId="5718A0D3" w14:textId="77777777" w:rsidTr="00E13DD6">
        <w:trPr>
          <w:trHeight w:hRule="exact" w:val="284"/>
        </w:trPr>
        <w:tc>
          <w:tcPr>
            <w:tcW w:w="4536" w:type="dxa"/>
          </w:tcPr>
          <w:p w14:paraId="66B0DC33" w14:textId="77777777" w:rsidR="003F12B4" w:rsidRPr="00914C35"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536" w:type="dxa"/>
          </w:tcPr>
          <w:p w14:paraId="29FC821F"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3F12B4" w14:paraId="761DA769" w14:textId="77777777" w:rsidTr="00E13DD6">
        <w:trPr>
          <w:trHeight w:hRule="exact" w:val="284"/>
        </w:trPr>
        <w:tc>
          <w:tcPr>
            <w:tcW w:w="4536" w:type="dxa"/>
          </w:tcPr>
          <w:p w14:paraId="66DE9604"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536" w:type="dxa"/>
          </w:tcPr>
          <w:p w14:paraId="042E0FB8"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3F12B4" w14:paraId="5FE3E99C" w14:textId="77777777" w:rsidTr="00E13DD6">
        <w:trPr>
          <w:trHeight w:hRule="exact" w:val="284"/>
        </w:trPr>
        <w:tc>
          <w:tcPr>
            <w:tcW w:w="4536" w:type="dxa"/>
          </w:tcPr>
          <w:p w14:paraId="6AAC4F5E"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536" w:type="dxa"/>
          </w:tcPr>
          <w:p w14:paraId="6F6DBC76"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3F12B4" w14:paraId="75B5077C" w14:textId="77777777" w:rsidTr="00E13DD6">
        <w:trPr>
          <w:trHeight w:hRule="exact" w:val="284"/>
        </w:trPr>
        <w:tc>
          <w:tcPr>
            <w:tcW w:w="4536" w:type="dxa"/>
          </w:tcPr>
          <w:p w14:paraId="4585F17E"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536" w:type="dxa"/>
          </w:tcPr>
          <w:p w14:paraId="3E8E5739"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3F12B4" w14:paraId="1858CED5" w14:textId="77777777" w:rsidTr="00E13DD6">
        <w:trPr>
          <w:trHeight w:hRule="exact" w:val="284"/>
        </w:trPr>
        <w:tc>
          <w:tcPr>
            <w:tcW w:w="4536" w:type="dxa"/>
          </w:tcPr>
          <w:p w14:paraId="3CED21D3"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536" w:type="dxa"/>
          </w:tcPr>
          <w:p w14:paraId="70376634"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3F12B4" w14:paraId="61022112" w14:textId="77777777" w:rsidTr="00E13DD6">
        <w:trPr>
          <w:trHeight w:hRule="exact" w:val="284"/>
        </w:trPr>
        <w:tc>
          <w:tcPr>
            <w:tcW w:w="4536" w:type="dxa"/>
          </w:tcPr>
          <w:p w14:paraId="22037143"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536" w:type="dxa"/>
          </w:tcPr>
          <w:p w14:paraId="791CCD6F"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3F12B4" w14:paraId="4753D622" w14:textId="77777777" w:rsidTr="00E13DD6">
        <w:trPr>
          <w:trHeight w:hRule="exact" w:val="284"/>
        </w:trPr>
        <w:tc>
          <w:tcPr>
            <w:tcW w:w="4536" w:type="dxa"/>
          </w:tcPr>
          <w:p w14:paraId="29BB9239"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536" w:type="dxa"/>
          </w:tcPr>
          <w:p w14:paraId="1BE550A7" w14:textId="77777777" w:rsidR="003F12B4"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52" w:history="1">
              <w:r w:rsidR="003F12B4" w:rsidRPr="009A3F7F">
                <w:rPr>
                  <w:rStyle w:val="Hiperhivatkozs"/>
                  <w:rFonts w:ascii="Arial Narrow" w:eastAsia="Times New Roman" w:hAnsi="Arial Narrow" w:cs="Times New Roman"/>
                  <w:b/>
                  <w:bCs/>
                  <w:sz w:val="20"/>
                  <w:szCs w:val="20"/>
                  <w:u w:val="none"/>
                </w:rPr>
                <w:t>www.kancellariase.hu</w:t>
              </w:r>
            </w:hyperlink>
          </w:p>
        </w:tc>
      </w:tr>
      <w:tr w:rsidR="003F12B4" w14:paraId="18EE36D8" w14:textId="77777777" w:rsidTr="00E13DD6">
        <w:trPr>
          <w:trHeight w:hRule="exact" w:val="284"/>
        </w:trPr>
        <w:tc>
          <w:tcPr>
            <w:tcW w:w="4536" w:type="dxa"/>
          </w:tcPr>
          <w:p w14:paraId="764AAA6B"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536" w:type="dxa"/>
          </w:tcPr>
          <w:p w14:paraId="2978C36F" w14:textId="77777777" w:rsidR="003F12B4" w:rsidRPr="00F95F85"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3F12B4" w14:paraId="28BD3EC7" w14:textId="77777777" w:rsidTr="00E13DD6">
        <w:trPr>
          <w:trHeight w:hRule="exact" w:val="284"/>
        </w:trPr>
        <w:tc>
          <w:tcPr>
            <w:tcW w:w="4536" w:type="dxa"/>
          </w:tcPr>
          <w:p w14:paraId="05BAB4D2"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536" w:type="dxa"/>
          </w:tcPr>
          <w:p w14:paraId="66B7802D" w14:textId="77777777" w:rsidR="003F12B4" w:rsidRPr="009A3F7F"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7F1E1881" w14:textId="77777777" w:rsidR="003F12B4" w:rsidRPr="00D525B7" w:rsidRDefault="003F12B4" w:rsidP="00C10D6E">
      <w:pPr>
        <w:pStyle w:val="Nincstrkz"/>
        <w:spacing w:before="240" w:after="240"/>
        <w:rPr>
          <w:rFonts w:ascii="Arial Narrow" w:hAnsi="Arial Narrow"/>
          <w:b/>
          <w:sz w:val="20"/>
          <w:szCs w:val="20"/>
        </w:rPr>
      </w:pPr>
      <w:r w:rsidRPr="009220C8">
        <w:rPr>
          <w:rFonts w:ascii="Arial Narrow" w:hAnsi="Arial Narrow"/>
          <w:b/>
          <w:sz w:val="20"/>
          <w:szCs w:val="20"/>
        </w:rPr>
        <w:t>Adatvédelmi felelősök és elérhetőségeik:</w:t>
      </w:r>
    </w:p>
    <w:tbl>
      <w:tblPr>
        <w:tblStyle w:val="Rcsostblzat"/>
        <w:tblW w:w="9072" w:type="dxa"/>
        <w:tblInd w:w="-5" w:type="dxa"/>
        <w:tblLook w:val="04A0" w:firstRow="1" w:lastRow="0" w:firstColumn="1" w:lastColumn="0" w:noHBand="0" w:noVBand="1"/>
      </w:tblPr>
      <w:tblGrid>
        <w:gridCol w:w="2835"/>
        <w:gridCol w:w="2835"/>
        <w:gridCol w:w="3402"/>
      </w:tblGrid>
      <w:tr w:rsidR="003F12B4" w:rsidRPr="00660351" w14:paraId="38873243" w14:textId="77777777" w:rsidTr="00E13DD6">
        <w:trPr>
          <w:trHeight w:hRule="exact" w:val="284"/>
        </w:trPr>
        <w:tc>
          <w:tcPr>
            <w:tcW w:w="2835" w:type="dxa"/>
          </w:tcPr>
          <w:p w14:paraId="409F0041" w14:textId="77777777" w:rsidR="003F12B4" w:rsidRPr="00660351"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név:</w:t>
            </w:r>
          </w:p>
        </w:tc>
        <w:tc>
          <w:tcPr>
            <w:tcW w:w="2835" w:type="dxa"/>
          </w:tcPr>
          <w:p w14:paraId="2ED98CF7" w14:textId="77777777" w:rsidR="003F12B4" w:rsidRPr="00F931F0"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Style w:val="gi"/>
                <w:rFonts w:ascii="Arial Narrow" w:hAnsi="Arial Narrow"/>
                <w:b/>
                <w:sz w:val="20"/>
              </w:rPr>
              <w:t>Szikes Péter Józsefné</w:t>
            </w:r>
          </w:p>
        </w:tc>
        <w:tc>
          <w:tcPr>
            <w:tcW w:w="3402" w:type="dxa"/>
          </w:tcPr>
          <w:p w14:paraId="6B01A0EA" w14:textId="77777777" w:rsidR="003F12B4" w:rsidRPr="00F931F0"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Arial"/>
                <w:b/>
                <w:sz w:val="20"/>
              </w:rPr>
              <w:t>Bereczky-Balázs Nikolett</w:t>
            </w:r>
          </w:p>
        </w:tc>
      </w:tr>
      <w:tr w:rsidR="003F12B4" w:rsidRPr="00660351" w14:paraId="5D584D27" w14:textId="77777777" w:rsidTr="00E13DD6">
        <w:trPr>
          <w:trHeight w:hRule="exact" w:val="284"/>
        </w:trPr>
        <w:tc>
          <w:tcPr>
            <w:tcW w:w="2835" w:type="dxa"/>
          </w:tcPr>
          <w:p w14:paraId="359FF48E" w14:textId="77777777" w:rsidR="003F12B4" w:rsidRPr="00660351"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rPr>
            </w:pPr>
            <w:r w:rsidRPr="00660351">
              <w:rPr>
                <w:rFonts w:ascii="Arial Narrow" w:hAnsi="Arial Narrow"/>
                <w:sz w:val="20"/>
              </w:rPr>
              <w:t>vezetékes telefonszám:</w:t>
            </w:r>
          </w:p>
        </w:tc>
        <w:tc>
          <w:tcPr>
            <w:tcW w:w="2835" w:type="dxa"/>
          </w:tcPr>
          <w:p w14:paraId="5475B89C" w14:textId="77777777" w:rsidR="003F12B4" w:rsidRPr="00F931F0"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+36-1-795-3493</w:t>
            </w:r>
          </w:p>
        </w:tc>
        <w:tc>
          <w:tcPr>
            <w:tcW w:w="3402" w:type="dxa"/>
          </w:tcPr>
          <w:p w14:paraId="43382E62" w14:textId="77777777" w:rsidR="003F12B4" w:rsidRPr="00F931F0"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+36-1-795-6896</w:t>
            </w:r>
          </w:p>
        </w:tc>
      </w:tr>
      <w:tr w:rsidR="003F12B4" w:rsidRPr="00660351" w14:paraId="5280857A" w14:textId="77777777" w:rsidTr="00E13DD6">
        <w:trPr>
          <w:trHeight w:hRule="exact" w:val="284"/>
        </w:trPr>
        <w:tc>
          <w:tcPr>
            <w:tcW w:w="2835" w:type="dxa"/>
          </w:tcPr>
          <w:p w14:paraId="1F94AC0F" w14:textId="77777777" w:rsidR="003F12B4" w:rsidRPr="00660351"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rPr>
            </w:pPr>
            <w:r w:rsidRPr="00660351">
              <w:rPr>
                <w:rFonts w:ascii="Arial Narrow" w:hAnsi="Arial Narrow" w:cs="Tahoma"/>
                <w:sz w:val="20"/>
              </w:rPr>
              <w:t>mobil telefonszám:</w:t>
            </w:r>
          </w:p>
        </w:tc>
        <w:tc>
          <w:tcPr>
            <w:tcW w:w="2835" w:type="dxa"/>
          </w:tcPr>
          <w:p w14:paraId="25997B97" w14:textId="77777777" w:rsidR="003F12B4" w:rsidRPr="00F931F0"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rPr>
            </w:pPr>
            <w:r w:rsidRPr="00F931F0">
              <w:rPr>
                <w:rFonts w:ascii="Arial Narrow" w:hAnsi="Arial Narrow" w:cs="Tahoma"/>
                <w:b/>
                <w:sz w:val="20"/>
              </w:rPr>
              <w:t>+36-20-389-0905</w:t>
            </w:r>
          </w:p>
        </w:tc>
        <w:tc>
          <w:tcPr>
            <w:tcW w:w="3402" w:type="dxa"/>
          </w:tcPr>
          <w:p w14:paraId="0C2715EB" w14:textId="77777777" w:rsidR="003F12B4" w:rsidRPr="00F931F0"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3F12B4" w:rsidRPr="00660351" w14:paraId="3FC34792" w14:textId="77777777" w:rsidTr="00E13DD6">
        <w:trPr>
          <w:trHeight w:hRule="exact" w:val="284"/>
        </w:trPr>
        <w:tc>
          <w:tcPr>
            <w:tcW w:w="2835" w:type="dxa"/>
          </w:tcPr>
          <w:p w14:paraId="278D8080" w14:textId="77777777" w:rsidR="003F12B4" w:rsidRPr="00660351"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e-mail cím:</w:t>
            </w:r>
          </w:p>
        </w:tc>
        <w:tc>
          <w:tcPr>
            <w:tcW w:w="2835" w:type="dxa"/>
          </w:tcPr>
          <w:p w14:paraId="7A87668B" w14:textId="77777777" w:rsidR="003F12B4" w:rsidRPr="00F931F0" w:rsidRDefault="003F12B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rPr>
            </w:pPr>
            <w:r w:rsidRPr="00F931F0">
              <w:rPr>
                <w:rStyle w:val="gi"/>
                <w:rFonts w:ascii="Arial Narrow" w:hAnsi="Arial Narrow"/>
                <w:b/>
                <w:sz w:val="20"/>
              </w:rPr>
              <w:t>peterne.szikes@im.gov.hu</w:t>
            </w:r>
          </w:p>
        </w:tc>
        <w:tc>
          <w:tcPr>
            <w:tcW w:w="3402" w:type="dxa"/>
            <w:vAlign w:val="center"/>
          </w:tcPr>
          <w:p w14:paraId="3775DD9B" w14:textId="77777777" w:rsidR="003F12B4" w:rsidRPr="00F931F0" w:rsidRDefault="003F12B4" w:rsidP="00C10D6E">
            <w:pPr>
              <w:spacing w:line="240" w:lineRule="auto"/>
              <w:rPr>
                <w:b/>
              </w:rPr>
            </w:pPr>
            <w:r w:rsidRPr="00F931F0">
              <w:rPr>
                <w:rStyle w:val="gi"/>
                <w:rFonts w:ascii="Arial Narrow" w:hAnsi="Arial Narrow"/>
                <w:b/>
                <w:sz w:val="20"/>
              </w:rPr>
              <w:t>nikoletta.bereczky-balazs@im.gov.hu</w:t>
            </w:r>
          </w:p>
        </w:tc>
      </w:tr>
    </w:tbl>
    <w:p w14:paraId="779E443A" w14:textId="06C2CCD8" w:rsidR="001A59E2" w:rsidRPr="00CE1EF0" w:rsidRDefault="001A59E2" w:rsidP="00C10D6E">
      <w:pPr>
        <w:spacing w:before="240" w:after="240" w:line="240" w:lineRule="auto"/>
        <w:rPr>
          <w:rFonts w:ascii="Arial Narrow" w:hAnsi="Arial Narrow" w:cs="Arial"/>
          <w:b/>
          <w:sz w:val="20"/>
        </w:rPr>
      </w:pPr>
      <w:r>
        <w:rPr>
          <w:rFonts w:ascii="Arial Narrow" w:hAnsi="Arial Narrow" w:cs="Arial"/>
          <w:b/>
          <w:sz w:val="20"/>
        </w:rPr>
        <w:t>I</w:t>
      </w:r>
      <w:r w:rsidRPr="00CE1EF0">
        <w:rPr>
          <w:rFonts w:ascii="Arial Narrow" w:hAnsi="Arial Narrow" w:cs="Arial"/>
          <w:b/>
          <w:sz w:val="20"/>
        </w:rPr>
        <w:t>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7"/>
      </w:tblGrid>
      <w:tr w:rsidR="001A59E2" w:rsidRPr="00CE1EF0" w14:paraId="3A3660C1" w14:textId="77777777" w:rsidTr="003F12B4">
        <w:trPr>
          <w:trHeight w:val="810"/>
        </w:trPr>
        <w:tc>
          <w:tcPr>
            <w:tcW w:w="4390" w:type="dxa"/>
          </w:tcPr>
          <w:p w14:paraId="1A5C103A" w14:textId="0ACA3D4C" w:rsidR="001A59E2" w:rsidRPr="00CE1EF0" w:rsidRDefault="00D9092A" w:rsidP="00C10D6E">
            <w:pPr>
              <w:spacing w:after="0" w:line="240" w:lineRule="auto"/>
              <w:rPr>
                <w:rFonts w:ascii="Arial Narrow" w:hAnsi="Arial Narrow" w:cs="Arial"/>
                <w:b/>
                <w:sz w:val="20"/>
              </w:rPr>
            </w:pPr>
            <w:r>
              <w:rPr>
                <w:rFonts w:ascii="Arial Narrow" w:hAnsi="Arial Narrow" w:cs="Arial"/>
                <w:b/>
                <w:sz w:val="20"/>
              </w:rPr>
              <w:t>A</w:t>
            </w:r>
            <w:r w:rsidR="001A59E2" w:rsidRPr="00CE1EF0">
              <w:rPr>
                <w:rFonts w:ascii="Arial Narrow" w:hAnsi="Arial Narrow" w:cs="Arial"/>
                <w:b/>
                <w:sz w:val="20"/>
              </w:rPr>
              <w:t>z adatkezelés célja:</w:t>
            </w:r>
          </w:p>
        </w:tc>
        <w:tc>
          <w:tcPr>
            <w:tcW w:w="4677" w:type="dxa"/>
          </w:tcPr>
          <w:p w14:paraId="58E73DB0" w14:textId="44B7BE8F" w:rsidR="001A59E2" w:rsidRPr="00CE1EF0" w:rsidRDefault="00D9092A" w:rsidP="00C10D6E">
            <w:pPr>
              <w:spacing w:after="0" w:line="240" w:lineRule="auto"/>
              <w:jc w:val="both"/>
              <w:rPr>
                <w:rFonts w:ascii="Arial Narrow" w:hAnsi="Arial Narrow" w:cs="Arial"/>
                <w:sz w:val="20"/>
              </w:rPr>
            </w:pPr>
            <w:r>
              <w:rPr>
                <w:rFonts w:ascii="Arial Narrow" w:hAnsi="Arial Narrow" w:cs="Arial"/>
                <w:sz w:val="20"/>
              </w:rPr>
              <w:t>hírlevélküldés, az A</w:t>
            </w:r>
            <w:r w:rsidR="002748E8">
              <w:rPr>
                <w:rFonts w:ascii="Arial Narrow" w:hAnsi="Arial Narrow" w:cs="Arial"/>
                <w:sz w:val="20"/>
              </w:rPr>
              <w:t>datkezelő által megszervez</w:t>
            </w:r>
            <w:r w:rsidR="00BE4CA8">
              <w:rPr>
                <w:rFonts w:ascii="Arial Narrow" w:hAnsi="Arial Narrow" w:cs="Arial"/>
                <w:sz w:val="20"/>
              </w:rPr>
              <w:t>ésre kerülő rendezvényekről, versenyekről, egyéb sporteseményekről történő tájékoztatás</w:t>
            </w:r>
          </w:p>
        </w:tc>
      </w:tr>
      <w:tr w:rsidR="001A59E2" w:rsidRPr="00CE1EF0" w14:paraId="5B612C03" w14:textId="77777777" w:rsidTr="00D9092A">
        <w:tc>
          <w:tcPr>
            <w:tcW w:w="4390" w:type="dxa"/>
          </w:tcPr>
          <w:p w14:paraId="532AA175" w14:textId="1EDDDD56" w:rsidR="001A59E2" w:rsidRPr="00CE1EF0" w:rsidRDefault="00D9092A" w:rsidP="00C10D6E">
            <w:pPr>
              <w:spacing w:after="0" w:line="240" w:lineRule="auto"/>
              <w:rPr>
                <w:rFonts w:ascii="Arial Narrow" w:hAnsi="Arial Narrow" w:cs="Arial"/>
                <w:b/>
                <w:sz w:val="20"/>
              </w:rPr>
            </w:pPr>
            <w:r>
              <w:rPr>
                <w:rFonts w:ascii="Arial Narrow" w:hAnsi="Arial Narrow" w:cs="Arial"/>
                <w:b/>
                <w:sz w:val="20"/>
              </w:rPr>
              <w:t>A</w:t>
            </w:r>
            <w:r w:rsidR="001A59E2" w:rsidRPr="00CE1EF0">
              <w:rPr>
                <w:rFonts w:ascii="Arial Narrow" w:hAnsi="Arial Narrow" w:cs="Arial"/>
                <w:b/>
                <w:sz w:val="20"/>
              </w:rPr>
              <w:t>z adatkezelés jogalapja:</w:t>
            </w:r>
          </w:p>
        </w:tc>
        <w:tc>
          <w:tcPr>
            <w:tcW w:w="4677" w:type="dxa"/>
          </w:tcPr>
          <w:p w14:paraId="2580DB13" w14:textId="77777777" w:rsidR="001A59E2" w:rsidRPr="00CE1EF0" w:rsidRDefault="001A59E2" w:rsidP="00C10D6E">
            <w:pPr>
              <w:spacing w:after="0" w:line="240" w:lineRule="auto"/>
              <w:rPr>
                <w:rFonts w:ascii="Arial Narrow" w:hAnsi="Arial Narrow" w:cs="Arial"/>
                <w:sz w:val="20"/>
              </w:rPr>
            </w:pPr>
            <w:r>
              <w:rPr>
                <w:rFonts w:ascii="Arial Narrow" w:hAnsi="Arial Narrow" w:cs="Arial"/>
                <w:sz w:val="20"/>
              </w:rPr>
              <w:t>a</w:t>
            </w:r>
            <w:r w:rsidRPr="00CE1EF0">
              <w:rPr>
                <w:rFonts w:ascii="Arial Narrow" w:hAnsi="Arial Narrow" w:cs="Arial"/>
                <w:sz w:val="20"/>
              </w:rPr>
              <w:t>z érintett hozzájárulása</w:t>
            </w:r>
          </w:p>
        </w:tc>
      </w:tr>
      <w:tr w:rsidR="001A59E2" w:rsidRPr="00CE1EF0" w14:paraId="75971982" w14:textId="77777777" w:rsidTr="00D9092A">
        <w:tc>
          <w:tcPr>
            <w:tcW w:w="4390" w:type="dxa"/>
          </w:tcPr>
          <w:p w14:paraId="39E24D33" w14:textId="68CA1A1B" w:rsidR="001A59E2" w:rsidRPr="00CE1EF0" w:rsidRDefault="00D9092A" w:rsidP="00C10D6E">
            <w:pPr>
              <w:spacing w:after="0" w:line="240" w:lineRule="auto"/>
              <w:rPr>
                <w:rFonts w:ascii="Arial Narrow" w:hAnsi="Arial Narrow" w:cs="Arial"/>
                <w:b/>
                <w:sz w:val="20"/>
              </w:rPr>
            </w:pPr>
            <w:r>
              <w:rPr>
                <w:rFonts w:ascii="Arial Narrow" w:hAnsi="Arial Narrow" w:cs="Arial"/>
                <w:b/>
                <w:sz w:val="20"/>
              </w:rPr>
              <w:t>A</w:t>
            </w:r>
            <w:r w:rsidR="001A59E2" w:rsidRPr="00CE1EF0">
              <w:rPr>
                <w:rFonts w:ascii="Arial Narrow" w:hAnsi="Arial Narrow" w:cs="Arial"/>
                <w:b/>
                <w:sz w:val="20"/>
              </w:rPr>
              <w:t xml:space="preserve"> személyes adatok címzettjei:</w:t>
            </w:r>
          </w:p>
        </w:tc>
        <w:tc>
          <w:tcPr>
            <w:tcW w:w="4677" w:type="dxa"/>
          </w:tcPr>
          <w:p w14:paraId="39B87CC3" w14:textId="77777777" w:rsidR="001A59E2" w:rsidRPr="00CE1EF0" w:rsidRDefault="001A59E2" w:rsidP="00C10D6E">
            <w:pPr>
              <w:autoSpaceDE w:val="0"/>
              <w:autoSpaceDN w:val="0"/>
              <w:adjustRightInd w:val="0"/>
              <w:spacing w:after="0" w:line="240" w:lineRule="auto"/>
              <w:jc w:val="both"/>
              <w:rPr>
                <w:rFonts w:ascii="Arial Narrow" w:hAnsi="Arial Narrow" w:cs="Arial"/>
                <w:bCs/>
                <w:sz w:val="20"/>
              </w:rPr>
            </w:pPr>
            <w:r>
              <w:rPr>
                <w:rFonts w:ascii="Arial Narrow" w:hAnsi="Arial Narrow" w:cs="Arial"/>
                <w:bCs/>
                <w:sz w:val="20"/>
              </w:rPr>
              <w:t xml:space="preserve">az Egyesület </w:t>
            </w:r>
            <w:r w:rsidRPr="00CE1EF0">
              <w:rPr>
                <w:rFonts w:ascii="Arial Narrow" w:hAnsi="Arial Narrow" w:cs="Arial"/>
                <w:iCs/>
                <w:sz w:val="20"/>
              </w:rPr>
              <w:t>ügyfélkiszolgálással kapcsolatos feladatokat ellátó munkavállalói</w:t>
            </w:r>
          </w:p>
        </w:tc>
      </w:tr>
      <w:tr w:rsidR="001A59E2" w:rsidRPr="00CE1EF0" w14:paraId="3FF406E1" w14:textId="77777777" w:rsidTr="00D9092A">
        <w:trPr>
          <w:trHeight w:val="80"/>
        </w:trPr>
        <w:tc>
          <w:tcPr>
            <w:tcW w:w="4390" w:type="dxa"/>
          </w:tcPr>
          <w:p w14:paraId="40BA73CE" w14:textId="67CB52BD" w:rsidR="001A59E2" w:rsidRPr="00CE1EF0" w:rsidRDefault="00D9092A" w:rsidP="00C10D6E">
            <w:pPr>
              <w:spacing w:after="0" w:line="240" w:lineRule="auto"/>
              <w:rPr>
                <w:rFonts w:ascii="Arial Narrow" w:hAnsi="Arial Narrow" w:cs="Arial"/>
                <w:b/>
                <w:sz w:val="20"/>
              </w:rPr>
            </w:pPr>
            <w:r>
              <w:rPr>
                <w:rFonts w:ascii="Arial Narrow" w:hAnsi="Arial Narrow" w:cs="Arial"/>
                <w:b/>
                <w:bCs/>
                <w:sz w:val="20"/>
              </w:rPr>
              <w:t>A</w:t>
            </w:r>
            <w:r w:rsidR="001A59E2" w:rsidRPr="00CE1EF0">
              <w:rPr>
                <w:rFonts w:ascii="Arial Narrow" w:hAnsi="Arial Narrow" w:cs="Arial"/>
                <w:b/>
                <w:bCs/>
                <w:sz w:val="20"/>
              </w:rPr>
              <w:t xml:space="preserve"> személyes adatok tárolásának időtartama:</w:t>
            </w:r>
          </w:p>
        </w:tc>
        <w:tc>
          <w:tcPr>
            <w:tcW w:w="4677" w:type="dxa"/>
          </w:tcPr>
          <w:p w14:paraId="4BF98F1C" w14:textId="2470163F" w:rsidR="001A59E2" w:rsidRPr="00CE1EF0" w:rsidRDefault="00BE4CA8" w:rsidP="00C10D6E">
            <w:pPr>
              <w:autoSpaceDE w:val="0"/>
              <w:autoSpaceDN w:val="0"/>
              <w:adjustRightInd w:val="0"/>
              <w:spacing w:after="0" w:line="240" w:lineRule="auto"/>
              <w:jc w:val="both"/>
              <w:rPr>
                <w:rFonts w:ascii="Arial Narrow" w:hAnsi="Arial Narrow" w:cs="Arial"/>
                <w:bCs/>
                <w:sz w:val="20"/>
              </w:rPr>
            </w:pPr>
            <w:r>
              <w:rPr>
                <w:rFonts w:ascii="Arial Narrow" w:hAnsi="Arial Narrow" w:cs="Arial"/>
                <w:bCs/>
                <w:sz w:val="20"/>
              </w:rPr>
              <w:t>törlési kérelemről történő tudomássz</w:t>
            </w:r>
            <w:r w:rsidR="002748E8">
              <w:rPr>
                <w:rFonts w:ascii="Arial Narrow" w:hAnsi="Arial Narrow" w:cs="Arial"/>
                <w:bCs/>
                <w:sz w:val="20"/>
              </w:rPr>
              <w:t>erzéstől számított legfel</w:t>
            </w:r>
            <w:r w:rsidR="00D9092A">
              <w:rPr>
                <w:rFonts w:ascii="Arial Narrow" w:hAnsi="Arial Narrow" w:cs="Arial"/>
                <w:bCs/>
                <w:sz w:val="20"/>
              </w:rPr>
              <w:t>jebb 25 (huszonöt)</w:t>
            </w:r>
            <w:r>
              <w:rPr>
                <w:rFonts w:ascii="Arial Narrow" w:hAnsi="Arial Narrow" w:cs="Arial"/>
                <w:bCs/>
                <w:sz w:val="20"/>
              </w:rPr>
              <w:t xml:space="preserve"> nap</w:t>
            </w:r>
            <w:r w:rsidR="001A59E2" w:rsidRPr="001C7257">
              <w:rPr>
                <w:rFonts w:ascii="Arial Narrow" w:hAnsi="Arial Narrow" w:cs="Arial"/>
                <w:bCs/>
                <w:sz w:val="20"/>
              </w:rPr>
              <w:t xml:space="preserve"> </w:t>
            </w:r>
          </w:p>
        </w:tc>
      </w:tr>
    </w:tbl>
    <w:p w14:paraId="3CCB6BC0" w14:textId="54ACB6CC" w:rsidR="001A59E2" w:rsidRPr="00CE1EF0" w:rsidRDefault="001A59E2" w:rsidP="00C10D6E">
      <w:pPr>
        <w:spacing w:before="240" w:after="240" w:line="240" w:lineRule="auto"/>
        <w:rPr>
          <w:rFonts w:ascii="Arial Narrow" w:hAnsi="Arial Narrow" w:cs="Arial"/>
          <w:b/>
          <w:sz w:val="20"/>
        </w:rPr>
      </w:pPr>
      <w:r>
        <w:rPr>
          <w:rFonts w:ascii="Arial Narrow" w:hAnsi="Arial Narrow" w:cs="Arial"/>
          <w:b/>
          <w:sz w:val="20"/>
        </w:rPr>
        <w:t>T</w:t>
      </w:r>
      <w:r w:rsidRPr="00CE1EF0">
        <w:rPr>
          <w:rFonts w:ascii="Arial Narrow" w:hAnsi="Arial Narrow" w:cs="Arial"/>
          <w:b/>
          <w:sz w:val="20"/>
        </w:rPr>
        <w:t>ájékoztatás az érintett jogairól:</w:t>
      </w:r>
    </w:p>
    <w:p w14:paraId="62F173F3" w14:textId="570F3944" w:rsidR="001A59E2" w:rsidRPr="00CE1EF0" w:rsidRDefault="001A59E2" w:rsidP="00C10D6E">
      <w:pPr>
        <w:spacing w:after="0" w:line="240" w:lineRule="auto"/>
        <w:jc w:val="both"/>
        <w:rPr>
          <w:rFonts w:ascii="Arial Narrow" w:hAnsi="Arial Narrow" w:cs="Arial"/>
          <w:sz w:val="20"/>
        </w:rPr>
      </w:pPr>
      <w:r w:rsidRPr="00CE1EF0">
        <w:rPr>
          <w:rFonts w:ascii="Arial Narrow" w:hAnsi="Arial Narrow" w:cs="Arial"/>
          <w:sz w:val="20"/>
        </w:rPr>
        <w:t>Önnek joga van</w:t>
      </w:r>
      <w:r w:rsidRPr="00CE1EF0">
        <w:rPr>
          <w:rFonts w:ascii="Arial Narrow" w:hAnsi="Arial Narrow" w:cs="Arial"/>
          <w:b/>
          <w:sz w:val="20"/>
        </w:rPr>
        <w:t xml:space="preserve"> </w:t>
      </w:r>
      <w:r>
        <w:rPr>
          <w:rFonts w:ascii="Arial Narrow" w:hAnsi="Arial Narrow" w:cs="Arial"/>
          <w:sz w:val="20"/>
        </w:rPr>
        <w:t xml:space="preserve">kérelmezni </w:t>
      </w:r>
      <w:r w:rsidR="00D9092A">
        <w:rPr>
          <w:rFonts w:ascii="Arial Narrow" w:hAnsi="Arial Narrow" w:cs="Arial"/>
          <w:sz w:val="20"/>
        </w:rPr>
        <w:t>az A</w:t>
      </w:r>
      <w:r w:rsidRPr="00CE1EF0">
        <w:rPr>
          <w:rFonts w:ascii="Arial Narrow" w:hAnsi="Arial Narrow" w:cs="Arial"/>
          <w:sz w:val="20"/>
        </w:rPr>
        <w:t xml:space="preserve">datkezelőtől az Önre vonatkozó személyes adatokhoz való hozzáférést, azok helyesbítését, törlését vagy kezelésének korlátozását, és tiltakozhat az ilyen személyes adatok kezelése ellen, valamint a joga van az adathordozhatósághoz. </w:t>
      </w:r>
    </w:p>
    <w:p w14:paraId="63FA0AE4" w14:textId="77777777" w:rsidR="001A59E2" w:rsidRPr="00CE1EF0" w:rsidRDefault="001A59E2" w:rsidP="00C10D6E">
      <w:pPr>
        <w:spacing w:after="0" w:line="240" w:lineRule="auto"/>
        <w:jc w:val="both"/>
        <w:rPr>
          <w:rFonts w:ascii="Arial Narrow" w:hAnsi="Arial Narrow" w:cs="Arial"/>
          <w:sz w:val="20"/>
        </w:rPr>
      </w:pPr>
      <w:r w:rsidRPr="00CE1EF0">
        <w:rPr>
          <w:rFonts w:ascii="Arial Narrow" w:hAnsi="Arial Narrow" w:cs="Arial"/>
          <w:sz w:val="20"/>
        </w:rPr>
        <w:t>Joga van a hozzájárulása bármely időpontban történő visszavonásához, amely nem érinti a visszavonás előtt a hozzájárulás alapján végrehajtott adatkezelés jogszerűségét.</w:t>
      </w:r>
    </w:p>
    <w:p w14:paraId="0A80AFF6" w14:textId="77777777" w:rsidR="001A59E2" w:rsidRPr="00CE1EF0" w:rsidRDefault="001A59E2" w:rsidP="00C10D6E">
      <w:pPr>
        <w:pStyle w:val="Norml11"/>
        <w:spacing w:before="0" w:beforeAutospacing="0" w:after="0" w:afterAutospacing="0"/>
        <w:jc w:val="both"/>
        <w:rPr>
          <w:rFonts w:ascii="Arial Narrow" w:hAnsi="Arial Narrow" w:cs="Arial"/>
          <w:color w:val="000000"/>
          <w:sz w:val="20"/>
          <w:szCs w:val="20"/>
        </w:rPr>
      </w:pPr>
      <w:r w:rsidRPr="00CE1EF0">
        <w:rPr>
          <w:rFonts w:ascii="Arial Narrow" w:hAnsi="Arial Narrow" w:cs="Arial"/>
          <w:color w:val="000000"/>
          <w:sz w:val="20"/>
          <w:szCs w:val="20"/>
        </w:rPr>
        <w:t>Joga van a felügyeleti hatósághoz (Nemzeti Adatvédelmi és Információszabadság Hatóság) panaszt benyújtani</w:t>
      </w:r>
    </w:p>
    <w:p w14:paraId="08CDEE16" w14:textId="4FCBCEDD" w:rsidR="001A59E2" w:rsidRDefault="001A59E2" w:rsidP="00C10D6E">
      <w:pPr>
        <w:pStyle w:val="Norml11"/>
        <w:spacing w:before="0" w:beforeAutospacing="0" w:after="0" w:afterAutospacing="0"/>
        <w:jc w:val="both"/>
        <w:rPr>
          <w:rFonts w:ascii="Arial Narrow" w:hAnsi="Arial Narrow" w:cs="Arial"/>
          <w:sz w:val="20"/>
          <w:szCs w:val="20"/>
        </w:rPr>
      </w:pPr>
      <w:r w:rsidRPr="00CE1EF0">
        <w:rPr>
          <w:rFonts w:ascii="Arial Narrow" w:hAnsi="Arial Narrow" w:cs="Arial"/>
          <w:sz w:val="20"/>
          <w:szCs w:val="20"/>
        </w:rPr>
        <w:t xml:space="preserve">További információk </w:t>
      </w:r>
      <w:r w:rsidR="00D9092A">
        <w:rPr>
          <w:rFonts w:ascii="Arial Narrow" w:hAnsi="Arial Narrow" w:cs="Arial"/>
          <w:sz w:val="20"/>
          <w:szCs w:val="20"/>
        </w:rPr>
        <w:t>az A</w:t>
      </w:r>
      <w:r>
        <w:rPr>
          <w:rFonts w:ascii="Arial Narrow" w:hAnsi="Arial Narrow" w:cs="Arial"/>
          <w:sz w:val="20"/>
          <w:szCs w:val="20"/>
        </w:rPr>
        <w:t>datkezelő honlapján</w:t>
      </w:r>
      <w:r w:rsidR="00D17235">
        <w:rPr>
          <w:rFonts w:ascii="Arial Narrow" w:hAnsi="Arial Narrow" w:cs="Arial"/>
          <w:sz w:val="20"/>
          <w:szCs w:val="20"/>
        </w:rPr>
        <w:t xml:space="preserve"> közzétett</w:t>
      </w:r>
      <w:r>
        <w:rPr>
          <w:rFonts w:ascii="Arial Narrow" w:hAnsi="Arial Narrow" w:cs="Arial"/>
          <w:sz w:val="20"/>
          <w:szCs w:val="20"/>
        </w:rPr>
        <w:t xml:space="preserve">, illetve a jelen nyilatkozat aláírását megelőzően átadott </w:t>
      </w:r>
      <w:r w:rsidR="00D17235" w:rsidRPr="00D9092A">
        <w:rPr>
          <w:rFonts w:ascii="Arial Narrow" w:hAnsi="Arial Narrow"/>
          <w:i/>
          <w:sz w:val="20"/>
          <w:szCs w:val="20"/>
        </w:rPr>
        <w:t xml:space="preserve">Adatkezelési tájékoztató weboldalon történő látogatással, </w:t>
      </w:r>
      <w:r w:rsidR="00D9092A" w:rsidRPr="00D9092A">
        <w:rPr>
          <w:rFonts w:ascii="Arial Narrow" w:hAnsi="Arial Narrow"/>
          <w:i/>
          <w:sz w:val="20"/>
          <w:szCs w:val="20"/>
        </w:rPr>
        <w:t xml:space="preserve">regisztrációval, </w:t>
      </w:r>
      <w:r w:rsidR="00D17235" w:rsidRPr="00D9092A">
        <w:rPr>
          <w:rFonts w:ascii="Arial Narrow" w:hAnsi="Arial Narrow"/>
          <w:i/>
          <w:sz w:val="20"/>
          <w:szCs w:val="20"/>
        </w:rPr>
        <w:t xml:space="preserve">hírlevélküldéssel kapcsolatos </w:t>
      </w:r>
      <w:proofErr w:type="gramStart"/>
      <w:r w:rsidR="00D17235" w:rsidRPr="00D9092A">
        <w:rPr>
          <w:rFonts w:ascii="Arial Narrow" w:hAnsi="Arial Narrow"/>
          <w:i/>
          <w:sz w:val="20"/>
          <w:szCs w:val="20"/>
        </w:rPr>
        <w:t>adatkezelésről</w:t>
      </w:r>
      <w:r w:rsidR="00D17235">
        <w:rPr>
          <w:rFonts w:ascii="Arial Narrow" w:hAnsi="Arial Narrow" w:cs="Arial"/>
          <w:sz w:val="20"/>
          <w:szCs w:val="20"/>
        </w:rPr>
        <w:t xml:space="preserve"> című</w:t>
      </w:r>
      <w:proofErr w:type="gramEnd"/>
      <w:r w:rsidR="00D17235">
        <w:rPr>
          <w:rFonts w:ascii="Arial Narrow" w:hAnsi="Arial Narrow" w:cs="Arial"/>
          <w:sz w:val="20"/>
          <w:szCs w:val="20"/>
        </w:rPr>
        <w:t xml:space="preserve"> dokumentumban</w:t>
      </w:r>
      <w:r w:rsidRPr="00CE1EF0">
        <w:rPr>
          <w:rFonts w:ascii="Arial Narrow" w:hAnsi="Arial Narrow" w:cs="Arial"/>
          <w:sz w:val="20"/>
          <w:szCs w:val="20"/>
        </w:rPr>
        <w:t xml:space="preserve"> o</w:t>
      </w:r>
      <w:r>
        <w:rPr>
          <w:rFonts w:ascii="Arial Narrow" w:hAnsi="Arial Narrow" w:cs="Arial"/>
          <w:sz w:val="20"/>
          <w:szCs w:val="20"/>
        </w:rPr>
        <w:t>lvasható</w:t>
      </w:r>
      <w:r w:rsidR="00D17235">
        <w:rPr>
          <w:rFonts w:ascii="Arial Narrow" w:hAnsi="Arial Narrow" w:cs="Arial"/>
          <w:sz w:val="20"/>
          <w:szCs w:val="20"/>
        </w:rPr>
        <w:t>a</w:t>
      </w:r>
      <w:r w:rsidR="003F12B4">
        <w:rPr>
          <w:rFonts w:ascii="Arial Narrow" w:hAnsi="Arial Narrow" w:cs="Arial"/>
          <w:sz w:val="20"/>
          <w:szCs w:val="20"/>
        </w:rPr>
        <w:t>k.</w:t>
      </w:r>
    </w:p>
    <w:p w14:paraId="559E3DB6" w14:textId="7F66C042" w:rsidR="001A59E2" w:rsidRPr="003F12B4" w:rsidRDefault="001A59E2" w:rsidP="00C10D6E">
      <w:pPr>
        <w:pStyle w:val="Norml11"/>
        <w:spacing w:before="120" w:beforeAutospacing="0" w:after="120" w:afterAutospacing="0"/>
        <w:jc w:val="both"/>
        <w:rPr>
          <w:rFonts w:ascii="Arial Narrow" w:hAnsi="Arial Narrow" w:cs="Arial"/>
          <w:sz w:val="20"/>
          <w:szCs w:val="20"/>
        </w:rPr>
      </w:pPr>
      <w:r w:rsidRPr="00CE1EF0">
        <w:rPr>
          <w:rFonts w:ascii="Arial Narrow" w:hAnsi="Arial Narrow" w:cs="Arial"/>
          <w:b/>
          <w:sz w:val="20"/>
        </w:rPr>
        <w:t xml:space="preserve">A fenti információkat és tájékoztatást tudomásul vettem, személyes adataim fenti célú kezeléséhez hozzájárulok. </w:t>
      </w:r>
    </w:p>
    <w:p w14:paraId="42AD1A70" w14:textId="77777777" w:rsidR="00827085" w:rsidRPr="00F55610" w:rsidRDefault="00827085" w:rsidP="00827085">
      <w:pPr>
        <w:spacing w:after="0" w:line="240" w:lineRule="auto"/>
        <w:rPr>
          <w:rFonts w:ascii="Arial Narrow" w:hAnsi="Arial Narrow" w:cs="Arial"/>
          <w:sz w:val="20"/>
          <w:szCs w:val="20"/>
        </w:rPr>
      </w:pPr>
      <w:r>
        <w:rPr>
          <w:rFonts w:ascii="Arial Narrow" w:hAnsi="Arial Narrow" w:cs="Arial"/>
          <w:sz w:val="20"/>
          <w:szCs w:val="20"/>
        </w:rPr>
        <w:t xml:space="preserve">Kelt </w:t>
      </w:r>
      <w:r w:rsidRPr="00CE3F1C">
        <w:rPr>
          <w:rFonts w:ascii="Arial Narrow" w:hAnsi="Arial Narrow"/>
          <w:sz w:val="20"/>
          <w:szCs w:val="20"/>
          <w:highlight w:val="yellow"/>
        </w:rPr>
        <w:t>________________</w:t>
      </w:r>
      <w:r>
        <w:rPr>
          <w:rFonts w:ascii="Arial Narrow" w:hAnsi="Arial Narrow" w:cs="Arial"/>
          <w:sz w:val="20"/>
          <w:szCs w:val="20"/>
        </w:rPr>
        <w:t xml:space="preserve"> </w:t>
      </w:r>
      <w:r>
        <w:rPr>
          <w:rFonts w:ascii="Arial Narrow" w:hAnsi="Arial Narrow" w:cs="Arial"/>
          <w:sz w:val="20"/>
          <w:szCs w:val="20"/>
          <w:highlight w:val="yellow"/>
        </w:rPr>
        <w:t>20__</w:t>
      </w:r>
      <w:r w:rsidRPr="009C78D5">
        <w:rPr>
          <w:rFonts w:ascii="Arial Narrow" w:hAnsi="Arial Narrow" w:cs="Arial"/>
          <w:sz w:val="20"/>
          <w:szCs w:val="20"/>
        </w:rPr>
        <w:t xml:space="preserve">. év </w:t>
      </w:r>
      <w:r w:rsidRPr="00CE3F1C">
        <w:rPr>
          <w:rFonts w:ascii="Arial Narrow" w:hAnsi="Arial Narrow"/>
          <w:sz w:val="20"/>
          <w:szCs w:val="20"/>
          <w:highlight w:val="yellow"/>
        </w:rPr>
        <w:t>________________</w:t>
      </w:r>
      <w:r w:rsidRPr="009C78D5">
        <w:rPr>
          <w:rFonts w:ascii="Arial Narrow" w:hAnsi="Arial Narrow" w:cs="Arial"/>
          <w:sz w:val="20"/>
          <w:szCs w:val="20"/>
        </w:rPr>
        <w:t xml:space="preserve"> hó </w:t>
      </w:r>
      <w:r>
        <w:rPr>
          <w:rFonts w:ascii="Arial Narrow" w:hAnsi="Arial Narrow" w:cs="Arial"/>
          <w:sz w:val="20"/>
          <w:szCs w:val="20"/>
          <w:highlight w:val="yellow"/>
        </w:rPr>
        <w:t>__.</w:t>
      </w:r>
      <w:r w:rsidRPr="009C78D5">
        <w:rPr>
          <w:rFonts w:ascii="Arial Narrow" w:hAnsi="Arial Narrow" w:cs="Arial"/>
          <w:sz w:val="20"/>
          <w:szCs w:val="20"/>
        </w:rPr>
        <w:t xml:space="preserve"> nap</w:t>
      </w:r>
    </w:p>
    <w:p w14:paraId="3754FAD1" w14:textId="77777777" w:rsidR="00827085" w:rsidRDefault="001A59E2" w:rsidP="00C10D6E">
      <w:pPr>
        <w:spacing w:line="240" w:lineRule="auto"/>
        <w:rPr>
          <w:rFonts w:ascii="Arial Narrow" w:hAnsi="Arial Narrow" w:cs="Arial"/>
          <w:sz w:val="20"/>
        </w:rPr>
      </w:pPr>
      <w:r w:rsidRPr="00CE1EF0">
        <w:rPr>
          <w:rFonts w:ascii="Arial Narrow" w:hAnsi="Arial Narrow" w:cs="Arial"/>
          <w:sz w:val="20"/>
        </w:rPr>
        <w:tab/>
      </w:r>
      <w:r w:rsidRPr="00CE1EF0">
        <w:rPr>
          <w:rFonts w:ascii="Arial Narrow" w:hAnsi="Arial Narrow" w:cs="Arial"/>
          <w:sz w:val="20"/>
        </w:rPr>
        <w:tab/>
      </w:r>
      <w:r w:rsidRPr="00CE1EF0">
        <w:rPr>
          <w:rFonts w:ascii="Arial Narrow" w:hAnsi="Arial Narrow" w:cs="Arial"/>
          <w:sz w:val="20"/>
        </w:rPr>
        <w:tab/>
      </w:r>
      <w:r w:rsidRPr="00CE1EF0">
        <w:rPr>
          <w:rFonts w:ascii="Arial Narrow" w:hAnsi="Arial Narrow" w:cs="Arial"/>
          <w:sz w:val="20"/>
        </w:rPr>
        <w:tab/>
      </w:r>
      <w:r w:rsidRPr="00CE1EF0">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r w:rsidR="003F12B4">
        <w:rPr>
          <w:rFonts w:ascii="Arial Narrow" w:hAnsi="Arial Narrow" w:cs="Arial"/>
          <w:sz w:val="20"/>
        </w:rPr>
        <w:tab/>
      </w:r>
    </w:p>
    <w:p w14:paraId="7E0460E5" w14:textId="7FC4AE05" w:rsidR="001A59E2" w:rsidRDefault="001A59E2" w:rsidP="00827085">
      <w:pPr>
        <w:spacing w:line="240" w:lineRule="auto"/>
        <w:ind w:left="5664" w:firstLine="708"/>
        <w:rPr>
          <w:rFonts w:ascii="Arial Narrow" w:hAnsi="Arial Narrow" w:cs="Arial"/>
          <w:sz w:val="20"/>
        </w:rPr>
      </w:pPr>
      <w:r w:rsidRPr="00CE1EF0">
        <w:rPr>
          <w:rFonts w:ascii="Arial Narrow" w:hAnsi="Arial Narrow" w:cs="Arial"/>
          <w:sz w:val="20"/>
        </w:rPr>
        <w:t>____________________________</w:t>
      </w:r>
    </w:p>
    <w:p w14:paraId="73188FA4" w14:textId="51349297" w:rsidR="00D17235" w:rsidRPr="003F12B4" w:rsidRDefault="001A59E2" w:rsidP="00C10D6E">
      <w:pPr>
        <w:spacing w:line="240" w:lineRule="auto"/>
        <w:ind w:left="5664" w:firstLine="708"/>
        <w:rPr>
          <w:rFonts w:ascii="Arial Narrow" w:hAnsi="Arial Narrow"/>
          <w:i/>
          <w:sz w:val="20"/>
          <w:szCs w:val="20"/>
        </w:rPr>
      </w:pPr>
      <w:r>
        <w:rPr>
          <w:rFonts w:ascii="Arial Narrow" w:hAnsi="Arial Narrow" w:cs="Arial"/>
          <w:sz w:val="20"/>
        </w:rPr>
        <w:t>Aláírás</w:t>
      </w:r>
      <w:r w:rsidR="00D17235">
        <w:rPr>
          <w:rFonts w:ascii="Arial Narrow" w:hAnsi="Arial Narrow" w:cs="Arial"/>
          <w:b/>
          <w:sz w:val="20"/>
        </w:rPr>
        <w:br w:type="page"/>
      </w:r>
    </w:p>
    <w:p w14:paraId="4C536DA0" w14:textId="77777777" w:rsidR="00A45095" w:rsidRDefault="00A45095" w:rsidP="00C10D6E">
      <w:pPr>
        <w:spacing w:after="0" w:line="240" w:lineRule="auto"/>
        <w:jc w:val="center"/>
        <w:rPr>
          <w:rFonts w:ascii="Arial Narrow" w:hAnsi="Arial Narrow" w:cs="Arial"/>
          <w:b/>
          <w:sz w:val="20"/>
        </w:rPr>
      </w:pPr>
    </w:p>
    <w:p w14:paraId="104B71A7" w14:textId="040FC6D6" w:rsidR="00A45095" w:rsidRPr="00A45095" w:rsidRDefault="00A45095" w:rsidP="003522A1">
      <w:pPr>
        <w:pStyle w:val="Cmsor2"/>
        <w:numPr>
          <w:ilvl w:val="0"/>
          <w:numId w:val="65"/>
        </w:numPr>
        <w:spacing w:line="240" w:lineRule="auto"/>
        <w:ind w:left="0" w:firstLine="0"/>
        <w:jc w:val="center"/>
        <w:rPr>
          <w:rFonts w:ascii="Arial Narrow" w:hAnsi="Arial Narrow"/>
          <w:b/>
          <w:color w:val="auto"/>
          <w:sz w:val="20"/>
          <w:szCs w:val="20"/>
        </w:rPr>
      </w:pPr>
      <w:bookmarkStart w:id="158" w:name="_Toc16500889"/>
      <w:r w:rsidRPr="00A45095">
        <w:rPr>
          <w:rFonts w:ascii="Arial Narrow" w:hAnsi="Arial Narrow"/>
          <w:b/>
          <w:color w:val="auto"/>
          <w:sz w:val="20"/>
          <w:szCs w:val="20"/>
        </w:rPr>
        <w:t>számú melléklet</w:t>
      </w:r>
      <w:bookmarkEnd w:id="158"/>
    </w:p>
    <w:p w14:paraId="752BD173" w14:textId="3EEF9807" w:rsidR="00D17235" w:rsidRPr="00A45095" w:rsidRDefault="00D17235" w:rsidP="00C10D6E">
      <w:pPr>
        <w:pStyle w:val="Cmsor2"/>
        <w:numPr>
          <w:ilvl w:val="0"/>
          <w:numId w:val="0"/>
        </w:numPr>
        <w:spacing w:line="240" w:lineRule="auto"/>
        <w:jc w:val="center"/>
        <w:rPr>
          <w:rFonts w:ascii="Arial Narrow" w:hAnsi="Arial Narrow"/>
          <w:b/>
          <w:color w:val="auto"/>
          <w:sz w:val="20"/>
          <w:szCs w:val="20"/>
        </w:rPr>
      </w:pPr>
      <w:bookmarkStart w:id="159" w:name="_Toc16500890"/>
      <w:r w:rsidRPr="00A45095">
        <w:rPr>
          <w:rFonts w:ascii="Arial Narrow" w:hAnsi="Arial Narrow"/>
          <w:b/>
          <w:color w:val="auto"/>
          <w:sz w:val="20"/>
          <w:szCs w:val="20"/>
        </w:rPr>
        <w:t>Adatkezelési tájékoztató szerződött partnerek kapcsolattartói adatai</w:t>
      </w:r>
      <w:r w:rsidR="006871F4">
        <w:rPr>
          <w:rFonts w:ascii="Arial Narrow" w:hAnsi="Arial Narrow"/>
          <w:b/>
          <w:color w:val="auto"/>
          <w:sz w:val="20"/>
          <w:szCs w:val="20"/>
        </w:rPr>
        <w:t>n</w:t>
      </w:r>
      <w:r w:rsidRPr="00A45095">
        <w:rPr>
          <w:rFonts w:ascii="Arial Narrow" w:hAnsi="Arial Narrow"/>
          <w:b/>
          <w:color w:val="auto"/>
          <w:sz w:val="20"/>
          <w:szCs w:val="20"/>
        </w:rPr>
        <w:t>ak kezeléséről</w:t>
      </w:r>
      <w:bookmarkEnd w:id="159"/>
    </w:p>
    <w:p w14:paraId="0D91DF83" w14:textId="4AB6D588" w:rsidR="00D17235" w:rsidRPr="006871F4" w:rsidRDefault="007E576B" w:rsidP="003522A1">
      <w:pPr>
        <w:pStyle w:val="Listaszerbekezds"/>
        <w:widowControl w:val="0"/>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hanging="567"/>
        <w:rPr>
          <w:rFonts w:ascii="Arial Narrow" w:eastAsia="Times New Roman" w:hAnsi="Arial Narrow" w:cs="Times New Roman"/>
          <w:b/>
          <w:sz w:val="20"/>
          <w:szCs w:val="20"/>
        </w:rPr>
      </w:pPr>
      <w:r w:rsidRPr="006871F4">
        <w:rPr>
          <w:rFonts w:ascii="Arial Narrow" w:eastAsia="Times New Roman" w:hAnsi="Arial Narrow" w:cs="Times New Roman"/>
          <w:b/>
          <w:sz w:val="20"/>
          <w:szCs w:val="20"/>
        </w:rPr>
        <w:t>Adatkezelő</w:t>
      </w:r>
      <w:r w:rsidR="00D17235" w:rsidRPr="006871F4">
        <w:rPr>
          <w:rFonts w:ascii="Arial Narrow" w:eastAsia="Times New Roman" w:hAnsi="Arial Narrow" w:cs="Times New Roman"/>
          <w:b/>
          <w:sz w:val="20"/>
          <w:szCs w:val="20"/>
        </w:rPr>
        <w:t>:</w:t>
      </w:r>
    </w:p>
    <w:tbl>
      <w:tblPr>
        <w:tblStyle w:val="Rcsostblzat"/>
        <w:tblW w:w="9072" w:type="dxa"/>
        <w:tblInd w:w="-5" w:type="dxa"/>
        <w:tblLook w:val="04A0" w:firstRow="1" w:lastRow="0" w:firstColumn="1" w:lastColumn="0" w:noHBand="0" w:noVBand="1"/>
      </w:tblPr>
      <w:tblGrid>
        <w:gridCol w:w="4395"/>
        <w:gridCol w:w="4677"/>
      </w:tblGrid>
      <w:tr w:rsidR="00D17235" w14:paraId="3783339F" w14:textId="77777777" w:rsidTr="00BF4CCE">
        <w:trPr>
          <w:trHeight w:hRule="exact" w:val="284"/>
        </w:trPr>
        <w:tc>
          <w:tcPr>
            <w:tcW w:w="4395" w:type="dxa"/>
            <w:tcBorders>
              <w:top w:val="single" w:sz="4" w:space="0" w:color="auto"/>
              <w:left w:val="single" w:sz="4" w:space="0" w:color="auto"/>
              <w:bottom w:val="single" w:sz="4" w:space="0" w:color="auto"/>
              <w:right w:val="single" w:sz="4" w:space="0" w:color="auto"/>
            </w:tcBorders>
          </w:tcPr>
          <w:p w14:paraId="30384CD4" w14:textId="77777777" w:rsidR="00D17235" w:rsidRPr="00914C35"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677" w:type="dxa"/>
            <w:tcBorders>
              <w:top w:val="single" w:sz="4" w:space="0" w:color="auto"/>
              <w:left w:val="single" w:sz="4" w:space="0" w:color="auto"/>
              <w:bottom w:val="single" w:sz="4" w:space="0" w:color="auto"/>
              <w:right w:val="single" w:sz="4" w:space="0" w:color="auto"/>
            </w:tcBorders>
          </w:tcPr>
          <w:p w14:paraId="7AE8293E"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D17235" w14:paraId="111B2EAC" w14:textId="77777777" w:rsidTr="00BF4CCE">
        <w:trPr>
          <w:trHeight w:hRule="exact" w:val="284"/>
        </w:trPr>
        <w:tc>
          <w:tcPr>
            <w:tcW w:w="4395" w:type="dxa"/>
            <w:tcBorders>
              <w:top w:val="single" w:sz="4" w:space="0" w:color="auto"/>
              <w:left w:val="single" w:sz="4" w:space="0" w:color="auto"/>
              <w:bottom w:val="single" w:sz="4" w:space="0" w:color="auto"/>
              <w:right w:val="single" w:sz="4" w:space="0" w:color="auto"/>
            </w:tcBorders>
          </w:tcPr>
          <w:p w14:paraId="3F603D98"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677" w:type="dxa"/>
            <w:tcBorders>
              <w:top w:val="single" w:sz="4" w:space="0" w:color="auto"/>
              <w:left w:val="single" w:sz="4" w:space="0" w:color="auto"/>
              <w:bottom w:val="single" w:sz="4" w:space="0" w:color="auto"/>
              <w:right w:val="single" w:sz="4" w:space="0" w:color="auto"/>
            </w:tcBorders>
          </w:tcPr>
          <w:p w14:paraId="6A27BA19"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D17235" w14:paraId="7AA91C58" w14:textId="77777777" w:rsidTr="00BF4CCE">
        <w:trPr>
          <w:trHeight w:hRule="exact" w:val="284"/>
        </w:trPr>
        <w:tc>
          <w:tcPr>
            <w:tcW w:w="4395" w:type="dxa"/>
            <w:tcBorders>
              <w:top w:val="single" w:sz="4" w:space="0" w:color="auto"/>
              <w:left w:val="single" w:sz="4" w:space="0" w:color="auto"/>
              <w:bottom w:val="single" w:sz="4" w:space="0" w:color="auto"/>
              <w:right w:val="single" w:sz="4" w:space="0" w:color="auto"/>
            </w:tcBorders>
          </w:tcPr>
          <w:p w14:paraId="5ADA2AF0"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677" w:type="dxa"/>
            <w:tcBorders>
              <w:top w:val="single" w:sz="4" w:space="0" w:color="auto"/>
              <w:left w:val="single" w:sz="4" w:space="0" w:color="auto"/>
              <w:bottom w:val="single" w:sz="4" w:space="0" w:color="auto"/>
              <w:right w:val="single" w:sz="4" w:space="0" w:color="auto"/>
            </w:tcBorders>
          </w:tcPr>
          <w:p w14:paraId="7EAE2AB3"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D17235" w14:paraId="2D9334AB" w14:textId="77777777" w:rsidTr="00BF4CCE">
        <w:trPr>
          <w:trHeight w:hRule="exact" w:val="284"/>
        </w:trPr>
        <w:tc>
          <w:tcPr>
            <w:tcW w:w="4395" w:type="dxa"/>
            <w:tcBorders>
              <w:top w:val="single" w:sz="4" w:space="0" w:color="auto"/>
              <w:left w:val="single" w:sz="4" w:space="0" w:color="auto"/>
              <w:bottom w:val="single" w:sz="4" w:space="0" w:color="auto"/>
              <w:right w:val="single" w:sz="4" w:space="0" w:color="auto"/>
            </w:tcBorders>
          </w:tcPr>
          <w:p w14:paraId="44B15DF8"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677" w:type="dxa"/>
            <w:tcBorders>
              <w:top w:val="single" w:sz="4" w:space="0" w:color="auto"/>
              <w:left w:val="single" w:sz="4" w:space="0" w:color="auto"/>
              <w:bottom w:val="single" w:sz="4" w:space="0" w:color="auto"/>
              <w:right w:val="single" w:sz="4" w:space="0" w:color="auto"/>
            </w:tcBorders>
          </w:tcPr>
          <w:p w14:paraId="636ED2A0"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D17235" w14:paraId="575DB6DD" w14:textId="77777777" w:rsidTr="00BF4CCE">
        <w:trPr>
          <w:trHeight w:hRule="exact" w:val="284"/>
        </w:trPr>
        <w:tc>
          <w:tcPr>
            <w:tcW w:w="4395" w:type="dxa"/>
            <w:tcBorders>
              <w:top w:val="single" w:sz="4" w:space="0" w:color="auto"/>
              <w:left w:val="single" w:sz="4" w:space="0" w:color="auto"/>
              <w:bottom w:val="single" w:sz="4" w:space="0" w:color="auto"/>
              <w:right w:val="single" w:sz="4" w:space="0" w:color="auto"/>
            </w:tcBorders>
          </w:tcPr>
          <w:p w14:paraId="03585738"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677" w:type="dxa"/>
            <w:tcBorders>
              <w:top w:val="single" w:sz="4" w:space="0" w:color="auto"/>
              <w:left w:val="single" w:sz="4" w:space="0" w:color="auto"/>
              <w:bottom w:val="single" w:sz="4" w:space="0" w:color="auto"/>
              <w:right w:val="single" w:sz="4" w:space="0" w:color="auto"/>
            </w:tcBorders>
          </w:tcPr>
          <w:p w14:paraId="6F16C3AD"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D17235" w14:paraId="28B27E0F" w14:textId="77777777" w:rsidTr="00BF4CCE">
        <w:trPr>
          <w:trHeight w:hRule="exact" w:val="284"/>
        </w:trPr>
        <w:tc>
          <w:tcPr>
            <w:tcW w:w="4395" w:type="dxa"/>
            <w:tcBorders>
              <w:top w:val="single" w:sz="4" w:space="0" w:color="auto"/>
              <w:left w:val="single" w:sz="4" w:space="0" w:color="auto"/>
              <w:bottom w:val="single" w:sz="4" w:space="0" w:color="auto"/>
              <w:right w:val="single" w:sz="4" w:space="0" w:color="auto"/>
            </w:tcBorders>
          </w:tcPr>
          <w:p w14:paraId="413D0F3B"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677" w:type="dxa"/>
            <w:tcBorders>
              <w:top w:val="single" w:sz="4" w:space="0" w:color="auto"/>
              <w:left w:val="single" w:sz="4" w:space="0" w:color="auto"/>
              <w:bottom w:val="single" w:sz="4" w:space="0" w:color="auto"/>
              <w:right w:val="single" w:sz="4" w:space="0" w:color="auto"/>
            </w:tcBorders>
          </w:tcPr>
          <w:p w14:paraId="5E7E2731"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D17235" w14:paraId="4428E53D" w14:textId="77777777" w:rsidTr="00BF4CCE">
        <w:trPr>
          <w:trHeight w:hRule="exact" w:val="284"/>
        </w:trPr>
        <w:tc>
          <w:tcPr>
            <w:tcW w:w="4395" w:type="dxa"/>
            <w:tcBorders>
              <w:top w:val="single" w:sz="4" w:space="0" w:color="auto"/>
              <w:left w:val="single" w:sz="4" w:space="0" w:color="auto"/>
              <w:bottom w:val="single" w:sz="4" w:space="0" w:color="auto"/>
              <w:right w:val="single" w:sz="4" w:space="0" w:color="auto"/>
            </w:tcBorders>
          </w:tcPr>
          <w:p w14:paraId="629AD792"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677" w:type="dxa"/>
            <w:tcBorders>
              <w:top w:val="single" w:sz="4" w:space="0" w:color="auto"/>
              <w:left w:val="single" w:sz="4" w:space="0" w:color="auto"/>
              <w:bottom w:val="single" w:sz="4" w:space="0" w:color="auto"/>
              <w:right w:val="single" w:sz="4" w:space="0" w:color="auto"/>
            </w:tcBorders>
          </w:tcPr>
          <w:p w14:paraId="694CD8DF" w14:textId="77777777" w:rsidR="00D17235"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53" w:history="1">
              <w:r w:rsidR="00D17235" w:rsidRPr="009A3F7F">
                <w:rPr>
                  <w:rStyle w:val="Hiperhivatkozs"/>
                  <w:rFonts w:ascii="Arial Narrow" w:eastAsia="Times New Roman" w:hAnsi="Arial Narrow" w:cs="Times New Roman"/>
                  <w:b/>
                  <w:bCs/>
                  <w:sz w:val="20"/>
                  <w:szCs w:val="20"/>
                  <w:u w:val="none"/>
                </w:rPr>
                <w:t>www.kancellariase.hu</w:t>
              </w:r>
            </w:hyperlink>
          </w:p>
        </w:tc>
      </w:tr>
      <w:tr w:rsidR="00D17235" w14:paraId="4FDE1926" w14:textId="77777777" w:rsidTr="00BF4CCE">
        <w:trPr>
          <w:trHeight w:hRule="exact" w:val="284"/>
        </w:trPr>
        <w:tc>
          <w:tcPr>
            <w:tcW w:w="4395" w:type="dxa"/>
            <w:tcBorders>
              <w:top w:val="single" w:sz="4" w:space="0" w:color="auto"/>
              <w:left w:val="single" w:sz="4" w:space="0" w:color="auto"/>
              <w:bottom w:val="single" w:sz="4" w:space="0" w:color="auto"/>
              <w:right w:val="single" w:sz="4" w:space="0" w:color="auto"/>
            </w:tcBorders>
          </w:tcPr>
          <w:p w14:paraId="6FEF2328"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677" w:type="dxa"/>
            <w:tcBorders>
              <w:top w:val="single" w:sz="4" w:space="0" w:color="auto"/>
              <w:left w:val="single" w:sz="4" w:space="0" w:color="auto"/>
              <w:bottom w:val="single" w:sz="4" w:space="0" w:color="auto"/>
              <w:right w:val="single" w:sz="4" w:space="0" w:color="auto"/>
            </w:tcBorders>
          </w:tcPr>
          <w:p w14:paraId="4424B91B" w14:textId="77777777" w:rsidR="00D17235" w:rsidRPr="00F95F85"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D17235" w14:paraId="67312CC9" w14:textId="77777777" w:rsidTr="00BF4CCE">
        <w:trPr>
          <w:trHeight w:hRule="exact" w:val="284"/>
        </w:trPr>
        <w:tc>
          <w:tcPr>
            <w:tcW w:w="4395" w:type="dxa"/>
            <w:tcBorders>
              <w:top w:val="single" w:sz="4" w:space="0" w:color="auto"/>
              <w:left w:val="single" w:sz="4" w:space="0" w:color="auto"/>
              <w:bottom w:val="single" w:sz="4" w:space="0" w:color="auto"/>
              <w:right w:val="single" w:sz="4" w:space="0" w:color="auto"/>
            </w:tcBorders>
          </w:tcPr>
          <w:p w14:paraId="1677A691"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677" w:type="dxa"/>
            <w:tcBorders>
              <w:top w:val="single" w:sz="4" w:space="0" w:color="auto"/>
              <w:left w:val="single" w:sz="4" w:space="0" w:color="auto"/>
              <w:bottom w:val="single" w:sz="4" w:space="0" w:color="auto"/>
              <w:right w:val="single" w:sz="4" w:space="0" w:color="auto"/>
            </w:tcBorders>
          </w:tcPr>
          <w:p w14:paraId="073DC166" w14:textId="77777777" w:rsidR="00D17235" w:rsidRPr="009A3F7F"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70C97F5D" w14:textId="367B5A47" w:rsidR="00D17235" w:rsidRPr="00D525B7" w:rsidRDefault="00D17235" w:rsidP="003522A1">
      <w:pPr>
        <w:pStyle w:val="Nincstrkz"/>
        <w:numPr>
          <w:ilvl w:val="1"/>
          <w:numId w:val="86"/>
        </w:numPr>
        <w:spacing w:before="240" w:after="240"/>
        <w:ind w:left="567" w:hanging="567"/>
        <w:rPr>
          <w:rFonts w:ascii="Arial Narrow" w:hAnsi="Arial Narrow"/>
          <w:b/>
          <w:sz w:val="20"/>
          <w:szCs w:val="20"/>
        </w:rPr>
      </w:pPr>
      <w:r w:rsidRPr="007E576B">
        <w:rPr>
          <w:rFonts w:ascii="Arial Narrow" w:hAnsi="Arial Narrow"/>
          <w:b/>
          <w:sz w:val="20"/>
          <w:szCs w:val="20"/>
        </w:rPr>
        <w:t>Adatvédelmi</w:t>
      </w:r>
      <w:r w:rsidR="007E576B" w:rsidRPr="007E576B">
        <w:rPr>
          <w:rFonts w:ascii="Arial Narrow" w:hAnsi="Arial Narrow"/>
          <w:b/>
          <w:sz w:val="20"/>
          <w:szCs w:val="20"/>
        </w:rPr>
        <w:t xml:space="preserve"> felelősök</w:t>
      </w:r>
      <w:r w:rsidRPr="007E576B">
        <w:rPr>
          <w:rFonts w:ascii="Arial Narrow" w:hAnsi="Arial Narrow"/>
          <w:b/>
          <w:sz w:val="20"/>
          <w:szCs w:val="20"/>
        </w:rPr>
        <w:t xml:space="preserve"> és elérhetőségeik</w:t>
      </w:r>
      <w:r w:rsidR="007E576B" w:rsidRPr="007E576B">
        <w:rPr>
          <w:rFonts w:ascii="Arial Narrow" w:hAnsi="Arial Narrow"/>
          <w:b/>
          <w:sz w:val="20"/>
          <w:szCs w:val="20"/>
        </w:rPr>
        <w:t>:</w:t>
      </w:r>
    </w:p>
    <w:tbl>
      <w:tblPr>
        <w:tblStyle w:val="Rcsostblzat"/>
        <w:tblW w:w="9072" w:type="dxa"/>
        <w:tblInd w:w="-5" w:type="dxa"/>
        <w:tblLook w:val="04A0" w:firstRow="1" w:lastRow="0" w:firstColumn="1" w:lastColumn="0" w:noHBand="0" w:noVBand="1"/>
      </w:tblPr>
      <w:tblGrid>
        <w:gridCol w:w="2835"/>
        <w:gridCol w:w="2953"/>
        <w:gridCol w:w="3284"/>
      </w:tblGrid>
      <w:tr w:rsidR="00D17235" w:rsidRPr="00660351" w14:paraId="5E97B6AB" w14:textId="77777777" w:rsidTr="007E576B">
        <w:trPr>
          <w:trHeight w:hRule="exact" w:val="284"/>
        </w:trPr>
        <w:tc>
          <w:tcPr>
            <w:tcW w:w="2835" w:type="dxa"/>
          </w:tcPr>
          <w:p w14:paraId="7D28148F" w14:textId="77777777" w:rsidR="00D17235" w:rsidRPr="00660351"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név:</w:t>
            </w:r>
          </w:p>
        </w:tc>
        <w:tc>
          <w:tcPr>
            <w:tcW w:w="2953" w:type="dxa"/>
          </w:tcPr>
          <w:p w14:paraId="05A9A2DF" w14:textId="77777777" w:rsidR="00D17235" w:rsidRPr="00F931F0"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Style w:val="gi"/>
                <w:rFonts w:ascii="Arial Narrow" w:hAnsi="Arial Narrow"/>
                <w:b/>
                <w:sz w:val="20"/>
              </w:rPr>
              <w:t>Szikes Péter Józsefné</w:t>
            </w:r>
          </w:p>
        </w:tc>
        <w:tc>
          <w:tcPr>
            <w:tcW w:w="3284" w:type="dxa"/>
          </w:tcPr>
          <w:p w14:paraId="57D9EE4C" w14:textId="77777777" w:rsidR="00D17235" w:rsidRPr="00F931F0"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Arial"/>
                <w:b/>
                <w:sz w:val="20"/>
              </w:rPr>
              <w:t>Bereczky-Balázs Nikolett</w:t>
            </w:r>
          </w:p>
        </w:tc>
      </w:tr>
      <w:tr w:rsidR="00D17235" w:rsidRPr="00660351" w14:paraId="70454173" w14:textId="77777777" w:rsidTr="007E576B">
        <w:trPr>
          <w:trHeight w:hRule="exact" w:val="284"/>
        </w:trPr>
        <w:tc>
          <w:tcPr>
            <w:tcW w:w="2835" w:type="dxa"/>
          </w:tcPr>
          <w:p w14:paraId="7D47AEE2" w14:textId="77777777" w:rsidR="00D17235" w:rsidRPr="00660351"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rPr>
            </w:pPr>
            <w:r w:rsidRPr="00660351">
              <w:rPr>
                <w:rFonts w:ascii="Arial Narrow" w:hAnsi="Arial Narrow"/>
                <w:sz w:val="20"/>
              </w:rPr>
              <w:t>vezetékes telefonszám:</w:t>
            </w:r>
          </w:p>
        </w:tc>
        <w:tc>
          <w:tcPr>
            <w:tcW w:w="2953" w:type="dxa"/>
          </w:tcPr>
          <w:p w14:paraId="420D2277" w14:textId="77777777" w:rsidR="00D17235" w:rsidRPr="00F931F0"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+36-1-795-3493</w:t>
            </w:r>
          </w:p>
        </w:tc>
        <w:tc>
          <w:tcPr>
            <w:tcW w:w="3284" w:type="dxa"/>
          </w:tcPr>
          <w:p w14:paraId="0CF00D92" w14:textId="77777777" w:rsidR="00D17235" w:rsidRPr="00F931F0"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+36-1-795-6896</w:t>
            </w:r>
          </w:p>
        </w:tc>
      </w:tr>
      <w:tr w:rsidR="00D17235" w:rsidRPr="00660351" w14:paraId="40B7AAF2" w14:textId="77777777" w:rsidTr="007E576B">
        <w:trPr>
          <w:trHeight w:hRule="exact" w:val="284"/>
        </w:trPr>
        <w:tc>
          <w:tcPr>
            <w:tcW w:w="2835" w:type="dxa"/>
          </w:tcPr>
          <w:p w14:paraId="2BECC773" w14:textId="77777777" w:rsidR="00D17235" w:rsidRPr="00660351"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rPr>
            </w:pPr>
            <w:r w:rsidRPr="00660351">
              <w:rPr>
                <w:rFonts w:ascii="Arial Narrow" w:hAnsi="Arial Narrow" w:cs="Tahoma"/>
                <w:sz w:val="20"/>
              </w:rPr>
              <w:t>mobil telefonszám:</w:t>
            </w:r>
          </w:p>
        </w:tc>
        <w:tc>
          <w:tcPr>
            <w:tcW w:w="2953" w:type="dxa"/>
          </w:tcPr>
          <w:p w14:paraId="35AC4532" w14:textId="77777777" w:rsidR="00D17235" w:rsidRPr="00F931F0"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rPr>
            </w:pPr>
            <w:r w:rsidRPr="00F931F0">
              <w:rPr>
                <w:rFonts w:ascii="Arial Narrow" w:hAnsi="Arial Narrow" w:cs="Tahoma"/>
                <w:b/>
                <w:sz w:val="20"/>
              </w:rPr>
              <w:t>+36-20-389-0905</w:t>
            </w:r>
          </w:p>
        </w:tc>
        <w:tc>
          <w:tcPr>
            <w:tcW w:w="3284" w:type="dxa"/>
          </w:tcPr>
          <w:p w14:paraId="2CE74E68" w14:textId="77777777" w:rsidR="00D17235" w:rsidRPr="00F931F0"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D17235" w:rsidRPr="00660351" w14:paraId="1A941F26" w14:textId="77777777" w:rsidTr="007E576B">
        <w:trPr>
          <w:trHeight w:hRule="exact" w:val="284"/>
        </w:trPr>
        <w:tc>
          <w:tcPr>
            <w:tcW w:w="2835" w:type="dxa"/>
          </w:tcPr>
          <w:p w14:paraId="6125E479" w14:textId="77777777" w:rsidR="00D17235" w:rsidRPr="00660351"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e-mail cím:</w:t>
            </w:r>
          </w:p>
        </w:tc>
        <w:tc>
          <w:tcPr>
            <w:tcW w:w="2953" w:type="dxa"/>
          </w:tcPr>
          <w:p w14:paraId="05BAD8A4" w14:textId="77777777" w:rsidR="00D17235" w:rsidRPr="00F931F0" w:rsidRDefault="00D17235"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rPr>
            </w:pPr>
            <w:r w:rsidRPr="00F931F0">
              <w:rPr>
                <w:rStyle w:val="gi"/>
                <w:rFonts w:ascii="Arial Narrow" w:hAnsi="Arial Narrow"/>
                <w:b/>
                <w:sz w:val="20"/>
              </w:rPr>
              <w:t>peterne.szikes@im.gov.hu</w:t>
            </w:r>
          </w:p>
        </w:tc>
        <w:tc>
          <w:tcPr>
            <w:tcW w:w="3284" w:type="dxa"/>
            <w:vAlign w:val="center"/>
          </w:tcPr>
          <w:p w14:paraId="6C15C785" w14:textId="77777777" w:rsidR="00D17235" w:rsidRPr="00F931F0" w:rsidRDefault="00D17235" w:rsidP="00C10D6E">
            <w:pPr>
              <w:spacing w:line="240" w:lineRule="auto"/>
              <w:rPr>
                <w:b/>
              </w:rPr>
            </w:pPr>
            <w:r w:rsidRPr="00F931F0">
              <w:rPr>
                <w:rStyle w:val="gi"/>
                <w:rFonts w:ascii="Arial Narrow" w:hAnsi="Arial Narrow"/>
                <w:b/>
                <w:sz w:val="20"/>
              </w:rPr>
              <w:t>nikoletta.bereczky-balazs@im.gov.hu</w:t>
            </w:r>
          </w:p>
        </w:tc>
      </w:tr>
    </w:tbl>
    <w:p w14:paraId="3F7BA296" w14:textId="77777777" w:rsidR="00D17235" w:rsidRDefault="00D17235" w:rsidP="00C10D6E">
      <w:pPr>
        <w:spacing w:after="0" w:line="240" w:lineRule="auto"/>
        <w:jc w:val="both"/>
        <w:rPr>
          <w:rFonts w:ascii="Arial Narrow" w:hAnsi="Arial Narrow"/>
          <w:sz w:val="20"/>
          <w:szCs w:val="20"/>
        </w:rPr>
      </w:pPr>
    </w:p>
    <w:p w14:paraId="31F965B7" w14:textId="33565CC7" w:rsidR="00D17235" w:rsidRDefault="007E576B" w:rsidP="00C10D6E">
      <w:pPr>
        <w:spacing w:line="240" w:lineRule="auto"/>
        <w:jc w:val="both"/>
        <w:rPr>
          <w:rFonts w:ascii="Arial Narrow" w:hAnsi="Arial Narrow"/>
          <w:sz w:val="20"/>
          <w:szCs w:val="20"/>
        </w:rPr>
      </w:pPr>
      <w:r>
        <w:rPr>
          <w:rFonts w:ascii="Arial Narrow" w:hAnsi="Arial Narrow"/>
          <w:sz w:val="20"/>
          <w:szCs w:val="20"/>
        </w:rPr>
        <w:t>Az Adatkezelő az</w:t>
      </w:r>
      <w:r w:rsidR="00D17235">
        <w:rPr>
          <w:rFonts w:ascii="Arial Narrow" w:hAnsi="Arial Narrow"/>
          <w:sz w:val="20"/>
          <w:szCs w:val="20"/>
        </w:rPr>
        <w:t xml:space="preserve"> Európai Parlament és Tanács Általános Adatvédelmi Rendeletéről szóló 2016/679 számú rendelete (a továbbiakban: </w:t>
      </w:r>
      <w:r w:rsidR="00D17235">
        <w:rPr>
          <w:rFonts w:ascii="Arial Narrow" w:hAnsi="Arial Narrow"/>
          <w:b/>
          <w:bCs/>
          <w:sz w:val="20"/>
          <w:szCs w:val="20"/>
        </w:rPr>
        <w:t>GDPR</w:t>
      </w:r>
      <w:r w:rsidR="00D17235">
        <w:rPr>
          <w:rFonts w:ascii="Arial Narrow" w:hAnsi="Arial Narrow"/>
          <w:sz w:val="20"/>
          <w:szCs w:val="20"/>
        </w:rPr>
        <w:t>) előírásai alapján ezúton tájékoztatja a szerződéses partnereit a partner kapcsolattartói személyes adatainak az Adatkezelő által történő kezeléséről. A jelen Adatkezelési Tájékoztató az Adatkezelő és a szerződött partner közötti szerződés elválaszthatatlan részét és mellékletét képezi. A jelen Adatkezelési Tájékoztatót a szerződött partner köteles az adatkezeléssel érint</w:t>
      </w:r>
      <w:r w:rsidR="009D7C6B">
        <w:rPr>
          <w:rFonts w:ascii="Arial Narrow" w:hAnsi="Arial Narrow"/>
          <w:sz w:val="20"/>
          <w:szCs w:val="20"/>
        </w:rPr>
        <w:t>ett kapcsolattartójának átadni.</w:t>
      </w:r>
    </w:p>
    <w:p w14:paraId="2A3DB970" w14:textId="0701B2D6" w:rsidR="00D17235" w:rsidRPr="00DB5512" w:rsidRDefault="009D7C6B" w:rsidP="003522A1">
      <w:pPr>
        <w:pStyle w:val="Listaszerbekezds"/>
        <w:widowControl w:val="0"/>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hanging="567"/>
        <w:contextualSpacing/>
        <w:rPr>
          <w:rFonts w:ascii="Arial Narrow" w:eastAsia="Times New Roman" w:hAnsi="Arial Narrow" w:cs="Times New Roman"/>
          <w:b/>
          <w:sz w:val="20"/>
          <w:szCs w:val="20"/>
        </w:rPr>
      </w:pPr>
      <w:r>
        <w:rPr>
          <w:rFonts w:ascii="Arial Narrow" w:eastAsia="Times New Roman" w:hAnsi="Arial Narrow" w:cs="Times New Roman"/>
          <w:b/>
          <w:sz w:val="20"/>
          <w:szCs w:val="20"/>
        </w:rPr>
        <w:t>Az A</w:t>
      </w:r>
      <w:r w:rsidRPr="00D611A6">
        <w:rPr>
          <w:rFonts w:ascii="Arial Narrow" w:eastAsia="Times New Roman" w:hAnsi="Arial Narrow" w:cs="Times New Roman"/>
          <w:b/>
          <w:sz w:val="20"/>
          <w:szCs w:val="20"/>
        </w:rPr>
        <w:t xml:space="preserve">datkezelő által kezelt személyes adatok köre, adatkezelés időtartama, célja, jogalapja </w:t>
      </w:r>
    </w:p>
    <w:p w14:paraId="1CFFC2C6" w14:textId="2DF03FAA" w:rsidR="00D17235" w:rsidRDefault="00D17235" w:rsidP="00C10D6E">
      <w:pPr>
        <w:pStyle w:val="Default"/>
        <w:jc w:val="both"/>
        <w:rPr>
          <w:rFonts w:ascii="Arial Narrow" w:hAnsi="Arial Narrow"/>
          <w:sz w:val="20"/>
          <w:szCs w:val="20"/>
        </w:rPr>
      </w:pPr>
      <w:r>
        <w:rPr>
          <w:rFonts w:ascii="Arial Narrow" w:hAnsi="Arial Narrow"/>
          <w:sz w:val="20"/>
          <w:szCs w:val="20"/>
        </w:rPr>
        <w:t xml:space="preserve">Az Adatkezelő és a szerződött partner közös jogos érdeke a kapcsolattartói adatok kezelése, mivel az szükséges az Adatkezelő és a szerződött partner közötti szerződés teljesítéséhez, a szerződéssel kapcsolatos kapcsolattartáshoz, a szerződött partner részére a megkötött szerződéssel kapcsolatban történő </w:t>
      </w:r>
      <w:proofErr w:type="gramStart"/>
      <w:r>
        <w:rPr>
          <w:rFonts w:ascii="Arial Narrow" w:hAnsi="Arial Narrow"/>
          <w:sz w:val="20"/>
          <w:szCs w:val="20"/>
        </w:rPr>
        <w:t>értesítés küldéshez</w:t>
      </w:r>
      <w:proofErr w:type="gramEnd"/>
      <w:r>
        <w:rPr>
          <w:rFonts w:ascii="Arial Narrow" w:hAnsi="Arial Narrow"/>
          <w:sz w:val="20"/>
          <w:szCs w:val="20"/>
        </w:rPr>
        <w:t>. A kapcsolattartónak csak a feltétlenül szükséges adatait kezeli az Adatkezelő, így a kapcsolattartó alapvető jogai és szabadságai az ad</w:t>
      </w:r>
      <w:r w:rsidR="006871F4">
        <w:rPr>
          <w:rFonts w:ascii="Arial Narrow" w:hAnsi="Arial Narrow"/>
          <w:sz w:val="20"/>
          <w:szCs w:val="20"/>
        </w:rPr>
        <w:t>atkezeléssel nem sérülnek, és</w:t>
      </w:r>
      <w:r>
        <w:rPr>
          <w:rFonts w:ascii="Arial Narrow" w:hAnsi="Arial Narrow"/>
          <w:sz w:val="20"/>
          <w:szCs w:val="20"/>
        </w:rPr>
        <w:t xml:space="preserve"> nem élveznek elsőbbséget az Adatkezelő és a szerződött partner fenti jogos érdekeivel szemben. </w:t>
      </w:r>
    </w:p>
    <w:p w14:paraId="1ADFEB8A" w14:textId="77777777" w:rsidR="00D17235" w:rsidRDefault="00D17235" w:rsidP="00C10D6E">
      <w:pPr>
        <w:pStyle w:val="Default"/>
        <w:jc w:val="both"/>
        <w:rPr>
          <w:rFonts w:ascii="Arial Narrow" w:hAnsi="Arial Narrow"/>
          <w:sz w:val="20"/>
          <w:szCs w:val="20"/>
        </w:rPr>
      </w:pPr>
    </w:p>
    <w:tbl>
      <w:tblPr>
        <w:tblStyle w:val="Rcsostblzat"/>
        <w:tblW w:w="9209" w:type="dxa"/>
        <w:tblLook w:val="04A0" w:firstRow="1" w:lastRow="0" w:firstColumn="1" w:lastColumn="0" w:noHBand="0" w:noVBand="1"/>
      </w:tblPr>
      <w:tblGrid>
        <w:gridCol w:w="3397"/>
        <w:gridCol w:w="5812"/>
      </w:tblGrid>
      <w:tr w:rsidR="00D17235" w14:paraId="6D418BB3" w14:textId="77777777" w:rsidTr="00713D4C">
        <w:tc>
          <w:tcPr>
            <w:tcW w:w="3397" w:type="dxa"/>
            <w:shd w:val="clear" w:color="auto" w:fill="auto"/>
            <w:tcMar>
              <w:left w:w="108" w:type="dxa"/>
            </w:tcMar>
            <w:vAlign w:val="center"/>
          </w:tcPr>
          <w:p w14:paraId="1B5BDD29" w14:textId="77777777" w:rsidR="00D17235" w:rsidRDefault="00D17235" w:rsidP="00C10D6E">
            <w:pPr>
              <w:pStyle w:val="Default"/>
              <w:jc w:val="both"/>
              <w:rPr>
                <w:rFonts w:ascii="Arial Narrow" w:hAnsi="Arial Narrow"/>
                <w:sz w:val="20"/>
                <w:szCs w:val="20"/>
              </w:rPr>
            </w:pPr>
            <w:r>
              <w:rPr>
                <w:rFonts w:ascii="Arial Narrow" w:hAnsi="Arial Narrow"/>
                <w:b/>
                <w:bCs/>
                <w:sz w:val="20"/>
                <w:szCs w:val="20"/>
              </w:rPr>
              <w:t>Érintettek köre</w:t>
            </w:r>
          </w:p>
        </w:tc>
        <w:tc>
          <w:tcPr>
            <w:tcW w:w="5812" w:type="dxa"/>
            <w:shd w:val="clear" w:color="auto" w:fill="auto"/>
            <w:tcMar>
              <w:left w:w="108" w:type="dxa"/>
            </w:tcMar>
          </w:tcPr>
          <w:p w14:paraId="26B9B7F4" w14:textId="19A0371F" w:rsidR="00D17235" w:rsidRDefault="00D17235" w:rsidP="00C10D6E">
            <w:pPr>
              <w:pStyle w:val="Default"/>
              <w:jc w:val="both"/>
              <w:rPr>
                <w:rFonts w:ascii="Arial Narrow" w:hAnsi="Arial Narrow"/>
                <w:sz w:val="20"/>
                <w:szCs w:val="20"/>
              </w:rPr>
            </w:pPr>
            <w:r>
              <w:rPr>
                <w:rFonts w:ascii="Arial Narrow" w:hAnsi="Arial Narrow"/>
                <w:sz w:val="20"/>
                <w:szCs w:val="20"/>
              </w:rPr>
              <w:t>szerződéses partnerek kapcsolattar</w:t>
            </w:r>
            <w:r w:rsidR="002748E8">
              <w:rPr>
                <w:rFonts w:ascii="Arial Narrow" w:hAnsi="Arial Narrow"/>
                <w:sz w:val="20"/>
                <w:szCs w:val="20"/>
              </w:rPr>
              <w:t>t</w:t>
            </w:r>
            <w:r w:rsidR="006871F4">
              <w:rPr>
                <w:rFonts w:ascii="Arial Narrow" w:hAnsi="Arial Narrow"/>
                <w:sz w:val="20"/>
                <w:szCs w:val="20"/>
              </w:rPr>
              <w:t>ói</w:t>
            </w:r>
          </w:p>
          <w:p w14:paraId="2E402112" w14:textId="3FCADE3C" w:rsidR="006871F4" w:rsidRDefault="006871F4" w:rsidP="00C10D6E">
            <w:pPr>
              <w:pStyle w:val="Default"/>
              <w:jc w:val="both"/>
              <w:rPr>
                <w:rFonts w:ascii="Arial Narrow" w:hAnsi="Arial Narrow"/>
                <w:sz w:val="20"/>
                <w:szCs w:val="20"/>
              </w:rPr>
            </w:pPr>
            <w:r>
              <w:rPr>
                <w:rFonts w:ascii="Arial Narrow" w:hAnsi="Arial Narrow"/>
                <w:sz w:val="20"/>
                <w:szCs w:val="20"/>
              </w:rPr>
              <w:t xml:space="preserve">természetes </w:t>
            </w:r>
            <w:proofErr w:type="gramStart"/>
            <w:r>
              <w:rPr>
                <w:rFonts w:ascii="Arial Narrow" w:hAnsi="Arial Narrow"/>
                <w:sz w:val="20"/>
                <w:szCs w:val="20"/>
              </w:rPr>
              <w:t>személy szerződő</w:t>
            </w:r>
            <w:proofErr w:type="gramEnd"/>
            <w:r>
              <w:rPr>
                <w:rFonts w:ascii="Arial Narrow" w:hAnsi="Arial Narrow"/>
                <w:sz w:val="20"/>
                <w:szCs w:val="20"/>
              </w:rPr>
              <w:t xml:space="preserve"> partnerek</w:t>
            </w:r>
          </w:p>
        </w:tc>
      </w:tr>
      <w:tr w:rsidR="00D17235" w14:paraId="58FC48A6" w14:textId="77777777" w:rsidTr="00713D4C">
        <w:tc>
          <w:tcPr>
            <w:tcW w:w="3397" w:type="dxa"/>
            <w:shd w:val="clear" w:color="auto" w:fill="auto"/>
            <w:tcMar>
              <w:left w:w="108" w:type="dxa"/>
            </w:tcMar>
            <w:vAlign w:val="center"/>
          </w:tcPr>
          <w:p w14:paraId="06993BE8" w14:textId="77777777" w:rsidR="00D17235" w:rsidRPr="004B6888" w:rsidRDefault="00D17235" w:rsidP="00C10D6E">
            <w:pPr>
              <w:pStyle w:val="Default"/>
              <w:jc w:val="both"/>
              <w:rPr>
                <w:rFonts w:ascii="Arial Narrow" w:hAnsi="Arial Narrow"/>
                <w:sz w:val="20"/>
                <w:szCs w:val="20"/>
              </w:rPr>
            </w:pPr>
            <w:r w:rsidRPr="004B6888">
              <w:rPr>
                <w:rFonts w:ascii="Arial Narrow" w:hAnsi="Arial Narrow"/>
                <w:b/>
                <w:bCs/>
                <w:sz w:val="20"/>
                <w:szCs w:val="20"/>
              </w:rPr>
              <w:t>Kezelt adatok köre</w:t>
            </w:r>
          </w:p>
        </w:tc>
        <w:tc>
          <w:tcPr>
            <w:tcW w:w="5812" w:type="dxa"/>
            <w:shd w:val="clear" w:color="auto" w:fill="auto"/>
            <w:tcMar>
              <w:left w:w="108" w:type="dxa"/>
            </w:tcMar>
          </w:tcPr>
          <w:p w14:paraId="07FC7B6F" w14:textId="77777777" w:rsidR="006871F4" w:rsidRPr="006871F4" w:rsidRDefault="006871F4" w:rsidP="003522A1">
            <w:pPr>
              <w:pStyle w:val="Default"/>
              <w:numPr>
                <w:ilvl w:val="0"/>
                <w:numId w:val="86"/>
              </w:numPr>
              <w:tabs>
                <w:tab w:val="clear" w:pos="720"/>
                <w:tab w:val="num" w:pos="360"/>
              </w:tabs>
              <w:ind w:left="31" w:hanging="141"/>
              <w:jc w:val="both"/>
            </w:pPr>
            <w:r>
              <w:rPr>
                <w:rFonts w:ascii="Arial Narrow" w:hAnsi="Arial Narrow"/>
                <w:sz w:val="20"/>
                <w:szCs w:val="20"/>
              </w:rPr>
              <w:t>név</w:t>
            </w:r>
          </w:p>
          <w:p w14:paraId="50AB2CDE" w14:textId="77777777" w:rsidR="006871F4" w:rsidRPr="006871F4" w:rsidRDefault="006871F4" w:rsidP="003522A1">
            <w:pPr>
              <w:pStyle w:val="Default"/>
              <w:numPr>
                <w:ilvl w:val="0"/>
                <w:numId w:val="86"/>
              </w:numPr>
              <w:tabs>
                <w:tab w:val="clear" w:pos="720"/>
                <w:tab w:val="num" w:pos="360"/>
              </w:tabs>
              <w:ind w:left="31" w:hanging="141"/>
              <w:jc w:val="both"/>
            </w:pPr>
            <w:r>
              <w:rPr>
                <w:rFonts w:ascii="Arial Narrow" w:hAnsi="Arial Narrow"/>
                <w:sz w:val="20"/>
                <w:szCs w:val="20"/>
              </w:rPr>
              <w:t>telefonszám</w:t>
            </w:r>
          </w:p>
          <w:p w14:paraId="3DE7335D" w14:textId="77777777" w:rsidR="006871F4" w:rsidRPr="006871F4" w:rsidRDefault="006871F4" w:rsidP="003522A1">
            <w:pPr>
              <w:pStyle w:val="Default"/>
              <w:numPr>
                <w:ilvl w:val="0"/>
                <w:numId w:val="86"/>
              </w:numPr>
              <w:tabs>
                <w:tab w:val="clear" w:pos="720"/>
                <w:tab w:val="num" w:pos="360"/>
              </w:tabs>
              <w:ind w:left="31" w:hanging="141"/>
              <w:jc w:val="both"/>
            </w:pPr>
            <w:r>
              <w:rPr>
                <w:rFonts w:ascii="Arial Narrow" w:hAnsi="Arial Narrow"/>
                <w:sz w:val="20"/>
                <w:szCs w:val="20"/>
              </w:rPr>
              <w:t>e-mail cím</w:t>
            </w:r>
          </w:p>
          <w:p w14:paraId="33B0CDAB" w14:textId="3C44BB8A" w:rsidR="006871F4" w:rsidRPr="006871F4" w:rsidRDefault="00D17235" w:rsidP="003522A1">
            <w:pPr>
              <w:pStyle w:val="Default"/>
              <w:numPr>
                <w:ilvl w:val="0"/>
                <w:numId w:val="86"/>
              </w:numPr>
              <w:tabs>
                <w:tab w:val="clear" w:pos="720"/>
                <w:tab w:val="num" w:pos="360"/>
              </w:tabs>
              <w:ind w:left="31" w:hanging="141"/>
              <w:jc w:val="both"/>
            </w:pPr>
            <w:r w:rsidRPr="004B6888">
              <w:rPr>
                <w:rFonts w:ascii="Arial Narrow" w:hAnsi="Arial Narrow"/>
                <w:sz w:val="20"/>
                <w:szCs w:val="20"/>
              </w:rPr>
              <w:t>egyéni vállalkozói n</w:t>
            </w:r>
            <w:r w:rsidR="006871F4">
              <w:rPr>
                <w:rFonts w:ascii="Arial Narrow" w:hAnsi="Arial Narrow"/>
                <w:sz w:val="20"/>
                <w:szCs w:val="20"/>
              </w:rPr>
              <w:t>yilvántartási szám és székhely</w:t>
            </w:r>
          </w:p>
          <w:p w14:paraId="33DB606B" w14:textId="6E95AA23" w:rsidR="006871F4" w:rsidRPr="006871F4" w:rsidRDefault="006871F4" w:rsidP="003522A1">
            <w:pPr>
              <w:pStyle w:val="Default"/>
              <w:numPr>
                <w:ilvl w:val="0"/>
                <w:numId w:val="86"/>
              </w:numPr>
              <w:tabs>
                <w:tab w:val="clear" w:pos="720"/>
                <w:tab w:val="num" w:pos="360"/>
              </w:tabs>
              <w:ind w:left="31" w:hanging="141"/>
              <w:jc w:val="both"/>
            </w:pPr>
            <w:r>
              <w:rPr>
                <w:rFonts w:ascii="Arial Narrow" w:hAnsi="Arial Narrow"/>
                <w:sz w:val="20"/>
                <w:szCs w:val="20"/>
              </w:rPr>
              <w:t>lakcím</w:t>
            </w:r>
          </w:p>
          <w:p w14:paraId="3F9BD9B8" w14:textId="29CAB95D" w:rsidR="00D17235" w:rsidRPr="004B6888" w:rsidRDefault="006871F4" w:rsidP="003522A1">
            <w:pPr>
              <w:pStyle w:val="Default"/>
              <w:numPr>
                <w:ilvl w:val="0"/>
                <w:numId w:val="86"/>
              </w:numPr>
              <w:tabs>
                <w:tab w:val="clear" w:pos="720"/>
                <w:tab w:val="num" w:pos="360"/>
              </w:tabs>
              <w:ind w:left="31" w:hanging="141"/>
              <w:jc w:val="both"/>
            </w:pPr>
            <w:r>
              <w:rPr>
                <w:rFonts w:ascii="Arial Narrow" w:hAnsi="Arial Narrow"/>
                <w:sz w:val="20"/>
                <w:szCs w:val="20"/>
              </w:rPr>
              <w:t>adószám</w:t>
            </w:r>
          </w:p>
        </w:tc>
      </w:tr>
      <w:tr w:rsidR="00D17235" w14:paraId="30615EE0" w14:textId="77777777" w:rsidTr="00713D4C">
        <w:tc>
          <w:tcPr>
            <w:tcW w:w="3397" w:type="dxa"/>
            <w:shd w:val="clear" w:color="auto" w:fill="auto"/>
            <w:tcMar>
              <w:left w:w="108" w:type="dxa"/>
            </w:tcMar>
            <w:vAlign w:val="center"/>
          </w:tcPr>
          <w:p w14:paraId="617BFC38" w14:textId="77777777" w:rsidR="00D17235" w:rsidRDefault="00D17235" w:rsidP="00C10D6E">
            <w:pPr>
              <w:pStyle w:val="Default"/>
              <w:jc w:val="both"/>
              <w:rPr>
                <w:rFonts w:ascii="Arial Narrow" w:hAnsi="Arial Narrow"/>
                <w:b/>
                <w:sz w:val="20"/>
                <w:szCs w:val="20"/>
              </w:rPr>
            </w:pPr>
            <w:r>
              <w:rPr>
                <w:rFonts w:ascii="Arial Narrow" w:hAnsi="Arial Narrow"/>
                <w:b/>
                <w:sz w:val="20"/>
                <w:szCs w:val="20"/>
              </w:rPr>
              <w:t>Kezelt adatok forrása</w:t>
            </w:r>
          </w:p>
        </w:tc>
        <w:tc>
          <w:tcPr>
            <w:tcW w:w="5812" w:type="dxa"/>
            <w:shd w:val="clear" w:color="auto" w:fill="auto"/>
            <w:tcMar>
              <w:left w:w="108" w:type="dxa"/>
            </w:tcMar>
          </w:tcPr>
          <w:p w14:paraId="6C87CA1B" w14:textId="77777777" w:rsidR="00D17235" w:rsidRDefault="00D17235" w:rsidP="00C10D6E">
            <w:pPr>
              <w:pStyle w:val="Default"/>
              <w:rPr>
                <w:rFonts w:ascii="Arial Narrow" w:hAnsi="Arial Narrow"/>
                <w:sz w:val="20"/>
                <w:szCs w:val="20"/>
              </w:rPr>
            </w:pPr>
            <w:r>
              <w:rPr>
                <w:rFonts w:ascii="Arial Narrow" w:hAnsi="Arial Narrow"/>
                <w:sz w:val="20"/>
                <w:szCs w:val="20"/>
              </w:rPr>
              <w:t>szerződött partner, érintett egyéni vállalkozó adatszolgáltatása</w:t>
            </w:r>
          </w:p>
        </w:tc>
      </w:tr>
      <w:tr w:rsidR="00D17235" w14:paraId="20176E57" w14:textId="77777777" w:rsidTr="00713D4C">
        <w:tc>
          <w:tcPr>
            <w:tcW w:w="3397" w:type="dxa"/>
            <w:shd w:val="clear" w:color="auto" w:fill="auto"/>
            <w:tcMar>
              <w:left w:w="108" w:type="dxa"/>
            </w:tcMar>
            <w:vAlign w:val="center"/>
          </w:tcPr>
          <w:p w14:paraId="228194F6" w14:textId="77777777" w:rsidR="00D17235" w:rsidRDefault="00D17235" w:rsidP="00C10D6E">
            <w:pPr>
              <w:pStyle w:val="Default"/>
              <w:jc w:val="both"/>
              <w:rPr>
                <w:rFonts w:ascii="Arial Narrow" w:hAnsi="Arial Narrow"/>
                <w:sz w:val="20"/>
                <w:szCs w:val="20"/>
              </w:rPr>
            </w:pPr>
            <w:r>
              <w:rPr>
                <w:rFonts w:ascii="Arial Narrow" w:hAnsi="Arial Narrow"/>
                <w:b/>
                <w:bCs/>
                <w:sz w:val="20"/>
                <w:szCs w:val="20"/>
              </w:rPr>
              <w:t>Adatkezelés célja</w:t>
            </w:r>
          </w:p>
        </w:tc>
        <w:tc>
          <w:tcPr>
            <w:tcW w:w="5812" w:type="dxa"/>
            <w:shd w:val="clear" w:color="auto" w:fill="auto"/>
            <w:tcMar>
              <w:left w:w="108" w:type="dxa"/>
            </w:tcMar>
          </w:tcPr>
          <w:p w14:paraId="603C762F" w14:textId="0B5307C6" w:rsidR="00D17235" w:rsidRDefault="00D17235" w:rsidP="003522A1">
            <w:pPr>
              <w:pStyle w:val="Default"/>
              <w:numPr>
                <w:ilvl w:val="0"/>
                <w:numId w:val="88"/>
              </w:numPr>
              <w:autoSpaceDE/>
              <w:autoSpaceDN/>
              <w:adjustRightInd/>
              <w:ind w:left="-110"/>
              <w:rPr>
                <w:rFonts w:ascii="Arial Narrow" w:hAnsi="Arial Narrow"/>
                <w:sz w:val="20"/>
                <w:szCs w:val="20"/>
              </w:rPr>
            </w:pPr>
            <w:r>
              <w:rPr>
                <w:rFonts w:ascii="Arial Narrow" w:hAnsi="Arial Narrow"/>
                <w:sz w:val="20"/>
                <w:szCs w:val="20"/>
              </w:rPr>
              <w:t xml:space="preserve">kapcsolattartás </w:t>
            </w:r>
          </w:p>
          <w:p w14:paraId="0A8EDA98" w14:textId="298D0968" w:rsidR="00D17235" w:rsidRDefault="00D17235" w:rsidP="003522A1">
            <w:pPr>
              <w:pStyle w:val="Default"/>
              <w:numPr>
                <w:ilvl w:val="0"/>
                <w:numId w:val="88"/>
              </w:numPr>
              <w:autoSpaceDE/>
              <w:autoSpaceDN/>
              <w:adjustRightInd/>
              <w:ind w:left="-110"/>
              <w:rPr>
                <w:rFonts w:ascii="Arial Narrow" w:hAnsi="Arial Narrow"/>
                <w:sz w:val="20"/>
                <w:szCs w:val="20"/>
              </w:rPr>
            </w:pPr>
            <w:r>
              <w:rPr>
                <w:rFonts w:ascii="Arial Narrow" w:hAnsi="Arial Narrow"/>
                <w:sz w:val="20"/>
                <w:szCs w:val="20"/>
              </w:rPr>
              <w:t xml:space="preserve">szerződés teljesítése </w:t>
            </w:r>
          </w:p>
          <w:p w14:paraId="2564B3D1" w14:textId="1B39FB7E" w:rsidR="00D17235" w:rsidRDefault="00D17235" w:rsidP="003522A1">
            <w:pPr>
              <w:pStyle w:val="Default"/>
              <w:numPr>
                <w:ilvl w:val="0"/>
                <w:numId w:val="88"/>
              </w:numPr>
              <w:autoSpaceDE/>
              <w:autoSpaceDN/>
              <w:adjustRightInd/>
              <w:ind w:left="-110"/>
              <w:rPr>
                <w:rFonts w:ascii="Arial Narrow" w:hAnsi="Arial Narrow"/>
                <w:sz w:val="20"/>
                <w:szCs w:val="20"/>
              </w:rPr>
            </w:pPr>
            <w:r>
              <w:rPr>
                <w:rFonts w:ascii="Arial Narrow" w:hAnsi="Arial Narrow"/>
                <w:sz w:val="20"/>
                <w:szCs w:val="20"/>
              </w:rPr>
              <w:t xml:space="preserve">igény- és jogérvényesítés </w:t>
            </w:r>
          </w:p>
          <w:p w14:paraId="23530E0D" w14:textId="7A9492B8" w:rsidR="00D17235" w:rsidRDefault="00D17235" w:rsidP="003522A1">
            <w:pPr>
              <w:pStyle w:val="Default"/>
              <w:numPr>
                <w:ilvl w:val="0"/>
                <w:numId w:val="88"/>
              </w:numPr>
              <w:autoSpaceDE/>
              <w:autoSpaceDN/>
              <w:adjustRightInd/>
              <w:ind w:left="-110"/>
              <w:rPr>
                <w:rFonts w:ascii="Arial Narrow" w:hAnsi="Arial Narrow"/>
                <w:sz w:val="20"/>
                <w:szCs w:val="20"/>
              </w:rPr>
            </w:pPr>
            <w:r>
              <w:rPr>
                <w:rFonts w:ascii="Arial Narrow" w:hAnsi="Arial Narrow"/>
                <w:sz w:val="20"/>
                <w:szCs w:val="20"/>
              </w:rPr>
              <w:t>a Partner számára feltehetően releváns információk átadása</w:t>
            </w:r>
          </w:p>
          <w:p w14:paraId="444EDA3F" w14:textId="41BEC691" w:rsidR="00D17235" w:rsidRDefault="00D17235" w:rsidP="003522A1">
            <w:pPr>
              <w:pStyle w:val="Default"/>
              <w:numPr>
                <w:ilvl w:val="0"/>
                <w:numId w:val="88"/>
              </w:numPr>
              <w:autoSpaceDE/>
              <w:autoSpaceDN/>
              <w:adjustRightInd/>
              <w:ind w:left="-110"/>
              <w:rPr>
                <w:rFonts w:ascii="Arial Narrow" w:hAnsi="Arial Narrow"/>
                <w:sz w:val="20"/>
                <w:szCs w:val="20"/>
              </w:rPr>
            </w:pPr>
            <w:r>
              <w:rPr>
                <w:rFonts w:ascii="Arial Narrow" w:hAnsi="Arial Narrow"/>
                <w:sz w:val="20"/>
                <w:szCs w:val="20"/>
              </w:rPr>
              <w:t xml:space="preserve">a kapcsolattartó azonosítása, kapcsolattartás, illetéktelenek </w:t>
            </w:r>
            <w:r w:rsidR="00DB5512">
              <w:rPr>
                <w:rFonts w:ascii="Arial Narrow" w:hAnsi="Arial Narrow"/>
                <w:sz w:val="20"/>
                <w:szCs w:val="20"/>
              </w:rPr>
              <w:t>a</w:t>
            </w:r>
            <w:r w:rsidR="006871F4">
              <w:rPr>
                <w:rFonts w:ascii="Arial Narrow" w:hAnsi="Arial Narrow"/>
                <w:sz w:val="20"/>
                <w:szCs w:val="20"/>
              </w:rPr>
              <w:t xml:space="preserve"> </w:t>
            </w:r>
            <w:r>
              <w:rPr>
                <w:rFonts w:ascii="Arial Narrow" w:hAnsi="Arial Narrow"/>
                <w:sz w:val="20"/>
                <w:szCs w:val="20"/>
              </w:rPr>
              <w:t>szemé</w:t>
            </w:r>
            <w:r w:rsidR="00DB5512">
              <w:rPr>
                <w:rFonts w:ascii="Arial Narrow" w:hAnsi="Arial Narrow"/>
                <w:sz w:val="20"/>
                <w:szCs w:val="20"/>
              </w:rPr>
              <w:t xml:space="preserve">lyes adatokhoz </w:t>
            </w:r>
            <w:r>
              <w:rPr>
                <w:rFonts w:ascii="Arial Narrow" w:hAnsi="Arial Narrow"/>
                <w:sz w:val="20"/>
                <w:szCs w:val="20"/>
              </w:rPr>
              <w:t>való hozzáférésének megakadályozása</w:t>
            </w:r>
          </w:p>
        </w:tc>
      </w:tr>
      <w:tr w:rsidR="00D17235" w14:paraId="324E71B4" w14:textId="77777777" w:rsidTr="00713D4C">
        <w:tc>
          <w:tcPr>
            <w:tcW w:w="3397" w:type="dxa"/>
            <w:shd w:val="clear" w:color="auto" w:fill="auto"/>
            <w:tcMar>
              <w:left w:w="108" w:type="dxa"/>
            </w:tcMar>
            <w:vAlign w:val="center"/>
          </w:tcPr>
          <w:p w14:paraId="3DF0D613" w14:textId="77777777" w:rsidR="00D17235" w:rsidRDefault="00D17235" w:rsidP="00C10D6E">
            <w:pPr>
              <w:pStyle w:val="Default"/>
              <w:jc w:val="both"/>
              <w:rPr>
                <w:rFonts w:ascii="Arial Narrow" w:hAnsi="Arial Narrow"/>
                <w:sz w:val="20"/>
                <w:szCs w:val="20"/>
              </w:rPr>
            </w:pPr>
            <w:r>
              <w:rPr>
                <w:rFonts w:ascii="Arial Narrow" w:hAnsi="Arial Narrow"/>
                <w:b/>
                <w:bCs/>
                <w:sz w:val="20"/>
                <w:szCs w:val="20"/>
              </w:rPr>
              <w:t>Adatkezelés jogalapja</w:t>
            </w:r>
          </w:p>
        </w:tc>
        <w:tc>
          <w:tcPr>
            <w:tcW w:w="5812" w:type="dxa"/>
            <w:shd w:val="clear" w:color="auto" w:fill="auto"/>
            <w:tcMar>
              <w:left w:w="108" w:type="dxa"/>
            </w:tcMar>
          </w:tcPr>
          <w:p w14:paraId="113AC66B" w14:textId="77777777" w:rsidR="006871F4" w:rsidRDefault="00D17235" w:rsidP="003522A1">
            <w:pPr>
              <w:pStyle w:val="Default"/>
              <w:numPr>
                <w:ilvl w:val="0"/>
                <w:numId w:val="88"/>
              </w:numPr>
              <w:ind w:left="31" w:hanging="141"/>
              <w:jc w:val="both"/>
              <w:rPr>
                <w:rFonts w:ascii="Arial Narrow" w:hAnsi="Arial Narrow"/>
                <w:sz w:val="20"/>
                <w:szCs w:val="20"/>
              </w:rPr>
            </w:pPr>
            <w:r>
              <w:rPr>
                <w:rFonts w:ascii="Arial Narrow" w:hAnsi="Arial Narrow"/>
                <w:sz w:val="20"/>
                <w:szCs w:val="20"/>
              </w:rPr>
              <w:t>GDPR 6. cikk (1) bek. a) pont: Érintetti hozzájárulás</w:t>
            </w:r>
          </w:p>
          <w:p w14:paraId="06319105" w14:textId="3648903E" w:rsidR="00D17235" w:rsidRPr="00980237" w:rsidRDefault="00D17235" w:rsidP="0098023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rPr>
            </w:pPr>
            <w:r w:rsidRPr="006871F4">
              <w:rPr>
                <w:rFonts w:ascii="Arial Narrow" w:hAnsi="Arial Narrow"/>
                <w:sz w:val="20"/>
                <w:szCs w:val="20"/>
              </w:rPr>
              <w:t>GDPR 6. cikk (1) bek. f) pont: Jogos érdek</w:t>
            </w:r>
            <w:r w:rsidR="001565D0">
              <w:rPr>
                <w:rFonts w:ascii="Arial Narrow" w:hAnsi="Arial Narrow"/>
                <w:sz w:val="20"/>
                <w:szCs w:val="20"/>
              </w:rPr>
              <w:t xml:space="preserve"> – Az </w:t>
            </w:r>
            <w:r w:rsidR="00FD4DAC">
              <w:rPr>
                <w:rFonts w:ascii="Arial Narrow" w:hAnsi="Arial Narrow"/>
                <w:sz w:val="20"/>
                <w:szCs w:val="20"/>
              </w:rPr>
              <w:t xml:space="preserve">adatkezelés vonatkozásában lefolytatott érdekmérlegelési teszt az Adatkezelő Adatvédelmi és Adatkezelési Szabályzatának a </w:t>
            </w:r>
            <w:r w:rsidR="003D7E4C">
              <w:rPr>
                <w:rFonts w:ascii="Arial Narrow" w:hAnsi="Arial Narrow"/>
                <w:b/>
                <w:sz w:val="20"/>
                <w:szCs w:val="20"/>
              </w:rPr>
              <w:t>27</w:t>
            </w:r>
            <w:r w:rsidR="00FD4DAC" w:rsidRPr="00FD4DAC">
              <w:rPr>
                <w:rFonts w:ascii="Arial Narrow" w:hAnsi="Arial Narrow"/>
                <w:b/>
                <w:sz w:val="20"/>
                <w:szCs w:val="20"/>
              </w:rPr>
              <w:t>. számú melléklet</w:t>
            </w:r>
            <w:r w:rsidR="00FD4DAC">
              <w:rPr>
                <w:rFonts w:ascii="Arial Narrow" w:hAnsi="Arial Narrow"/>
                <w:sz w:val="20"/>
                <w:szCs w:val="20"/>
              </w:rPr>
              <w:t xml:space="preserve">ét képezi, </w:t>
            </w:r>
            <w:r w:rsidR="00980237">
              <w:rPr>
                <w:rFonts w:ascii="Arial Narrow" w:hAnsi="Arial Narrow"/>
                <w:sz w:val="20"/>
                <w:szCs w:val="20"/>
              </w:rPr>
              <w:t>és a teszt</w:t>
            </w:r>
            <w:r w:rsidR="00980237" w:rsidRPr="0016617A">
              <w:rPr>
                <w:rFonts w:ascii="Arial Narrow" w:hAnsi="Arial Narrow"/>
                <w:sz w:val="20"/>
                <w:szCs w:val="20"/>
              </w:rPr>
              <w:t xml:space="preserve"> eredményeképpen megállapítást nyert, hogy a GDPR 6. cikk (1) bekezdés f) pontjában meghatározott adatkezelési jogalap </w:t>
            </w:r>
            <w:r w:rsidR="00980237">
              <w:rPr>
                <w:rFonts w:ascii="Arial Narrow" w:hAnsi="Arial Narrow"/>
                <w:sz w:val="20"/>
                <w:szCs w:val="20"/>
              </w:rPr>
              <w:lastRenderedPageBreak/>
              <w:t>szerződés teljes</w:t>
            </w:r>
            <w:r w:rsidR="002748E8">
              <w:rPr>
                <w:rFonts w:ascii="Arial Narrow" w:hAnsi="Arial Narrow"/>
                <w:sz w:val="20"/>
                <w:szCs w:val="20"/>
              </w:rPr>
              <w:t>í</w:t>
            </w:r>
            <w:r w:rsidR="00980237">
              <w:rPr>
                <w:rFonts w:ascii="Arial Narrow" w:hAnsi="Arial Narrow"/>
                <w:sz w:val="20"/>
                <w:szCs w:val="20"/>
              </w:rPr>
              <w:t xml:space="preserve">téséhez szükséges kapcsolattartás </w:t>
            </w:r>
            <w:r w:rsidR="00980237" w:rsidRPr="0016617A">
              <w:rPr>
                <w:rFonts w:ascii="Arial Narrow" w:hAnsi="Arial Narrow"/>
                <w:sz w:val="20"/>
                <w:szCs w:val="20"/>
              </w:rPr>
              <w:t>érdekében történő adatkezelés tekintetében fennáll.</w:t>
            </w:r>
          </w:p>
          <w:p w14:paraId="5C25D44D" w14:textId="076CA7A9" w:rsidR="00713D4C" w:rsidRPr="00713D4C" w:rsidRDefault="00713D4C" w:rsidP="003522A1">
            <w:pPr>
              <w:pStyle w:val="Default"/>
              <w:numPr>
                <w:ilvl w:val="0"/>
                <w:numId w:val="88"/>
              </w:numPr>
              <w:ind w:left="31" w:hanging="141"/>
              <w:jc w:val="both"/>
              <w:rPr>
                <w:rFonts w:ascii="Arial Narrow" w:hAnsi="Arial Narrow"/>
                <w:sz w:val="20"/>
                <w:szCs w:val="20"/>
              </w:rPr>
            </w:pPr>
            <w:r>
              <w:rPr>
                <w:rFonts w:ascii="Arial Narrow" w:hAnsi="Arial Narrow"/>
                <w:sz w:val="20"/>
                <w:szCs w:val="20"/>
              </w:rPr>
              <w:t>GDPR 6. cikk (1) bek. a) pont: Érintetti hozzájárulás</w:t>
            </w:r>
          </w:p>
        </w:tc>
      </w:tr>
      <w:tr w:rsidR="00D17235" w14:paraId="0B0ACC39" w14:textId="77777777" w:rsidTr="00713D4C">
        <w:tc>
          <w:tcPr>
            <w:tcW w:w="3397" w:type="dxa"/>
            <w:shd w:val="clear" w:color="auto" w:fill="auto"/>
            <w:tcMar>
              <w:left w:w="108" w:type="dxa"/>
            </w:tcMar>
            <w:vAlign w:val="center"/>
          </w:tcPr>
          <w:p w14:paraId="066CD72B" w14:textId="77777777" w:rsidR="00D17235" w:rsidRDefault="00D17235" w:rsidP="00C10D6E">
            <w:pPr>
              <w:pStyle w:val="Default"/>
              <w:jc w:val="both"/>
              <w:rPr>
                <w:rFonts w:ascii="Arial Narrow" w:hAnsi="Arial Narrow"/>
                <w:sz w:val="20"/>
                <w:szCs w:val="20"/>
              </w:rPr>
            </w:pPr>
            <w:r>
              <w:rPr>
                <w:rFonts w:ascii="Arial Narrow" w:hAnsi="Arial Narrow"/>
                <w:b/>
                <w:bCs/>
                <w:sz w:val="20"/>
                <w:szCs w:val="20"/>
              </w:rPr>
              <w:lastRenderedPageBreak/>
              <w:t>Adattárolás időtartama, törlés időpontja</w:t>
            </w:r>
          </w:p>
        </w:tc>
        <w:tc>
          <w:tcPr>
            <w:tcW w:w="5812" w:type="dxa"/>
            <w:shd w:val="clear" w:color="auto" w:fill="auto"/>
            <w:tcMar>
              <w:left w:w="108" w:type="dxa"/>
            </w:tcMar>
          </w:tcPr>
          <w:p w14:paraId="188738C2" w14:textId="248AB5F1" w:rsidR="00D17235" w:rsidRDefault="00D17235" w:rsidP="00C10D6E">
            <w:pPr>
              <w:pStyle w:val="Default"/>
              <w:rPr>
                <w:rFonts w:ascii="Arial Narrow" w:hAnsi="Arial Narrow"/>
                <w:sz w:val="20"/>
                <w:szCs w:val="20"/>
              </w:rPr>
            </w:pPr>
            <w:r>
              <w:rPr>
                <w:rFonts w:ascii="Arial Narrow" w:hAnsi="Arial Narrow"/>
                <w:sz w:val="20"/>
                <w:szCs w:val="20"/>
              </w:rPr>
              <w:t xml:space="preserve">Ha az adat a szerződésben szerepel: a szerződés megszűnésétől számított 8 </w:t>
            </w:r>
            <w:r w:rsidR="00DB5512">
              <w:rPr>
                <w:rFonts w:ascii="Arial Narrow" w:hAnsi="Arial Narrow"/>
                <w:sz w:val="20"/>
                <w:szCs w:val="20"/>
              </w:rPr>
              <w:t xml:space="preserve">(nyolc) </w:t>
            </w:r>
            <w:r w:rsidR="006871F4">
              <w:rPr>
                <w:rFonts w:ascii="Arial Narrow" w:hAnsi="Arial Narrow"/>
                <w:sz w:val="20"/>
                <w:szCs w:val="20"/>
              </w:rPr>
              <w:t>év</w:t>
            </w:r>
            <w:r>
              <w:rPr>
                <w:rFonts w:ascii="Arial Narrow" w:hAnsi="Arial Narrow"/>
                <w:sz w:val="20"/>
                <w:szCs w:val="20"/>
              </w:rPr>
              <w:t xml:space="preserve">. </w:t>
            </w:r>
          </w:p>
          <w:p w14:paraId="16991D6E" w14:textId="3A0ABE72" w:rsidR="00D17235" w:rsidRDefault="00D17235" w:rsidP="00C10D6E">
            <w:pPr>
              <w:pStyle w:val="Default"/>
              <w:jc w:val="both"/>
              <w:rPr>
                <w:rFonts w:ascii="Arial Narrow" w:hAnsi="Arial Narrow"/>
                <w:sz w:val="20"/>
                <w:szCs w:val="20"/>
              </w:rPr>
            </w:pPr>
            <w:r>
              <w:rPr>
                <w:rFonts w:ascii="Arial Narrow" w:hAnsi="Arial Narrow"/>
                <w:sz w:val="20"/>
                <w:szCs w:val="20"/>
              </w:rPr>
              <w:t>Ha az adat nem a szerződésben szerepel: a kapcsolattartó személyes adatait mindaddig kezeljük, amí</w:t>
            </w:r>
            <w:r w:rsidR="00DB5512">
              <w:rPr>
                <w:rFonts w:ascii="Arial Narrow" w:hAnsi="Arial Narrow"/>
                <w:sz w:val="20"/>
                <w:szCs w:val="20"/>
              </w:rPr>
              <w:t>g nem jut tudomásunkra, hogy a k</w:t>
            </w:r>
            <w:r>
              <w:rPr>
                <w:rFonts w:ascii="Arial Narrow" w:hAnsi="Arial Narrow"/>
                <w:sz w:val="20"/>
                <w:szCs w:val="20"/>
              </w:rPr>
              <w:t>apcsolattartó már</w:t>
            </w:r>
            <w:r w:rsidR="006871F4">
              <w:rPr>
                <w:rFonts w:ascii="Arial Narrow" w:hAnsi="Arial Narrow"/>
                <w:sz w:val="20"/>
                <w:szCs w:val="20"/>
              </w:rPr>
              <w:t xml:space="preserve"> nem áll a jelen adatvédelmi t</w:t>
            </w:r>
            <w:r>
              <w:rPr>
                <w:rFonts w:ascii="Arial Narrow" w:hAnsi="Arial Narrow"/>
                <w:sz w:val="20"/>
                <w:szCs w:val="20"/>
              </w:rPr>
              <w:t>ájékoztatóban meghatározott kapcsolatban a</w:t>
            </w:r>
            <w:r w:rsidR="006871F4">
              <w:rPr>
                <w:rFonts w:ascii="Arial Narrow" w:hAnsi="Arial Narrow"/>
                <w:sz w:val="20"/>
                <w:szCs w:val="20"/>
              </w:rPr>
              <w:t xml:space="preserve"> szerződéses</w:t>
            </w:r>
            <w:r>
              <w:rPr>
                <w:rFonts w:ascii="Arial Narrow" w:hAnsi="Arial Narrow"/>
                <w:sz w:val="20"/>
                <w:szCs w:val="20"/>
              </w:rPr>
              <w:t xml:space="preserve"> partnerrel, de maximum a szerződés megszűnésétől számított 5</w:t>
            </w:r>
            <w:r w:rsidR="00DB5512">
              <w:rPr>
                <w:rFonts w:ascii="Arial Narrow" w:hAnsi="Arial Narrow"/>
                <w:sz w:val="20"/>
                <w:szCs w:val="20"/>
              </w:rPr>
              <w:t xml:space="preserve"> (öt)</w:t>
            </w:r>
            <w:r>
              <w:rPr>
                <w:rFonts w:ascii="Arial Narrow" w:hAnsi="Arial Narrow"/>
                <w:sz w:val="20"/>
                <w:szCs w:val="20"/>
              </w:rPr>
              <w:t xml:space="preserve"> évig</w:t>
            </w:r>
          </w:p>
        </w:tc>
      </w:tr>
    </w:tbl>
    <w:p w14:paraId="10280B8E" w14:textId="4275B520" w:rsidR="00D17235" w:rsidRDefault="006871F4" w:rsidP="003522A1">
      <w:pPr>
        <w:pStyle w:val="Listaszerbekezds"/>
        <w:widowControl w:val="0"/>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hanging="567"/>
        <w:rPr>
          <w:rFonts w:ascii="Arial Narrow" w:hAnsi="Arial Narrow"/>
          <w:b/>
          <w:sz w:val="20"/>
          <w:szCs w:val="20"/>
        </w:rPr>
      </w:pPr>
      <w:r>
        <w:rPr>
          <w:rFonts w:ascii="Arial Narrow" w:hAnsi="Arial Narrow"/>
          <w:b/>
          <w:sz w:val="20"/>
          <w:szCs w:val="20"/>
        </w:rPr>
        <w:t>Adatfeldolgozók</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119"/>
        <w:gridCol w:w="2693"/>
      </w:tblGrid>
      <w:tr w:rsidR="00D17235" w14:paraId="3A271D6F" w14:textId="77777777" w:rsidTr="005E3583">
        <w:trPr>
          <w:trHeight w:val="250"/>
        </w:trPr>
        <w:tc>
          <w:tcPr>
            <w:tcW w:w="3402" w:type="dxa"/>
            <w:shd w:val="clear" w:color="auto" w:fill="auto"/>
            <w:tcMar>
              <w:left w:w="108" w:type="dxa"/>
            </w:tcMar>
          </w:tcPr>
          <w:p w14:paraId="6B4FF3FD" w14:textId="77777777" w:rsidR="00D17235" w:rsidRDefault="00D17235" w:rsidP="00C10D6E">
            <w:pPr>
              <w:pStyle w:val="Default"/>
              <w:rPr>
                <w:rFonts w:ascii="Arial Narrow" w:hAnsi="Arial Narrow"/>
                <w:b/>
                <w:sz w:val="20"/>
                <w:szCs w:val="20"/>
              </w:rPr>
            </w:pPr>
            <w:r>
              <w:rPr>
                <w:rFonts w:ascii="Arial Narrow" w:hAnsi="Arial Narrow"/>
                <w:b/>
                <w:bCs/>
                <w:sz w:val="20"/>
                <w:szCs w:val="20"/>
              </w:rPr>
              <w:t xml:space="preserve">Adatfeldolgozó neve és címe </w:t>
            </w:r>
          </w:p>
        </w:tc>
        <w:tc>
          <w:tcPr>
            <w:tcW w:w="3119" w:type="dxa"/>
            <w:shd w:val="clear" w:color="auto" w:fill="auto"/>
            <w:tcMar>
              <w:left w:w="108" w:type="dxa"/>
            </w:tcMar>
          </w:tcPr>
          <w:p w14:paraId="755033F5" w14:textId="77777777" w:rsidR="00D17235" w:rsidRDefault="00D17235" w:rsidP="00C10D6E">
            <w:pPr>
              <w:pStyle w:val="Default"/>
              <w:rPr>
                <w:rFonts w:ascii="Arial Narrow" w:hAnsi="Arial Narrow"/>
                <w:b/>
                <w:sz w:val="20"/>
                <w:szCs w:val="20"/>
              </w:rPr>
            </w:pPr>
            <w:r>
              <w:rPr>
                <w:rFonts w:ascii="Arial Narrow" w:hAnsi="Arial Narrow"/>
                <w:b/>
                <w:bCs/>
                <w:sz w:val="20"/>
                <w:szCs w:val="20"/>
              </w:rPr>
              <w:t xml:space="preserve">Adatfeldolgozás célja </w:t>
            </w:r>
          </w:p>
        </w:tc>
        <w:tc>
          <w:tcPr>
            <w:tcW w:w="2693" w:type="dxa"/>
            <w:shd w:val="clear" w:color="auto" w:fill="auto"/>
            <w:tcMar>
              <w:left w:w="108" w:type="dxa"/>
            </w:tcMar>
          </w:tcPr>
          <w:p w14:paraId="20E6325F" w14:textId="77777777" w:rsidR="00D17235" w:rsidRDefault="00D17235" w:rsidP="00C10D6E">
            <w:pPr>
              <w:pStyle w:val="Default"/>
              <w:rPr>
                <w:rFonts w:ascii="Arial Narrow" w:hAnsi="Arial Narrow"/>
                <w:b/>
                <w:sz w:val="20"/>
                <w:szCs w:val="20"/>
              </w:rPr>
            </w:pPr>
            <w:r>
              <w:rPr>
                <w:rFonts w:ascii="Arial Narrow" w:hAnsi="Arial Narrow"/>
                <w:b/>
                <w:bCs/>
                <w:sz w:val="20"/>
                <w:szCs w:val="20"/>
              </w:rPr>
              <w:t xml:space="preserve">Adatfeldolgozással érintett adatok köre </w:t>
            </w:r>
          </w:p>
        </w:tc>
      </w:tr>
      <w:tr w:rsidR="00D17235" w14:paraId="5C60216E" w14:textId="77777777" w:rsidTr="005E3583">
        <w:trPr>
          <w:trHeight w:val="1184"/>
        </w:trPr>
        <w:tc>
          <w:tcPr>
            <w:tcW w:w="3402" w:type="dxa"/>
            <w:shd w:val="clear" w:color="auto" w:fill="auto"/>
            <w:tcMar>
              <w:left w:w="108" w:type="dxa"/>
            </w:tcMar>
          </w:tcPr>
          <w:p w14:paraId="09A10AA3" w14:textId="77777777" w:rsidR="00D17235" w:rsidRDefault="00D17235" w:rsidP="00C10D6E">
            <w:pPr>
              <w:pStyle w:val="Default"/>
              <w:rPr>
                <w:rFonts w:ascii="Arial Narrow" w:hAnsi="Arial Narrow"/>
                <w:sz w:val="20"/>
                <w:szCs w:val="20"/>
              </w:rPr>
            </w:pPr>
            <w:r>
              <w:rPr>
                <w:rFonts w:ascii="Arial Narrow" w:hAnsi="Arial Narrow"/>
                <w:sz w:val="20"/>
                <w:szCs w:val="20"/>
              </w:rPr>
              <w:t>Dr. Sebők Levente-István Ügyvédi Iroda</w:t>
            </w:r>
          </w:p>
          <w:p w14:paraId="0221C47E" w14:textId="77777777" w:rsidR="00D17235" w:rsidRDefault="00D17235" w:rsidP="00C10D6E">
            <w:pPr>
              <w:pStyle w:val="Default"/>
              <w:rPr>
                <w:rFonts w:ascii="Arial Narrow" w:hAnsi="Arial Narrow"/>
                <w:sz w:val="20"/>
                <w:szCs w:val="20"/>
              </w:rPr>
            </w:pPr>
            <w:r>
              <w:rPr>
                <w:rFonts w:ascii="Arial Narrow" w:hAnsi="Arial Narrow"/>
                <w:sz w:val="20"/>
                <w:szCs w:val="20"/>
              </w:rPr>
              <w:t>székhely: 1051 Budapest, Október 6. utca 22. földszint 2</w:t>
            </w:r>
            <w:proofErr w:type="gramStart"/>
            <w:r>
              <w:rPr>
                <w:rFonts w:ascii="Arial Narrow" w:hAnsi="Arial Narrow"/>
                <w:sz w:val="20"/>
                <w:szCs w:val="20"/>
              </w:rPr>
              <w:t>.,</w:t>
            </w:r>
            <w:proofErr w:type="gramEnd"/>
            <w:r>
              <w:rPr>
                <w:rFonts w:ascii="Arial Narrow" w:hAnsi="Arial Narrow"/>
                <w:sz w:val="20"/>
                <w:szCs w:val="20"/>
              </w:rPr>
              <w:t xml:space="preserve"> nyilvántartási száma: 18281404</w:t>
            </w:r>
          </w:p>
          <w:p w14:paraId="647BCEDE" w14:textId="77777777" w:rsidR="00D17235" w:rsidRDefault="00D17235" w:rsidP="00C10D6E">
            <w:pPr>
              <w:pStyle w:val="Default"/>
              <w:rPr>
                <w:rFonts w:ascii="Arial Narrow" w:hAnsi="Arial Narrow"/>
                <w:sz w:val="20"/>
                <w:szCs w:val="20"/>
              </w:rPr>
            </w:pPr>
            <w:r>
              <w:rPr>
                <w:rFonts w:ascii="Arial Narrow" w:hAnsi="Arial Narrow"/>
                <w:sz w:val="20"/>
                <w:szCs w:val="20"/>
              </w:rPr>
              <w:t xml:space="preserve">adószám: 18281404-2-41. </w:t>
            </w:r>
          </w:p>
        </w:tc>
        <w:tc>
          <w:tcPr>
            <w:tcW w:w="3119" w:type="dxa"/>
            <w:shd w:val="clear" w:color="auto" w:fill="auto"/>
            <w:tcMar>
              <w:left w:w="108" w:type="dxa"/>
            </w:tcMar>
          </w:tcPr>
          <w:p w14:paraId="7CBC0439" w14:textId="77777777" w:rsidR="00D17235" w:rsidRDefault="00D17235" w:rsidP="00C10D6E">
            <w:pPr>
              <w:pStyle w:val="Default"/>
              <w:rPr>
                <w:rFonts w:ascii="Arial Narrow" w:hAnsi="Arial Narrow"/>
                <w:sz w:val="20"/>
                <w:szCs w:val="20"/>
              </w:rPr>
            </w:pPr>
            <w:r>
              <w:rPr>
                <w:rFonts w:ascii="Arial Narrow" w:hAnsi="Arial Narrow"/>
                <w:sz w:val="20"/>
                <w:szCs w:val="20"/>
              </w:rPr>
              <w:t>szolgáltatásra irányuló megbízási szerződés megszerkesztése, követeléskezelés</w:t>
            </w:r>
          </w:p>
        </w:tc>
        <w:tc>
          <w:tcPr>
            <w:tcW w:w="2693" w:type="dxa"/>
            <w:shd w:val="clear" w:color="auto" w:fill="auto"/>
            <w:tcMar>
              <w:left w:w="108" w:type="dxa"/>
            </w:tcMar>
          </w:tcPr>
          <w:p w14:paraId="53FAECED" w14:textId="3928B870" w:rsidR="00D17235" w:rsidRDefault="00D17235" w:rsidP="00C10D6E">
            <w:pPr>
              <w:pStyle w:val="Default"/>
              <w:rPr>
                <w:rFonts w:ascii="Arial Narrow" w:hAnsi="Arial Narrow"/>
                <w:sz w:val="20"/>
                <w:szCs w:val="20"/>
              </w:rPr>
            </w:pPr>
            <w:r>
              <w:rPr>
                <w:rFonts w:ascii="Arial Narrow" w:hAnsi="Arial Narrow"/>
                <w:sz w:val="20"/>
                <w:szCs w:val="20"/>
              </w:rPr>
              <w:t>II</w:t>
            </w:r>
            <w:r w:rsidR="006871F4">
              <w:rPr>
                <w:rFonts w:ascii="Arial Narrow" w:hAnsi="Arial Narrow"/>
                <w:sz w:val="20"/>
                <w:szCs w:val="20"/>
              </w:rPr>
              <w:t>I</w:t>
            </w:r>
            <w:r>
              <w:rPr>
                <w:rFonts w:ascii="Arial Narrow" w:hAnsi="Arial Narrow"/>
                <w:sz w:val="20"/>
                <w:szCs w:val="20"/>
              </w:rPr>
              <w:t xml:space="preserve">. fejezetben megjelölt adatok </w:t>
            </w:r>
          </w:p>
        </w:tc>
      </w:tr>
      <w:tr w:rsidR="00624F94" w14:paraId="02100C7C" w14:textId="77777777" w:rsidTr="005E3583">
        <w:trPr>
          <w:trHeight w:val="517"/>
        </w:trPr>
        <w:tc>
          <w:tcPr>
            <w:tcW w:w="3402" w:type="dxa"/>
            <w:shd w:val="clear" w:color="auto" w:fill="auto"/>
            <w:tcMar>
              <w:left w:w="108" w:type="dxa"/>
            </w:tcMar>
          </w:tcPr>
          <w:p w14:paraId="52B1C866" w14:textId="77777777" w:rsidR="00624F94" w:rsidRDefault="00624F94" w:rsidP="00C10D6E">
            <w:pPr>
              <w:spacing w:after="0" w:line="240" w:lineRule="auto"/>
              <w:rPr>
                <w:rFonts w:ascii="Arial Narrow" w:hAnsi="Arial Narrow"/>
                <w:sz w:val="20"/>
                <w:szCs w:val="20"/>
              </w:rPr>
            </w:pPr>
            <w:r w:rsidRPr="007B6C91">
              <w:rPr>
                <w:rFonts w:ascii="Arial Narrow" w:hAnsi="Arial Narrow"/>
                <w:sz w:val="20"/>
                <w:szCs w:val="20"/>
              </w:rPr>
              <w:t>M&amp;M Autó Company Kft.</w:t>
            </w:r>
          </w:p>
          <w:p w14:paraId="6EEF50ED" w14:textId="0961D40A" w:rsidR="00624F94" w:rsidRPr="004B6888" w:rsidRDefault="00624F94" w:rsidP="00C10D6E">
            <w:pPr>
              <w:spacing w:line="240" w:lineRule="auto"/>
            </w:pPr>
            <w:r w:rsidRPr="00EE2048">
              <w:rPr>
                <w:rFonts w:ascii="Arial Narrow" w:hAnsi="Arial Narrow"/>
                <w:bCs/>
                <w:sz w:val="20"/>
                <w:szCs w:val="20"/>
              </w:rPr>
              <w:t>2194 Tura, Bacsó Béla utca 17.</w:t>
            </w:r>
          </w:p>
        </w:tc>
        <w:tc>
          <w:tcPr>
            <w:tcW w:w="3119" w:type="dxa"/>
            <w:shd w:val="clear" w:color="auto" w:fill="auto"/>
            <w:tcMar>
              <w:left w:w="108" w:type="dxa"/>
            </w:tcMar>
          </w:tcPr>
          <w:p w14:paraId="6E007760" w14:textId="77777777" w:rsidR="00624F94" w:rsidRPr="004B6888" w:rsidRDefault="00624F94" w:rsidP="00C10D6E">
            <w:pPr>
              <w:pStyle w:val="Default"/>
              <w:rPr>
                <w:rFonts w:ascii="Arial Narrow" w:hAnsi="Arial Narrow"/>
                <w:sz w:val="20"/>
                <w:szCs w:val="20"/>
              </w:rPr>
            </w:pPr>
            <w:r w:rsidRPr="004B6888">
              <w:rPr>
                <w:rFonts w:ascii="Arial Narrow" w:hAnsi="Arial Narrow"/>
                <w:sz w:val="20"/>
                <w:szCs w:val="20"/>
              </w:rPr>
              <w:t xml:space="preserve">szerver szolgáltatás nyújtása </w:t>
            </w:r>
          </w:p>
        </w:tc>
        <w:tc>
          <w:tcPr>
            <w:tcW w:w="2693" w:type="dxa"/>
            <w:shd w:val="clear" w:color="auto" w:fill="auto"/>
            <w:tcMar>
              <w:left w:w="108" w:type="dxa"/>
            </w:tcMar>
          </w:tcPr>
          <w:p w14:paraId="22F091A4" w14:textId="096B8F3F" w:rsidR="00624F94" w:rsidRPr="004B6888" w:rsidRDefault="00624F94" w:rsidP="00C10D6E">
            <w:pPr>
              <w:pStyle w:val="Default"/>
              <w:rPr>
                <w:rFonts w:ascii="Arial Narrow" w:hAnsi="Arial Narrow"/>
                <w:sz w:val="20"/>
                <w:szCs w:val="20"/>
              </w:rPr>
            </w:pPr>
            <w:r w:rsidRPr="004B6888">
              <w:rPr>
                <w:rFonts w:ascii="Arial Narrow" w:hAnsi="Arial Narrow"/>
                <w:sz w:val="20"/>
                <w:szCs w:val="20"/>
              </w:rPr>
              <w:t>I</w:t>
            </w:r>
            <w:r>
              <w:rPr>
                <w:rFonts w:ascii="Arial Narrow" w:hAnsi="Arial Narrow"/>
                <w:sz w:val="20"/>
                <w:szCs w:val="20"/>
              </w:rPr>
              <w:t>I</w:t>
            </w:r>
            <w:r w:rsidRPr="004B6888">
              <w:rPr>
                <w:rFonts w:ascii="Arial Narrow" w:hAnsi="Arial Narrow"/>
                <w:sz w:val="20"/>
                <w:szCs w:val="20"/>
              </w:rPr>
              <w:t xml:space="preserve">I. fejezetben megjelölt adatok </w:t>
            </w:r>
          </w:p>
        </w:tc>
      </w:tr>
      <w:tr w:rsidR="00624F94" w14:paraId="0790EAB9" w14:textId="77777777" w:rsidTr="005E3583">
        <w:trPr>
          <w:trHeight w:val="652"/>
        </w:trPr>
        <w:tc>
          <w:tcPr>
            <w:tcW w:w="3402" w:type="dxa"/>
            <w:shd w:val="clear" w:color="auto" w:fill="auto"/>
            <w:tcMar>
              <w:left w:w="108" w:type="dxa"/>
            </w:tcMar>
          </w:tcPr>
          <w:p w14:paraId="4DD16256" w14:textId="77777777" w:rsidR="00624F94" w:rsidRPr="007B6C91" w:rsidRDefault="00624F94" w:rsidP="00C10D6E">
            <w:pPr>
              <w:spacing w:after="0" w:line="240" w:lineRule="auto"/>
              <w:rPr>
                <w:rFonts w:ascii="Arial Narrow" w:hAnsi="Arial Narrow"/>
                <w:sz w:val="20"/>
                <w:szCs w:val="20"/>
              </w:rPr>
            </w:pPr>
            <w:r w:rsidRPr="007B6C91">
              <w:rPr>
                <w:rFonts w:ascii="Arial Narrow" w:hAnsi="Arial Narrow"/>
                <w:sz w:val="20"/>
                <w:szCs w:val="20"/>
              </w:rPr>
              <w:t>Steiner Csilla EV</w:t>
            </w:r>
          </w:p>
          <w:p w14:paraId="3CBBA499" w14:textId="74B652CF" w:rsidR="00624F94" w:rsidRPr="004B6888" w:rsidRDefault="00624F94" w:rsidP="00C10D6E">
            <w:pPr>
              <w:spacing w:line="240" w:lineRule="auto"/>
            </w:pPr>
            <w:r w:rsidRPr="007B6C91">
              <w:rPr>
                <w:rStyle w:val="ng-binding"/>
                <w:rFonts w:ascii="Arial Narrow" w:hAnsi="Arial Narrow"/>
                <w:sz w:val="20"/>
                <w:szCs w:val="20"/>
              </w:rPr>
              <w:t>2161</w:t>
            </w:r>
            <w:r w:rsidRPr="007B6C91">
              <w:rPr>
                <w:rFonts w:ascii="Arial Narrow" w:hAnsi="Arial Narrow"/>
                <w:sz w:val="20"/>
                <w:szCs w:val="20"/>
              </w:rPr>
              <w:t xml:space="preserve"> </w:t>
            </w:r>
            <w:r w:rsidRPr="007B6C91">
              <w:rPr>
                <w:rStyle w:val="ng-binding"/>
                <w:rFonts w:ascii="Arial Narrow" w:hAnsi="Arial Narrow"/>
                <w:sz w:val="20"/>
                <w:szCs w:val="20"/>
              </w:rPr>
              <w:t>Csomád,</w:t>
            </w:r>
            <w:r w:rsidRPr="007B6C91">
              <w:rPr>
                <w:rFonts w:ascii="Arial Narrow" w:hAnsi="Arial Narrow"/>
                <w:sz w:val="20"/>
                <w:szCs w:val="20"/>
              </w:rPr>
              <w:t xml:space="preserve"> </w:t>
            </w:r>
            <w:r w:rsidRPr="007B6C91">
              <w:rPr>
                <w:rStyle w:val="ng-binding"/>
                <w:rFonts w:ascii="Arial Narrow" w:hAnsi="Arial Narrow"/>
                <w:sz w:val="20"/>
                <w:szCs w:val="20"/>
              </w:rPr>
              <w:t>Fóti</w:t>
            </w:r>
            <w:r w:rsidRPr="007B6C91">
              <w:rPr>
                <w:rFonts w:ascii="Arial Narrow" w:hAnsi="Arial Narrow"/>
                <w:sz w:val="20"/>
                <w:szCs w:val="20"/>
              </w:rPr>
              <w:t xml:space="preserve"> </w:t>
            </w:r>
            <w:r w:rsidRPr="007B6C91">
              <w:rPr>
                <w:rStyle w:val="ng-binding"/>
                <w:rFonts w:ascii="Arial Narrow" w:hAnsi="Arial Narrow"/>
                <w:sz w:val="20"/>
                <w:szCs w:val="20"/>
              </w:rPr>
              <w:t>utca</w:t>
            </w:r>
            <w:r w:rsidRPr="007B6C91">
              <w:rPr>
                <w:rFonts w:ascii="Arial Narrow" w:hAnsi="Arial Narrow"/>
                <w:sz w:val="20"/>
                <w:szCs w:val="20"/>
              </w:rPr>
              <w:t xml:space="preserve"> </w:t>
            </w:r>
            <w:r w:rsidRPr="007B6C91">
              <w:rPr>
                <w:rStyle w:val="ng-binding"/>
                <w:rFonts w:ascii="Arial Narrow" w:hAnsi="Arial Narrow"/>
                <w:sz w:val="20"/>
                <w:szCs w:val="20"/>
              </w:rPr>
              <w:t>4.</w:t>
            </w:r>
          </w:p>
        </w:tc>
        <w:tc>
          <w:tcPr>
            <w:tcW w:w="3119" w:type="dxa"/>
            <w:shd w:val="clear" w:color="auto" w:fill="auto"/>
            <w:tcMar>
              <w:left w:w="108" w:type="dxa"/>
            </w:tcMar>
          </w:tcPr>
          <w:p w14:paraId="1F6315A0" w14:textId="77777777" w:rsidR="00624F94" w:rsidRDefault="00624F94" w:rsidP="00C10D6E">
            <w:pPr>
              <w:pStyle w:val="Default"/>
              <w:rPr>
                <w:rFonts w:ascii="Arial Narrow" w:hAnsi="Arial Narrow"/>
                <w:sz w:val="20"/>
                <w:szCs w:val="20"/>
              </w:rPr>
            </w:pPr>
            <w:r w:rsidRPr="004B6888">
              <w:rPr>
                <w:rFonts w:ascii="Arial Narrow" w:hAnsi="Arial Narrow"/>
                <w:sz w:val="20"/>
                <w:szCs w:val="20"/>
              </w:rPr>
              <w:t xml:space="preserve">elektronikus számla kiállítási szolgáltatás </w:t>
            </w:r>
          </w:p>
          <w:p w14:paraId="17F4A4D8" w14:textId="77777777" w:rsidR="00624F94" w:rsidRDefault="00624F94" w:rsidP="00C10D6E">
            <w:pPr>
              <w:pStyle w:val="Default"/>
              <w:rPr>
                <w:rFonts w:ascii="Arial Narrow" w:hAnsi="Arial Narrow"/>
                <w:sz w:val="20"/>
                <w:szCs w:val="20"/>
              </w:rPr>
            </w:pPr>
            <w:r>
              <w:rPr>
                <w:rFonts w:ascii="Arial Narrow" w:hAnsi="Arial Narrow"/>
                <w:sz w:val="20"/>
                <w:szCs w:val="20"/>
              </w:rPr>
              <w:t>könyvelés</w:t>
            </w:r>
          </w:p>
          <w:p w14:paraId="05A65A3A" w14:textId="2E208F61" w:rsidR="00624F94" w:rsidRPr="004B6888" w:rsidRDefault="00624F94" w:rsidP="00C10D6E">
            <w:pPr>
              <w:pStyle w:val="Default"/>
            </w:pPr>
            <w:r>
              <w:rPr>
                <w:rFonts w:ascii="Arial Narrow" w:hAnsi="Arial Narrow"/>
                <w:sz w:val="20"/>
                <w:szCs w:val="20"/>
              </w:rPr>
              <w:t>bérszámfejtés</w:t>
            </w:r>
          </w:p>
        </w:tc>
        <w:tc>
          <w:tcPr>
            <w:tcW w:w="2693" w:type="dxa"/>
            <w:shd w:val="clear" w:color="auto" w:fill="auto"/>
            <w:tcMar>
              <w:left w:w="108" w:type="dxa"/>
            </w:tcMar>
          </w:tcPr>
          <w:p w14:paraId="59E028FA" w14:textId="246F7676" w:rsidR="00624F94" w:rsidRPr="004B6888" w:rsidRDefault="00624F94" w:rsidP="00C10D6E">
            <w:pPr>
              <w:pStyle w:val="Default"/>
            </w:pPr>
            <w:r w:rsidRPr="004B6888">
              <w:rPr>
                <w:rFonts w:ascii="Arial Narrow" w:hAnsi="Arial Narrow"/>
                <w:sz w:val="20"/>
                <w:szCs w:val="20"/>
              </w:rPr>
              <w:t>I</w:t>
            </w:r>
            <w:r>
              <w:rPr>
                <w:rFonts w:ascii="Arial Narrow" w:hAnsi="Arial Narrow"/>
                <w:sz w:val="20"/>
                <w:szCs w:val="20"/>
              </w:rPr>
              <w:t>I</w:t>
            </w:r>
            <w:r w:rsidRPr="004B6888">
              <w:rPr>
                <w:rFonts w:ascii="Arial Narrow" w:hAnsi="Arial Narrow"/>
                <w:sz w:val="20"/>
                <w:szCs w:val="20"/>
              </w:rPr>
              <w:t>I. fejezetben megjelölt adatok</w:t>
            </w:r>
          </w:p>
        </w:tc>
      </w:tr>
    </w:tbl>
    <w:p w14:paraId="11B681CA" w14:textId="54F49F6E" w:rsidR="00D17235" w:rsidRDefault="00624F94" w:rsidP="003522A1">
      <w:pPr>
        <w:pStyle w:val="Listaszerbekezds"/>
        <w:widowControl w:val="0"/>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hanging="567"/>
        <w:rPr>
          <w:rFonts w:ascii="Arial Narrow" w:hAnsi="Arial Narrow"/>
          <w:sz w:val="20"/>
          <w:szCs w:val="20"/>
        </w:rPr>
      </w:pPr>
      <w:r>
        <w:rPr>
          <w:rFonts w:ascii="Arial Narrow" w:hAnsi="Arial Narrow"/>
          <w:b/>
          <w:bCs/>
          <w:sz w:val="20"/>
          <w:szCs w:val="20"/>
        </w:rPr>
        <w:t>A személyes adatok továbbítása</w:t>
      </w:r>
    </w:p>
    <w:p w14:paraId="219DCFDE" w14:textId="26CDDD98" w:rsidR="00D17235" w:rsidRPr="004B6888" w:rsidRDefault="00D17235" w:rsidP="003522A1">
      <w:pPr>
        <w:pStyle w:val="Default"/>
        <w:numPr>
          <w:ilvl w:val="0"/>
          <w:numId w:val="15"/>
        </w:numPr>
        <w:autoSpaceDE/>
        <w:autoSpaceDN/>
        <w:adjustRightInd/>
        <w:ind w:left="567" w:hanging="567"/>
        <w:jc w:val="both"/>
        <w:rPr>
          <w:rFonts w:ascii="Arial Narrow" w:hAnsi="Arial Narrow"/>
          <w:sz w:val="20"/>
          <w:szCs w:val="20"/>
        </w:rPr>
      </w:pPr>
      <w:r>
        <w:rPr>
          <w:rFonts w:ascii="Arial Narrow" w:hAnsi="Arial Narrow"/>
          <w:sz w:val="20"/>
          <w:szCs w:val="20"/>
        </w:rPr>
        <w:t>A kapcsolattartó személyes adatait az Adatkezelő nem továbbítja a GDPR rendeletben nem részes, a GDPR értelmében vett harmadik országba, azokat csupán a IV. fejezettben megnevezett adatfeldolgozó</w:t>
      </w:r>
      <w:r w:rsidR="00624F94">
        <w:rPr>
          <w:rFonts w:ascii="Arial Narrow" w:hAnsi="Arial Narrow"/>
          <w:sz w:val="20"/>
          <w:szCs w:val="20"/>
        </w:rPr>
        <w:t>k</w:t>
      </w:r>
      <w:r>
        <w:rPr>
          <w:rFonts w:ascii="Arial Narrow" w:hAnsi="Arial Narrow"/>
          <w:sz w:val="20"/>
          <w:szCs w:val="20"/>
        </w:rPr>
        <w:t xml:space="preserve">nak, az ott </w:t>
      </w:r>
      <w:r w:rsidRPr="004B6888">
        <w:rPr>
          <w:rFonts w:ascii="Arial Narrow" w:hAnsi="Arial Narrow"/>
          <w:sz w:val="20"/>
          <w:szCs w:val="20"/>
        </w:rPr>
        <w:t>részletezettek szerint továbbítja.</w:t>
      </w:r>
    </w:p>
    <w:p w14:paraId="3E3C34F1" w14:textId="7FFFD0CB" w:rsidR="00D17235" w:rsidRPr="004B6888" w:rsidRDefault="00D17235" w:rsidP="003522A1">
      <w:pPr>
        <w:pStyle w:val="Default"/>
        <w:numPr>
          <w:ilvl w:val="0"/>
          <w:numId w:val="15"/>
        </w:numPr>
        <w:autoSpaceDE/>
        <w:autoSpaceDN/>
        <w:adjustRightInd/>
        <w:ind w:left="567" w:hanging="567"/>
        <w:jc w:val="both"/>
        <w:rPr>
          <w:rFonts w:ascii="Arial Narrow" w:hAnsi="Arial Narrow"/>
          <w:sz w:val="20"/>
          <w:szCs w:val="20"/>
        </w:rPr>
      </w:pPr>
      <w:r w:rsidRPr="004B6888">
        <w:rPr>
          <w:rFonts w:ascii="Arial Narrow" w:hAnsi="Arial Narrow"/>
          <w:sz w:val="20"/>
          <w:szCs w:val="20"/>
        </w:rPr>
        <w:t>A szerződéses kapcsolattartó személyes adatai a sportrendezvényre jelentkező természetes személyek részére kerül</w:t>
      </w:r>
      <w:r w:rsidR="00624F94">
        <w:rPr>
          <w:rFonts w:ascii="Arial Narrow" w:hAnsi="Arial Narrow"/>
          <w:sz w:val="20"/>
          <w:szCs w:val="20"/>
        </w:rPr>
        <w:t>het</w:t>
      </w:r>
      <w:r w:rsidRPr="004B6888">
        <w:rPr>
          <w:rFonts w:ascii="Arial Narrow" w:hAnsi="Arial Narrow"/>
          <w:sz w:val="20"/>
          <w:szCs w:val="20"/>
        </w:rPr>
        <w:t>nek továbbításra, mely adattovábbítás jogalapja megegyezik az adatkezelés jogalapjával.</w:t>
      </w:r>
    </w:p>
    <w:p w14:paraId="26C7CB5B" w14:textId="16917377" w:rsidR="00D17235" w:rsidRDefault="00624F94" w:rsidP="003522A1">
      <w:pPr>
        <w:pStyle w:val="Listaszerbekezds"/>
        <w:widowControl w:val="0"/>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hanging="567"/>
        <w:rPr>
          <w:rFonts w:ascii="Arial Narrow" w:hAnsi="Arial Narrow"/>
          <w:sz w:val="20"/>
          <w:szCs w:val="20"/>
        </w:rPr>
      </w:pPr>
      <w:r>
        <w:rPr>
          <w:rFonts w:ascii="Arial Narrow" w:hAnsi="Arial Narrow"/>
          <w:b/>
          <w:bCs/>
          <w:sz w:val="20"/>
          <w:szCs w:val="20"/>
        </w:rPr>
        <w:t>Az érintettek jogai</w:t>
      </w:r>
    </w:p>
    <w:p w14:paraId="59D138AD" w14:textId="2CFD773A" w:rsidR="00D17235" w:rsidRDefault="00D17235" w:rsidP="003522A1">
      <w:pPr>
        <w:pStyle w:val="Default"/>
        <w:numPr>
          <w:ilvl w:val="3"/>
          <w:numId w:val="15"/>
        </w:numPr>
        <w:autoSpaceDE/>
        <w:autoSpaceDN/>
        <w:adjustRightInd/>
        <w:ind w:left="567" w:hanging="567"/>
        <w:jc w:val="both"/>
        <w:rPr>
          <w:rFonts w:ascii="Arial Narrow" w:hAnsi="Arial Narrow"/>
          <w:sz w:val="20"/>
          <w:szCs w:val="20"/>
        </w:rPr>
      </w:pPr>
      <w:r>
        <w:rPr>
          <w:rFonts w:ascii="Arial Narrow" w:hAnsi="Arial Narrow"/>
          <w:b/>
          <w:bCs/>
          <w:sz w:val="20"/>
          <w:szCs w:val="20"/>
        </w:rPr>
        <w:t>Hozzáférési jog</w:t>
      </w:r>
      <w:r>
        <w:rPr>
          <w:rFonts w:ascii="Arial Narrow" w:hAnsi="Arial Narrow"/>
          <w:sz w:val="20"/>
          <w:szCs w:val="20"/>
        </w:rPr>
        <w:t xml:space="preserve">: </w:t>
      </w:r>
      <w:r w:rsidR="00624F94">
        <w:rPr>
          <w:rFonts w:ascii="Arial Narrow" w:hAnsi="Arial Narrow"/>
          <w:sz w:val="20"/>
          <w:szCs w:val="20"/>
        </w:rPr>
        <w:t xml:space="preserve">Ön </w:t>
      </w:r>
      <w:r>
        <w:rPr>
          <w:rFonts w:ascii="Arial Narrow" w:hAnsi="Arial Narrow"/>
          <w:sz w:val="20"/>
          <w:szCs w:val="20"/>
        </w:rPr>
        <w:t>tájékoztatás</w:t>
      </w:r>
      <w:r w:rsidR="00624F94">
        <w:rPr>
          <w:rFonts w:ascii="Arial Narrow" w:hAnsi="Arial Narrow"/>
          <w:sz w:val="20"/>
          <w:szCs w:val="20"/>
        </w:rPr>
        <w:t>t kérhet</w:t>
      </w:r>
      <w:r>
        <w:rPr>
          <w:rFonts w:ascii="Arial Narrow" w:hAnsi="Arial Narrow"/>
          <w:sz w:val="20"/>
          <w:szCs w:val="20"/>
        </w:rPr>
        <w:t xml:space="preserve"> arról, hogy milyen adatokat, milyen célra, mennyi ideig kezelünk, kinek adjuk át, honnan származnak az általunk kezelt adatok.</w:t>
      </w:r>
    </w:p>
    <w:p w14:paraId="4A781DCA" w14:textId="4319F0EA" w:rsidR="00D17235" w:rsidRDefault="00D17235" w:rsidP="003522A1">
      <w:pPr>
        <w:pStyle w:val="Default"/>
        <w:numPr>
          <w:ilvl w:val="0"/>
          <w:numId w:val="15"/>
        </w:numPr>
        <w:autoSpaceDE/>
        <w:autoSpaceDN/>
        <w:adjustRightInd/>
        <w:ind w:left="567" w:hanging="567"/>
        <w:jc w:val="both"/>
        <w:rPr>
          <w:rFonts w:ascii="Arial Narrow" w:hAnsi="Arial Narrow"/>
          <w:sz w:val="20"/>
          <w:szCs w:val="20"/>
        </w:rPr>
      </w:pPr>
      <w:r>
        <w:rPr>
          <w:rFonts w:ascii="Arial Narrow" w:hAnsi="Arial Narrow"/>
          <w:b/>
          <w:bCs/>
          <w:sz w:val="20"/>
          <w:szCs w:val="20"/>
        </w:rPr>
        <w:t>Helyesbítési jog</w:t>
      </w:r>
      <w:r>
        <w:rPr>
          <w:rFonts w:ascii="Arial Narrow" w:hAnsi="Arial Narrow"/>
          <w:sz w:val="20"/>
          <w:szCs w:val="20"/>
        </w:rPr>
        <w:t xml:space="preserve">: ha az </w:t>
      </w:r>
      <w:r w:rsidR="00624F94">
        <w:rPr>
          <w:rFonts w:ascii="Arial Narrow" w:hAnsi="Arial Narrow"/>
          <w:sz w:val="20"/>
          <w:szCs w:val="20"/>
        </w:rPr>
        <w:t xml:space="preserve">Ön </w:t>
      </w:r>
      <w:r>
        <w:rPr>
          <w:rFonts w:ascii="Arial Narrow" w:hAnsi="Arial Narrow"/>
          <w:sz w:val="20"/>
          <w:szCs w:val="20"/>
        </w:rPr>
        <w:t xml:space="preserve">adatai változnak, vagy rosszul rögzítettük őket, kérheti adatai helyesbítését, javítását, pontosítását. </w:t>
      </w:r>
    </w:p>
    <w:p w14:paraId="7D1B9928" w14:textId="1D278FCD" w:rsidR="00D17235" w:rsidRDefault="00D17235" w:rsidP="003522A1">
      <w:pPr>
        <w:pStyle w:val="Default"/>
        <w:numPr>
          <w:ilvl w:val="0"/>
          <w:numId w:val="15"/>
        </w:numPr>
        <w:autoSpaceDE/>
        <w:autoSpaceDN/>
        <w:adjustRightInd/>
        <w:ind w:left="567" w:hanging="567"/>
        <w:jc w:val="both"/>
        <w:rPr>
          <w:rFonts w:ascii="Arial Narrow" w:hAnsi="Arial Narrow"/>
          <w:sz w:val="20"/>
          <w:szCs w:val="20"/>
        </w:rPr>
      </w:pPr>
      <w:r>
        <w:rPr>
          <w:rFonts w:ascii="Arial Narrow" w:hAnsi="Arial Narrow"/>
          <w:b/>
          <w:bCs/>
          <w:sz w:val="20"/>
          <w:szCs w:val="20"/>
        </w:rPr>
        <w:t>Törlési jog</w:t>
      </w:r>
      <w:r>
        <w:rPr>
          <w:rFonts w:ascii="Arial Narrow" w:hAnsi="Arial Narrow"/>
          <w:sz w:val="20"/>
          <w:szCs w:val="20"/>
        </w:rPr>
        <w:t>: a jogszabályban meghatározott esetekben</w:t>
      </w:r>
      <w:r w:rsidR="00624F94">
        <w:rPr>
          <w:rFonts w:ascii="Arial Narrow" w:hAnsi="Arial Narrow"/>
          <w:sz w:val="20"/>
          <w:szCs w:val="20"/>
        </w:rPr>
        <w:t xml:space="preserve"> Ön</w:t>
      </w:r>
      <w:r>
        <w:rPr>
          <w:rFonts w:ascii="Arial Narrow" w:hAnsi="Arial Narrow"/>
          <w:sz w:val="20"/>
          <w:szCs w:val="20"/>
        </w:rPr>
        <w:t xml:space="preserve"> kérheti, hogy az általunk kezelt adatait töröljük.</w:t>
      </w:r>
    </w:p>
    <w:p w14:paraId="26CF9E60" w14:textId="7DBA271B" w:rsidR="00D17235" w:rsidRDefault="00D17235" w:rsidP="003522A1">
      <w:pPr>
        <w:pStyle w:val="Default"/>
        <w:numPr>
          <w:ilvl w:val="0"/>
          <w:numId w:val="15"/>
        </w:numPr>
        <w:autoSpaceDE/>
        <w:autoSpaceDN/>
        <w:adjustRightInd/>
        <w:ind w:left="567" w:hanging="567"/>
        <w:jc w:val="both"/>
        <w:rPr>
          <w:rFonts w:ascii="Arial Narrow" w:hAnsi="Arial Narrow"/>
          <w:sz w:val="20"/>
          <w:szCs w:val="20"/>
        </w:rPr>
      </w:pPr>
      <w:r>
        <w:rPr>
          <w:rFonts w:ascii="Arial Narrow" w:hAnsi="Arial Narrow"/>
          <w:b/>
          <w:bCs/>
          <w:sz w:val="20"/>
          <w:szCs w:val="20"/>
        </w:rPr>
        <w:t xml:space="preserve">Adatkezelés korlátozásához való jog: </w:t>
      </w:r>
      <w:r w:rsidR="00624F94" w:rsidRPr="00624F94">
        <w:rPr>
          <w:rFonts w:ascii="Arial Narrow" w:hAnsi="Arial Narrow"/>
          <w:bCs/>
          <w:sz w:val="20"/>
          <w:szCs w:val="20"/>
        </w:rPr>
        <w:t>A</w:t>
      </w:r>
      <w:r w:rsidRPr="00624F94">
        <w:rPr>
          <w:rFonts w:ascii="Arial Narrow" w:hAnsi="Arial Narrow"/>
          <w:sz w:val="20"/>
          <w:szCs w:val="20"/>
        </w:rPr>
        <w:t xml:space="preserve"> </w:t>
      </w:r>
      <w:r>
        <w:rPr>
          <w:rFonts w:ascii="Arial Narrow" w:hAnsi="Arial Narrow"/>
          <w:sz w:val="20"/>
          <w:szCs w:val="20"/>
        </w:rPr>
        <w:t xml:space="preserve">jogszabályban meghatározott esetekben </w:t>
      </w:r>
      <w:r w:rsidR="00624F94">
        <w:rPr>
          <w:rFonts w:ascii="Arial Narrow" w:hAnsi="Arial Narrow"/>
          <w:sz w:val="20"/>
          <w:szCs w:val="20"/>
        </w:rPr>
        <w:t xml:space="preserve">Ön </w:t>
      </w:r>
      <w:r>
        <w:rPr>
          <w:rFonts w:ascii="Arial Narrow" w:hAnsi="Arial Narrow"/>
          <w:sz w:val="20"/>
          <w:szCs w:val="20"/>
        </w:rPr>
        <w:t xml:space="preserve">kérheti, hogy az adatkezelést korlátozzuk. </w:t>
      </w:r>
    </w:p>
    <w:p w14:paraId="05FB92AF" w14:textId="6EAEB5B5" w:rsidR="00D17235" w:rsidRDefault="00D17235" w:rsidP="003522A1">
      <w:pPr>
        <w:pStyle w:val="Default"/>
        <w:numPr>
          <w:ilvl w:val="0"/>
          <w:numId w:val="15"/>
        </w:numPr>
        <w:autoSpaceDE/>
        <w:autoSpaceDN/>
        <w:adjustRightInd/>
        <w:ind w:left="567" w:hanging="567"/>
        <w:jc w:val="both"/>
        <w:rPr>
          <w:rFonts w:ascii="Arial Narrow" w:hAnsi="Arial Narrow"/>
          <w:sz w:val="20"/>
          <w:szCs w:val="20"/>
        </w:rPr>
      </w:pPr>
      <w:r>
        <w:rPr>
          <w:rFonts w:ascii="Arial Narrow" w:hAnsi="Arial Narrow"/>
          <w:b/>
          <w:bCs/>
          <w:sz w:val="20"/>
          <w:szCs w:val="20"/>
        </w:rPr>
        <w:t>Tiltakozáshoz való jog</w:t>
      </w:r>
      <w:r>
        <w:rPr>
          <w:rFonts w:ascii="Arial Narrow" w:hAnsi="Arial Narrow"/>
          <w:sz w:val="20"/>
          <w:szCs w:val="20"/>
        </w:rPr>
        <w:t xml:space="preserve">: </w:t>
      </w:r>
      <w:r w:rsidR="00624F94">
        <w:rPr>
          <w:rFonts w:ascii="Arial Narrow" w:hAnsi="Arial Narrow"/>
          <w:sz w:val="20"/>
          <w:szCs w:val="20"/>
        </w:rPr>
        <w:t xml:space="preserve">Ön </w:t>
      </w:r>
      <w:r>
        <w:rPr>
          <w:rFonts w:ascii="Arial Narrow" w:hAnsi="Arial Narrow"/>
          <w:sz w:val="20"/>
          <w:szCs w:val="20"/>
        </w:rPr>
        <w:t>a jogos érdeken alapuló adatkezelés esetében tiltakozhat adatai kezelése ellen, ilyen esetben adatait nem kezeljük tovább.</w:t>
      </w:r>
    </w:p>
    <w:p w14:paraId="1F36F3D5" w14:textId="13248A3F" w:rsidR="00D17235" w:rsidRDefault="00D17235" w:rsidP="003522A1">
      <w:pPr>
        <w:pStyle w:val="Default"/>
        <w:numPr>
          <w:ilvl w:val="0"/>
          <w:numId w:val="15"/>
        </w:numPr>
        <w:autoSpaceDE/>
        <w:autoSpaceDN/>
        <w:adjustRightInd/>
        <w:ind w:left="567" w:hanging="567"/>
        <w:jc w:val="both"/>
        <w:rPr>
          <w:rFonts w:ascii="Arial Narrow" w:hAnsi="Arial Narrow"/>
          <w:sz w:val="20"/>
          <w:szCs w:val="20"/>
        </w:rPr>
      </w:pPr>
      <w:r>
        <w:rPr>
          <w:rFonts w:ascii="Arial Narrow" w:hAnsi="Arial Narrow"/>
          <w:b/>
          <w:bCs/>
          <w:sz w:val="20"/>
          <w:szCs w:val="20"/>
        </w:rPr>
        <w:t>Adathordozhatósághoz való jog</w:t>
      </w:r>
      <w:r>
        <w:rPr>
          <w:rFonts w:ascii="Arial Narrow" w:hAnsi="Arial Narrow"/>
          <w:sz w:val="20"/>
          <w:szCs w:val="20"/>
        </w:rPr>
        <w:t xml:space="preserve">: </w:t>
      </w:r>
      <w:r w:rsidR="00624F94">
        <w:rPr>
          <w:rFonts w:ascii="Arial Narrow" w:hAnsi="Arial Narrow"/>
          <w:sz w:val="20"/>
          <w:szCs w:val="20"/>
        </w:rPr>
        <w:t xml:space="preserve">Ön </w:t>
      </w:r>
      <w:r>
        <w:rPr>
          <w:rFonts w:ascii="Arial Narrow" w:hAnsi="Arial Narrow"/>
          <w:sz w:val="20"/>
          <w:szCs w:val="20"/>
        </w:rPr>
        <w:t xml:space="preserve">kérheti adatai hordozását, amely joga gyakorlásával kérheti, hogy a jogszabályban meghatározott típusú adatait adjuk ki </w:t>
      </w:r>
      <w:r w:rsidR="00624F94">
        <w:rPr>
          <w:rFonts w:ascii="Arial Narrow" w:hAnsi="Arial Narrow"/>
          <w:sz w:val="20"/>
          <w:szCs w:val="20"/>
        </w:rPr>
        <w:t xml:space="preserve">az Ön </w:t>
      </w:r>
      <w:r>
        <w:rPr>
          <w:rFonts w:ascii="Arial Narrow" w:hAnsi="Arial Narrow"/>
          <w:sz w:val="20"/>
          <w:szCs w:val="20"/>
        </w:rPr>
        <w:t xml:space="preserve">részére, vagy ilyen külön kérése és felhatalmazása alapján adjuk át közvetlenül más, Ön által megjelölt szolgáltatónak, amennyiben az műszakilag biztonságosan lehetséges. </w:t>
      </w:r>
    </w:p>
    <w:p w14:paraId="5C08928C" w14:textId="77777777" w:rsidR="00624F94" w:rsidRDefault="00D17235" w:rsidP="003522A1">
      <w:pPr>
        <w:pStyle w:val="Default"/>
        <w:numPr>
          <w:ilvl w:val="0"/>
          <w:numId w:val="15"/>
        </w:numPr>
        <w:autoSpaceDE/>
        <w:autoSpaceDN/>
        <w:adjustRightInd/>
        <w:ind w:left="567" w:hanging="567"/>
        <w:jc w:val="both"/>
        <w:rPr>
          <w:rFonts w:ascii="Arial Narrow" w:hAnsi="Arial Narrow"/>
          <w:sz w:val="20"/>
          <w:szCs w:val="20"/>
        </w:rPr>
      </w:pPr>
      <w:r>
        <w:rPr>
          <w:rFonts w:ascii="Arial Narrow" w:hAnsi="Arial Narrow"/>
          <w:b/>
          <w:bCs/>
          <w:sz w:val="20"/>
          <w:szCs w:val="20"/>
        </w:rPr>
        <w:t xml:space="preserve">Hozzájárulás visszavonásához való jog: </w:t>
      </w:r>
      <w:r w:rsidR="00624F94">
        <w:rPr>
          <w:rFonts w:ascii="Arial Narrow" w:hAnsi="Arial Narrow"/>
          <w:sz w:val="20"/>
          <w:szCs w:val="20"/>
        </w:rPr>
        <w:t>A</w:t>
      </w:r>
      <w:r>
        <w:rPr>
          <w:rFonts w:ascii="Arial Narrow" w:hAnsi="Arial Narrow"/>
          <w:sz w:val="20"/>
          <w:szCs w:val="20"/>
        </w:rPr>
        <w:t xml:space="preserve">mikor </w:t>
      </w:r>
      <w:r w:rsidR="00624F94">
        <w:rPr>
          <w:rFonts w:ascii="Arial Narrow" w:hAnsi="Arial Narrow"/>
          <w:sz w:val="20"/>
          <w:szCs w:val="20"/>
        </w:rPr>
        <w:t xml:space="preserve">az Ön </w:t>
      </w:r>
      <w:r>
        <w:rPr>
          <w:rFonts w:ascii="Arial Narrow" w:hAnsi="Arial Narrow"/>
          <w:sz w:val="20"/>
          <w:szCs w:val="20"/>
        </w:rPr>
        <w:t xml:space="preserve">adatait hozzájárulása alapján kezeljük, akkor bármikor joga van a hozzájárulását visszavonni, amely </w:t>
      </w:r>
      <w:r w:rsidR="00624F94">
        <w:rPr>
          <w:rFonts w:ascii="Arial Narrow" w:hAnsi="Arial Narrow"/>
          <w:sz w:val="20"/>
          <w:szCs w:val="20"/>
        </w:rPr>
        <w:t xml:space="preserve">jog </w:t>
      </w:r>
      <w:r>
        <w:rPr>
          <w:rFonts w:ascii="Arial Narrow" w:hAnsi="Arial Narrow"/>
          <w:sz w:val="20"/>
          <w:szCs w:val="20"/>
        </w:rPr>
        <w:t xml:space="preserve">azonban nem érinti a hozzájárulása visszavonását megelőző adatkezelésünk jogszerűségét. </w:t>
      </w:r>
    </w:p>
    <w:p w14:paraId="4F251B36" w14:textId="23834796" w:rsidR="00624F94" w:rsidRDefault="00D17235" w:rsidP="003522A1">
      <w:pPr>
        <w:pStyle w:val="Default"/>
        <w:numPr>
          <w:ilvl w:val="0"/>
          <w:numId w:val="15"/>
        </w:numPr>
        <w:autoSpaceDE/>
        <w:autoSpaceDN/>
        <w:adjustRightInd/>
        <w:ind w:left="567" w:hanging="567"/>
        <w:jc w:val="both"/>
        <w:rPr>
          <w:rFonts w:ascii="Arial Narrow" w:hAnsi="Arial Narrow"/>
          <w:sz w:val="20"/>
          <w:szCs w:val="20"/>
        </w:rPr>
      </w:pPr>
      <w:r w:rsidRPr="00624F94">
        <w:rPr>
          <w:rFonts w:ascii="Arial Narrow" w:hAnsi="Arial Narrow"/>
          <w:sz w:val="20"/>
          <w:szCs w:val="20"/>
        </w:rPr>
        <w:t>Fe</w:t>
      </w:r>
      <w:r w:rsidR="00624F94">
        <w:rPr>
          <w:rFonts w:ascii="Arial Narrow" w:hAnsi="Arial Narrow"/>
          <w:sz w:val="20"/>
          <w:szCs w:val="20"/>
        </w:rPr>
        <w:t>nti kérelmeit elektronikusan, a</w:t>
      </w:r>
      <w:r w:rsidRPr="00624F94">
        <w:rPr>
          <w:rFonts w:ascii="Arial Narrow" w:hAnsi="Arial Narrow"/>
          <w:sz w:val="20"/>
          <w:szCs w:val="20"/>
        </w:rPr>
        <w:t xml:space="preserve"> I</w:t>
      </w:r>
      <w:r w:rsidR="00624F94">
        <w:rPr>
          <w:rFonts w:ascii="Arial Narrow" w:hAnsi="Arial Narrow"/>
          <w:sz w:val="20"/>
          <w:szCs w:val="20"/>
        </w:rPr>
        <w:t>I</w:t>
      </w:r>
      <w:r w:rsidRPr="00624F94">
        <w:rPr>
          <w:rFonts w:ascii="Arial Narrow" w:hAnsi="Arial Narrow"/>
          <w:sz w:val="20"/>
          <w:szCs w:val="20"/>
        </w:rPr>
        <w:t>. fejezetben rögzített</w:t>
      </w:r>
      <w:r w:rsidR="00624F94">
        <w:rPr>
          <w:rFonts w:ascii="Arial Narrow" w:hAnsi="Arial Narrow"/>
          <w:sz w:val="20"/>
          <w:szCs w:val="20"/>
        </w:rPr>
        <w:t xml:space="preserve"> bármely</w:t>
      </w:r>
      <w:r w:rsidRPr="00624F94">
        <w:rPr>
          <w:rFonts w:ascii="Arial Narrow" w:hAnsi="Arial Narrow"/>
          <w:sz w:val="20"/>
          <w:szCs w:val="20"/>
        </w:rPr>
        <w:t xml:space="preserve"> e-mail címre küldött elektronikus levélben vagy az Adatkezelő székhelyére küldött postai levélben terjesztheti elő, ilyen kérelem benyújtása esetén a jogszabályban meghatározottak szerint járunk el és </w:t>
      </w:r>
      <w:r w:rsidR="001071AF">
        <w:rPr>
          <w:rFonts w:ascii="Arial Narrow" w:hAnsi="Arial Narrow"/>
          <w:sz w:val="20"/>
          <w:szCs w:val="20"/>
        </w:rPr>
        <w:t>25 (huszonöt) napon</w:t>
      </w:r>
      <w:r w:rsidRPr="00624F94">
        <w:rPr>
          <w:rFonts w:ascii="Arial Narrow" w:hAnsi="Arial Narrow"/>
          <w:sz w:val="20"/>
          <w:szCs w:val="20"/>
        </w:rPr>
        <w:t xml:space="preserve"> belül tájékoztatjuk arról, hogy milyen intézkedéseket hoztunk a kérelme alapján.</w:t>
      </w:r>
    </w:p>
    <w:p w14:paraId="44B3F005" w14:textId="7D428B91" w:rsidR="00624F94" w:rsidRPr="00624F94" w:rsidRDefault="00624F94" w:rsidP="003522A1">
      <w:pPr>
        <w:pStyle w:val="Default"/>
        <w:numPr>
          <w:ilvl w:val="0"/>
          <w:numId w:val="15"/>
        </w:numPr>
        <w:autoSpaceDE/>
        <w:autoSpaceDN/>
        <w:adjustRightInd/>
        <w:ind w:left="567" w:hanging="567"/>
        <w:jc w:val="both"/>
        <w:rPr>
          <w:rFonts w:ascii="Arial Narrow" w:hAnsi="Arial Narrow"/>
          <w:sz w:val="20"/>
          <w:szCs w:val="20"/>
        </w:rPr>
      </w:pPr>
      <w:proofErr w:type="gramStart"/>
      <w:r w:rsidRPr="00624F94">
        <w:rPr>
          <w:rFonts w:ascii="Arial Narrow" w:hAnsi="Arial Narrow"/>
          <w:b/>
          <w:bCs/>
          <w:sz w:val="20"/>
          <w:szCs w:val="20"/>
        </w:rPr>
        <w:t>Panasz jog</w:t>
      </w:r>
      <w:proofErr w:type="gramEnd"/>
      <w:r w:rsidRPr="00624F94">
        <w:rPr>
          <w:rFonts w:ascii="Arial Narrow" w:hAnsi="Arial Narrow"/>
          <w:b/>
          <w:bCs/>
          <w:sz w:val="20"/>
          <w:szCs w:val="20"/>
        </w:rPr>
        <w:t xml:space="preserve">: </w:t>
      </w:r>
      <w:r>
        <w:rPr>
          <w:rFonts w:ascii="Arial Narrow" w:hAnsi="Arial Narrow"/>
          <w:sz w:val="20"/>
          <w:szCs w:val="20"/>
        </w:rPr>
        <w:t>A</w:t>
      </w:r>
      <w:r w:rsidRPr="00624F94">
        <w:rPr>
          <w:rFonts w:ascii="Arial Narrow" w:hAnsi="Arial Narrow"/>
          <w:sz w:val="20"/>
          <w:szCs w:val="20"/>
        </w:rPr>
        <w:t xml:space="preserve">mennyiben adatkezelésünkkel kapcsolatban </w:t>
      </w:r>
      <w:r>
        <w:rPr>
          <w:rFonts w:ascii="Arial Narrow" w:hAnsi="Arial Narrow"/>
          <w:sz w:val="20"/>
          <w:szCs w:val="20"/>
        </w:rPr>
        <w:t xml:space="preserve">Önt </w:t>
      </w:r>
      <w:r w:rsidRPr="00624F94">
        <w:rPr>
          <w:rFonts w:ascii="Arial Narrow" w:hAnsi="Arial Narrow"/>
          <w:sz w:val="20"/>
          <w:szCs w:val="20"/>
        </w:rPr>
        <w:t xml:space="preserve">jogsérelem érte, joga van panaszt benyújtani az illetékes felügyeleti hatósághoz: </w:t>
      </w:r>
    </w:p>
    <w:p w14:paraId="460BD139" w14:textId="77777777" w:rsidR="00624F94" w:rsidRPr="00D611A6" w:rsidRDefault="00624F94" w:rsidP="00C10D6E">
      <w:pPr>
        <w:pStyle w:val="Default"/>
        <w:ind w:left="567"/>
        <w:rPr>
          <w:rFonts w:ascii="Arial Narrow" w:hAnsi="Arial Narrow"/>
          <w:b/>
          <w:sz w:val="20"/>
          <w:szCs w:val="20"/>
        </w:rPr>
      </w:pPr>
      <w:r w:rsidRPr="00D611A6">
        <w:rPr>
          <w:rFonts w:ascii="Arial Narrow" w:hAnsi="Arial Narrow"/>
          <w:b/>
          <w:sz w:val="20"/>
          <w:szCs w:val="20"/>
        </w:rPr>
        <w:t xml:space="preserve">Nemzeti Adatvédelmi és Információszabadság Hatóság </w:t>
      </w:r>
    </w:p>
    <w:p w14:paraId="4E6656A4" w14:textId="77777777" w:rsidR="00624F94" w:rsidRDefault="00624F94" w:rsidP="00C10D6E">
      <w:pPr>
        <w:pStyle w:val="Default"/>
        <w:ind w:left="567"/>
        <w:rPr>
          <w:rFonts w:ascii="Arial Narrow" w:hAnsi="Arial Narrow"/>
          <w:sz w:val="20"/>
          <w:szCs w:val="20"/>
        </w:rPr>
      </w:pPr>
      <w:r>
        <w:rPr>
          <w:rFonts w:ascii="Arial Narrow" w:hAnsi="Arial Narrow"/>
          <w:sz w:val="20"/>
          <w:szCs w:val="20"/>
        </w:rPr>
        <w:t xml:space="preserve">Honlap: http://naih.hu </w:t>
      </w:r>
    </w:p>
    <w:p w14:paraId="4716B0BD" w14:textId="77777777" w:rsidR="00624F94" w:rsidRDefault="00624F94" w:rsidP="00C10D6E">
      <w:pPr>
        <w:pStyle w:val="Default"/>
        <w:ind w:left="567"/>
        <w:rPr>
          <w:rFonts w:ascii="Arial Narrow" w:hAnsi="Arial Narrow"/>
          <w:sz w:val="20"/>
          <w:szCs w:val="20"/>
        </w:rPr>
      </w:pPr>
      <w:r>
        <w:rPr>
          <w:rFonts w:ascii="Arial Narrow" w:hAnsi="Arial Narrow"/>
          <w:sz w:val="20"/>
          <w:szCs w:val="20"/>
        </w:rPr>
        <w:lastRenderedPageBreak/>
        <w:t xml:space="preserve">Postacím: 1530 Budapest, Pf.: 5. </w:t>
      </w:r>
    </w:p>
    <w:p w14:paraId="4C87105C" w14:textId="77777777" w:rsidR="00624F94" w:rsidRDefault="00624F94" w:rsidP="00C10D6E">
      <w:pPr>
        <w:pStyle w:val="Default"/>
        <w:ind w:left="567"/>
        <w:rPr>
          <w:rFonts w:ascii="Arial Narrow" w:hAnsi="Arial Narrow"/>
          <w:sz w:val="20"/>
          <w:szCs w:val="20"/>
        </w:rPr>
      </w:pPr>
      <w:r>
        <w:rPr>
          <w:rFonts w:ascii="Arial Narrow" w:hAnsi="Arial Narrow"/>
          <w:sz w:val="20"/>
          <w:szCs w:val="20"/>
        </w:rPr>
        <w:t xml:space="preserve">E-mail: ugyfelszolgalat@naih.hu </w:t>
      </w:r>
    </w:p>
    <w:p w14:paraId="748B811F" w14:textId="77777777" w:rsidR="00624F94" w:rsidRDefault="00624F94" w:rsidP="00C10D6E">
      <w:pPr>
        <w:pStyle w:val="Default"/>
        <w:ind w:left="567"/>
        <w:rPr>
          <w:rFonts w:ascii="Arial Narrow" w:hAnsi="Arial Narrow"/>
          <w:sz w:val="20"/>
          <w:szCs w:val="20"/>
        </w:rPr>
      </w:pPr>
      <w:r>
        <w:rPr>
          <w:rFonts w:ascii="Arial Narrow" w:hAnsi="Arial Narrow"/>
          <w:sz w:val="20"/>
          <w:szCs w:val="20"/>
        </w:rPr>
        <w:t xml:space="preserve">Telefonszám: +36 (1) 391-1400 </w:t>
      </w:r>
    </w:p>
    <w:p w14:paraId="26E56B17" w14:textId="10F018B8" w:rsidR="00624F94" w:rsidRPr="002C019E" w:rsidRDefault="00624F94" w:rsidP="003522A1">
      <w:pPr>
        <w:pStyle w:val="Default"/>
        <w:numPr>
          <w:ilvl w:val="0"/>
          <w:numId w:val="15"/>
        </w:numPr>
        <w:autoSpaceDE/>
        <w:autoSpaceDN/>
        <w:adjustRightInd/>
        <w:ind w:left="567" w:hanging="567"/>
        <w:jc w:val="both"/>
        <w:rPr>
          <w:rFonts w:ascii="Arial Narrow" w:hAnsi="Arial Narrow"/>
          <w:b/>
          <w:sz w:val="20"/>
          <w:szCs w:val="20"/>
        </w:rPr>
      </w:pPr>
      <w:r>
        <w:rPr>
          <w:rFonts w:ascii="Arial Narrow" w:hAnsi="Arial Narrow"/>
          <w:b/>
          <w:sz w:val="20"/>
          <w:szCs w:val="20"/>
        </w:rPr>
        <w:t>Kereset:</w:t>
      </w:r>
      <w:r>
        <w:rPr>
          <w:rFonts w:ascii="Arial Narrow" w:hAnsi="Arial Narrow"/>
          <w:sz w:val="20"/>
          <w:szCs w:val="20"/>
        </w:rPr>
        <w:t xml:space="preserve"> Bármely érintett a személyes adatainak kezelésével kapcsolatos vélt jogsérelem esetén az illetékes törvényszékhez, a fővárosban a Fővárosi Törvényszékhez is fordulhat. Az Adatkezelő székhelye szerint illetékes bíróság:</w:t>
      </w:r>
    </w:p>
    <w:p w14:paraId="4A4A0954" w14:textId="77777777" w:rsidR="00624F94" w:rsidRPr="002712D7" w:rsidRDefault="00624F94" w:rsidP="00C10D6E">
      <w:pPr>
        <w:pStyle w:val="Default"/>
        <w:ind w:left="567"/>
        <w:rPr>
          <w:rFonts w:ascii="Arial Narrow" w:hAnsi="Arial Narrow"/>
          <w:b/>
          <w:sz w:val="20"/>
          <w:szCs w:val="20"/>
        </w:rPr>
      </w:pPr>
      <w:r w:rsidRPr="002712D7">
        <w:rPr>
          <w:rFonts w:ascii="Arial Narrow" w:hAnsi="Arial Narrow"/>
          <w:b/>
          <w:sz w:val="20"/>
          <w:szCs w:val="20"/>
        </w:rPr>
        <w:t>Fővárosi Törvényszék</w:t>
      </w:r>
    </w:p>
    <w:p w14:paraId="1554A94B" w14:textId="77777777" w:rsidR="00624F94" w:rsidRDefault="00624F94"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Pr>
          <w:rFonts w:ascii="Arial Narrow" w:eastAsia="Times New Roman" w:hAnsi="Arial Narrow" w:cs="Times New Roman"/>
          <w:color w:val="auto"/>
          <w:sz w:val="20"/>
          <w:szCs w:val="20"/>
          <w:bdr w:val="none" w:sz="0" w:space="0" w:color="auto"/>
        </w:rPr>
      </w:pPr>
      <w:r w:rsidRPr="00E62450">
        <w:rPr>
          <w:rFonts w:ascii="Arial Narrow" w:eastAsia="Times New Roman" w:hAnsi="Arial Narrow" w:cs="Times New Roman"/>
          <w:color w:val="auto"/>
          <w:sz w:val="20"/>
          <w:szCs w:val="20"/>
          <w:bdr w:val="none" w:sz="0" w:space="0" w:color="auto"/>
        </w:rPr>
        <w:t>C</w:t>
      </w:r>
      <w:r>
        <w:rPr>
          <w:rFonts w:ascii="Arial Narrow" w:eastAsia="Times New Roman" w:hAnsi="Arial Narrow" w:cs="Times New Roman"/>
          <w:color w:val="auto"/>
          <w:sz w:val="20"/>
          <w:szCs w:val="20"/>
          <w:bdr w:val="none" w:sz="0" w:space="0" w:color="auto"/>
        </w:rPr>
        <w:t>ím: 1055 Budapest, Markó utca 27</w:t>
      </w:r>
      <w:r w:rsidRPr="00E62450">
        <w:rPr>
          <w:rFonts w:ascii="Arial Narrow" w:eastAsia="Times New Roman" w:hAnsi="Arial Narrow" w:cs="Times New Roman"/>
          <w:color w:val="auto"/>
          <w:sz w:val="20"/>
          <w:szCs w:val="20"/>
          <w:bdr w:val="none" w:sz="0" w:space="0" w:color="auto"/>
        </w:rPr>
        <w:t>.</w:t>
      </w:r>
    </w:p>
    <w:p w14:paraId="36DCC30F" w14:textId="6ADCCDAF" w:rsidR="00D17235" w:rsidRPr="00624F94" w:rsidRDefault="00624F94" w:rsidP="003522A1">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rPr>
          <w:rFonts w:ascii="Arial Narrow" w:eastAsia="Times New Roman" w:hAnsi="Arial Narrow" w:cs="Times New Roman"/>
          <w:color w:val="auto"/>
          <w:sz w:val="20"/>
          <w:szCs w:val="20"/>
          <w:bdr w:val="none" w:sz="0" w:space="0" w:color="auto"/>
        </w:rPr>
      </w:pPr>
      <w:r w:rsidRPr="008B788A">
        <w:rPr>
          <w:rFonts w:ascii="Arial Narrow" w:hAnsi="Arial Narrow"/>
          <w:sz w:val="20"/>
          <w:szCs w:val="20"/>
        </w:rPr>
        <w:t>Ön - választása szerint - a lakóhelye vagy tartózkodási helye szerint illetékes bíróság előtt is megindíthatja a pert.</w:t>
      </w:r>
    </w:p>
    <w:p w14:paraId="4E33F382" w14:textId="5A6BE9F6" w:rsidR="00D17235" w:rsidRDefault="00624F94" w:rsidP="003522A1">
      <w:pPr>
        <w:pStyle w:val="Listaszerbekezds"/>
        <w:widowControl w:val="0"/>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hanging="567"/>
        <w:rPr>
          <w:rFonts w:ascii="Arial Narrow" w:hAnsi="Arial Narrow"/>
          <w:b/>
          <w:sz w:val="20"/>
          <w:szCs w:val="20"/>
        </w:rPr>
      </w:pPr>
      <w:r>
        <w:rPr>
          <w:rFonts w:ascii="Arial Narrow" w:hAnsi="Arial Narrow"/>
          <w:b/>
          <w:sz w:val="20"/>
          <w:szCs w:val="20"/>
        </w:rPr>
        <w:t>Adatbiztonság</w:t>
      </w:r>
    </w:p>
    <w:p w14:paraId="3A11B2FF" w14:textId="573FE638" w:rsidR="00D17235" w:rsidRDefault="00D17235" w:rsidP="003522A1">
      <w:pPr>
        <w:pStyle w:val="Default"/>
        <w:numPr>
          <w:ilvl w:val="0"/>
          <w:numId w:val="17"/>
        </w:numPr>
        <w:autoSpaceDE/>
        <w:autoSpaceDN/>
        <w:adjustRightInd/>
        <w:ind w:left="567" w:hanging="567"/>
        <w:jc w:val="both"/>
        <w:rPr>
          <w:rFonts w:ascii="Arial Narrow" w:hAnsi="Arial Narrow"/>
          <w:sz w:val="20"/>
          <w:szCs w:val="20"/>
        </w:rPr>
      </w:pPr>
      <w:r>
        <w:rPr>
          <w:rFonts w:ascii="Arial Narrow" w:hAnsi="Arial Narrow"/>
          <w:sz w:val="20"/>
          <w:szCs w:val="20"/>
        </w:rPr>
        <w:t xml:space="preserve">Részletes Adatvédelmi </w:t>
      </w:r>
      <w:r w:rsidR="00624F94">
        <w:rPr>
          <w:rFonts w:ascii="Arial Narrow" w:hAnsi="Arial Narrow"/>
          <w:sz w:val="20"/>
          <w:szCs w:val="20"/>
        </w:rPr>
        <w:t xml:space="preserve">és Adatkezelési </w:t>
      </w:r>
      <w:r>
        <w:rPr>
          <w:rFonts w:ascii="Arial Narrow" w:hAnsi="Arial Narrow"/>
          <w:sz w:val="20"/>
          <w:szCs w:val="20"/>
        </w:rPr>
        <w:t xml:space="preserve">Szabályzattal rendelkezünk az általunk kezelt adatok, információk biztonságának biztosítása érdekében, amely </w:t>
      </w:r>
      <w:r w:rsidR="00624F94">
        <w:rPr>
          <w:rFonts w:ascii="Arial Narrow" w:hAnsi="Arial Narrow"/>
          <w:sz w:val="20"/>
          <w:szCs w:val="20"/>
        </w:rPr>
        <w:t xml:space="preserve">Szabályzat </w:t>
      </w:r>
      <w:r>
        <w:rPr>
          <w:rFonts w:ascii="Arial Narrow" w:hAnsi="Arial Narrow"/>
          <w:sz w:val="20"/>
          <w:szCs w:val="20"/>
        </w:rPr>
        <w:t xml:space="preserve">valamennyi munkavállalónkra kötelező, és amelyet valamennyi munkavállalónk ismer és alkalmaz. </w:t>
      </w:r>
    </w:p>
    <w:p w14:paraId="28C46890" w14:textId="77777777" w:rsidR="00624F94" w:rsidRDefault="00D17235" w:rsidP="003522A1">
      <w:pPr>
        <w:pStyle w:val="Default"/>
        <w:numPr>
          <w:ilvl w:val="0"/>
          <w:numId w:val="17"/>
        </w:numPr>
        <w:autoSpaceDE/>
        <w:autoSpaceDN/>
        <w:adjustRightInd/>
        <w:ind w:left="567" w:hanging="567"/>
        <w:jc w:val="both"/>
        <w:rPr>
          <w:rFonts w:ascii="Arial Narrow" w:hAnsi="Arial Narrow"/>
          <w:sz w:val="20"/>
          <w:szCs w:val="20"/>
        </w:rPr>
      </w:pPr>
      <w:r w:rsidRPr="004B6888">
        <w:rPr>
          <w:rFonts w:ascii="Arial Narrow" w:hAnsi="Arial Narrow"/>
          <w:sz w:val="20"/>
          <w:szCs w:val="20"/>
        </w:rPr>
        <w:t>A munkavállalóinkat az adat- és információbiztonság követelményeire vonatkozóan rendszeresen oktatjuk, képezzük.</w:t>
      </w:r>
    </w:p>
    <w:p w14:paraId="642410B4" w14:textId="107D0F66" w:rsidR="006871F4" w:rsidRPr="00624F94" w:rsidRDefault="006871F4" w:rsidP="003522A1">
      <w:pPr>
        <w:pStyle w:val="Default"/>
        <w:numPr>
          <w:ilvl w:val="0"/>
          <w:numId w:val="17"/>
        </w:numPr>
        <w:autoSpaceDE/>
        <w:autoSpaceDN/>
        <w:adjustRightInd/>
        <w:ind w:left="567" w:hanging="567"/>
        <w:jc w:val="both"/>
        <w:rPr>
          <w:rFonts w:ascii="Arial Narrow" w:hAnsi="Arial Narrow"/>
          <w:sz w:val="20"/>
          <w:szCs w:val="20"/>
        </w:rPr>
      </w:pPr>
      <w:r w:rsidRPr="00624F94">
        <w:rPr>
          <w:rFonts w:ascii="Arial Narrow" w:hAnsi="Arial Narrow"/>
          <w:sz w:val="20"/>
          <w:szCs w:val="20"/>
        </w:rPr>
        <w:t>Az Adatkezelő részéről az adatokhoz az Adatkezelő munkavállalói férnek hozzá abban a körben, amely munkájuk elvégzéséhez feltétlenül szükséges. A szerződéses partnerek személyes adataihoz való hozzáférési jogosultságokat belső Adatvédelmi és Adatkezelési Szabályzatban rögzítjük.</w:t>
      </w:r>
    </w:p>
    <w:p w14:paraId="03BA35C5" w14:textId="77777777" w:rsidR="00D17235" w:rsidRPr="004B6888" w:rsidRDefault="00D17235" w:rsidP="003522A1">
      <w:pPr>
        <w:pStyle w:val="Default"/>
        <w:numPr>
          <w:ilvl w:val="0"/>
          <w:numId w:val="17"/>
        </w:numPr>
        <w:autoSpaceDE/>
        <w:autoSpaceDN/>
        <w:adjustRightInd/>
        <w:ind w:left="567" w:hanging="567"/>
        <w:jc w:val="both"/>
      </w:pPr>
      <w:r w:rsidRPr="004B6888">
        <w:rPr>
          <w:rFonts w:ascii="Arial Narrow" w:hAnsi="Arial Narrow"/>
          <w:sz w:val="20"/>
          <w:szCs w:val="20"/>
        </w:rPr>
        <w:t>A személyes adatokat az Igazságügyi Minisztérium központi szerverén és saját központi tárhelyünkön tároljuk, amelyhez szigorú jogosultságkezelési szabályok alapján csak nagyon korlátozott személyi, alkalmazotti kör férhet hozzá. Informatikai rendszereinket időről időre, visszatérően és rendszeresen teszteljük és ellenőrizzük az adat- és IT biztonság megteremtése és fenntartása érdekében.</w:t>
      </w:r>
    </w:p>
    <w:p w14:paraId="19AD6DFB" w14:textId="77777777" w:rsidR="00D17235" w:rsidRDefault="00D17235" w:rsidP="003522A1">
      <w:pPr>
        <w:pStyle w:val="Default"/>
        <w:numPr>
          <w:ilvl w:val="0"/>
          <w:numId w:val="17"/>
        </w:numPr>
        <w:autoSpaceDE/>
        <w:autoSpaceDN/>
        <w:adjustRightInd/>
        <w:ind w:left="567" w:hanging="567"/>
        <w:jc w:val="both"/>
        <w:rPr>
          <w:rFonts w:ascii="Arial Narrow" w:hAnsi="Arial Narrow"/>
          <w:sz w:val="20"/>
          <w:szCs w:val="20"/>
        </w:rPr>
      </w:pPr>
      <w:r>
        <w:rPr>
          <w:rFonts w:ascii="Arial Narrow" w:hAnsi="Arial Narrow"/>
          <w:sz w:val="20"/>
          <w:szCs w:val="20"/>
        </w:rPr>
        <w:t>Az irodai munkaállomások jelszóval védettek, idegen adathordozó használata korlátozott és csak biztonságos körülmények között, ellenőrzést követően megengedett.</w:t>
      </w:r>
    </w:p>
    <w:p w14:paraId="2D60FE7E" w14:textId="77777777" w:rsidR="00D17235" w:rsidRDefault="00D17235" w:rsidP="003522A1">
      <w:pPr>
        <w:pStyle w:val="Default"/>
        <w:numPr>
          <w:ilvl w:val="0"/>
          <w:numId w:val="17"/>
        </w:numPr>
        <w:autoSpaceDE/>
        <w:autoSpaceDN/>
        <w:adjustRightInd/>
        <w:ind w:left="567" w:hanging="567"/>
        <w:jc w:val="both"/>
        <w:rPr>
          <w:rFonts w:ascii="Arial Narrow" w:hAnsi="Arial Narrow"/>
          <w:sz w:val="20"/>
          <w:szCs w:val="20"/>
        </w:rPr>
      </w:pPr>
      <w:r>
        <w:rPr>
          <w:rFonts w:ascii="Arial Narrow" w:hAnsi="Arial Narrow"/>
          <w:sz w:val="20"/>
          <w:szCs w:val="20"/>
        </w:rPr>
        <w:t>Az Egyesület valamennyi rendszerére, rendszerelemére kiterjedő, rendszeres és folyamatos kártékony szoftverek elleni védelem biztosított.</w:t>
      </w:r>
    </w:p>
    <w:p w14:paraId="7D0FE61C" w14:textId="77777777" w:rsidR="00D17235" w:rsidRDefault="00D17235" w:rsidP="003522A1">
      <w:pPr>
        <w:pStyle w:val="Default"/>
        <w:numPr>
          <w:ilvl w:val="0"/>
          <w:numId w:val="17"/>
        </w:numPr>
        <w:autoSpaceDE/>
        <w:autoSpaceDN/>
        <w:adjustRightInd/>
        <w:ind w:left="567" w:hanging="567"/>
        <w:jc w:val="both"/>
        <w:rPr>
          <w:rFonts w:ascii="Arial Narrow" w:hAnsi="Arial Narrow"/>
          <w:sz w:val="20"/>
          <w:szCs w:val="20"/>
        </w:rPr>
      </w:pPr>
      <w:r>
        <w:rPr>
          <w:rFonts w:ascii="Arial Narrow" w:hAnsi="Arial Narrow"/>
          <w:sz w:val="20"/>
          <w:szCs w:val="20"/>
        </w:rPr>
        <w:t>Az információs rendszer hozzáférési kulcsait (pl. jelszó) titkosítva tároljuk és továbbítjuk, a rendszer biztonságát érintő adatok (pl. jelszavak, jogosultságok, naplók) védelméről a hozzáférési jogosultságok kiosztásánál gondoskodunk.</w:t>
      </w:r>
    </w:p>
    <w:p w14:paraId="65FBC52B" w14:textId="77777777" w:rsidR="00D17235" w:rsidRDefault="00D17235" w:rsidP="003522A1">
      <w:pPr>
        <w:pStyle w:val="Default"/>
        <w:numPr>
          <w:ilvl w:val="0"/>
          <w:numId w:val="17"/>
        </w:numPr>
        <w:autoSpaceDE/>
        <w:autoSpaceDN/>
        <w:adjustRightInd/>
        <w:ind w:left="567" w:hanging="567"/>
        <w:jc w:val="both"/>
        <w:rPr>
          <w:rFonts w:ascii="Arial Narrow" w:hAnsi="Arial Narrow"/>
          <w:sz w:val="20"/>
          <w:szCs w:val="20"/>
        </w:rPr>
      </w:pPr>
      <w:r>
        <w:rPr>
          <w:rFonts w:ascii="Arial Narrow" w:hAnsi="Arial Narrow"/>
          <w:sz w:val="20"/>
          <w:szCs w:val="20"/>
        </w:rPr>
        <w:t>Az iratkezelés során is betartjuk az adatbiztonság követelményeit, amelyet Iratkezelési Szabályzatban rögzítettünk. Az iratkezelést írásban meghatározott jogosultsági szintek szerint, az egyes iratok bizalmas jellegéhez mérten alkalmazott biztonsági előírások szerint végezzük. Részletes és szigorú szabályokkal rendelkezünk az iratok megsemmisítésére, tárolására, kiadmányozására vonatkozóan.</w:t>
      </w:r>
    </w:p>
    <w:p w14:paraId="06C7EC59" w14:textId="77777777" w:rsidR="00D17235" w:rsidRDefault="00D17235" w:rsidP="003522A1">
      <w:pPr>
        <w:pStyle w:val="Default"/>
        <w:numPr>
          <w:ilvl w:val="0"/>
          <w:numId w:val="17"/>
        </w:numPr>
        <w:autoSpaceDE/>
        <w:autoSpaceDN/>
        <w:adjustRightInd/>
        <w:ind w:left="567" w:hanging="567"/>
        <w:jc w:val="both"/>
        <w:rPr>
          <w:rFonts w:ascii="Arial Narrow" w:hAnsi="Arial Narrow"/>
          <w:sz w:val="20"/>
          <w:szCs w:val="20"/>
        </w:rPr>
      </w:pPr>
      <w:r>
        <w:rPr>
          <w:rFonts w:ascii="Arial Narrow" w:hAnsi="Arial Narrow"/>
          <w:sz w:val="20"/>
          <w:szCs w:val="20"/>
        </w:rPr>
        <w:t>A fizikai adatbiztonság megteremtése érdekében biztosítjuk nyílászáróink megfelelő záródását. A papír alapú, személyes adatokat tartalmazó dokumentumok zárt helyiségben kerülnek elhelyezésre, amelyhez csak meghatározott személyzeti kör fér hozzá megfelelő jogosultságkezeléssel.</w:t>
      </w:r>
    </w:p>
    <w:p w14:paraId="4C067FD8" w14:textId="77777777" w:rsidR="00EF3F0E" w:rsidRDefault="00EF3F0E" w:rsidP="003522A1">
      <w:pPr>
        <w:pStyle w:val="Listaszerbekezds"/>
        <w:widowControl w:val="0"/>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hanging="567"/>
        <w:contextualSpacing/>
        <w:rPr>
          <w:rFonts w:ascii="Arial Narrow" w:hAnsi="Arial Narrow"/>
          <w:b/>
          <w:sz w:val="20"/>
          <w:szCs w:val="20"/>
        </w:rPr>
      </w:pPr>
      <w:r>
        <w:rPr>
          <w:rFonts w:ascii="Arial Narrow" w:hAnsi="Arial Narrow"/>
          <w:b/>
          <w:sz w:val="20"/>
          <w:szCs w:val="20"/>
        </w:rPr>
        <w:t>Adatvédelmi incidens</w:t>
      </w:r>
    </w:p>
    <w:p w14:paraId="14C524E5" w14:textId="5FFB9CC5" w:rsidR="00D17235" w:rsidRPr="00EF3F0E" w:rsidRDefault="00D17235" w:rsidP="00C10D6E">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contextualSpacing/>
        <w:jc w:val="both"/>
        <w:rPr>
          <w:rFonts w:ascii="Arial Narrow" w:hAnsi="Arial Narrow"/>
          <w:b/>
          <w:sz w:val="20"/>
          <w:szCs w:val="20"/>
        </w:rPr>
      </w:pPr>
      <w:r w:rsidRPr="00EF3F0E">
        <w:rPr>
          <w:rFonts w:ascii="Arial Narrow" w:hAnsi="Arial Narrow" w:cs="Times New Roman"/>
          <w:sz w:val="20"/>
          <w:szCs w:val="20"/>
        </w:rPr>
        <w:t xml:space="preserve">A GDPR rendelet értelmében a Kancellária Sport Egyesület </w:t>
      </w:r>
      <w:r w:rsidRPr="00EF3F0E">
        <w:rPr>
          <w:rFonts w:ascii="Arial Narrow" w:hAnsi="Arial Narrow"/>
          <w:sz w:val="20"/>
          <w:szCs w:val="20"/>
        </w:rPr>
        <w:t xml:space="preserve">adatvédelmi incidens esetén </w:t>
      </w:r>
      <w:r w:rsidRPr="00EF3F0E">
        <w:rPr>
          <w:rFonts w:ascii="Arial Narrow" w:hAnsi="Arial Narrow"/>
          <w:bCs/>
          <w:sz w:val="20"/>
          <w:szCs w:val="20"/>
        </w:rPr>
        <w:t>az incidensről való tudomásszerzést követő 72 /hetvenkettő/ órán belül köteles értesíteni az adatvédelmi hatóságot</w:t>
      </w:r>
      <w:r w:rsidRPr="00EF3F0E">
        <w:rPr>
          <w:rFonts w:ascii="Arial Narrow" w:hAnsi="Arial Narrow"/>
          <w:sz w:val="20"/>
          <w:szCs w:val="20"/>
        </w:rPr>
        <w:t xml:space="preserve"> és adott esetben az érintetteket is, kivéve, ha az incidens valószínűsíthetően nem jár kockázattal a természetes személyek jogaira és szabadságaira nézve.</w:t>
      </w:r>
    </w:p>
    <w:p w14:paraId="6A251F42" w14:textId="4B446631" w:rsidR="00D17235" w:rsidRDefault="00EF3F0E" w:rsidP="003522A1">
      <w:pPr>
        <w:pStyle w:val="Listaszerbekezds"/>
        <w:widowControl w:val="0"/>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hanging="567"/>
        <w:contextualSpacing/>
        <w:rPr>
          <w:rFonts w:ascii="Arial Narrow" w:hAnsi="Arial Narrow"/>
          <w:b/>
          <w:sz w:val="20"/>
          <w:szCs w:val="20"/>
        </w:rPr>
      </w:pPr>
      <w:r>
        <w:rPr>
          <w:rFonts w:ascii="Arial Narrow" w:hAnsi="Arial Narrow"/>
          <w:b/>
          <w:sz w:val="20"/>
          <w:szCs w:val="20"/>
        </w:rPr>
        <w:t>Adatkezelési tájékoztató módosítása, közzététele</w:t>
      </w:r>
    </w:p>
    <w:p w14:paraId="2D2D1E6A" w14:textId="77777777" w:rsidR="00D17235" w:rsidRDefault="00D17235" w:rsidP="00C10D6E">
      <w:pPr>
        <w:pStyle w:val="Listaszerbekezd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567"/>
        <w:contextualSpacing/>
        <w:rPr>
          <w:rFonts w:ascii="Arial Narrow" w:hAnsi="Arial Narrow"/>
          <w:b/>
          <w:sz w:val="20"/>
          <w:szCs w:val="20"/>
        </w:rPr>
      </w:pPr>
    </w:p>
    <w:p w14:paraId="36F49084" w14:textId="77777777" w:rsidR="00D17235" w:rsidRDefault="00D17235" w:rsidP="00C10D6E">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beforeAutospacing="1" w:after="0" w:afterAutospacing="1" w:line="240" w:lineRule="auto"/>
        <w:ind w:left="567"/>
        <w:contextualSpacing/>
        <w:jc w:val="both"/>
        <w:rPr>
          <w:rFonts w:ascii="Arial Narrow" w:hAnsi="Arial Narrow"/>
          <w:sz w:val="20"/>
          <w:szCs w:val="20"/>
        </w:rPr>
      </w:pPr>
      <w:r>
        <w:rPr>
          <w:rFonts w:ascii="Arial Narrow" w:hAnsi="Arial Narrow"/>
          <w:sz w:val="20"/>
          <w:szCs w:val="20"/>
        </w:rPr>
        <w:t xml:space="preserve">A </w:t>
      </w:r>
      <w:r>
        <w:rPr>
          <w:rFonts w:ascii="Arial Narrow" w:hAnsi="Arial Narrow" w:cs="Times New Roman"/>
          <w:sz w:val="20"/>
          <w:szCs w:val="20"/>
        </w:rPr>
        <w:t xml:space="preserve">Kancellária Sport Egyesület </w:t>
      </w:r>
      <w:r>
        <w:rPr>
          <w:rFonts w:ascii="Arial Narrow" w:hAnsi="Arial Narrow"/>
          <w:sz w:val="20"/>
          <w:szCs w:val="20"/>
        </w:rPr>
        <w:t xml:space="preserve">bármikor egyoldalúan jogosult a jelen Adatkezelési Tájékoztatót módosítani. A </w:t>
      </w:r>
      <w:r>
        <w:rPr>
          <w:rFonts w:ascii="Arial Narrow" w:hAnsi="Arial Narrow" w:cs="Times New Roman"/>
          <w:sz w:val="20"/>
          <w:szCs w:val="20"/>
        </w:rPr>
        <w:t>Kancellária Sport Egyesület</w:t>
      </w:r>
      <w:r>
        <w:rPr>
          <w:rFonts w:ascii="Arial Narrow" w:hAnsi="Arial Narrow"/>
          <w:sz w:val="20"/>
          <w:szCs w:val="20"/>
        </w:rPr>
        <w:t xml:space="preserve"> az Adatkezelési Tájékoztató módosítását a módosításokkal egységes szerkezetbe foglalt Adatkezelési Tájékoztatót az I. fejezetben rögzített honlapon, külön menüpontban történő megjelenítésével teszi közzé.</w:t>
      </w:r>
    </w:p>
    <w:p w14:paraId="6FB447C6" w14:textId="77777777" w:rsidR="00D17235" w:rsidRDefault="00D17235" w:rsidP="00C10D6E">
      <w:pPr>
        <w:pStyle w:val="Default"/>
        <w:spacing w:before="240" w:after="240"/>
        <w:ind w:left="567"/>
        <w:jc w:val="both"/>
        <w:rPr>
          <w:rFonts w:ascii="Arial Narrow" w:hAnsi="Arial Narrow" w:cs="Times New Roman"/>
          <w:b/>
          <w:sz w:val="20"/>
          <w:szCs w:val="20"/>
        </w:rPr>
      </w:pPr>
    </w:p>
    <w:p w14:paraId="72325F14" w14:textId="77777777" w:rsidR="00D17235" w:rsidRDefault="00D17235" w:rsidP="00C10D6E">
      <w:pPr>
        <w:pStyle w:val="Default"/>
        <w:spacing w:before="240" w:after="240"/>
        <w:ind w:left="567"/>
        <w:jc w:val="right"/>
      </w:pPr>
      <w:r>
        <w:rPr>
          <w:rFonts w:ascii="Arial Narrow" w:hAnsi="Arial Narrow" w:cs="Times New Roman"/>
          <w:b/>
          <w:sz w:val="20"/>
          <w:szCs w:val="20"/>
        </w:rPr>
        <w:t>Kancellária Sport Egyesület</w:t>
      </w:r>
    </w:p>
    <w:p w14:paraId="69B91571" w14:textId="1EA49105" w:rsidR="00984CD7" w:rsidRDefault="00816203" w:rsidP="003522A1">
      <w:pPr>
        <w:pStyle w:val="Cmsor2"/>
        <w:numPr>
          <w:ilvl w:val="0"/>
          <w:numId w:val="65"/>
        </w:numPr>
        <w:spacing w:line="240" w:lineRule="auto"/>
        <w:ind w:left="0" w:firstLine="0"/>
        <w:jc w:val="center"/>
        <w:rPr>
          <w:rFonts w:ascii="Arial Narrow" w:hAnsi="Arial Narrow"/>
          <w:b/>
          <w:color w:val="auto"/>
          <w:sz w:val="20"/>
          <w:szCs w:val="20"/>
        </w:rPr>
      </w:pPr>
      <w:r>
        <w:rPr>
          <w:rFonts w:ascii="Arial Narrow" w:hAnsi="Arial Narrow"/>
          <w:i/>
          <w:sz w:val="20"/>
          <w:szCs w:val="20"/>
        </w:rPr>
        <w:br w:type="page"/>
      </w:r>
      <w:bookmarkStart w:id="160" w:name="_Toc16500891"/>
      <w:r w:rsidR="00984CD7" w:rsidRPr="00A45095">
        <w:rPr>
          <w:rFonts w:ascii="Arial Narrow" w:hAnsi="Arial Narrow"/>
          <w:b/>
          <w:color w:val="auto"/>
          <w:sz w:val="20"/>
          <w:szCs w:val="20"/>
        </w:rPr>
        <w:lastRenderedPageBreak/>
        <w:t>számú melléklet</w:t>
      </w:r>
      <w:bookmarkEnd w:id="160"/>
    </w:p>
    <w:p w14:paraId="72C8CE9A" w14:textId="5627EF62" w:rsidR="00064235" w:rsidRDefault="00064235" w:rsidP="00C10D6E">
      <w:pPr>
        <w:pStyle w:val="Cmsor2"/>
        <w:numPr>
          <w:ilvl w:val="0"/>
          <w:numId w:val="0"/>
        </w:numPr>
        <w:spacing w:line="240" w:lineRule="auto"/>
        <w:jc w:val="center"/>
        <w:rPr>
          <w:rFonts w:ascii="Arial Narrow" w:hAnsi="Arial Narrow"/>
          <w:b/>
          <w:color w:val="auto"/>
          <w:sz w:val="20"/>
          <w:szCs w:val="20"/>
        </w:rPr>
      </w:pPr>
      <w:bookmarkStart w:id="161" w:name="_Toc16500892"/>
      <w:r w:rsidRPr="008F5F2C">
        <w:rPr>
          <w:rFonts w:ascii="Arial Narrow" w:hAnsi="Arial Narrow"/>
          <w:b/>
          <w:color w:val="auto"/>
          <w:sz w:val="20"/>
          <w:szCs w:val="20"/>
        </w:rPr>
        <w:t xml:space="preserve">Érdekmérlegelési teszt – </w:t>
      </w:r>
      <w:r>
        <w:rPr>
          <w:rFonts w:ascii="Arial Narrow" w:hAnsi="Arial Narrow"/>
          <w:b/>
          <w:color w:val="auto"/>
          <w:sz w:val="20"/>
          <w:szCs w:val="20"/>
        </w:rPr>
        <w:t>szerződéses kapcsolattartók adatainak kezelése</w:t>
      </w:r>
      <w:bookmarkEnd w:id="161"/>
    </w:p>
    <w:p w14:paraId="55176701" w14:textId="77777777" w:rsidR="00064235" w:rsidRPr="00064235" w:rsidRDefault="00064235" w:rsidP="00C10D6E">
      <w:pPr>
        <w:spacing w:line="240" w:lineRule="auto"/>
      </w:pPr>
    </w:p>
    <w:tbl>
      <w:tblPr>
        <w:tblStyle w:val="Rcsostblzat"/>
        <w:tblW w:w="9209" w:type="dxa"/>
        <w:tblLook w:val="04A0" w:firstRow="1" w:lastRow="0" w:firstColumn="1" w:lastColumn="0" w:noHBand="0" w:noVBand="1"/>
      </w:tblPr>
      <w:tblGrid>
        <w:gridCol w:w="2689"/>
        <w:gridCol w:w="6520"/>
      </w:tblGrid>
      <w:tr w:rsidR="0001485A" w:rsidRPr="0001485A" w14:paraId="45B5CC71" w14:textId="77777777" w:rsidTr="00713D4C">
        <w:trPr>
          <w:trHeight w:val="668"/>
        </w:trPr>
        <w:tc>
          <w:tcPr>
            <w:tcW w:w="2689" w:type="dxa"/>
            <w:vAlign w:val="center"/>
          </w:tcPr>
          <w:p w14:paraId="433B46E6" w14:textId="77777777" w:rsidR="0001485A" w:rsidRPr="00064235" w:rsidRDefault="0001485A" w:rsidP="00C10D6E">
            <w:pPr>
              <w:spacing w:after="0" w:line="240" w:lineRule="auto"/>
              <w:rPr>
                <w:rFonts w:ascii="Arial Narrow" w:hAnsi="Arial Narrow"/>
                <w:b/>
                <w:sz w:val="20"/>
                <w:szCs w:val="20"/>
              </w:rPr>
            </w:pPr>
            <w:r w:rsidRPr="00064235">
              <w:rPr>
                <w:rFonts w:ascii="Arial Narrow" w:hAnsi="Arial Narrow"/>
                <w:b/>
                <w:sz w:val="20"/>
                <w:szCs w:val="20"/>
              </w:rPr>
              <w:t>Az érdekmérlegelési teszt elvégzésének indoka</w:t>
            </w:r>
          </w:p>
        </w:tc>
        <w:tc>
          <w:tcPr>
            <w:tcW w:w="6520" w:type="dxa"/>
          </w:tcPr>
          <w:p w14:paraId="541BB32E" w14:textId="0524F01A" w:rsidR="0001485A" w:rsidRPr="0001485A" w:rsidRDefault="0001485A" w:rsidP="00C10D6E">
            <w:pPr>
              <w:spacing w:after="0" w:line="240" w:lineRule="auto"/>
              <w:jc w:val="both"/>
              <w:rPr>
                <w:rFonts w:ascii="Arial Narrow" w:eastAsia="Times New Roman" w:hAnsi="Arial Narrow"/>
                <w:sz w:val="20"/>
                <w:szCs w:val="20"/>
              </w:rPr>
            </w:pPr>
            <w:r w:rsidRPr="0001485A">
              <w:rPr>
                <w:rFonts w:ascii="Arial Narrow" w:eastAsia="Times New Roman" w:hAnsi="Arial Narrow"/>
                <w:sz w:val="20"/>
                <w:szCs w:val="20"/>
              </w:rPr>
              <w:t>A Kancellária Sport Egyesület szükségszerűen kezeli az általa kötött szerződésekhez kapcsolódóan a munkavállalója, v</w:t>
            </w:r>
            <w:r w:rsidR="00713D4C">
              <w:rPr>
                <w:rFonts w:ascii="Arial Narrow" w:eastAsia="Times New Roman" w:hAnsi="Arial Narrow"/>
                <w:sz w:val="20"/>
                <w:szCs w:val="20"/>
              </w:rPr>
              <w:t xml:space="preserve">alamint a szerződéses partnert kapcsolattartója, továbbá a természetes </w:t>
            </w:r>
            <w:proofErr w:type="gramStart"/>
            <w:r w:rsidR="00713D4C">
              <w:rPr>
                <w:rFonts w:ascii="Arial Narrow" w:eastAsia="Times New Roman" w:hAnsi="Arial Narrow"/>
                <w:sz w:val="20"/>
                <w:szCs w:val="20"/>
              </w:rPr>
              <w:t>személy szerződő</w:t>
            </w:r>
            <w:proofErr w:type="gramEnd"/>
            <w:r w:rsidR="00713D4C">
              <w:rPr>
                <w:rFonts w:ascii="Arial Narrow" w:eastAsia="Times New Roman" w:hAnsi="Arial Narrow"/>
                <w:sz w:val="20"/>
                <w:szCs w:val="20"/>
              </w:rPr>
              <w:t xml:space="preserve"> partner</w:t>
            </w:r>
            <w:r w:rsidRPr="0001485A">
              <w:rPr>
                <w:rFonts w:ascii="Arial Narrow" w:eastAsia="Times New Roman" w:hAnsi="Arial Narrow"/>
                <w:sz w:val="20"/>
                <w:szCs w:val="20"/>
              </w:rPr>
              <w:t xml:space="preserve"> nevét, elérhetőségeit (mobiltelefonszámát, email címét) és ezt a szerződő partner rendelkezésére is bocsátja.</w:t>
            </w:r>
          </w:p>
        </w:tc>
      </w:tr>
      <w:tr w:rsidR="0001485A" w:rsidRPr="0001485A" w14:paraId="53B41202" w14:textId="77777777" w:rsidTr="00713D4C">
        <w:trPr>
          <w:trHeight w:val="341"/>
        </w:trPr>
        <w:tc>
          <w:tcPr>
            <w:tcW w:w="2689" w:type="dxa"/>
            <w:vAlign w:val="center"/>
          </w:tcPr>
          <w:p w14:paraId="6A70F7FF" w14:textId="77777777" w:rsidR="0001485A" w:rsidRPr="0001485A" w:rsidRDefault="0001485A" w:rsidP="00C10D6E">
            <w:pPr>
              <w:spacing w:after="0" w:line="240" w:lineRule="auto"/>
              <w:rPr>
                <w:rFonts w:ascii="Arial Narrow" w:hAnsi="Arial Narrow"/>
                <w:b/>
                <w:sz w:val="20"/>
                <w:szCs w:val="20"/>
              </w:rPr>
            </w:pPr>
            <w:r w:rsidRPr="0001485A">
              <w:rPr>
                <w:rFonts w:ascii="Arial Narrow" w:hAnsi="Arial Narrow"/>
                <w:b/>
                <w:sz w:val="20"/>
                <w:szCs w:val="20"/>
              </w:rPr>
              <w:t>Az alkalmazandó jogalap</w:t>
            </w:r>
          </w:p>
        </w:tc>
        <w:tc>
          <w:tcPr>
            <w:tcW w:w="6520" w:type="dxa"/>
          </w:tcPr>
          <w:p w14:paraId="0AE6CF87" w14:textId="786064D0" w:rsidR="0001485A" w:rsidRPr="0001485A" w:rsidRDefault="0001485A" w:rsidP="00C10D6E">
            <w:pPr>
              <w:spacing w:after="0" w:line="240" w:lineRule="auto"/>
              <w:rPr>
                <w:rFonts w:ascii="Arial Narrow" w:hAnsi="Arial Narrow"/>
                <w:sz w:val="20"/>
                <w:szCs w:val="20"/>
              </w:rPr>
            </w:pPr>
            <w:r w:rsidRPr="0001485A">
              <w:rPr>
                <w:rFonts w:ascii="Arial Narrow" w:hAnsi="Arial Narrow"/>
                <w:sz w:val="20"/>
                <w:szCs w:val="20"/>
              </w:rPr>
              <w:t>GDP</w:t>
            </w:r>
            <w:r w:rsidR="00713D4C">
              <w:rPr>
                <w:rFonts w:ascii="Arial Narrow" w:hAnsi="Arial Narrow"/>
                <w:sz w:val="20"/>
                <w:szCs w:val="20"/>
              </w:rPr>
              <w:t>R 6. cikk (1) bekezdés f) pont</w:t>
            </w:r>
          </w:p>
        </w:tc>
      </w:tr>
      <w:tr w:rsidR="004E13A8" w:rsidRPr="0001485A" w14:paraId="0DDB05CE" w14:textId="77777777" w:rsidTr="00713D4C">
        <w:trPr>
          <w:trHeight w:val="341"/>
        </w:trPr>
        <w:tc>
          <w:tcPr>
            <w:tcW w:w="2689" w:type="dxa"/>
            <w:vAlign w:val="center"/>
          </w:tcPr>
          <w:p w14:paraId="3C36C065" w14:textId="77777777" w:rsidR="004E13A8" w:rsidRPr="0001485A" w:rsidRDefault="004E13A8" w:rsidP="00C10D6E">
            <w:pPr>
              <w:spacing w:after="0" w:line="240" w:lineRule="auto"/>
              <w:rPr>
                <w:rFonts w:ascii="Arial Narrow" w:hAnsi="Arial Narrow"/>
                <w:b/>
                <w:sz w:val="20"/>
                <w:szCs w:val="20"/>
              </w:rPr>
            </w:pPr>
          </w:p>
        </w:tc>
        <w:tc>
          <w:tcPr>
            <w:tcW w:w="6520" w:type="dxa"/>
          </w:tcPr>
          <w:p w14:paraId="1B7FB8A3" w14:textId="77777777" w:rsidR="004E13A8" w:rsidRPr="0001485A" w:rsidRDefault="004E13A8" w:rsidP="00C10D6E">
            <w:pPr>
              <w:spacing w:after="0" w:line="240" w:lineRule="auto"/>
              <w:rPr>
                <w:rFonts w:ascii="Arial Narrow" w:hAnsi="Arial Narrow"/>
                <w:sz w:val="20"/>
                <w:szCs w:val="20"/>
              </w:rPr>
            </w:pPr>
          </w:p>
        </w:tc>
      </w:tr>
      <w:tr w:rsidR="0001485A" w:rsidRPr="0001485A" w14:paraId="64CBF139" w14:textId="77777777" w:rsidTr="00713D4C">
        <w:tc>
          <w:tcPr>
            <w:tcW w:w="2689" w:type="dxa"/>
            <w:vAlign w:val="center"/>
          </w:tcPr>
          <w:p w14:paraId="3E23B7C2" w14:textId="77777777" w:rsidR="0001485A" w:rsidRPr="0001485A" w:rsidRDefault="0001485A" w:rsidP="00C10D6E">
            <w:pPr>
              <w:spacing w:after="0" w:line="240" w:lineRule="auto"/>
              <w:rPr>
                <w:rFonts w:ascii="Arial Narrow" w:hAnsi="Arial Narrow"/>
                <w:b/>
                <w:sz w:val="20"/>
                <w:szCs w:val="20"/>
              </w:rPr>
            </w:pPr>
            <w:r w:rsidRPr="0001485A">
              <w:rPr>
                <w:rFonts w:ascii="Arial Narrow" w:hAnsi="Arial Narrow"/>
                <w:b/>
                <w:sz w:val="20"/>
                <w:szCs w:val="20"/>
              </w:rPr>
              <w:t>A Kancellária Sport Egyesület valós érdeke</w:t>
            </w:r>
          </w:p>
        </w:tc>
        <w:tc>
          <w:tcPr>
            <w:tcW w:w="6520" w:type="dxa"/>
          </w:tcPr>
          <w:p w14:paraId="7B4D6FEE" w14:textId="59B0BCE0"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 xml:space="preserve">Jelen érdekmérlegelési teszt tárgyát képező személyes adat szükségszerűen rendelkezésre kell, hogy álljon a szerződés időtartama alatt a szerződéses kapcsolattartás rendezett, egycsatornás intézéséhez fűződő igényből kifolyólag, mely nemcsak a Kancellária Sport Egyesület, </w:t>
            </w:r>
            <w:r w:rsidR="00713D4C">
              <w:rPr>
                <w:rFonts w:ascii="Arial Narrow" w:hAnsi="Arial Narrow"/>
                <w:sz w:val="20"/>
                <w:szCs w:val="20"/>
              </w:rPr>
              <w:t>hanem</w:t>
            </w:r>
            <w:r w:rsidRPr="0001485A">
              <w:rPr>
                <w:rFonts w:ascii="Arial Narrow" w:hAnsi="Arial Narrow"/>
                <w:sz w:val="20"/>
                <w:szCs w:val="20"/>
              </w:rPr>
              <w:t xml:space="preserve"> szerződéses partnereinek is ugyanolyan mértékű jogos igényéből fakad.</w:t>
            </w:r>
          </w:p>
        </w:tc>
      </w:tr>
      <w:tr w:rsidR="0001485A" w:rsidRPr="0001485A" w14:paraId="0108C308" w14:textId="77777777" w:rsidTr="00713D4C">
        <w:trPr>
          <w:trHeight w:val="1300"/>
        </w:trPr>
        <w:tc>
          <w:tcPr>
            <w:tcW w:w="2689" w:type="dxa"/>
            <w:vAlign w:val="center"/>
          </w:tcPr>
          <w:p w14:paraId="7EF209F8" w14:textId="77777777" w:rsidR="0001485A" w:rsidRPr="0001485A" w:rsidRDefault="0001485A" w:rsidP="00C10D6E">
            <w:pPr>
              <w:spacing w:after="0" w:line="240" w:lineRule="auto"/>
              <w:rPr>
                <w:rFonts w:ascii="Arial Narrow" w:hAnsi="Arial Narrow"/>
                <w:b/>
                <w:sz w:val="20"/>
                <w:szCs w:val="20"/>
              </w:rPr>
            </w:pPr>
            <w:r w:rsidRPr="0001485A">
              <w:rPr>
                <w:rFonts w:ascii="Arial Narrow" w:hAnsi="Arial Narrow"/>
                <w:b/>
                <w:sz w:val="20"/>
                <w:szCs w:val="20"/>
              </w:rPr>
              <w:t>A szerződéses partner kapcsolattartójának érdekei, jogai és szabadságai</w:t>
            </w:r>
          </w:p>
        </w:tc>
        <w:tc>
          <w:tcPr>
            <w:tcW w:w="6520" w:type="dxa"/>
          </w:tcPr>
          <w:p w14:paraId="26756F5F" w14:textId="77777777"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Az Alaptörvény rendelkezése értelmében mindenkinek joga van a személyes adatai védelméhez. A GDPR rendelet célja, hogy az Európai Unión belül erősítse és egységesítse az egyén online környezetben is érvényesülő, magánszférához fűződő és a személyes adatok védelméhez való jogát. Az Infotv. kifejezett célja az adatok kezelésére vonatkozó alapvető szabályok meghatározása annak érdekében, hogy a természetes személyek magánszféráját az adatkezelők tiszteletben tartsák.</w:t>
            </w:r>
          </w:p>
          <w:p w14:paraId="023E6828" w14:textId="77777777"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Az Infotv. alapelvi szinten rögzíti, hogy személyes adat kizárólag meghatározott célból, jog gyakorlása és kötelezettség teljesítése érdekében kezelhető. Az adatkezelésnek minden szakaszában meg kell felelnie az adatkezelés céljának, az adatok kezelésének és felvételének tisztességesnek és törvényesnek kell lennie.</w:t>
            </w:r>
          </w:p>
          <w:p w14:paraId="2F2E7570" w14:textId="77777777"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Csak olyan személyes adat kezelhető, amely az adatkezelés céljának megvalósulásához elengedhetetlen, a cél elérésére alkalmas. A személyes adat csak a cél megvalósulásához szükséges mértékben és ideig kezelhető.</w:t>
            </w:r>
          </w:p>
          <w:p w14:paraId="245C184B" w14:textId="77777777"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A személyes adatok jogosulatlan vagy céltól eltérő kezelését illetve az adatok biztonságát szolgáló intézkedések elmulasztását a Büntető Törvénykönyv is büntetni rendeli. Az Érintettnek, mint természetes személynek a fentiek szerinti védelmet élvező érdeke fűződik ahhoz, hogy</w:t>
            </w:r>
          </w:p>
          <w:p w14:paraId="7C1CAE1D" w14:textId="77777777"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 információs önrendelkezési jogát gyakorolhassa</w:t>
            </w:r>
          </w:p>
          <w:p w14:paraId="73508991" w14:textId="77777777"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 személyes adatainak mások általi kezeléséről rendelkezhessen</w:t>
            </w:r>
          </w:p>
          <w:p w14:paraId="73BA6367" w14:textId="77777777"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 magánszféráját az adatkezelők tiszteletben tartsák</w:t>
            </w:r>
          </w:p>
          <w:p w14:paraId="50845DA1" w14:textId="77777777"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 az információs önrendelkezési jog érvényesülését elősegítő, továbbá a személyes adatok és ezen keresztül a magánszféra védelmét elősegítő jogszabályok rendelkezései érvényesüljenek.</w:t>
            </w:r>
          </w:p>
        </w:tc>
      </w:tr>
      <w:tr w:rsidR="0001485A" w:rsidRPr="0001485A" w14:paraId="0BD12310" w14:textId="77777777" w:rsidTr="004E13A8">
        <w:trPr>
          <w:trHeight w:val="564"/>
        </w:trPr>
        <w:tc>
          <w:tcPr>
            <w:tcW w:w="2689" w:type="dxa"/>
            <w:vAlign w:val="center"/>
          </w:tcPr>
          <w:p w14:paraId="482EBFB4" w14:textId="587B7843" w:rsidR="0001485A" w:rsidRPr="0001485A" w:rsidRDefault="0001485A" w:rsidP="00C10D6E">
            <w:pPr>
              <w:spacing w:after="0" w:line="240" w:lineRule="auto"/>
              <w:rPr>
                <w:rFonts w:ascii="Arial Narrow" w:hAnsi="Arial Narrow"/>
                <w:b/>
                <w:sz w:val="20"/>
                <w:szCs w:val="20"/>
              </w:rPr>
            </w:pPr>
            <w:r w:rsidRPr="0001485A">
              <w:rPr>
                <w:rFonts w:ascii="Arial Narrow" w:hAnsi="Arial Narrow"/>
                <w:b/>
                <w:sz w:val="20"/>
                <w:szCs w:val="20"/>
              </w:rPr>
              <w:t>A Kancellár</w:t>
            </w:r>
            <w:r w:rsidR="004E13A8">
              <w:rPr>
                <w:rFonts w:ascii="Arial Narrow" w:hAnsi="Arial Narrow"/>
                <w:b/>
                <w:sz w:val="20"/>
                <w:szCs w:val="20"/>
              </w:rPr>
              <w:t>ia Sport Egyesület érdekeinek</w:t>
            </w:r>
            <w:r w:rsidRPr="0001485A">
              <w:rPr>
                <w:rFonts w:ascii="Arial Narrow" w:hAnsi="Arial Narrow"/>
                <w:b/>
                <w:sz w:val="20"/>
                <w:szCs w:val="20"/>
              </w:rPr>
              <w:t xml:space="preserve"> </w:t>
            </w:r>
            <w:r w:rsidR="004E13A8">
              <w:rPr>
                <w:rFonts w:ascii="Arial Narrow" w:hAnsi="Arial Narrow"/>
                <w:b/>
                <w:sz w:val="20"/>
                <w:szCs w:val="20"/>
              </w:rPr>
              <w:t>az érintettek</w:t>
            </w:r>
            <w:r w:rsidRPr="0001485A">
              <w:rPr>
                <w:rFonts w:ascii="Arial Narrow" w:hAnsi="Arial Narrow"/>
                <w:b/>
                <w:sz w:val="20"/>
                <w:szCs w:val="20"/>
              </w:rPr>
              <w:t xml:space="preserve"> alapvető érdekeivel, jogaival történő összevetés</w:t>
            </w:r>
            <w:r w:rsidR="004E13A8">
              <w:rPr>
                <w:rFonts w:ascii="Arial Narrow" w:hAnsi="Arial Narrow"/>
                <w:b/>
                <w:sz w:val="20"/>
                <w:szCs w:val="20"/>
              </w:rPr>
              <w:t>e</w:t>
            </w:r>
            <w:r w:rsidRPr="0001485A">
              <w:rPr>
                <w:rFonts w:ascii="Arial Narrow" w:hAnsi="Arial Narrow"/>
                <w:b/>
                <w:sz w:val="20"/>
                <w:szCs w:val="20"/>
              </w:rPr>
              <w:t xml:space="preserve"> alapján elért egyensúly</w:t>
            </w:r>
          </w:p>
        </w:tc>
        <w:tc>
          <w:tcPr>
            <w:tcW w:w="6520" w:type="dxa"/>
          </w:tcPr>
          <w:p w14:paraId="447D4644" w14:textId="77777777"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 xml:space="preserve">A Kancellária Sport Egyesülettel munkaviszonyt létesítő munkavállaló munkaköri feladataihoz – bizonyos munkakörök kivételével – hozzátartozik a szakterületükhöz tartozó szerződés megkötésében és a későbbi, szerződő felek közötti kapcsolattartásban történő közreműködés. Ehhez elengedhetetlen a munkavállaló nevének, elérhetőségének rendelkezésre bocsátása az említett célból. </w:t>
            </w:r>
          </w:p>
          <w:p w14:paraId="14FD76E6" w14:textId="396316C8"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Ugyanígy, a Kancellária Sport Egyesülettel szerződéses jogviszonyt létrehozó</w:t>
            </w:r>
            <w:r w:rsidR="004E13A8">
              <w:rPr>
                <w:rFonts w:ascii="Arial Narrow" w:hAnsi="Arial Narrow"/>
                <w:sz w:val="20"/>
                <w:szCs w:val="20"/>
              </w:rPr>
              <w:t>létesítő t</w:t>
            </w:r>
            <w:r w:rsidRPr="0001485A">
              <w:rPr>
                <w:rFonts w:ascii="Arial Narrow" w:hAnsi="Arial Narrow"/>
                <w:sz w:val="20"/>
                <w:szCs w:val="20"/>
              </w:rPr>
              <w:t xml:space="preserve">ársaságok kapcsolattartóinak számolniuk kell azzal, hogy a szerződésekben szereplő nevük és elérhetőségeik (a kapcsolattartás körében) a megkötött szerződések </w:t>
            </w:r>
          </w:p>
          <w:p w14:paraId="5AC70103" w14:textId="77777777"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 xml:space="preserve"> részeként a Kancellária Sport Egyesület adatkezelésébe kerülnek.</w:t>
            </w:r>
          </w:p>
          <w:p w14:paraId="1F7EB76B" w14:textId="617D9A24"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A szóban forgó</w:t>
            </w:r>
            <w:r w:rsidR="004E13A8">
              <w:rPr>
                <w:rFonts w:ascii="Arial Narrow" w:hAnsi="Arial Narrow"/>
                <w:sz w:val="20"/>
                <w:szCs w:val="20"/>
              </w:rPr>
              <w:t xml:space="preserve"> adatokhoz hozzáférhet a</w:t>
            </w:r>
            <w:r w:rsidRPr="0001485A">
              <w:rPr>
                <w:rFonts w:ascii="Arial Narrow" w:hAnsi="Arial Narrow"/>
                <w:sz w:val="20"/>
                <w:szCs w:val="20"/>
              </w:rPr>
              <w:t xml:space="preserve"> Kancellária Sport Egyesület többi munkavállalója a szerződés nyilvántartó rendszerben, a tulajdonosi joggyakorló, illetve az Egyesület tevékenységét felügyelő szervezet a szerződés tartalmának megismerése körében, ami </w:t>
            </w:r>
            <w:proofErr w:type="gramStart"/>
            <w:r w:rsidRPr="0001485A">
              <w:rPr>
                <w:rFonts w:ascii="Arial Narrow" w:hAnsi="Arial Narrow"/>
                <w:sz w:val="20"/>
                <w:szCs w:val="20"/>
              </w:rPr>
              <w:t>ezen</w:t>
            </w:r>
            <w:proofErr w:type="gramEnd"/>
            <w:r w:rsidRPr="0001485A">
              <w:rPr>
                <w:rFonts w:ascii="Arial Narrow" w:hAnsi="Arial Narrow"/>
                <w:sz w:val="20"/>
                <w:szCs w:val="20"/>
              </w:rPr>
              <w:t xml:space="preserve"> személyeknek, szervezeteknek segítséget nyújthat a szerződés kapcsán felmerülő kérésük, kérdésük hatékony és gyors tisztázásához.</w:t>
            </w:r>
          </w:p>
          <w:p w14:paraId="5B4F49DA" w14:textId="77777777"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A fentiekre figyelemmel a tárgybeli személyes adat Egyesületünk általi kezelése megítélésünk szerint nem okoz nagyfokú sérelmet az Érintett számára.</w:t>
            </w:r>
          </w:p>
        </w:tc>
      </w:tr>
      <w:tr w:rsidR="0001485A" w:rsidRPr="0001485A" w14:paraId="14B6C0CF" w14:textId="77777777" w:rsidTr="00713D4C">
        <w:tc>
          <w:tcPr>
            <w:tcW w:w="2689" w:type="dxa"/>
            <w:vAlign w:val="center"/>
          </w:tcPr>
          <w:p w14:paraId="713AE1BE" w14:textId="77777777" w:rsidR="0001485A" w:rsidRPr="0001485A" w:rsidRDefault="0001485A" w:rsidP="00C10D6E">
            <w:pPr>
              <w:spacing w:after="0" w:line="240" w:lineRule="auto"/>
              <w:rPr>
                <w:rFonts w:ascii="Arial Narrow" w:hAnsi="Arial Narrow"/>
                <w:b/>
                <w:sz w:val="20"/>
                <w:szCs w:val="20"/>
              </w:rPr>
            </w:pPr>
            <w:r w:rsidRPr="0001485A">
              <w:rPr>
                <w:rFonts w:ascii="Arial Narrow" w:hAnsi="Arial Narrow"/>
                <w:b/>
                <w:sz w:val="20"/>
                <w:szCs w:val="20"/>
              </w:rPr>
              <w:t>Biztosítékok</w:t>
            </w:r>
          </w:p>
        </w:tc>
        <w:tc>
          <w:tcPr>
            <w:tcW w:w="6520" w:type="dxa"/>
          </w:tcPr>
          <w:p w14:paraId="7AF33A6B" w14:textId="63A0208C"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 xml:space="preserve">Az adatkezeléssel kapcsolatos általános tájékoztatáson túl </w:t>
            </w:r>
            <w:r w:rsidR="004E13A8">
              <w:rPr>
                <w:rFonts w:ascii="Arial Narrow" w:hAnsi="Arial Narrow"/>
                <w:sz w:val="20"/>
                <w:szCs w:val="20"/>
              </w:rPr>
              <w:t>az érintett</w:t>
            </w:r>
            <w:r w:rsidRPr="0001485A">
              <w:rPr>
                <w:rFonts w:ascii="Arial Narrow" w:hAnsi="Arial Narrow"/>
                <w:sz w:val="20"/>
                <w:szCs w:val="20"/>
              </w:rPr>
              <w:t xml:space="preserve"> bármikor információt kérhet az adatkezelés lényeges körülményéről, melyről a Kancellária Sport Egyesület a lehető legrövidebb időn belül, de maximum a </w:t>
            </w:r>
            <w:r w:rsidR="004E13A8">
              <w:rPr>
                <w:rFonts w:ascii="Arial Narrow" w:hAnsi="Arial Narrow"/>
                <w:sz w:val="20"/>
                <w:szCs w:val="20"/>
              </w:rPr>
              <w:t xml:space="preserve">kérelem beérkezéstől számított 25 (huszonöt) </w:t>
            </w:r>
            <w:r w:rsidRPr="0001485A">
              <w:rPr>
                <w:rFonts w:ascii="Arial Narrow" w:hAnsi="Arial Narrow"/>
                <w:sz w:val="20"/>
                <w:szCs w:val="20"/>
              </w:rPr>
              <w:t xml:space="preserve">napon belül írásban tájékoztatja. </w:t>
            </w:r>
          </w:p>
          <w:p w14:paraId="60151993" w14:textId="52839090"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A Kancellária Sport Egyesület honlapján (http://</w:t>
            </w:r>
            <w:r w:rsidRPr="0001485A">
              <w:rPr>
                <w:sz w:val="20"/>
                <w:szCs w:val="20"/>
              </w:rPr>
              <w:t xml:space="preserve"> </w:t>
            </w:r>
            <w:r w:rsidRPr="0001485A">
              <w:rPr>
                <w:rFonts w:ascii="Arial Narrow" w:hAnsi="Arial Narrow"/>
                <w:sz w:val="20"/>
                <w:szCs w:val="20"/>
              </w:rPr>
              <w:t>http:</w:t>
            </w:r>
            <w:r w:rsidR="004E13A8">
              <w:rPr>
                <w:rFonts w:ascii="Arial Narrow" w:hAnsi="Arial Narrow"/>
                <w:sz w:val="20"/>
                <w:szCs w:val="20"/>
              </w:rPr>
              <w:t xml:space="preserve">//kancellariase.hu//) elérhető </w:t>
            </w:r>
            <w:r w:rsidR="004E13A8">
              <w:rPr>
                <w:rFonts w:ascii="Arial Narrow" w:hAnsi="Arial Narrow"/>
                <w:sz w:val="20"/>
                <w:szCs w:val="20"/>
              </w:rPr>
              <w:lastRenderedPageBreak/>
              <w:t>a</w:t>
            </w:r>
            <w:r w:rsidRPr="0001485A">
              <w:rPr>
                <w:rFonts w:ascii="Arial Narrow" w:hAnsi="Arial Narrow"/>
                <w:sz w:val="20"/>
                <w:szCs w:val="20"/>
              </w:rPr>
              <w:t>datkezelési tájékoztató részletes leírást tartalmaz az adatkezelés céljáról, jogalapjáról, időtartamáról, adatfelhasználónak történő átadásáról. Amennyiben a Kancellária Sport Egyesület á</w:t>
            </w:r>
            <w:r w:rsidR="0050324F">
              <w:rPr>
                <w:rFonts w:ascii="Arial Narrow" w:hAnsi="Arial Narrow"/>
                <w:sz w:val="20"/>
                <w:szCs w:val="20"/>
              </w:rPr>
              <w:t>l</w:t>
            </w:r>
            <w:r w:rsidRPr="0001485A">
              <w:rPr>
                <w:rFonts w:ascii="Arial Narrow" w:hAnsi="Arial Narrow"/>
                <w:sz w:val="20"/>
                <w:szCs w:val="20"/>
              </w:rPr>
              <w:t xml:space="preserve">tal kezelt adat </w:t>
            </w:r>
            <w:r w:rsidR="004E13A8">
              <w:rPr>
                <w:rFonts w:ascii="Arial Narrow" w:hAnsi="Arial Narrow"/>
                <w:sz w:val="20"/>
                <w:szCs w:val="20"/>
              </w:rPr>
              <w:t xml:space="preserve">nem felel meg a valóságnak, az érintett </w:t>
            </w:r>
            <w:r w:rsidRPr="0001485A">
              <w:rPr>
                <w:rFonts w:ascii="Arial Narrow" w:hAnsi="Arial Narrow"/>
                <w:sz w:val="20"/>
                <w:szCs w:val="20"/>
              </w:rPr>
              <w:t>postai, vagy elektronikus úton</w:t>
            </w:r>
            <w:r w:rsidR="004E13A8">
              <w:rPr>
                <w:rFonts w:ascii="Arial Narrow" w:hAnsi="Arial Narrow"/>
                <w:sz w:val="20"/>
                <w:szCs w:val="20"/>
              </w:rPr>
              <w:t>, vagy személyesen</w:t>
            </w:r>
            <w:r w:rsidRPr="0001485A">
              <w:rPr>
                <w:rFonts w:ascii="Arial Narrow" w:hAnsi="Arial Narrow"/>
                <w:sz w:val="20"/>
                <w:szCs w:val="20"/>
              </w:rPr>
              <w:t xml:space="preserve"> kérheti az adat</w:t>
            </w:r>
            <w:r w:rsidR="004E13A8">
              <w:rPr>
                <w:rFonts w:ascii="Arial Narrow" w:hAnsi="Arial Narrow"/>
                <w:sz w:val="20"/>
                <w:szCs w:val="20"/>
              </w:rPr>
              <w:t>ai</w:t>
            </w:r>
            <w:r w:rsidRPr="0001485A">
              <w:rPr>
                <w:rFonts w:ascii="Arial Narrow" w:hAnsi="Arial Narrow"/>
                <w:sz w:val="20"/>
                <w:szCs w:val="20"/>
              </w:rPr>
              <w:t xml:space="preserve"> helyesbítését.</w:t>
            </w:r>
          </w:p>
          <w:p w14:paraId="2482FC3D" w14:textId="77777777"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A személyes adatokat a Kancellária Sport Egyesület egyéb – jogosulatlan – harmadik személynek nem adja ki, profilalkotás céljából történő felhasználás sem valósul meg.</w:t>
            </w:r>
          </w:p>
          <w:p w14:paraId="50136FD9" w14:textId="0CF3C58B"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 xml:space="preserve">A Kancellária Sport Egyesület az adatbiztonság érvényesülése </w:t>
            </w:r>
            <w:r w:rsidR="004E13A8">
              <w:rPr>
                <w:rFonts w:ascii="Arial Narrow" w:hAnsi="Arial Narrow"/>
                <w:sz w:val="20"/>
                <w:szCs w:val="20"/>
              </w:rPr>
              <w:t xml:space="preserve">érdekében </w:t>
            </w:r>
            <w:r w:rsidRPr="0001485A">
              <w:rPr>
                <w:rFonts w:ascii="Arial Narrow" w:hAnsi="Arial Narrow"/>
                <w:sz w:val="20"/>
                <w:szCs w:val="20"/>
              </w:rPr>
              <w:t>minden olyan technikai, szervezeti és szervezési feltétel megteremtésére törekszik, amely a kezelt adatokhoz való jogellenes hozzáférést, ezek nyilvánosságra hozásá</w:t>
            </w:r>
            <w:r w:rsidR="004E13A8">
              <w:rPr>
                <w:rFonts w:ascii="Arial Narrow" w:hAnsi="Arial Narrow"/>
                <w:sz w:val="20"/>
                <w:szCs w:val="20"/>
              </w:rPr>
              <w:t xml:space="preserve">t, módosítását, jogosulatlan </w:t>
            </w:r>
            <w:r w:rsidRPr="0001485A">
              <w:rPr>
                <w:rFonts w:ascii="Arial Narrow" w:hAnsi="Arial Narrow"/>
                <w:sz w:val="20"/>
                <w:szCs w:val="20"/>
              </w:rPr>
              <w:t>továbbítását és megsemmisülését megakadályozza.</w:t>
            </w:r>
          </w:p>
        </w:tc>
      </w:tr>
      <w:tr w:rsidR="0001485A" w:rsidRPr="0001485A" w14:paraId="13885CEC" w14:textId="77777777" w:rsidTr="00713D4C">
        <w:tc>
          <w:tcPr>
            <w:tcW w:w="2689" w:type="dxa"/>
            <w:vAlign w:val="center"/>
          </w:tcPr>
          <w:p w14:paraId="420F8B08" w14:textId="77777777" w:rsidR="0001485A" w:rsidRPr="0001485A" w:rsidRDefault="0001485A" w:rsidP="00C10D6E">
            <w:pPr>
              <w:spacing w:after="0" w:line="240" w:lineRule="auto"/>
              <w:rPr>
                <w:rFonts w:ascii="Arial Narrow" w:hAnsi="Arial Narrow"/>
                <w:b/>
                <w:sz w:val="20"/>
                <w:szCs w:val="20"/>
              </w:rPr>
            </w:pPr>
            <w:r w:rsidRPr="0001485A">
              <w:rPr>
                <w:rFonts w:ascii="Arial Narrow" w:hAnsi="Arial Narrow"/>
                <w:b/>
                <w:sz w:val="20"/>
                <w:szCs w:val="20"/>
              </w:rPr>
              <w:lastRenderedPageBreak/>
              <w:t>Tiltakozás joga</w:t>
            </w:r>
          </w:p>
        </w:tc>
        <w:tc>
          <w:tcPr>
            <w:tcW w:w="6520" w:type="dxa"/>
          </w:tcPr>
          <w:p w14:paraId="695596D5" w14:textId="3FB5BB02" w:rsidR="0001485A" w:rsidRPr="0001485A" w:rsidRDefault="004E13A8" w:rsidP="00C10D6E">
            <w:pPr>
              <w:spacing w:after="0" w:line="240" w:lineRule="auto"/>
              <w:jc w:val="both"/>
              <w:rPr>
                <w:rFonts w:ascii="Arial Narrow" w:hAnsi="Arial Narrow"/>
                <w:sz w:val="20"/>
                <w:szCs w:val="20"/>
              </w:rPr>
            </w:pPr>
            <w:r>
              <w:rPr>
                <w:rFonts w:ascii="Arial Narrow" w:hAnsi="Arial Narrow"/>
                <w:sz w:val="20"/>
                <w:szCs w:val="20"/>
              </w:rPr>
              <w:t>Az érintett</w:t>
            </w:r>
            <w:r w:rsidR="0001485A" w:rsidRPr="0001485A">
              <w:rPr>
                <w:rFonts w:ascii="Arial Narrow" w:hAnsi="Arial Narrow"/>
                <w:sz w:val="20"/>
                <w:szCs w:val="20"/>
              </w:rPr>
              <w:t xml:space="preserve"> írásban, vagy szóban kifogásolhatja az adatainak kezelését, kérheti a kezelt adatok törlését. Ilyen esetben a Kancellária Sport Egyesület törli az adatokat.</w:t>
            </w:r>
          </w:p>
        </w:tc>
      </w:tr>
      <w:tr w:rsidR="0001485A" w:rsidRPr="0001485A" w14:paraId="3FA48DB2" w14:textId="77777777" w:rsidTr="00713D4C">
        <w:tc>
          <w:tcPr>
            <w:tcW w:w="2689" w:type="dxa"/>
            <w:vAlign w:val="center"/>
          </w:tcPr>
          <w:p w14:paraId="716180A7" w14:textId="77777777" w:rsidR="0001485A" w:rsidRPr="0001485A" w:rsidRDefault="0001485A" w:rsidP="00C10D6E">
            <w:pPr>
              <w:spacing w:after="0" w:line="240" w:lineRule="auto"/>
              <w:rPr>
                <w:rFonts w:ascii="Arial Narrow" w:hAnsi="Arial Narrow"/>
                <w:b/>
                <w:sz w:val="20"/>
                <w:szCs w:val="20"/>
              </w:rPr>
            </w:pPr>
            <w:r w:rsidRPr="0001485A">
              <w:rPr>
                <w:rFonts w:ascii="Arial Narrow" w:hAnsi="Arial Narrow"/>
                <w:b/>
                <w:sz w:val="20"/>
                <w:szCs w:val="20"/>
              </w:rPr>
              <w:t>Az érdekmérlegelési teszt eredménye</w:t>
            </w:r>
          </w:p>
        </w:tc>
        <w:tc>
          <w:tcPr>
            <w:tcW w:w="6520" w:type="dxa"/>
          </w:tcPr>
          <w:p w14:paraId="44918C57" w14:textId="3B34867D"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A Kancellária Sport Egyesület megállapítja, hogy Egyesületünk</w:t>
            </w:r>
            <w:r w:rsidR="004E13A8">
              <w:rPr>
                <w:rFonts w:ascii="Arial Narrow" w:hAnsi="Arial Narrow"/>
                <w:sz w:val="20"/>
                <w:szCs w:val="20"/>
              </w:rPr>
              <w:t>nek</w:t>
            </w:r>
            <w:r w:rsidRPr="0001485A">
              <w:rPr>
                <w:rFonts w:ascii="Arial Narrow" w:hAnsi="Arial Narrow"/>
                <w:sz w:val="20"/>
                <w:szCs w:val="20"/>
              </w:rPr>
              <w:t xml:space="preserve"> a jelen érdekmérlegelési teszt tárgyát képező személyes adat kezeléséhez fűződő érdeke felülmúlja az Érintett személyes adatainak védelméhez fűződő érdekeit, különösen az alábbi okok miatt</w:t>
            </w:r>
          </w:p>
          <w:p w14:paraId="1EC1C13F" w14:textId="06734B64"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 xml:space="preserve">- a Kancellária Sport Egyesületnek egyértelmű érdeke fűződik a tárgybeli személyes adat kezeléséhez, mivel az az Egyesület működése körében és annak érdekében megkötött szerződésekhez </w:t>
            </w:r>
            <w:r w:rsidR="004E13A8">
              <w:rPr>
                <w:rFonts w:ascii="Arial Narrow" w:hAnsi="Arial Narrow"/>
                <w:sz w:val="20"/>
                <w:szCs w:val="20"/>
              </w:rPr>
              <w:t>elengedhetetlen</w:t>
            </w:r>
            <w:r w:rsidRPr="0001485A">
              <w:rPr>
                <w:rFonts w:ascii="Arial Narrow" w:hAnsi="Arial Narrow"/>
                <w:sz w:val="20"/>
                <w:szCs w:val="20"/>
              </w:rPr>
              <w:t xml:space="preserve"> kapcsolattartót rendelni a jogviszonnyal kapcsolatos teendők </w:t>
            </w:r>
            <w:r w:rsidR="004E13A8">
              <w:rPr>
                <w:rFonts w:ascii="Arial Narrow" w:hAnsi="Arial Narrow"/>
                <w:sz w:val="20"/>
                <w:szCs w:val="20"/>
              </w:rPr>
              <w:t xml:space="preserve">gyors, és hatékony </w:t>
            </w:r>
            <w:r w:rsidRPr="0001485A">
              <w:rPr>
                <w:rFonts w:ascii="Arial Narrow" w:hAnsi="Arial Narrow"/>
                <w:sz w:val="20"/>
                <w:szCs w:val="20"/>
              </w:rPr>
              <w:t>intézése érdekében,</w:t>
            </w:r>
          </w:p>
          <w:p w14:paraId="0A1F46FC" w14:textId="77777777"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sz w:val="20"/>
                <w:szCs w:val="20"/>
              </w:rPr>
              <w:t>- jelen érdekmérlegelési teszt tárgyát képező személyes adat kezelése nem okoz nagyfokú érdeksérelmet az érintett számára</w:t>
            </w:r>
          </w:p>
          <w:p w14:paraId="6CF2F4C1" w14:textId="0AB45529" w:rsidR="0001485A" w:rsidRPr="0001485A" w:rsidRDefault="004E13A8" w:rsidP="00C10D6E">
            <w:pPr>
              <w:spacing w:after="0" w:line="240" w:lineRule="auto"/>
              <w:jc w:val="both"/>
              <w:rPr>
                <w:rFonts w:ascii="Arial Narrow" w:hAnsi="Arial Narrow"/>
                <w:sz w:val="20"/>
                <w:szCs w:val="20"/>
              </w:rPr>
            </w:pPr>
            <w:r>
              <w:rPr>
                <w:rFonts w:ascii="Arial Narrow" w:hAnsi="Arial Narrow"/>
                <w:sz w:val="20"/>
                <w:szCs w:val="20"/>
              </w:rPr>
              <w:t>- a Kancellária Sport Egyesület</w:t>
            </w:r>
            <w:r w:rsidR="0001485A" w:rsidRPr="0001485A">
              <w:rPr>
                <w:rFonts w:ascii="Arial Narrow" w:hAnsi="Arial Narrow"/>
                <w:sz w:val="20"/>
                <w:szCs w:val="20"/>
              </w:rPr>
              <w:t xml:space="preserve"> által nyújtott biztosítékok és az adatvédelmi, adatbiztonsági intézkedések a tárgybeli személyes adatok kezelése által okozott érdeksérelmet csökkentik.</w:t>
            </w:r>
          </w:p>
        </w:tc>
      </w:tr>
      <w:tr w:rsidR="0001485A" w:rsidRPr="0001485A" w14:paraId="7A642F4C" w14:textId="77777777" w:rsidTr="008B2A42">
        <w:trPr>
          <w:trHeight w:val="553"/>
        </w:trPr>
        <w:tc>
          <w:tcPr>
            <w:tcW w:w="9209" w:type="dxa"/>
            <w:gridSpan w:val="2"/>
          </w:tcPr>
          <w:p w14:paraId="26DCA9A0" w14:textId="07C46138" w:rsidR="0001485A" w:rsidRPr="0001485A" w:rsidRDefault="0001485A" w:rsidP="00C10D6E">
            <w:pPr>
              <w:spacing w:after="0" w:line="240" w:lineRule="auto"/>
              <w:jc w:val="both"/>
              <w:rPr>
                <w:rFonts w:ascii="Arial Narrow" w:hAnsi="Arial Narrow"/>
                <w:sz w:val="20"/>
                <w:szCs w:val="20"/>
              </w:rPr>
            </w:pPr>
            <w:r w:rsidRPr="0001485A">
              <w:rPr>
                <w:rFonts w:ascii="Arial Narrow" w:hAnsi="Arial Narrow"/>
                <w:b/>
                <w:sz w:val="20"/>
                <w:szCs w:val="20"/>
              </w:rPr>
              <w:t>Az érdekmérlegelési teszt eredményeképpen megállapítjuk, hogy a GDPR 6. cikk (1) bekezdés f) pontjában meg</w:t>
            </w:r>
            <w:r w:rsidR="0050324F">
              <w:rPr>
                <w:rFonts w:ascii="Arial Narrow" w:hAnsi="Arial Narrow"/>
                <w:b/>
                <w:sz w:val="20"/>
                <w:szCs w:val="20"/>
              </w:rPr>
              <w:t>határozott adatkezelési jogalap</w:t>
            </w:r>
            <w:r w:rsidR="004E13A8">
              <w:rPr>
                <w:rFonts w:ascii="Arial Narrow" w:hAnsi="Arial Narrow"/>
                <w:b/>
                <w:sz w:val="20"/>
                <w:szCs w:val="20"/>
              </w:rPr>
              <w:t xml:space="preserve"> a szerződéses partnerek elérhetőségi adatai tekintetében </w:t>
            </w:r>
            <w:r w:rsidRPr="0001485A">
              <w:rPr>
                <w:rFonts w:ascii="Arial Narrow" w:hAnsi="Arial Narrow"/>
                <w:b/>
                <w:sz w:val="20"/>
                <w:szCs w:val="20"/>
              </w:rPr>
              <w:t>fennáll.</w:t>
            </w:r>
          </w:p>
        </w:tc>
      </w:tr>
    </w:tbl>
    <w:p w14:paraId="5EA64994" w14:textId="1457FBA0" w:rsidR="0099524A" w:rsidRDefault="0099524A" w:rsidP="00C10D6E">
      <w:pPr>
        <w:spacing w:after="0" w:line="240" w:lineRule="auto"/>
        <w:rPr>
          <w:rFonts w:ascii="Arial Narrow" w:hAnsi="Arial Narrow"/>
          <w:b/>
          <w:sz w:val="20"/>
          <w:szCs w:val="20"/>
        </w:rPr>
      </w:pPr>
    </w:p>
    <w:p w14:paraId="636A491D" w14:textId="77777777" w:rsidR="00287BD6" w:rsidRDefault="00287BD6" w:rsidP="00C10D6E">
      <w:pPr>
        <w:pStyle w:val="Default"/>
        <w:spacing w:before="240" w:after="240"/>
        <w:ind w:left="567"/>
        <w:jc w:val="both"/>
        <w:rPr>
          <w:rFonts w:ascii="Arial Narrow" w:hAnsi="Arial Narrow" w:cs="Times New Roman"/>
          <w:b/>
          <w:sz w:val="20"/>
          <w:szCs w:val="20"/>
        </w:rPr>
      </w:pPr>
    </w:p>
    <w:p w14:paraId="7F83D45E" w14:textId="77777777" w:rsidR="00287BD6" w:rsidRDefault="00287BD6" w:rsidP="00C10D6E">
      <w:pPr>
        <w:pStyle w:val="Default"/>
        <w:spacing w:before="240" w:after="240"/>
        <w:ind w:left="567"/>
        <w:jc w:val="right"/>
      </w:pPr>
      <w:r>
        <w:rPr>
          <w:rFonts w:ascii="Arial Narrow" w:hAnsi="Arial Narrow" w:cs="Times New Roman"/>
          <w:b/>
          <w:sz w:val="20"/>
          <w:szCs w:val="20"/>
        </w:rPr>
        <w:t>Kancellária Sport Egyesület</w:t>
      </w:r>
    </w:p>
    <w:p w14:paraId="2C619F43" w14:textId="46DD67E5" w:rsidR="004E13A8" w:rsidRDefault="004E13A8" w:rsidP="00C10D6E">
      <w:pPr>
        <w:spacing w:after="0" w:line="240" w:lineRule="auto"/>
        <w:rPr>
          <w:rFonts w:ascii="Arial Narrow" w:hAnsi="Arial Narrow"/>
          <w:b/>
          <w:sz w:val="20"/>
          <w:szCs w:val="20"/>
        </w:rPr>
      </w:pPr>
      <w:r>
        <w:rPr>
          <w:rFonts w:ascii="Arial Narrow" w:hAnsi="Arial Narrow"/>
          <w:b/>
          <w:sz w:val="20"/>
          <w:szCs w:val="20"/>
        </w:rPr>
        <w:br w:type="page"/>
      </w:r>
    </w:p>
    <w:p w14:paraId="36E78DB7" w14:textId="77777777" w:rsidR="0099524A" w:rsidRDefault="0099524A" w:rsidP="00C10D6E">
      <w:pPr>
        <w:spacing w:after="0" w:line="240" w:lineRule="auto"/>
        <w:rPr>
          <w:rFonts w:ascii="Arial Narrow" w:hAnsi="Arial Narrow"/>
          <w:b/>
          <w:sz w:val="20"/>
          <w:szCs w:val="20"/>
        </w:rPr>
      </w:pPr>
    </w:p>
    <w:p w14:paraId="3827A7C7" w14:textId="77777777" w:rsidR="00984CD7" w:rsidRPr="00A45095" w:rsidRDefault="00984CD7" w:rsidP="003522A1">
      <w:pPr>
        <w:pStyle w:val="Cmsor2"/>
        <w:numPr>
          <w:ilvl w:val="0"/>
          <w:numId w:val="65"/>
        </w:numPr>
        <w:spacing w:line="240" w:lineRule="auto"/>
        <w:ind w:left="0" w:firstLine="0"/>
        <w:jc w:val="center"/>
        <w:rPr>
          <w:rFonts w:ascii="Arial Narrow" w:hAnsi="Arial Narrow"/>
          <w:b/>
          <w:color w:val="auto"/>
          <w:sz w:val="20"/>
          <w:szCs w:val="20"/>
        </w:rPr>
      </w:pPr>
      <w:bookmarkStart w:id="162" w:name="_Toc16500893"/>
      <w:r w:rsidRPr="00A45095">
        <w:rPr>
          <w:rFonts w:ascii="Arial Narrow" w:hAnsi="Arial Narrow"/>
          <w:b/>
          <w:color w:val="auto"/>
          <w:sz w:val="20"/>
          <w:szCs w:val="20"/>
        </w:rPr>
        <w:t>számú melléklet</w:t>
      </w:r>
      <w:bookmarkEnd w:id="162"/>
    </w:p>
    <w:p w14:paraId="46E9151E" w14:textId="34FE1DB3" w:rsidR="00143264" w:rsidRPr="004E13A8" w:rsidRDefault="00935E86" w:rsidP="00C10D6E">
      <w:pPr>
        <w:pStyle w:val="Cmsor2"/>
        <w:numPr>
          <w:ilvl w:val="0"/>
          <w:numId w:val="0"/>
        </w:numPr>
        <w:spacing w:line="240" w:lineRule="auto"/>
        <w:ind w:left="360"/>
        <w:jc w:val="center"/>
        <w:rPr>
          <w:rFonts w:ascii="Arial Narrow" w:hAnsi="Arial Narrow"/>
          <w:b/>
          <w:color w:val="auto"/>
          <w:sz w:val="20"/>
          <w:szCs w:val="20"/>
        </w:rPr>
      </w:pPr>
      <w:bookmarkStart w:id="163" w:name="_Toc16500894"/>
      <w:r>
        <w:rPr>
          <w:rFonts w:ascii="Arial Narrow" w:hAnsi="Arial Narrow"/>
          <w:b/>
          <w:color w:val="auto"/>
          <w:sz w:val="20"/>
          <w:szCs w:val="20"/>
        </w:rPr>
        <w:t>Munkaszerződési kikötés az Adatvédelmi és Adatkezelési S</w:t>
      </w:r>
      <w:r w:rsidR="00984CD7">
        <w:rPr>
          <w:rFonts w:ascii="Arial Narrow" w:hAnsi="Arial Narrow"/>
          <w:b/>
          <w:color w:val="auto"/>
          <w:sz w:val="20"/>
          <w:szCs w:val="20"/>
        </w:rPr>
        <w:t>zabályz</w:t>
      </w:r>
      <w:r w:rsidR="00143264">
        <w:rPr>
          <w:rFonts w:ascii="Arial Narrow" w:hAnsi="Arial Narrow"/>
          <w:b/>
          <w:color w:val="auto"/>
          <w:sz w:val="20"/>
          <w:szCs w:val="20"/>
        </w:rPr>
        <w:t>a</w:t>
      </w:r>
      <w:r w:rsidR="00984CD7">
        <w:rPr>
          <w:rFonts w:ascii="Arial Narrow" w:hAnsi="Arial Narrow"/>
          <w:b/>
          <w:color w:val="auto"/>
          <w:sz w:val="20"/>
          <w:szCs w:val="20"/>
        </w:rPr>
        <w:t>t megismeréséről, alkalmazásáról és a titoktartási kötelezettségről</w:t>
      </w:r>
      <w:bookmarkEnd w:id="163"/>
    </w:p>
    <w:p w14:paraId="0B4D99EC" w14:textId="08D66BE1" w:rsidR="009D1EA2" w:rsidRPr="004E13A8" w:rsidRDefault="00143264" w:rsidP="00C10D6E">
      <w:pPr>
        <w:spacing w:before="240" w:after="240" w:line="240" w:lineRule="auto"/>
        <w:rPr>
          <w:rFonts w:ascii="Arial Narrow" w:hAnsi="Arial Narrow"/>
          <w:b/>
          <w:sz w:val="20"/>
          <w:szCs w:val="20"/>
        </w:rPr>
      </w:pPr>
      <w:r>
        <w:rPr>
          <w:rFonts w:ascii="Arial Narrow" w:hAnsi="Arial Narrow"/>
          <w:b/>
          <w:sz w:val="20"/>
          <w:szCs w:val="20"/>
        </w:rPr>
        <w:t>M</w:t>
      </w:r>
      <w:r w:rsidR="004E13A8">
        <w:rPr>
          <w:rFonts w:ascii="Arial Narrow" w:hAnsi="Arial Narrow"/>
          <w:b/>
          <w:sz w:val="20"/>
          <w:szCs w:val="20"/>
        </w:rPr>
        <w:t>unkáltató:</w:t>
      </w:r>
    </w:p>
    <w:tbl>
      <w:tblPr>
        <w:tblStyle w:val="Rcsostblzat"/>
        <w:tblW w:w="8931" w:type="dxa"/>
        <w:tblInd w:w="-5" w:type="dxa"/>
        <w:tblLook w:val="04A0" w:firstRow="1" w:lastRow="0" w:firstColumn="1" w:lastColumn="0" w:noHBand="0" w:noVBand="1"/>
      </w:tblPr>
      <w:tblGrid>
        <w:gridCol w:w="4536"/>
        <w:gridCol w:w="4395"/>
      </w:tblGrid>
      <w:tr w:rsidR="009D1EA2" w14:paraId="1981A0D5" w14:textId="77777777" w:rsidTr="005F2C8F">
        <w:trPr>
          <w:trHeight w:hRule="exact" w:val="284"/>
        </w:trPr>
        <w:tc>
          <w:tcPr>
            <w:tcW w:w="4536" w:type="dxa"/>
          </w:tcPr>
          <w:p w14:paraId="3B169CEB" w14:textId="77777777" w:rsidR="009D1EA2" w:rsidRPr="00914C35"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395" w:type="dxa"/>
          </w:tcPr>
          <w:p w14:paraId="6D8EC753"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9D1EA2" w14:paraId="3ED57E7D" w14:textId="77777777" w:rsidTr="005F2C8F">
        <w:trPr>
          <w:trHeight w:hRule="exact" w:val="284"/>
        </w:trPr>
        <w:tc>
          <w:tcPr>
            <w:tcW w:w="4536" w:type="dxa"/>
          </w:tcPr>
          <w:p w14:paraId="1D03D197"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395" w:type="dxa"/>
          </w:tcPr>
          <w:p w14:paraId="368C48E6"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9D1EA2" w14:paraId="01B3D05D" w14:textId="77777777" w:rsidTr="005F2C8F">
        <w:trPr>
          <w:trHeight w:hRule="exact" w:val="284"/>
        </w:trPr>
        <w:tc>
          <w:tcPr>
            <w:tcW w:w="4536" w:type="dxa"/>
          </w:tcPr>
          <w:p w14:paraId="1F626092"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395" w:type="dxa"/>
          </w:tcPr>
          <w:p w14:paraId="1C1F8EBE"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9D1EA2" w14:paraId="004A149E" w14:textId="77777777" w:rsidTr="005F2C8F">
        <w:trPr>
          <w:trHeight w:hRule="exact" w:val="284"/>
        </w:trPr>
        <w:tc>
          <w:tcPr>
            <w:tcW w:w="4536" w:type="dxa"/>
          </w:tcPr>
          <w:p w14:paraId="6A4D423F"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395" w:type="dxa"/>
          </w:tcPr>
          <w:p w14:paraId="30F34926"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9D1EA2" w14:paraId="576C1FF4" w14:textId="77777777" w:rsidTr="005F2C8F">
        <w:trPr>
          <w:trHeight w:hRule="exact" w:val="284"/>
        </w:trPr>
        <w:tc>
          <w:tcPr>
            <w:tcW w:w="4536" w:type="dxa"/>
          </w:tcPr>
          <w:p w14:paraId="3505B4C3"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395" w:type="dxa"/>
          </w:tcPr>
          <w:p w14:paraId="36F45BA2"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9D1EA2" w14:paraId="76D5A779" w14:textId="77777777" w:rsidTr="005F2C8F">
        <w:trPr>
          <w:trHeight w:hRule="exact" w:val="284"/>
        </w:trPr>
        <w:tc>
          <w:tcPr>
            <w:tcW w:w="4536" w:type="dxa"/>
          </w:tcPr>
          <w:p w14:paraId="6A12C621"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395" w:type="dxa"/>
          </w:tcPr>
          <w:p w14:paraId="6D47CECE"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9D1EA2" w14:paraId="54A293D2" w14:textId="77777777" w:rsidTr="005F2C8F">
        <w:trPr>
          <w:trHeight w:hRule="exact" w:val="284"/>
        </w:trPr>
        <w:tc>
          <w:tcPr>
            <w:tcW w:w="4536" w:type="dxa"/>
          </w:tcPr>
          <w:p w14:paraId="7D86C9DC"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395" w:type="dxa"/>
          </w:tcPr>
          <w:p w14:paraId="36FAF555" w14:textId="77777777" w:rsidR="009D1EA2"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54" w:history="1">
              <w:r w:rsidR="009D1EA2" w:rsidRPr="009A3F7F">
                <w:rPr>
                  <w:rStyle w:val="Hiperhivatkozs"/>
                  <w:rFonts w:ascii="Arial Narrow" w:eastAsia="Times New Roman" w:hAnsi="Arial Narrow" w:cs="Times New Roman"/>
                  <w:b/>
                  <w:bCs/>
                  <w:sz w:val="20"/>
                  <w:szCs w:val="20"/>
                  <w:u w:val="none"/>
                </w:rPr>
                <w:t>www.kancellariase.hu</w:t>
              </w:r>
            </w:hyperlink>
          </w:p>
        </w:tc>
      </w:tr>
      <w:tr w:rsidR="009D1EA2" w14:paraId="0509A7BB" w14:textId="77777777" w:rsidTr="005F2C8F">
        <w:trPr>
          <w:trHeight w:hRule="exact" w:val="284"/>
        </w:trPr>
        <w:tc>
          <w:tcPr>
            <w:tcW w:w="4536" w:type="dxa"/>
          </w:tcPr>
          <w:p w14:paraId="7C0DC63D" w14:textId="37DC2E9B" w:rsidR="009D1EA2" w:rsidRPr="009A3F7F" w:rsidRDefault="0050324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w:t>
            </w:r>
            <w:r w:rsidR="009D1EA2">
              <w:rPr>
                <w:rFonts w:ascii="Arial Narrow" w:hAnsi="Arial Narrow"/>
                <w:sz w:val="20"/>
                <w:szCs w:val="20"/>
              </w:rPr>
              <w:t xml:space="preserve"> oldal:</w:t>
            </w:r>
          </w:p>
        </w:tc>
        <w:tc>
          <w:tcPr>
            <w:tcW w:w="4395" w:type="dxa"/>
          </w:tcPr>
          <w:p w14:paraId="377B0207" w14:textId="77777777" w:rsidR="009D1EA2" w:rsidRPr="00F95F85"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9D1EA2" w14:paraId="00A6A164" w14:textId="77777777" w:rsidTr="005F2C8F">
        <w:trPr>
          <w:trHeight w:hRule="exact" w:val="284"/>
        </w:trPr>
        <w:tc>
          <w:tcPr>
            <w:tcW w:w="4536" w:type="dxa"/>
          </w:tcPr>
          <w:p w14:paraId="5E745499"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395" w:type="dxa"/>
          </w:tcPr>
          <w:p w14:paraId="2FDE5D1B"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138A1EDF" w14:textId="77777777" w:rsidR="00D525B7" w:rsidRDefault="00D525B7" w:rsidP="00C10D6E">
      <w:pPr>
        <w:pStyle w:val="Nincstrkz"/>
        <w:rPr>
          <w:rFonts w:ascii="Arial Narrow" w:hAnsi="Arial Narrow"/>
          <w:b/>
          <w:sz w:val="20"/>
          <w:szCs w:val="20"/>
          <w:highlight w:val="yellow"/>
        </w:rPr>
      </w:pPr>
    </w:p>
    <w:p w14:paraId="34CF0491" w14:textId="0DA12B35" w:rsidR="009D1EA2" w:rsidRDefault="009D1EA2" w:rsidP="00C10D6E">
      <w:pPr>
        <w:pStyle w:val="Nincstrkz"/>
        <w:rPr>
          <w:rFonts w:ascii="Arial Narrow" w:hAnsi="Arial Narrow"/>
          <w:b/>
          <w:sz w:val="20"/>
          <w:szCs w:val="20"/>
        </w:rPr>
      </w:pPr>
      <w:r w:rsidRPr="004E13A8">
        <w:rPr>
          <w:rFonts w:ascii="Arial Narrow" w:hAnsi="Arial Narrow"/>
          <w:b/>
          <w:sz w:val="20"/>
          <w:szCs w:val="20"/>
        </w:rPr>
        <w:t>Adatvédelmi</w:t>
      </w:r>
      <w:r w:rsidR="004E13A8" w:rsidRPr="004E13A8">
        <w:rPr>
          <w:rFonts w:ascii="Arial Narrow" w:hAnsi="Arial Narrow"/>
          <w:b/>
          <w:sz w:val="20"/>
          <w:szCs w:val="20"/>
        </w:rPr>
        <w:t xml:space="preserve"> felelősök</w:t>
      </w:r>
      <w:r w:rsidRPr="004E13A8">
        <w:rPr>
          <w:rFonts w:ascii="Arial Narrow" w:hAnsi="Arial Narrow"/>
          <w:b/>
          <w:sz w:val="20"/>
          <w:szCs w:val="20"/>
        </w:rPr>
        <w:t xml:space="preserve"> és elérhetőségeik</w:t>
      </w:r>
      <w:r w:rsidR="004E13A8" w:rsidRPr="004E13A8">
        <w:rPr>
          <w:rFonts w:ascii="Arial Narrow" w:hAnsi="Arial Narrow"/>
          <w:b/>
          <w:sz w:val="20"/>
          <w:szCs w:val="20"/>
        </w:rPr>
        <w:t>:</w:t>
      </w:r>
    </w:p>
    <w:p w14:paraId="04EEEC75" w14:textId="77777777" w:rsidR="00D525B7" w:rsidRPr="00D525B7" w:rsidRDefault="00D525B7" w:rsidP="00C10D6E">
      <w:pPr>
        <w:pStyle w:val="Nincstrkz"/>
        <w:rPr>
          <w:rFonts w:ascii="Arial Narrow" w:hAnsi="Arial Narrow"/>
          <w:b/>
          <w:sz w:val="20"/>
          <w:szCs w:val="20"/>
        </w:rPr>
      </w:pPr>
    </w:p>
    <w:tbl>
      <w:tblPr>
        <w:tblStyle w:val="Rcsostblzat"/>
        <w:tblW w:w="9001" w:type="dxa"/>
        <w:tblInd w:w="-5" w:type="dxa"/>
        <w:tblLook w:val="04A0" w:firstRow="1" w:lastRow="0" w:firstColumn="1" w:lastColumn="0" w:noHBand="0" w:noVBand="1"/>
      </w:tblPr>
      <w:tblGrid>
        <w:gridCol w:w="2977"/>
        <w:gridCol w:w="2811"/>
        <w:gridCol w:w="3213"/>
      </w:tblGrid>
      <w:tr w:rsidR="009D1EA2" w:rsidRPr="00660351" w14:paraId="541DBEB6" w14:textId="77777777" w:rsidTr="004E13A8">
        <w:trPr>
          <w:trHeight w:hRule="exact" w:val="284"/>
        </w:trPr>
        <w:tc>
          <w:tcPr>
            <w:tcW w:w="2977" w:type="dxa"/>
          </w:tcPr>
          <w:p w14:paraId="5CF2020E" w14:textId="77777777" w:rsidR="009D1EA2" w:rsidRPr="00660351"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név:</w:t>
            </w:r>
          </w:p>
        </w:tc>
        <w:tc>
          <w:tcPr>
            <w:tcW w:w="2811" w:type="dxa"/>
          </w:tcPr>
          <w:p w14:paraId="4B45C876" w14:textId="77777777" w:rsidR="009D1EA2" w:rsidRPr="00F931F0"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Style w:val="gi"/>
                <w:rFonts w:ascii="Arial Narrow" w:hAnsi="Arial Narrow"/>
                <w:b/>
                <w:sz w:val="20"/>
              </w:rPr>
              <w:t>Szikes Péter Józsefné</w:t>
            </w:r>
          </w:p>
        </w:tc>
        <w:tc>
          <w:tcPr>
            <w:tcW w:w="3213" w:type="dxa"/>
          </w:tcPr>
          <w:p w14:paraId="4F283247" w14:textId="77777777" w:rsidR="009D1EA2" w:rsidRPr="00F931F0"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Arial"/>
                <w:b/>
                <w:sz w:val="20"/>
              </w:rPr>
              <w:t>Bereczky-Balázs Nikolett</w:t>
            </w:r>
          </w:p>
        </w:tc>
      </w:tr>
      <w:tr w:rsidR="009D1EA2" w:rsidRPr="00660351" w14:paraId="29BF759C" w14:textId="77777777" w:rsidTr="004E13A8">
        <w:trPr>
          <w:trHeight w:hRule="exact" w:val="284"/>
        </w:trPr>
        <w:tc>
          <w:tcPr>
            <w:tcW w:w="2977" w:type="dxa"/>
          </w:tcPr>
          <w:p w14:paraId="142A1BB2" w14:textId="77777777" w:rsidR="009D1EA2" w:rsidRPr="00660351"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rPr>
            </w:pPr>
            <w:r w:rsidRPr="00660351">
              <w:rPr>
                <w:rFonts w:ascii="Arial Narrow" w:hAnsi="Arial Narrow"/>
                <w:sz w:val="20"/>
              </w:rPr>
              <w:t>vezetékes telefonszám:</w:t>
            </w:r>
          </w:p>
        </w:tc>
        <w:tc>
          <w:tcPr>
            <w:tcW w:w="2811" w:type="dxa"/>
          </w:tcPr>
          <w:p w14:paraId="2E752B65" w14:textId="77777777" w:rsidR="009D1EA2" w:rsidRPr="00F931F0"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+36-1-795-3493</w:t>
            </w:r>
          </w:p>
        </w:tc>
        <w:tc>
          <w:tcPr>
            <w:tcW w:w="3213" w:type="dxa"/>
          </w:tcPr>
          <w:p w14:paraId="600E9037" w14:textId="77777777" w:rsidR="009D1EA2" w:rsidRPr="00F931F0"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+36-1-795-6896</w:t>
            </w:r>
          </w:p>
        </w:tc>
      </w:tr>
      <w:tr w:rsidR="009D1EA2" w:rsidRPr="00660351" w14:paraId="0F385B0B" w14:textId="77777777" w:rsidTr="004E13A8">
        <w:trPr>
          <w:trHeight w:hRule="exact" w:val="284"/>
        </w:trPr>
        <w:tc>
          <w:tcPr>
            <w:tcW w:w="2977" w:type="dxa"/>
          </w:tcPr>
          <w:p w14:paraId="310F9D2B" w14:textId="77777777" w:rsidR="009D1EA2" w:rsidRPr="00660351"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rPr>
            </w:pPr>
            <w:r w:rsidRPr="00660351">
              <w:rPr>
                <w:rFonts w:ascii="Arial Narrow" w:hAnsi="Arial Narrow" w:cs="Tahoma"/>
                <w:sz w:val="20"/>
              </w:rPr>
              <w:t>mobil telefonszám:</w:t>
            </w:r>
          </w:p>
        </w:tc>
        <w:tc>
          <w:tcPr>
            <w:tcW w:w="2811" w:type="dxa"/>
          </w:tcPr>
          <w:p w14:paraId="3F0D36A4" w14:textId="77777777" w:rsidR="009D1EA2" w:rsidRPr="00F931F0"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rPr>
            </w:pPr>
            <w:r w:rsidRPr="00F931F0">
              <w:rPr>
                <w:rFonts w:ascii="Arial Narrow" w:hAnsi="Arial Narrow" w:cs="Tahoma"/>
                <w:b/>
                <w:sz w:val="20"/>
              </w:rPr>
              <w:t>+36-20-389-0905</w:t>
            </w:r>
          </w:p>
        </w:tc>
        <w:tc>
          <w:tcPr>
            <w:tcW w:w="3213" w:type="dxa"/>
          </w:tcPr>
          <w:p w14:paraId="78F5F802" w14:textId="77777777" w:rsidR="009D1EA2" w:rsidRPr="00F931F0"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9D1EA2" w:rsidRPr="00660351" w14:paraId="3B17C827" w14:textId="77777777" w:rsidTr="004E13A8">
        <w:trPr>
          <w:trHeight w:hRule="exact" w:val="284"/>
        </w:trPr>
        <w:tc>
          <w:tcPr>
            <w:tcW w:w="2977" w:type="dxa"/>
          </w:tcPr>
          <w:p w14:paraId="00096148" w14:textId="77777777" w:rsidR="009D1EA2" w:rsidRPr="00660351"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e-mail cím:</w:t>
            </w:r>
          </w:p>
        </w:tc>
        <w:tc>
          <w:tcPr>
            <w:tcW w:w="2811" w:type="dxa"/>
          </w:tcPr>
          <w:p w14:paraId="02E5C80C" w14:textId="77777777" w:rsidR="009D1EA2" w:rsidRPr="00F931F0"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rPr>
            </w:pPr>
            <w:r w:rsidRPr="00F931F0">
              <w:rPr>
                <w:rStyle w:val="gi"/>
                <w:rFonts w:ascii="Arial Narrow" w:hAnsi="Arial Narrow"/>
                <w:b/>
                <w:sz w:val="20"/>
              </w:rPr>
              <w:t>peterne.szikes@im.gov.hu</w:t>
            </w:r>
          </w:p>
        </w:tc>
        <w:tc>
          <w:tcPr>
            <w:tcW w:w="3213" w:type="dxa"/>
            <w:vAlign w:val="center"/>
          </w:tcPr>
          <w:p w14:paraId="44383360" w14:textId="77777777" w:rsidR="009D1EA2" w:rsidRPr="00F931F0" w:rsidRDefault="009D1EA2" w:rsidP="00C10D6E">
            <w:pPr>
              <w:spacing w:line="240" w:lineRule="auto"/>
              <w:rPr>
                <w:b/>
              </w:rPr>
            </w:pPr>
            <w:r w:rsidRPr="00F931F0">
              <w:rPr>
                <w:rStyle w:val="gi"/>
                <w:rFonts w:ascii="Arial Narrow" w:hAnsi="Arial Narrow"/>
                <w:b/>
                <w:sz w:val="20"/>
              </w:rPr>
              <w:t>nikoletta.bereczky-balazs@im.gov.hu</w:t>
            </w:r>
          </w:p>
        </w:tc>
      </w:tr>
    </w:tbl>
    <w:p w14:paraId="654F9C9C" w14:textId="2F9A9F19" w:rsidR="00143264" w:rsidRPr="00AE6F1E" w:rsidRDefault="00143264" w:rsidP="00C10D6E">
      <w:pPr>
        <w:spacing w:before="240" w:after="240" w:line="240" w:lineRule="auto"/>
        <w:jc w:val="both"/>
        <w:rPr>
          <w:rFonts w:ascii="Arial Narrow" w:hAnsi="Arial Narrow" w:cs="Arial"/>
          <w:b/>
          <w:sz w:val="20"/>
          <w:szCs w:val="20"/>
        </w:rPr>
      </w:pPr>
      <w:r w:rsidRPr="00AE6F1E">
        <w:rPr>
          <w:rFonts w:ascii="Arial Narrow" w:hAnsi="Arial Narrow" w:cs="Arial"/>
          <w:b/>
          <w:sz w:val="20"/>
          <w:szCs w:val="20"/>
        </w:rPr>
        <w:t>Munkavállaló:</w:t>
      </w:r>
    </w:p>
    <w:tbl>
      <w:tblPr>
        <w:tblStyle w:val="Rcsostblzat"/>
        <w:tblW w:w="0" w:type="auto"/>
        <w:tblLook w:val="04A0" w:firstRow="1" w:lastRow="0" w:firstColumn="1" w:lastColumn="0" w:noHBand="0" w:noVBand="1"/>
      </w:tblPr>
      <w:tblGrid>
        <w:gridCol w:w="4531"/>
        <w:gridCol w:w="4666"/>
      </w:tblGrid>
      <w:tr w:rsidR="004E13A8" w14:paraId="7BE8339E" w14:textId="77777777" w:rsidTr="005F2C8F">
        <w:trPr>
          <w:trHeight w:val="70"/>
        </w:trPr>
        <w:tc>
          <w:tcPr>
            <w:tcW w:w="4531" w:type="dxa"/>
          </w:tcPr>
          <w:p w14:paraId="0667847A" w14:textId="154966A7" w:rsidR="004E13A8" w:rsidRPr="005F2C8F" w:rsidRDefault="004E13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Arial"/>
                <w:sz w:val="20"/>
                <w:szCs w:val="20"/>
              </w:rPr>
            </w:pPr>
            <w:r w:rsidRPr="005F2C8F">
              <w:rPr>
                <w:rFonts w:ascii="Arial Narrow" w:hAnsi="Arial Narrow" w:cs="Arial"/>
                <w:sz w:val="20"/>
                <w:szCs w:val="20"/>
              </w:rPr>
              <w:t>név:</w:t>
            </w:r>
          </w:p>
        </w:tc>
        <w:tc>
          <w:tcPr>
            <w:tcW w:w="4666" w:type="dxa"/>
          </w:tcPr>
          <w:p w14:paraId="4C51DF16" w14:textId="064285DF" w:rsidR="004E13A8" w:rsidRDefault="004E13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Arial"/>
                <w:sz w:val="20"/>
                <w:szCs w:val="20"/>
                <w:highlight w:val="yellow"/>
              </w:rPr>
            </w:pPr>
            <w:r>
              <w:rPr>
                <w:rFonts w:ascii="Arial Narrow" w:hAnsi="Arial Narrow" w:cs="Arial"/>
                <w:sz w:val="20"/>
                <w:szCs w:val="20"/>
                <w:highlight w:val="yellow"/>
              </w:rPr>
              <w:t>_______________________________</w:t>
            </w:r>
          </w:p>
        </w:tc>
      </w:tr>
      <w:tr w:rsidR="004E13A8" w14:paraId="201E4CB4" w14:textId="77777777" w:rsidTr="005F2C8F">
        <w:tc>
          <w:tcPr>
            <w:tcW w:w="4531" w:type="dxa"/>
          </w:tcPr>
          <w:p w14:paraId="1611326E" w14:textId="739BF3FD" w:rsidR="004E13A8" w:rsidRPr="005F2C8F" w:rsidRDefault="004E13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Arial"/>
                <w:sz w:val="20"/>
                <w:szCs w:val="20"/>
              </w:rPr>
            </w:pPr>
            <w:r w:rsidRPr="005F2C8F">
              <w:rPr>
                <w:rFonts w:ascii="Arial Narrow" w:hAnsi="Arial Narrow" w:cs="Arial"/>
                <w:sz w:val="20"/>
                <w:szCs w:val="20"/>
              </w:rPr>
              <w:t>lakcím:</w:t>
            </w:r>
          </w:p>
        </w:tc>
        <w:tc>
          <w:tcPr>
            <w:tcW w:w="4666" w:type="dxa"/>
          </w:tcPr>
          <w:p w14:paraId="2CC86D85" w14:textId="3D42CA23" w:rsidR="004E13A8" w:rsidRDefault="004E13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Arial"/>
                <w:sz w:val="20"/>
                <w:szCs w:val="20"/>
                <w:highlight w:val="yellow"/>
              </w:rPr>
            </w:pPr>
            <w:r>
              <w:rPr>
                <w:rFonts w:ascii="Arial Narrow" w:hAnsi="Arial Narrow" w:cs="Arial"/>
                <w:sz w:val="20"/>
                <w:szCs w:val="20"/>
                <w:highlight w:val="yellow"/>
              </w:rPr>
              <w:t>_______________________________</w:t>
            </w:r>
          </w:p>
        </w:tc>
      </w:tr>
      <w:tr w:rsidR="004E13A8" w14:paraId="02E19B77" w14:textId="77777777" w:rsidTr="005F2C8F">
        <w:tc>
          <w:tcPr>
            <w:tcW w:w="4531" w:type="dxa"/>
          </w:tcPr>
          <w:p w14:paraId="7A210212" w14:textId="3B4B69F3" w:rsidR="004E13A8" w:rsidRPr="005F2C8F" w:rsidRDefault="004E13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Arial"/>
                <w:sz w:val="20"/>
                <w:szCs w:val="20"/>
              </w:rPr>
            </w:pPr>
            <w:r w:rsidRPr="005F2C8F">
              <w:rPr>
                <w:rFonts w:ascii="Arial Narrow" w:hAnsi="Arial Narrow" w:cs="Arial"/>
                <w:sz w:val="20"/>
                <w:szCs w:val="20"/>
              </w:rPr>
              <w:t>anyja neve:</w:t>
            </w:r>
          </w:p>
        </w:tc>
        <w:tc>
          <w:tcPr>
            <w:tcW w:w="4666" w:type="dxa"/>
          </w:tcPr>
          <w:p w14:paraId="5F5960C0" w14:textId="2B8C6607" w:rsidR="004E13A8" w:rsidRDefault="004E13A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Arial"/>
                <w:sz w:val="20"/>
                <w:szCs w:val="20"/>
                <w:highlight w:val="yellow"/>
              </w:rPr>
            </w:pPr>
            <w:r>
              <w:rPr>
                <w:rFonts w:ascii="Arial Narrow" w:hAnsi="Arial Narrow" w:cs="Arial"/>
                <w:sz w:val="20"/>
                <w:szCs w:val="20"/>
                <w:highlight w:val="yellow"/>
              </w:rPr>
              <w:t>_______________________________</w:t>
            </w:r>
          </w:p>
        </w:tc>
      </w:tr>
    </w:tbl>
    <w:p w14:paraId="10C07CAA" w14:textId="77777777" w:rsidR="00143264" w:rsidRPr="00F55610" w:rsidRDefault="00143264" w:rsidP="00C10D6E">
      <w:pPr>
        <w:spacing w:after="0" w:line="240" w:lineRule="auto"/>
        <w:jc w:val="both"/>
        <w:rPr>
          <w:rFonts w:ascii="Arial Narrow" w:hAnsi="Arial Narrow" w:cs="Arial"/>
          <w:sz w:val="20"/>
          <w:szCs w:val="20"/>
        </w:rPr>
      </w:pPr>
    </w:p>
    <w:p w14:paraId="437B4FC9" w14:textId="1FDAEF15" w:rsidR="00143264" w:rsidRPr="00AE6F1E" w:rsidRDefault="005F2C8F" w:rsidP="003522A1">
      <w:pPr>
        <w:pStyle w:val="Listaszerbekezds"/>
        <w:numPr>
          <w:ilvl w:val="3"/>
          <w:numId w:val="19"/>
        </w:numPr>
        <w:tabs>
          <w:tab w:val="left" w:pos="567"/>
        </w:tabs>
        <w:spacing w:after="0" w:line="240" w:lineRule="auto"/>
        <w:ind w:left="567" w:hanging="567"/>
        <w:jc w:val="both"/>
        <w:rPr>
          <w:rFonts w:ascii="Arial Narrow" w:hAnsi="Arial Narrow" w:cs="Arial"/>
          <w:sz w:val="20"/>
          <w:szCs w:val="20"/>
        </w:rPr>
      </w:pPr>
      <w:r>
        <w:rPr>
          <w:rFonts w:ascii="Arial Narrow" w:hAnsi="Arial Narrow" w:cs="Arial"/>
          <w:sz w:val="20"/>
          <w:szCs w:val="20"/>
        </w:rPr>
        <w:t>A M</w:t>
      </w:r>
      <w:r w:rsidR="00143264" w:rsidRPr="00AE6F1E">
        <w:rPr>
          <w:rFonts w:ascii="Arial Narrow" w:hAnsi="Arial Narrow" w:cs="Arial"/>
          <w:sz w:val="20"/>
          <w:szCs w:val="20"/>
        </w:rPr>
        <w:t>unkavállaló kijelenti, ho</w:t>
      </w:r>
      <w:r>
        <w:rPr>
          <w:rFonts w:ascii="Arial Narrow" w:hAnsi="Arial Narrow" w:cs="Arial"/>
          <w:sz w:val="20"/>
          <w:szCs w:val="20"/>
        </w:rPr>
        <w:t>gy a M</w:t>
      </w:r>
      <w:r w:rsidR="00E83A5F">
        <w:rPr>
          <w:rFonts w:ascii="Arial Narrow" w:hAnsi="Arial Narrow" w:cs="Arial"/>
          <w:sz w:val="20"/>
          <w:szCs w:val="20"/>
        </w:rPr>
        <w:t>unkáltató Adatvédelmi és Adatkezelési</w:t>
      </w:r>
      <w:r w:rsidR="00935E86">
        <w:rPr>
          <w:rFonts w:ascii="Arial Narrow" w:hAnsi="Arial Narrow" w:cs="Arial"/>
          <w:sz w:val="20"/>
          <w:szCs w:val="20"/>
        </w:rPr>
        <w:t xml:space="preserve"> S</w:t>
      </w:r>
      <w:r w:rsidR="00143264" w:rsidRPr="00AE6F1E">
        <w:rPr>
          <w:rFonts w:ascii="Arial Narrow" w:hAnsi="Arial Narrow" w:cs="Arial"/>
          <w:sz w:val="20"/>
          <w:szCs w:val="20"/>
        </w:rPr>
        <w:t>zabályzatát megismerte.</w:t>
      </w:r>
    </w:p>
    <w:p w14:paraId="6CB0BD8A" w14:textId="7F2C19A0" w:rsidR="00143264" w:rsidRPr="00AE6F1E" w:rsidRDefault="00E83A5F" w:rsidP="003522A1">
      <w:pPr>
        <w:pStyle w:val="Listaszerbekezds"/>
        <w:numPr>
          <w:ilvl w:val="0"/>
          <w:numId w:val="19"/>
        </w:numPr>
        <w:tabs>
          <w:tab w:val="left" w:pos="567"/>
        </w:tabs>
        <w:spacing w:after="0" w:line="240" w:lineRule="auto"/>
        <w:ind w:left="567" w:hanging="567"/>
        <w:jc w:val="both"/>
        <w:rPr>
          <w:rFonts w:ascii="Arial Narrow" w:hAnsi="Arial Narrow" w:cs="Arial"/>
          <w:sz w:val="20"/>
          <w:szCs w:val="20"/>
        </w:rPr>
      </w:pPr>
      <w:r>
        <w:rPr>
          <w:rFonts w:ascii="Arial Narrow" w:hAnsi="Arial Narrow" w:cs="Arial"/>
          <w:sz w:val="20"/>
          <w:szCs w:val="20"/>
        </w:rPr>
        <w:t>A M</w:t>
      </w:r>
      <w:r w:rsidR="00143264" w:rsidRPr="00AE6F1E">
        <w:rPr>
          <w:rFonts w:ascii="Arial Narrow" w:hAnsi="Arial Narrow" w:cs="Arial"/>
          <w:sz w:val="20"/>
          <w:szCs w:val="20"/>
        </w:rPr>
        <w:t>unkavállaló munkavégzése során a személyes adatok kezelésére köteles</w:t>
      </w:r>
      <w:r w:rsidR="00935E86">
        <w:rPr>
          <w:rFonts w:ascii="Arial Narrow" w:hAnsi="Arial Narrow" w:cs="Arial"/>
          <w:sz w:val="20"/>
          <w:szCs w:val="20"/>
        </w:rPr>
        <w:t xml:space="preserve"> alkalmazni és érvényesíteni a S</w:t>
      </w:r>
      <w:r w:rsidR="00143264" w:rsidRPr="00AE6F1E">
        <w:rPr>
          <w:rFonts w:ascii="Arial Narrow" w:hAnsi="Arial Narrow" w:cs="Arial"/>
          <w:sz w:val="20"/>
          <w:szCs w:val="20"/>
        </w:rPr>
        <w:t>zabályzat rendelkezéseit.</w:t>
      </w:r>
    </w:p>
    <w:p w14:paraId="53644A12" w14:textId="50A1062C" w:rsidR="00143264" w:rsidRPr="00AE6F1E" w:rsidRDefault="00935E86" w:rsidP="003522A1">
      <w:pPr>
        <w:pStyle w:val="Listaszerbekezds"/>
        <w:numPr>
          <w:ilvl w:val="0"/>
          <w:numId w:val="19"/>
        </w:numPr>
        <w:tabs>
          <w:tab w:val="left" w:pos="567"/>
        </w:tabs>
        <w:spacing w:after="0" w:line="240" w:lineRule="auto"/>
        <w:ind w:left="567" w:hanging="567"/>
        <w:jc w:val="both"/>
        <w:rPr>
          <w:rFonts w:ascii="Arial Narrow" w:hAnsi="Arial Narrow" w:cs="Arial"/>
          <w:sz w:val="20"/>
          <w:szCs w:val="20"/>
        </w:rPr>
      </w:pPr>
      <w:r>
        <w:rPr>
          <w:rFonts w:ascii="Arial Narrow" w:hAnsi="Arial Narrow" w:cs="Arial"/>
          <w:sz w:val="20"/>
          <w:szCs w:val="20"/>
        </w:rPr>
        <w:t>Az Adatvédelmi és Adatkezelési S</w:t>
      </w:r>
      <w:r w:rsidR="00143264" w:rsidRPr="00AE6F1E">
        <w:rPr>
          <w:rFonts w:ascii="Arial Narrow" w:hAnsi="Arial Narrow" w:cs="Arial"/>
          <w:sz w:val="20"/>
          <w:szCs w:val="20"/>
        </w:rPr>
        <w:t>zabályzat betartása és érvényesítése a munkaviszonyból származó lényeges kötelezettségnek minősül, megsértése munkajogi jogkövetkezményeket von maga után.</w:t>
      </w:r>
    </w:p>
    <w:p w14:paraId="497A86F4" w14:textId="7DD33320" w:rsidR="00143264" w:rsidRDefault="00E83A5F" w:rsidP="003522A1">
      <w:pPr>
        <w:pStyle w:val="Listaszerbekezds"/>
        <w:numPr>
          <w:ilvl w:val="0"/>
          <w:numId w:val="19"/>
        </w:numPr>
        <w:tabs>
          <w:tab w:val="left" w:pos="567"/>
        </w:tabs>
        <w:spacing w:after="0" w:line="240" w:lineRule="auto"/>
        <w:ind w:left="567" w:hanging="567"/>
        <w:jc w:val="both"/>
        <w:rPr>
          <w:rFonts w:ascii="Arial Narrow" w:hAnsi="Arial Narrow" w:cs="Arial"/>
          <w:sz w:val="20"/>
          <w:szCs w:val="20"/>
        </w:rPr>
      </w:pPr>
      <w:r>
        <w:rPr>
          <w:rFonts w:ascii="Arial Narrow" w:hAnsi="Arial Narrow" w:cs="Arial"/>
          <w:sz w:val="20"/>
          <w:szCs w:val="20"/>
        </w:rPr>
        <w:t>A M</w:t>
      </w:r>
      <w:r w:rsidR="00143264" w:rsidRPr="00AE6F1E">
        <w:rPr>
          <w:rFonts w:ascii="Arial Narrow" w:hAnsi="Arial Narrow" w:cs="Arial"/>
          <w:sz w:val="20"/>
          <w:szCs w:val="20"/>
        </w:rPr>
        <w:t>unkavállaló kötel</w:t>
      </w:r>
      <w:r>
        <w:rPr>
          <w:rFonts w:ascii="Arial Narrow" w:hAnsi="Arial Narrow" w:cs="Arial"/>
          <w:sz w:val="20"/>
          <w:szCs w:val="20"/>
        </w:rPr>
        <w:t>ezettséget vállal arra, hogy a M</w:t>
      </w:r>
      <w:r w:rsidR="00143264" w:rsidRPr="00AE6F1E">
        <w:rPr>
          <w:rFonts w:ascii="Arial Narrow" w:hAnsi="Arial Narrow" w:cs="Arial"/>
          <w:sz w:val="20"/>
          <w:szCs w:val="20"/>
        </w:rPr>
        <w:t xml:space="preserve">unkáltatónál végzett munkája során tudomására jutott személyes adatokat kizárólag a munkaköri feladatai teljesítése céljából kezeli és továbbítja, más célra nem használja, azokat illetéktelen személlyel nem közli, és részére nem adja át, a személyes adatokhoz jogosulatlan hozzáférést nem enged, a személyes adatokat nyilvánosságra nem hozza. </w:t>
      </w:r>
    </w:p>
    <w:p w14:paraId="7C98267D" w14:textId="6837FF06" w:rsidR="00143264" w:rsidRDefault="00E83A5F" w:rsidP="003522A1">
      <w:pPr>
        <w:pStyle w:val="Listaszerbekezds"/>
        <w:numPr>
          <w:ilvl w:val="0"/>
          <w:numId w:val="19"/>
        </w:numPr>
        <w:tabs>
          <w:tab w:val="left" w:pos="567"/>
        </w:tabs>
        <w:spacing w:after="0" w:line="240" w:lineRule="auto"/>
        <w:ind w:left="567" w:hanging="567"/>
        <w:jc w:val="both"/>
        <w:rPr>
          <w:rFonts w:ascii="Arial Narrow" w:hAnsi="Arial Narrow" w:cs="Arial"/>
          <w:sz w:val="20"/>
          <w:szCs w:val="20"/>
        </w:rPr>
      </w:pPr>
      <w:r>
        <w:rPr>
          <w:rFonts w:ascii="Arial Narrow" w:hAnsi="Arial Narrow" w:cs="Arial"/>
          <w:sz w:val="20"/>
          <w:szCs w:val="20"/>
        </w:rPr>
        <w:t>A M</w:t>
      </w:r>
      <w:r w:rsidR="00143264" w:rsidRPr="00AE6F1E">
        <w:rPr>
          <w:rFonts w:ascii="Arial Narrow" w:hAnsi="Arial Narrow" w:cs="Arial"/>
          <w:sz w:val="20"/>
          <w:szCs w:val="20"/>
        </w:rPr>
        <w:t>unkavállaló tudomásul veszi, hogy ez a titoktartási kötelezettség munkaviszony vagy munkavégzésre irányuló egyéb jogviszony fennállását követően is terhel</w:t>
      </w:r>
      <w:r w:rsidR="00143264">
        <w:rPr>
          <w:rFonts w:ascii="Arial Narrow" w:hAnsi="Arial Narrow" w:cs="Arial"/>
          <w:sz w:val="20"/>
          <w:szCs w:val="20"/>
        </w:rPr>
        <w:t>i</w:t>
      </w:r>
      <w:r w:rsidR="00143264" w:rsidRPr="00AE6F1E">
        <w:rPr>
          <w:rFonts w:ascii="Arial Narrow" w:hAnsi="Arial Narrow" w:cs="Arial"/>
          <w:sz w:val="20"/>
          <w:szCs w:val="20"/>
        </w:rPr>
        <w:t xml:space="preserve">. </w:t>
      </w:r>
    </w:p>
    <w:p w14:paraId="7409802B" w14:textId="131438C5" w:rsidR="00143264" w:rsidRPr="00AE6F1E" w:rsidRDefault="00E83A5F" w:rsidP="003522A1">
      <w:pPr>
        <w:pStyle w:val="Listaszerbekezds"/>
        <w:numPr>
          <w:ilvl w:val="0"/>
          <w:numId w:val="19"/>
        </w:numPr>
        <w:tabs>
          <w:tab w:val="left" w:pos="567"/>
        </w:tabs>
        <w:spacing w:after="0" w:line="240" w:lineRule="auto"/>
        <w:ind w:left="567" w:hanging="567"/>
        <w:jc w:val="both"/>
        <w:rPr>
          <w:rFonts w:ascii="Arial Narrow" w:hAnsi="Arial Narrow" w:cs="Arial"/>
          <w:sz w:val="20"/>
          <w:szCs w:val="20"/>
        </w:rPr>
      </w:pPr>
      <w:r>
        <w:rPr>
          <w:rFonts w:ascii="Arial Narrow" w:hAnsi="Arial Narrow" w:cs="Arial"/>
          <w:sz w:val="20"/>
          <w:szCs w:val="20"/>
        </w:rPr>
        <w:t>A M</w:t>
      </w:r>
      <w:r w:rsidR="00143264" w:rsidRPr="00AE6F1E">
        <w:rPr>
          <w:rFonts w:ascii="Arial Narrow" w:hAnsi="Arial Narrow" w:cs="Arial"/>
          <w:sz w:val="20"/>
          <w:szCs w:val="20"/>
        </w:rPr>
        <w:t xml:space="preserve">unkavállaló tudomásul veszi, hogy a titoktartási kötelezettség megsértése a munkaviszonyból eredő kötelezettség lényeges megsértésének </w:t>
      </w:r>
      <w:r>
        <w:rPr>
          <w:rFonts w:ascii="Arial Narrow" w:hAnsi="Arial Narrow" w:cs="Arial"/>
          <w:sz w:val="20"/>
          <w:szCs w:val="20"/>
        </w:rPr>
        <w:t>minősül, amelyre a M</w:t>
      </w:r>
      <w:r w:rsidR="00143264" w:rsidRPr="00AE6F1E">
        <w:rPr>
          <w:rFonts w:ascii="Arial Narrow" w:hAnsi="Arial Narrow" w:cs="Arial"/>
          <w:sz w:val="20"/>
          <w:szCs w:val="20"/>
        </w:rPr>
        <w:t xml:space="preserve">unkáltató munkajogi jogkövetkezményeket alkalmazhat, </w:t>
      </w:r>
      <w:r w:rsidR="0050324F" w:rsidRPr="00AE6F1E">
        <w:rPr>
          <w:rFonts w:ascii="Arial Narrow" w:hAnsi="Arial Narrow" w:cs="Arial"/>
          <w:sz w:val="20"/>
          <w:szCs w:val="20"/>
        </w:rPr>
        <w:t>tudomásul veszi</w:t>
      </w:r>
      <w:r w:rsidR="00143264" w:rsidRPr="00AE6F1E">
        <w:rPr>
          <w:rFonts w:ascii="Arial Narrow" w:hAnsi="Arial Narrow" w:cs="Arial"/>
          <w:sz w:val="20"/>
          <w:szCs w:val="20"/>
        </w:rPr>
        <w:t xml:space="preserve"> továbbá a Btk. 223.§-a szerinti magántitok megsértése bűncselekményére vonatkozó tájékoztatást, amely szerint</w:t>
      </w:r>
      <w:r>
        <w:rPr>
          <w:rFonts w:ascii="Arial Narrow" w:hAnsi="Arial Narrow" w:cs="Arial"/>
          <w:sz w:val="20"/>
          <w:szCs w:val="20"/>
        </w:rPr>
        <w:t>,</w:t>
      </w:r>
      <w:r w:rsidR="00143264" w:rsidRPr="00AE6F1E">
        <w:rPr>
          <w:rFonts w:ascii="Arial Narrow" w:hAnsi="Arial Narrow" w:cs="Arial"/>
          <w:sz w:val="20"/>
          <w:szCs w:val="20"/>
        </w:rPr>
        <w:t xml:space="preserve"> aki a foglalkozásánál vagy közmegbízatásánál fogva tudomására jutott magántitkot alapos ok nélkül felfedi, vétség miatt elzárással büntetendő. A büntetés egy évig terjedő szabadságvesztés, ha a bűncselekmény jelentős érdeksérelmet okoz. </w:t>
      </w:r>
    </w:p>
    <w:p w14:paraId="2B86EE14" w14:textId="77777777" w:rsidR="00143264" w:rsidRPr="00F55610" w:rsidRDefault="00143264" w:rsidP="00C10D6E">
      <w:pPr>
        <w:spacing w:after="0" w:line="240" w:lineRule="auto"/>
        <w:jc w:val="both"/>
        <w:rPr>
          <w:rFonts w:ascii="Arial Narrow" w:hAnsi="Arial Narrow" w:cs="Arial"/>
          <w:sz w:val="20"/>
          <w:szCs w:val="20"/>
        </w:rPr>
      </w:pPr>
    </w:p>
    <w:p w14:paraId="09314370" w14:textId="77777777" w:rsidR="00827085" w:rsidRPr="00F55610" w:rsidRDefault="00827085" w:rsidP="00827085">
      <w:pPr>
        <w:spacing w:after="0" w:line="240" w:lineRule="auto"/>
        <w:rPr>
          <w:rFonts w:ascii="Arial Narrow" w:hAnsi="Arial Narrow" w:cs="Arial"/>
          <w:sz w:val="20"/>
          <w:szCs w:val="20"/>
        </w:rPr>
      </w:pPr>
      <w:r>
        <w:rPr>
          <w:rFonts w:ascii="Arial Narrow" w:hAnsi="Arial Narrow" w:cs="Arial"/>
          <w:sz w:val="20"/>
          <w:szCs w:val="20"/>
        </w:rPr>
        <w:t xml:space="preserve">Kelt </w:t>
      </w:r>
      <w:r w:rsidRPr="00CE3F1C">
        <w:rPr>
          <w:rFonts w:ascii="Arial Narrow" w:hAnsi="Arial Narrow"/>
          <w:sz w:val="20"/>
          <w:szCs w:val="20"/>
          <w:highlight w:val="yellow"/>
        </w:rPr>
        <w:t>________________</w:t>
      </w:r>
      <w:r>
        <w:rPr>
          <w:rFonts w:ascii="Arial Narrow" w:hAnsi="Arial Narrow" w:cs="Arial"/>
          <w:sz w:val="20"/>
          <w:szCs w:val="20"/>
        </w:rPr>
        <w:t xml:space="preserve"> </w:t>
      </w:r>
      <w:r>
        <w:rPr>
          <w:rFonts w:ascii="Arial Narrow" w:hAnsi="Arial Narrow" w:cs="Arial"/>
          <w:sz w:val="20"/>
          <w:szCs w:val="20"/>
          <w:highlight w:val="yellow"/>
        </w:rPr>
        <w:t>20__</w:t>
      </w:r>
      <w:r w:rsidRPr="009C78D5">
        <w:rPr>
          <w:rFonts w:ascii="Arial Narrow" w:hAnsi="Arial Narrow" w:cs="Arial"/>
          <w:sz w:val="20"/>
          <w:szCs w:val="20"/>
        </w:rPr>
        <w:t xml:space="preserve">. év </w:t>
      </w:r>
      <w:r w:rsidRPr="00CE3F1C">
        <w:rPr>
          <w:rFonts w:ascii="Arial Narrow" w:hAnsi="Arial Narrow"/>
          <w:sz w:val="20"/>
          <w:szCs w:val="20"/>
          <w:highlight w:val="yellow"/>
        </w:rPr>
        <w:t>________________</w:t>
      </w:r>
      <w:r w:rsidRPr="009C78D5">
        <w:rPr>
          <w:rFonts w:ascii="Arial Narrow" w:hAnsi="Arial Narrow" w:cs="Arial"/>
          <w:sz w:val="20"/>
          <w:szCs w:val="20"/>
        </w:rPr>
        <w:t xml:space="preserve"> hó </w:t>
      </w:r>
      <w:r>
        <w:rPr>
          <w:rFonts w:ascii="Arial Narrow" w:hAnsi="Arial Narrow" w:cs="Arial"/>
          <w:sz w:val="20"/>
          <w:szCs w:val="20"/>
          <w:highlight w:val="yellow"/>
        </w:rPr>
        <w:t>__.</w:t>
      </w:r>
      <w:r w:rsidRPr="009C78D5">
        <w:rPr>
          <w:rFonts w:ascii="Arial Narrow" w:hAnsi="Arial Narrow" w:cs="Arial"/>
          <w:sz w:val="20"/>
          <w:szCs w:val="20"/>
        </w:rPr>
        <w:t xml:space="preserve"> nap</w:t>
      </w:r>
    </w:p>
    <w:p w14:paraId="250063E2" w14:textId="77777777" w:rsidR="00143264" w:rsidRPr="00F55610" w:rsidRDefault="00143264" w:rsidP="00C10D6E">
      <w:pPr>
        <w:spacing w:after="0" w:line="240" w:lineRule="auto"/>
        <w:rPr>
          <w:rFonts w:ascii="Arial Narrow" w:hAnsi="Arial Narrow" w:cs="Arial"/>
          <w:sz w:val="20"/>
          <w:szCs w:val="20"/>
        </w:rPr>
      </w:pPr>
    </w:p>
    <w:p w14:paraId="1B048C7A" w14:textId="77777777" w:rsidR="00143264" w:rsidRPr="00F55610" w:rsidRDefault="00143264" w:rsidP="00C10D6E">
      <w:pPr>
        <w:spacing w:after="0" w:line="240" w:lineRule="auto"/>
        <w:rPr>
          <w:rFonts w:ascii="Arial Narrow" w:hAnsi="Arial Narrow" w:cs="Arial"/>
          <w:sz w:val="20"/>
          <w:szCs w:val="20"/>
        </w:rPr>
      </w:pPr>
    </w:p>
    <w:p w14:paraId="188DE0B7" w14:textId="77777777" w:rsidR="00143264" w:rsidRPr="00F55610" w:rsidRDefault="00143264" w:rsidP="00C10D6E">
      <w:pPr>
        <w:spacing w:after="0" w:line="240" w:lineRule="auto"/>
        <w:rPr>
          <w:rFonts w:ascii="Arial Narrow" w:hAnsi="Arial Narrow" w:cs="Arial"/>
          <w:sz w:val="20"/>
          <w:szCs w:val="20"/>
        </w:rPr>
      </w:pPr>
    </w:p>
    <w:p w14:paraId="15F28F65" w14:textId="77777777" w:rsidR="00143264" w:rsidRPr="00F55610" w:rsidRDefault="00143264" w:rsidP="00C10D6E">
      <w:pPr>
        <w:spacing w:after="0" w:line="240" w:lineRule="auto"/>
        <w:rPr>
          <w:rFonts w:ascii="Arial Narrow" w:hAnsi="Arial Narrow" w:cs="Arial"/>
          <w:sz w:val="20"/>
          <w:szCs w:val="20"/>
        </w:rPr>
      </w:pPr>
      <w:r w:rsidRPr="00F55610">
        <w:rPr>
          <w:rFonts w:ascii="Arial Narrow" w:hAnsi="Arial Narrow" w:cs="Arial"/>
          <w:sz w:val="20"/>
          <w:szCs w:val="20"/>
        </w:rPr>
        <w:tab/>
      </w:r>
      <w:r w:rsidRPr="00F55610">
        <w:rPr>
          <w:rFonts w:ascii="Arial Narrow" w:hAnsi="Arial Narrow" w:cs="Arial"/>
          <w:sz w:val="20"/>
          <w:szCs w:val="20"/>
        </w:rPr>
        <w:tab/>
      </w:r>
      <w:r w:rsidRPr="00F55610">
        <w:rPr>
          <w:rFonts w:ascii="Arial Narrow" w:hAnsi="Arial Narrow" w:cs="Arial"/>
          <w:sz w:val="20"/>
          <w:szCs w:val="20"/>
        </w:rPr>
        <w:tab/>
      </w:r>
      <w:r w:rsidRPr="00F55610">
        <w:rPr>
          <w:rFonts w:ascii="Arial Narrow" w:hAnsi="Arial Narrow" w:cs="Arial"/>
          <w:sz w:val="20"/>
          <w:szCs w:val="20"/>
        </w:rPr>
        <w:tab/>
      </w:r>
      <w:r w:rsidRPr="00F55610">
        <w:rPr>
          <w:rFonts w:ascii="Arial Narrow" w:hAnsi="Arial Narrow" w:cs="Arial"/>
          <w:sz w:val="20"/>
          <w:szCs w:val="20"/>
        </w:rPr>
        <w:tab/>
      </w:r>
      <w:r w:rsidRPr="00F55610">
        <w:rPr>
          <w:rFonts w:ascii="Arial Narrow" w:hAnsi="Arial Narrow" w:cs="Arial"/>
          <w:sz w:val="20"/>
          <w:szCs w:val="20"/>
        </w:rPr>
        <w:tab/>
      </w:r>
      <w:r w:rsidRPr="00F55610">
        <w:rPr>
          <w:rFonts w:ascii="Arial Narrow" w:hAnsi="Arial Narrow" w:cs="Arial"/>
          <w:sz w:val="20"/>
          <w:szCs w:val="20"/>
        </w:rPr>
        <w:tab/>
        <w:t>____________________________</w:t>
      </w:r>
    </w:p>
    <w:p w14:paraId="1573D10A" w14:textId="4C821270" w:rsidR="00143264" w:rsidRDefault="00E83A5F" w:rsidP="00C10D6E">
      <w:pPr>
        <w:spacing w:after="0" w:line="240" w:lineRule="auto"/>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w:t>
      </w:r>
      <w:proofErr w:type="gramStart"/>
      <w:r>
        <w:rPr>
          <w:rFonts w:ascii="Arial Narrow" w:hAnsi="Arial Narrow" w:cs="Arial"/>
          <w:sz w:val="20"/>
          <w:szCs w:val="20"/>
        </w:rPr>
        <w:t>a</w:t>
      </w:r>
      <w:proofErr w:type="gramEnd"/>
      <w:r>
        <w:rPr>
          <w:rFonts w:ascii="Arial Narrow" w:hAnsi="Arial Narrow" w:cs="Arial"/>
          <w:sz w:val="20"/>
          <w:szCs w:val="20"/>
        </w:rPr>
        <w:t xml:space="preserve"> M</w:t>
      </w:r>
      <w:r w:rsidR="00143264" w:rsidRPr="00F55610">
        <w:rPr>
          <w:rFonts w:ascii="Arial Narrow" w:hAnsi="Arial Narrow" w:cs="Arial"/>
          <w:sz w:val="20"/>
          <w:szCs w:val="20"/>
        </w:rPr>
        <w:t xml:space="preserve">unkavállaló aláírása </w:t>
      </w:r>
    </w:p>
    <w:p w14:paraId="17271AB7" w14:textId="77777777" w:rsidR="00143264" w:rsidRDefault="00143264" w:rsidP="00C10D6E">
      <w:pPr>
        <w:spacing w:after="0" w:line="240" w:lineRule="auto"/>
        <w:rPr>
          <w:rFonts w:ascii="Arial Narrow" w:hAnsi="Arial Narrow"/>
          <w:sz w:val="20"/>
          <w:szCs w:val="20"/>
        </w:rPr>
      </w:pPr>
      <w:r>
        <w:rPr>
          <w:rFonts w:ascii="Arial Narrow" w:hAnsi="Arial Narrow"/>
          <w:sz w:val="20"/>
          <w:szCs w:val="20"/>
        </w:rPr>
        <w:br w:type="page"/>
      </w:r>
    </w:p>
    <w:p w14:paraId="5238AD28" w14:textId="77777777" w:rsidR="00984CD7" w:rsidRDefault="00984CD7" w:rsidP="00C10D6E">
      <w:pPr>
        <w:spacing w:after="0" w:line="240" w:lineRule="auto"/>
      </w:pPr>
    </w:p>
    <w:p w14:paraId="6357A6BB" w14:textId="77777777" w:rsidR="00984CD7" w:rsidRPr="00A45095" w:rsidRDefault="00984CD7" w:rsidP="003522A1">
      <w:pPr>
        <w:pStyle w:val="Cmsor2"/>
        <w:numPr>
          <w:ilvl w:val="0"/>
          <w:numId w:val="65"/>
        </w:numPr>
        <w:spacing w:line="240" w:lineRule="auto"/>
        <w:ind w:left="0" w:firstLine="0"/>
        <w:jc w:val="center"/>
        <w:rPr>
          <w:rFonts w:ascii="Arial Narrow" w:hAnsi="Arial Narrow"/>
          <w:b/>
          <w:color w:val="auto"/>
          <w:sz w:val="20"/>
          <w:szCs w:val="20"/>
        </w:rPr>
      </w:pPr>
      <w:bookmarkStart w:id="164" w:name="_Toc16500895"/>
      <w:r w:rsidRPr="00A45095">
        <w:rPr>
          <w:rFonts w:ascii="Arial Narrow" w:hAnsi="Arial Narrow"/>
          <w:b/>
          <w:color w:val="auto"/>
          <w:sz w:val="20"/>
          <w:szCs w:val="20"/>
        </w:rPr>
        <w:t>számú melléklet</w:t>
      </w:r>
      <w:bookmarkEnd w:id="164"/>
    </w:p>
    <w:p w14:paraId="34A42D8D" w14:textId="77777777" w:rsidR="00984CD7" w:rsidRPr="00A45095" w:rsidRDefault="00984CD7" w:rsidP="00C10D6E">
      <w:pPr>
        <w:pStyle w:val="Cmsor2"/>
        <w:numPr>
          <w:ilvl w:val="0"/>
          <w:numId w:val="0"/>
        </w:numPr>
        <w:spacing w:line="240" w:lineRule="auto"/>
        <w:ind w:left="360"/>
        <w:jc w:val="center"/>
        <w:rPr>
          <w:rFonts w:ascii="Arial Narrow" w:hAnsi="Arial Narrow"/>
          <w:b/>
          <w:color w:val="auto"/>
          <w:sz w:val="20"/>
          <w:szCs w:val="20"/>
        </w:rPr>
      </w:pPr>
      <w:bookmarkStart w:id="165" w:name="_Toc16500896"/>
      <w:r>
        <w:rPr>
          <w:rFonts w:ascii="Arial Narrow" w:hAnsi="Arial Narrow"/>
          <w:b/>
          <w:color w:val="auto"/>
          <w:sz w:val="20"/>
          <w:szCs w:val="20"/>
        </w:rPr>
        <w:t>Titoktartási nyilatkozat</w:t>
      </w:r>
      <w:bookmarkEnd w:id="165"/>
    </w:p>
    <w:p w14:paraId="197436FE" w14:textId="77777777" w:rsidR="00984CD7" w:rsidRDefault="00984CD7" w:rsidP="00C10D6E">
      <w:pPr>
        <w:spacing w:line="240" w:lineRule="auto"/>
      </w:pPr>
    </w:p>
    <w:p w14:paraId="1971DFDD" w14:textId="38A742E5" w:rsidR="008722F7" w:rsidRPr="00265862" w:rsidRDefault="008722F7" w:rsidP="00C10D6E">
      <w:pPr>
        <w:spacing w:before="240" w:after="240" w:line="240" w:lineRule="auto"/>
        <w:ind w:firstLine="567"/>
        <w:jc w:val="both"/>
        <w:rPr>
          <w:rFonts w:ascii="Arial Narrow" w:eastAsia="Times New Roman" w:hAnsi="Arial Narrow" w:cs="Times New Roman"/>
          <w:sz w:val="20"/>
          <w:szCs w:val="20"/>
        </w:rPr>
      </w:pPr>
      <w:r w:rsidRPr="00CE3F1C">
        <w:rPr>
          <w:rFonts w:ascii="Arial Narrow" w:hAnsi="Arial Narrow"/>
          <w:sz w:val="20"/>
          <w:szCs w:val="20"/>
        </w:rPr>
        <w:t>Alulí</w:t>
      </w:r>
      <w:r w:rsidRPr="00CE3F1C">
        <w:rPr>
          <w:rFonts w:ascii="Arial Narrow" w:hAnsi="Arial Narrow"/>
          <w:sz w:val="20"/>
          <w:szCs w:val="20"/>
          <w:lang w:val="it-IT"/>
        </w:rPr>
        <w:t>rott</w:t>
      </w:r>
      <w:r w:rsidR="00265862">
        <w:rPr>
          <w:rFonts w:ascii="Arial Narrow" w:hAnsi="Arial Narrow"/>
          <w:sz w:val="20"/>
          <w:szCs w:val="20"/>
          <w:lang w:val="it-IT"/>
        </w:rPr>
        <w:t xml:space="preserve">, </w:t>
      </w:r>
      <w:r w:rsidRPr="00CE3F1C">
        <w:rPr>
          <w:rFonts w:ascii="Arial Narrow" w:hAnsi="Arial Narrow"/>
          <w:sz w:val="20"/>
          <w:szCs w:val="20"/>
          <w:highlight w:val="yellow"/>
        </w:rPr>
        <w:t>__</w:t>
      </w:r>
      <w:r w:rsidR="00265862" w:rsidRPr="00CE3F1C">
        <w:rPr>
          <w:rFonts w:ascii="Arial Narrow" w:hAnsi="Arial Narrow"/>
          <w:sz w:val="20"/>
          <w:szCs w:val="20"/>
          <w:highlight w:val="yellow"/>
        </w:rPr>
        <w:t>____________</w:t>
      </w:r>
      <w:r w:rsidRPr="00CE3F1C">
        <w:rPr>
          <w:rFonts w:ascii="Arial Narrow" w:hAnsi="Arial Narrow"/>
          <w:sz w:val="20"/>
          <w:szCs w:val="20"/>
          <w:highlight w:val="yellow"/>
        </w:rPr>
        <w:t>__</w:t>
      </w:r>
      <w:r w:rsidR="00265862" w:rsidRPr="00265862">
        <w:rPr>
          <w:rFonts w:ascii="Arial Narrow" w:hAnsi="Arial Narrow"/>
          <w:sz w:val="20"/>
          <w:szCs w:val="20"/>
        </w:rPr>
        <w:t xml:space="preserve"> </w:t>
      </w:r>
      <w:r w:rsidRPr="00265862">
        <w:rPr>
          <w:rFonts w:ascii="Arial Narrow" w:hAnsi="Arial Narrow"/>
          <w:sz w:val="20"/>
          <w:szCs w:val="20"/>
        </w:rPr>
        <w:t>(szület</w:t>
      </w:r>
      <w:r w:rsidRPr="00265862">
        <w:rPr>
          <w:rFonts w:ascii="Arial Narrow" w:hAnsi="Arial Narrow"/>
          <w:sz w:val="20"/>
          <w:szCs w:val="20"/>
          <w:lang w:val="fr-FR"/>
        </w:rPr>
        <w:t>é</w:t>
      </w:r>
      <w:r w:rsidRPr="00265862">
        <w:rPr>
          <w:rFonts w:ascii="Arial Narrow" w:hAnsi="Arial Narrow"/>
          <w:sz w:val="20"/>
          <w:szCs w:val="20"/>
        </w:rPr>
        <w:t>si</w:t>
      </w:r>
      <w:r>
        <w:rPr>
          <w:rFonts w:ascii="Arial Narrow" w:hAnsi="Arial Narrow"/>
          <w:sz w:val="20"/>
          <w:szCs w:val="20"/>
        </w:rPr>
        <w:t xml:space="preserve"> hely, idő: </w:t>
      </w:r>
      <w:r w:rsidR="00265862" w:rsidRPr="00CE3F1C">
        <w:rPr>
          <w:rFonts w:ascii="Arial Narrow" w:hAnsi="Arial Narrow"/>
          <w:sz w:val="20"/>
          <w:szCs w:val="20"/>
          <w:highlight w:val="yellow"/>
        </w:rPr>
        <w:t>________________</w:t>
      </w:r>
      <w:r w:rsidR="00265862">
        <w:rPr>
          <w:rFonts w:ascii="Arial Narrow" w:hAnsi="Arial Narrow"/>
          <w:sz w:val="20"/>
          <w:szCs w:val="20"/>
          <w:highlight w:val="yellow"/>
        </w:rPr>
        <w:t>;</w:t>
      </w:r>
      <w:r w:rsidRPr="00CE3F1C">
        <w:rPr>
          <w:rFonts w:ascii="Arial Narrow" w:hAnsi="Arial Narrow"/>
          <w:sz w:val="20"/>
          <w:szCs w:val="20"/>
        </w:rPr>
        <w:t xml:space="preserve"> </w:t>
      </w:r>
      <w:r w:rsidRPr="00CE3F1C">
        <w:rPr>
          <w:rFonts w:ascii="Arial Narrow" w:hAnsi="Arial Narrow"/>
          <w:sz w:val="20"/>
          <w:szCs w:val="20"/>
          <w:lang w:val="fr-FR"/>
        </w:rPr>
        <w:t>é</w:t>
      </w:r>
      <w:r w:rsidRPr="00CE3F1C">
        <w:rPr>
          <w:rFonts w:ascii="Arial Narrow" w:hAnsi="Arial Narrow"/>
          <w:sz w:val="20"/>
          <w:szCs w:val="20"/>
        </w:rPr>
        <w:t>desanyja neve</w:t>
      </w:r>
      <w:r w:rsidRPr="00265862">
        <w:rPr>
          <w:rFonts w:ascii="Arial Narrow" w:hAnsi="Arial Narrow"/>
          <w:sz w:val="20"/>
          <w:szCs w:val="20"/>
        </w:rPr>
        <w:t xml:space="preserve">: </w:t>
      </w:r>
      <w:r w:rsidR="00265862" w:rsidRPr="00CE3F1C">
        <w:rPr>
          <w:rFonts w:ascii="Arial Narrow" w:hAnsi="Arial Narrow"/>
          <w:sz w:val="20"/>
          <w:szCs w:val="20"/>
          <w:highlight w:val="yellow"/>
        </w:rPr>
        <w:t>________________</w:t>
      </w:r>
      <w:r w:rsidRPr="00CE3F1C">
        <w:rPr>
          <w:rFonts w:ascii="Arial Narrow" w:hAnsi="Arial Narrow"/>
          <w:sz w:val="20"/>
          <w:szCs w:val="20"/>
          <w:highlight w:val="yellow"/>
        </w:rPr>
        <w:t>,</w:t>
      </w:r>
      <w:r>
        <w:rPr>
          <w:rFonts w:ascii="Arial Narrow" w:hAnsi="Arial Narrow"/>
          <w:sz w:val="20"/>
          <w:szCs w:val="20"/>
        </w:rPr>
        <w:t xml:space="preserve"> lakik: </w:t>
      </w:r>
      <w:r w:rsidR="00265862" w:rsidRPr="00CE3F1C">
        <w:rPr>
          <w:rFonts w:ascii="Arial Narrow" w:hAnsi="Arial Narrow"/>
          <w:sz w:val="20"/>
          <w:szCs w:val="20"/>
          <w:highlight w:val="yellow"/>
        </w:rPr>
        <w:t>________________</w:t>
      </w:r>
      <w:r w:rsidRPr="00CE3F1C">
        <w:rPr>
          <w:rFonts w:ascii="Arial Narrow" w:hAnsi="Arial Narrow"/>
          <w:sz w:val="20"/>
          <w:szCs w:val="20"/>
        </w:rPr>
        <w:t>) jelen titoktartási nyilatkozat aláírásával k</w:t>
      </w:r>
      <w:r w:rsidRPr="00CE3F1C">
        <w:rPr>
          <w:rFonts w:ascii="Arial Narrow" w:hAnsi="Arial Narrow"/>
          <w:sz w:val="20"/>
          <w:szCs w:val="20"/>
          <w:lang w:val="sv-SE"/>
        </w:rPr>
        <w:t>ö</w:t>
      </w:r>
      <w:r w:rsidRPr="00CE3F1C">
        <w:rPr>
          <w:rFonts w:ascii="Arial Narrow" w:hAnsi="Arial Narrow"/>
          <w:sz w:val="20"/>
          <w:szCs w:val="20"/>
        </w:rPr>
        <w:t>telezetts</w:t>
      </w:r>
      <w:r w:rsidRPr="00CE3F1C">
        <w:rPr>
          <w:rFonts w:ascii="Arial Narrow" w:hAnsi="Arial Narrow"/>
          <w:sz w:val="20"/>
          <w:szCs w:val="20"/>
          <w:lang w:val="fr-FR"/>
        </w:rPr>
        <w:t>é</w:t>
      </w:r>
      <w:r w:rsidRPr="00CE3F1C">
        <w:rPr>
          <w:rFonts w:ascii="Arial Narrow" w:hAnsi="Arial Narrow"/>
          <w:sz w:val="20"/>
          <w:szCs w:val="20"/>
          <w:lang w:val="da-DK"/>
        </w:rPr>
        <w:t>get v</w:t>
      </w:r>
      <w:r w:rsidRPr="00CE3F1C">
        <w:rPr>
          <w:rFonts w:ascii="Arial Narrow" w:hAnsi="Arial Narrow"/>
          <w:sz w:val="20"/>
          <w:szCs w:val="20"/>
        </w:rPr>
        <w:t xml:space="preserve">állalok a </w:t>
      </w:r>
      <w:r w:rsidR="00265862">
        <w:rPr>
          <w:rFonts w:ascii="Arial Narrow" w:hAnsi="Arial Narrow"/>
          <w:sz w:val="20"/>
          <w:szCs w:val="20"/>
        </w:rPr>
        <w:t xml:space="preserve">Kancellária Sport Egyesülettel </w:t>
      </w:r>
      <w:r w:rsidRPr="00CE3F1C">
        <w:rPr>
          <w:rFonts w:ascii="Arial Narrow" w:hAnsi="Arial Narrow"/>
          <w:sz w:val="20"/>
          <w:szCs w:val="20"/>
        </w:rPr>
        <w:t>fennáll</w:t>
      </w:r>
      <w:r w:rsidRPr="00CE3F1C">
        <w:rPr>
          <w:rFonts w:ascii="Arial Narrow" w:hAnsi="Arial Narrow"/>
          <w:sz w:val="20"/>
          <w:szCs w:val="20"/>
          <w:lang w:val="es-ES_tradnl"/>
        </w:rPr>
        <w:t xml:space="preserve">ó </w:t>
      </w:r>
      <w:r w:rsidRPr="00CE3F1C">
        <w:rPr>
          <w:rFonts w:ascii="Arial Narrow" w:hAnsi="Arial Narrow"/>
          <w:sz w:val="20"/>
          <w:szCs w:val="20"/>
        </w:rPr>
        <w:t>szerződ</w:t>
      </w:r>
      <w:r w:rsidRPr="00CE3F1C">
        <w:rPr>
          <w:rFonts w:ascii="Arial Narrow" w:hAnsi="Arial Narrow"/>
          <w:sz w:val="20"/>
          <w:szCs w:val="20"/>
          <w:lang w:val="fr-FR"/>
        </w:rPr>
        <w:t>é</w:t>
      </w:r>
      <w:r w:rsidRPr="00CE3F1C">
        <w:rPr>
          <w:rFonts w:ascii="Arial Narrow" w:hAnsi="Arial Narrow"/>
          <w:sz w:val="20"/>
          <w:szCs w:val="20"/>
        </w:rPr>
        <w:t>ses jogviszonyom során tudom</w:t>
      </w:r>
      <w:r w:rsidR="00265862">
        <w:rPr>
          <w:rFonts w:ascii="Arial Narrow" w:hAnsi="Arial Narrow"/>
          <w:sz w:val="20"/>
          <w:szCs w:val="20"/>
        </w:rPr>
        <w:t>ásomra jutott, az üzleti titok k</w:t>
      </w:r>
      <w:r w:rsidRPr="00CE3F1C">
        <w:rPr>
          <w:rFonts w:ascii="Arial Narrow" w:hAnsi="Arial Narrow"/>
          <w:sz w:val="20"/>
          <w:szCs w:val="20"/>
        </w:rPr>
        <w:t>ateg</w:t>
      </w:r>
      <w:r w:rsidRPr="00CE3F1C">
        <w:rPr>
          <w:rFonts w:ascii="Arial Narrow" w:hAnsi="Arial Narrow"/>
          <w:sz w:val="20"/>
          <w:szCs w:val="20"/>
          <w:lang w:val="es-ES_tradnl"/>
        </w:rPr>
        <w:t>ó</w:t>
      </w:r>
      <w:r w:rsidRPr="00CE3F1C">
        <w:rPr>
          <w:rFonts w:ascii="Arial Narrow" w:hAnsi="Arial Narrow"/>
          <w:sz w:val="20"/>
          <w:szCs w:val="20"/>
        </w:rPr>
        <w:t>riájába tartoz</w:t>
      </w:r>
      <w:r w:rsidRPr="00CE3F1C">
        <w:rPr>
          <w:rFonts w:ascii="Arial Narrow" w:hAnsi="Arial Narrow"/>
          <w:sz w:val="20"/>
          <w:szCs w:val="20"/>
          <w:lang w:val="es-ES_tradnl"/>
        </w:rPr>
        <w:t xml:space="preserve">ó </w:t>
      </w:r>
      <w:r w:rsidRPr="00CE3F1C">
        <w:rPr>
          <w:rFonts w:ascii="Arial Narrow" w:hAnsi="Arial Narrow"/>
          <w:sz w:val="20"/>
          <w:szCs w:val="20"/>
          <w:lang w:val="en-US"/>
        </w:rPr>
        <w:t>inform</w:t>
      </w:r>
      <w:r w:rsidRPr="00CE3F1C">
        <w:rPr>
          <w:rFonts w:ascii="Arial Narrow" w:hAnsi="Arial Narrow"/>
          <w:sz w:val="20"/>
          <w:szCs w:val="20"/>
        </w:rPr>
        <w:t>áci</w:t>
      </w:r>
      <w:r w:rsidRPr="00CE3F1C">
        <w:rPr>
          <w:rFonts w:ascii="Arial Narrow" w:hAnsi="Arial Narrow"/>
          <w:sz w:val="20"/>
          <w:szCs w:val="20"/>
          <w:lang w:val="es-ES_tradnl"/>
        </w:rPr>
        <w:t>ó</w:t>
      </w:r>
      <w:r w:rsidRPr="00CE3F1C">
        <w:rPr>
          <w:rFonts w:ascii="Arial Narrow" w:hAnsi="Arial Narrow"/>
          <w:sz w:val="20"/>
          <w:szCs w:val="20"/>
        </w:rPr>
        <w:t>k megőrz</w:t>
      </w:r>
      <w:r w:rsidRPr="00CE3F1C">
        <w:rPr>
          <w:rFonts w:ascii="Arial Narrow" w:hAnsi="Arial Narrow"/>
          <w:sz w:val="20"/>
          <w:szCs w:val="20"/>
          <w:lang w:val="fr-FR"/>
        </w:rPr>
        <w:t>é</w:t>
      </w:r>
      <w:r w:rsidRPr="00CE3F1C">
        <w:rPr>
          <w:rFonts w:ascii="Arial Narrow" w:hAnsi="Arial Narrow"/>
          <w:sz w:val="20"/>
          <w:szCs w:val="20"/>
        </w:rPr>
        <w:t>s</w:t>
      </w:r>
      <w:r w:rsidRPr="00CE3F1C">
        <w:rPr>
          <w:rFonts w:ascii="Arial Narrow" w:hAnsi="Arial Narrow"/>
          <w:sz w:val="20"/>
          <w:szCs w:val="20"/>
          <w:lang w:val="fr-FR"/>
        </w:rPr>
        <w:t>é</w:t>
      </w:r>
      <w:r w:rsidRPr="00CE3F1C">
        <w:rPr>
          <w:rFonts w:ascii="Arial Narrow" w:hAnsi="Arial Narrow"/>
          <w:sz w:val="20"/>
          <w:szCs w:val="20"/>
        </w:rPr>
        <w:t xml:space="preserve">re. </w:t>
      </w:r>
    </w:p>
    <w:p w14:paraId="3458F497" w14:textId="48D8FDE7" w:rsidR="008722F7" w:rsidRPr="00CE3F1C" w:rsidRDefault="008722F7" w:rsidP="00C10D6E">
      <w:pPr>
        <w:spacing w:before="240" w:after="240" w:line="240" w:lineRule="auto"/>
        <w:jc w:val="both"/>
        <w:rPr>
          <w:rFonts w:ascii="Arial Narrow" w:eastAsia="Times New Roman" w:hAnsi="Arial Narrow" w:cs="Times New Roman"/>
          <w:sz w:val="20"/>
          <w:szCs w:val="20"/>
        </w:rPr>
      </w:pPr>
      <w:r w:rsidRPr="00CE3F1C">
        <w:rPr>
          <w:rFonts w:ascii="Arial Narrow" w:hAnsi="Arial Narrow"/>
          <w:sz w:val="20"/>
          <w:szCs w:val="20"/>
        </w:rPr>
        <w:t>Tudomásul veszem, hogy az üzleti titok megőrz</w:t>
      </w:r>
      <w:r w:rsidRPr="00CE3F1C">
        <w:rPr>
          <w:rFonts w:ascii="Arial Narrow" w:hAnsi="Arial Narrow"/>
          <w:sz w:val="20"/>
          <w:szCs w:val="20"/>
          <w:lang w:val="fr-FR"/>
        </w:rPr>
        <w:t>é</w:t>
      </w:r>
      <w:r w:rsidRPr="00CE3F1C">
        <w:rPr>
          <w:rFonts w:ascii="Arial Narrow" w:hAnsi="Arial Narrow"/>
          <w:sz w:val="20"/>
          <w:szCs w:val="20"/>
        </w:rPr>
        <w:t>s</w:t>
      </w:r>
      <w:r w:rsidRPr="00CE3F1C">
        <w:rPr>
          <w:rFonts w:ascii="Arial Narrow" w:hAnsi="Arial Narrow"/>
          <w:sz w:val="20"/>
          <w:szCs w:val="20"/>
          <w:lang w:val="fr-FR"/>
        </w:rPr>
        <w:t>é</w:t>
      </w:r>
      <w:r w:rsidRPr="00CE3F1C">
        <w:rPr>
          <w:rFonts w:ascii="Arial Narrow" w:hAnsi="Arial Narrow"/>
          <w:sz w:val="20"/>
          <w:szCs w:val="20"/>
        </w:rPr>
        <w:t xml:space="preserve">vel kapcsolatos </w:t>
      </w:r>
      <w:r w:rsidR="00265862">
        <w:rPr>
          <w:rFonts w:ascii="Arial Narrow" w:hAnsi="Arial Narrow"/>
          <w:sz w:val="20"/>
          <w:szCs w:val="20"/>
        </w:rPr>
        <w:t>kötelezettségek</w:t>
      </w:r>
      <w:r w:rsidRPr="00CE3F1C">
        <w:rPr>
          <w:rFonts w:ascii="Arial Narrow" w:hAnsi="Arial Narrow"/>
          <w:sz w:val="20"/>
          <w:szCs w:val="20"/>
        </w:rPr>
        <w:t xml:space="preserve"> szánd</w:t>
      </w:r>
      <w:r w:rsidRPr="00CE3F1C">
        <w:rPr>
          <w:rFonts w:ascii="Arial Narrow" w:hAnsi="Arial Narrow"/>
          <w:sz w:val="20"/>
          <w:szCs w:val="20"/>
          <w:lang w:val="fr-FR"/>
        </w:rPr>
        <w:t>é</w:t>
      </w:r>
      <w:r w:rsidRPr="00CE3F1C">
        <w:rPr>
          <w:rFonts w:ascii="Arial Narrow" w:hAnsi="Arial Narrow"/>
          <w:sz w:val="20"/>
          <w:szCs w:val="20"/>
        </w:rPr>
        <w:t>kos, vagy súlyosan gondatlan megszeg</w:t>
      </w:r>
      <w:r w:rsidRPr="00CE3F1C">
        <w:rPr>
          <w:rFonts w:ascii="Arial Narrow" w:hAnsi="Arial Narrow"/>
          <w:sz w:val="20"/>
          <w:szCs w:val="20"/>
          <w:lang w:val="fr-FR"/>
        </w:rPr>
        <w:t>é</w:t>
      </w:r>
      <w:r w:rsidRPr="00CE3F1C">
        <w:rPr>
          <w:rFonts w:ascii="Arial Narrow" w:hAnsi="Arial Narrow"/>
          <w:sz w:val="20"/>
          <w:szCs w:val="20"/>
        </w:rPr>
        <w:t>se, az üzleti titok v</w:t>
      </w:r>
      <w:r w:rsidRPr="00CE3F1C">
        <w:rPr>
          <w:rFonts w:ascii="Arial Narrow" w:hAnsi="Arial Narrow"/>
          <w:sz w:val="20"/>
          <w:szCs w:val="20"/>
          <w:lang w:val="fr-FR"/>
        </w:rPr>
        <w:t>é</w:t>
      </w:r>
      <w:r w:rsidRPr="00CE3F1C">
        <w:rPr>
          <w:rFonts w:ascii="Arial Narrow" w:hAnsi="Arial Narrow"/>
          <w:sz w:val="20"/>
          <w:szCs w:val="20"/>
        </w:rPr>
        <w:t>delme alatt áll</w:t>
      </w:r>
      <w:r w:rsidRPr="00CE3F1C">
        <w:rPr>
          <w:rFonts w:ascii="Arial Narrow" w:hAnsi="Arial Narrow"/>
          <w:sz w:val="20"/>
          <w:szCs w:val="20"/>
          <w:lang w:val="es-ES_tradnl"/>
        </w:rPr>
        <w:t xml:space="preserve">ó </w:t>
      </w:r>
      <w:r w:rsidRPr="00CE3F1C">
        <w:rPr>
          <w:rFonts w:ascii="Arial Narrow" w:hAnsi="Arial Narrow"/>
          <w:sz w:val="20"/>
          <w:szCs w:val="20"/>
        </w:rPr>
        <w:t>gazdasági társasá</w:t>
      </w:r>
      <w:r w:rsidR="0050324F">
        <w:rPr>
          <w:rFonts w:ascii="Arial Narrow" w:hAnsi="Arial Narrow"/>
          <w:sz w:val="20"/>
          <w:szCs w:val="20"/>
          <w:lang w:val="en-US"/>
        </w:rPr>
        <w:t>g</w:t>
      </w:r>
      <w:r w:rsidRPr="00CE3F1C">
        <w:rPr>
          <w:rFonts w:ascii="Arial Narrow" w:hAnsi="Arial Narrow"/>
          <w:sz w:val="20"/>
          <w:szCs w:val="20"/>
          <w:lang w:val="en-US"/>
        </w:rPr>
        <w:t xml:space="preserve"> r</w:t>
      </w:r>
      <w:r w:rsidRPr="00CE3F1C">
        <w:rPr>
          <w:rFonts w:ascii="Arial Narrow" w:hAnsi="Arial Narrow"/>
          <w:sz w:val="20"/>
          <w:szCs w:val="20"/>
          <w:lang w:val="fr-FR"/>
        </w:rPr>
        <w:t>é</w:t>
      </w:r>
      <w:r w:rsidRPr="00CE3F1C">
        <w:rPr>
          <w:rFonts w:ascii="Arial Narrow" w:hAnsi="Arial Narrow"/>
          <w:sz w:val="20"/>
          <w:szCs w:val="20"/>
        </w:rPr>
        <w:t>sz</w:t>
      </w:r>
      <w:r w:rsidRPr="00CE3F1C">
        <w:rPr>
          <w:rFonts w:ascii="Arial Narrow" w:hAnsi="Arial Narrow"/>
          <w:sz w:val="20"/>
          <w:szCs w:val="20"/>
          <w:lang w:val="fr-FR"/>
        </w:rPr>
        <w:t>é</w:t>
      </w:r>
      <w:r w:rsidRPr="00CE3F1C">
        <w:rPr>
          <w:rFonts w:ascii="Arial Narrow" w:hAnsi="Arial Narrow"/>
          <w:sz w:val="20"/>
          <w:szCs w:val="20"/>
        </w:rPr>
        <w:t>ről az üzleti titok megs</w:t>
      </w:r>
      <w:r w:rsidRPr="00CE3F1C">
        <w:rPr>
          <w:rFonts w:ascii="Arial Narrow" w:hAnsi="Arial Narrow"/>
          <w:sz w:val="20"/>
          <w:szCs w:val="20"/>
          <w:lang w:val="fr-FR"/>
        </w:rPr>
        <w:t>é</w:t>
      </w:r>
      <w:r w:rsidRPr="00CE3F1C">
        <w:rPr>
          <w:rFonts w:ascii="Arial Narrow" w:hAnsi="Arial Narrow"/>
          <w:sz w:val="20"/>
          <w:szCs w:val="20"/>
        </w:rPr>
        <w:t>rt</w:t>
      </w:r>
      <w:r w:rsidRPr="00CE3F1C">
        <w:rPr>
          <w:rFonts w:ascii="Arial Narrow" w:hAnsi="Arial Narrow"/>
          <w:sz w:val="20"/>
          <w:szCs w:val="20"/>
          <w:lang w:val="fr-FR"/>
        </w:rPr>
        <w:t>é</w:t>
      </w:r>
      <w:r w:rsidRPr="00CE3F1C">
        <w:rPr>
          <w:rFonts w:ascii="Arial Narrow" w:hAnsi="Arial Narrow"/>
          <w:sz w:val="20"/>
          <w:szCs w:val="20"/>
          <w:lang w:val="nl-NL"/>
        </w:rPr>
        <w:t>se k</w:t>
      </w:r>
      <w:r w:rsidRPr="00CE3F1C">
        <w:rPr>
          <w:rFonts w:ascii="Arial Narrow" w:hAnsi="Arial Narrow"/>
          <w:sz w:val="20"/>
          <w:szCs w:val="20"/>
          <w:lang w:val="sv-SE"/>
        </w:rPr>
        <w:t>ö</w:t>
      </w:r>
      <w:r w:rsidRPr="00CE3F1C">
        <w:rPr>
          <w:rFonts w:ascii="Arial Narrow" w:hAnsi="Arial Narrow"/>
          <w:sz w:val="20"/>
          <w:szCs w:val="20"/>
        </w:rPr>
        <w:t>r</w:t>
      </w:r>
      <w:r w:rsidRPr="00CE3F1C">
        <w:rPr>
          <w:rFonts w:ascii="Arial Narrow" w:hAnsi="Arial Narrow"/>
          <w:sz w:val="20"/>
          <w:szCs w:val="20"/>
          <w:lang w:val="fr-FR"/>
        </w:rPr>
        <w:t>é</w:t>
      </w:r>
      <w:r w:rsidRPr="00CE3F1C">
        <w:rPr>
          <w:rFonts w:ascii="Arial Narrow" w:hAnsi="Arial Narrow"/>
          <w:sz w:val="20"/>
          <w:szCs w:val="20"/>
        </w:rPr>
        <w:t>be tartoz</w:t>
      </w:r>
      <w:r w:rsidRPr="00CE3F1C">
        <w:rPr>
          <w:rFonts w:ascii="Arial Narrow" w:hAnsi="Arial Narrow"/>
          <w:sz w:val="20"/>
          <w:szCs w:val="20"/>
          <w:lang w:val="es-ES_tradnl"/>
        </w:rPr>
        <w:t xml:space="preserve">ó </w:t>
      </w:r>
      <w:r w:rsidRPr="00CE3F1C">
        <w:rPr>
          <w:rFonts w:ascii="Arial Narrow" w:hAnsi="Arial Narrow"/>
          <w:sz w:val="20"/>
          <w:szCs w:val="20"/>
        </w:rPr>
        <w:t>szankcionálást vonhat maga után.</w:t>
      </w:r>
    </w:p>
    <w:p w14:paraId="53AC201E" w14:textId="77777777" w:rsidR="008722F7" w:rsidRPr="00CE3F1C" w:rsidRDefault="008722F7" w:rsidP="00C10D6E">
      <w:pPr>
        <w:spacing w:before="240" w:after="240" w:line="240" w:lineRule="auto"/>
        <w:jc w:val="both"/>
        <w:rPr>
          <w:rFonts w:ascii="Arial Narrow" w:eastAsia="Times New Roman" w:hAnsi="Arial Narrow" w:cs="Times New Roman"/>
          <w:sz w:val="20"/>
          <w:szCs w:val="20"/>
        </w:rPr>
      </w:pPr>
      <w:r w:rsidRPr="00CE3F1C">
        <w:rPr>
          <w:rFonts w:ascii="Arial Narrow" w:hAnsi="Arial Narrow"/>
          <w:sz w:val="20"/>
          <w:szCs w:val="20"/>
        </w:rPr>
        <w:t xml:space="preserve">Felek üzleti titok fogalma alatt a Ptk. 2:47.§ (1) bek.-ben meghatározott fogalmat </w:t>
      </w:r>
      <w:r w:rsidRPr="00CE3F1C">
        <w:rPr>
          <w:rFonts w:ascii="Arial Narrow" w:hAnsi="Arial Narrow"/>
          <w:sz w:val="20"/>
          <w:szCs w:val="20"/>
          <w:lang w:val="fr-FR"/>
        </w:rPr>
        <w:t>é</w:t>
      </w:r>
      <w:r w:rsidRPr="00CE3F1C">
        <w:rPr>
          <w:rFonts w:ascii="Arial Narrow" w:hAnsi="Arial Narrow"/>
          <w:sz w:val="20"/>
          <w:szCs w:val="20"/>
          <w:lang w:val="de-DE"/>
        </w:rPr>
        <w:t>rtik:</w:t>
      </w:r>
    </w:p>
    <w:p w14:paraId="2AA9EC8E" w14:textId="56CD83D7" w:rsidR="008722F7" w:rsidRPr="00265862" w:rsidRDefault="008722F7" w:rsidP="00C10D6E">
      <w:pPr>
        <w:spacing w:before="240" w:after="240" w:line="240" w:lineRule="auto"/>
        <w:jc w:val="both"/>
        <w:rPr>
          <w:rFonts w:ascii="Arial Narrow" w:eastAsia="Times New Roman" w:hAnsi="Arial Narrow" w:cs="Times New Roman"/>
          <w:bCs/>
          <w:sz w:val="20"/>
          <w:szCs w:val="20"/>
        </w:rPr>
      </w:pPr>
      <w:r w:rsidRPr="00CE3F1C">
        <w:rPr>
          <w:rFonts w:ascii="Arial Narrow" w:hAnsi="Arial Narrow"/>
          <w:bCs/>
          <w:sz w:val="20"/>
          <w:szCs w:val="20"/>
          <w:lang w:val="de-DE"/>
        </w:rPr>
        <w:t>„</w:t>
      </w:r>
      <w:r w:rsidRPr="00265862">
        <w:rPr>
          <w:rFonts w:ascii="Arial Narrow" w:hAnsi="Arial Narrow"/>
          <w:bCs/>
          <w:i/>
          <w:sz w:val="20"/>
          <w:szCs w:val="20"/>
          <w:lang w:val="de-DE"/>
        </w:rPr>
        <w:t>Ü</w:t>
      </w:r>
      <w:r w:rsidRPr="00265862">
        <w:rPr>
          <w:rFonts w:ascii="Arial Narrow" w:hAnsi="Arial Narrow"/>
          <w:bCs/>
          <w:i/>
          <w:sz w:val="20"/>
          <w:szCs w:val="20"/>
        </w:rPr>
        <w:t>zleti titok a gazdasági tev</w:t>
      </w:r>
      <w:r w:rsidRPr="00265862">
        <w:rPr>
          <w:rFonts w:ascii="Arial Narrow" w:hAnsi="Arial Narrow"/>
          <w:bCs/>
          <w:i/>
          <w:sz w:val="20"/>
          <w:szCs w:val="20"/>
          <w:lang w:val="fr-FR"/>
        </w:rPr>
        <w:t>é</w:t>
      </w:r>
      <w:r w:rsidRPr="00265862">
        <w:rPr>
          <w:rFonts w:ascii="Arial Narrow" w:hAnsi="Arial Narrow"/>
          <w:bCs/>
          <w:i/>
          <w:sz w:val="20"/>
          <w:szCs w:val="20"/>
        </w:rPr>
        <w:t>kenys</w:t>
      </w:r>
      <w:r w:rsidRPr="00265862">
        <w:rPr>
          <w:rFonts w:ascii="Arial Narrow" w:hAnsi="Arial Narrow"/>
          <w:bCs/>
          <w:i/>
          <w:sz w:val="20"/>
          <w:szCs w:val="20"/>
          <w:lang w:val="fr-FR"/>
        </w:rPr>
        <w:t>é</w:t>
      </w:r>
      <w:r w:rsidRPr="00265862">
        <w:rPr>
          <w:rFonts w:ascii="Arial Narrow" w:hAnsi="Arial Narrow"/>
          <w:bCs/>
          <w:i/>
          <w:sz w:val="20"/>
          <w:szCs w:val="20"/>
        </w:rPr>
        <w:t>ghez kapcsol</w:t>
      </w:r>
      <w:r w:rsidRPr="00265862">
        <w:rPr>
          <w:rFonts w:ascii="Arial Narrow" w:hAnsi="Arial Narrow"/>
          <w:bCs/>
          <w:i/>
          <w:sz w:val="20"/>
          <w:szCs w:val="20"/>
          <w:lang w:val="es-ES_tradnl"/>
        </w:rPr>
        <w:t>ó</w:t>
      </w:r>
      <w:r w:rsidRPr="00265862">
        <w:rPr>
          <w:rFonts w:ascii="Arial Narrow" w:hAnsi="Arial Narrow"/>
          <w:bCs/>
          <w:i/>
          <w:sz w:val="20"/>
          <w:szCs w:val="20"/>
        </w:rPr>
        <w:t>d</w:t>
      </w:r>
      <w:r w:rsidRPr="00265862">
        <w:rPr>
          <w:rFonts w:ascii="Arial Narrow" w:hAnsi="Arial Narrow"/>
          <w:bCs/>
          <w:i/>
          <w:sz w:val="20"/>
          <w:szCs w:val="20"/>
          <w:lang w:val="es-ES_tradnl"/>
        </w:rPr>
        <w:t xml:space="preserve">ó </w:t>
      </w:r>
      <w:r w:rsidRPr="00265862">
        <w:rPr>
          <w:rFonts w:ascii="Arial Narrow" w:hAnsi="Arial Narrow"/>
          <w:bCs/>
          <w:i/>
          <w:sz w:val="20"/>
          <w:szCs w:val="20"/>
        </w:rPr>
        <w:t>minden nem k</w:t>
      </w:r>
      <w:r w:rsidRPr="00265862">
        <w:rPr>
          <w:rFonts w:ascii="Arial Narrow" w:hAnsi="Arial Narrow"/>
          <w:bCs/>
          <w:i/>
          <w:sz w:val="20"/>
          <w:szCs w:val="20"/>
          <w:lang w:val="sv-SE"/>
        </w:rPr>
        <w:t>ö</w:t>
      </w:r>
      <w:r w:rsidRPr="00265862">
        <w:rPr>
          <w:rFonts w:ascii="Arial Narrow" w:hAnsi="Arial Narrow"/>
          <w:bCs/>
          <w:i/>
          <w:sz w:val="20"/>
          <w:szCs w:val="20"/>
        </w:rPr>
        <w:t xml:space="preserve">zismert, vagy az </w:t>
      </w:r>
      <w:r w:rsidRPr="00265862">
        <w:rPr>
          <w:rFonts w:ascii="Arial Narrow" w:hAnsi="Arial Narrow"/>
          <w:bCs/>
          <w:i/>
          <w:sz w:val="20"/>
          <w:szCs w:val="20"/>
          <w:lang w:val="fr-FR"/>
        </w:rPr>
        <w:t>é</w:t>
      </w:r>
      <w:r w:rsidRPr="00265862">
        <w:rPr>
          <w:rFonts w:ascii="Arial Narrow" w:hAnsi="Arial Narrow"/>
          <w:bCs/>
          <w:i/>
          <w:sz w:val="20"/>
          <w:szCs w:val="20"/>
        </w:rPr>
        <w:t>rintett gazdasági tev</w:t>
      </w:r>
      <w:r w:rsidRPr="00265862">
        <w:rPr>
          <w:rFonts w:ascii="Arial Narrow" w:hAnsi="Arial Narrow"/>
          <w:bCs/>
          <w:i/>
          <w:sz w:val="20"/>
          <w:szCs w:val="20"/>
          <w:lang w:val="fr-FR"/>
        </w:rPr>
        <w:t>é</w:t>
      </w:r>
      <w:r w:rsidRPr="00265862">
        <w:rPr>
          <w:rFonts w:ascii="Arial Narrow" w:hAnsi="Arial Narrow"/>
          <w:bCs/>
          <w:i/>
          <w:sz w:val="20"/>
          <w:szCs w:val="20"/>
        </w:rPr>
        <w:t>kenys</w:t>
      </w:r>
      <w:r w:rsidRPr="00265862">
        <w:rPr>
          <w:rFonts w:ascii="Arial Narrow" w:hAnsi="Arial Narrow"/>
          <w:bCs/>
          <w:i/>
          <w:sz w:val="20"/>
          <w:szCs w:val="20"/>
          <w:lang w:val="fr-FR"/>
        </w:rPr>
        <w:t>é</w:t>
      </w:r>
      <w:r w:rsidRPr="00265862">
        <w:rPr>
          <w:rFonts w:ascii="Arial Narrow" w:hAnsi="Arial Narrow"/>
          <w:bCs/>
          <w:i/>
          <w:sz w:val="20"/>
          <w:szCs w:val="20"/>
          <w:lang w:val="da-DK"/>
        </w:rPr>
        <w:t>get v</w:t>
      </w:r>
      <w:r w:rsidRPr="00265862">
        <w:rPr>
          <w:rFonts w:ascii="Arial Narrow" w:hAnsi="Arial Narrow"/>
          <w:bCs/>
          <w:i/>
          <w:sz w:val="20"/>
          <w:szCs w:val="20"/>
          <w:lang w:val="fr-FR"/>
        </w:rPr>
        <w:t>é</w:t>
      </w:r>
      <w:r w:rsidRPr="00265862">
        <w:rPr>
          <w:rFonts w:ascii="Arial Narrow" w:hAnsi="Arial Narrow"/>
          <w:bCs/>
          <w:i/>
          <w:sz w:val="20"/>
          <w:szCs w:val="20"/>
        </w:rPr>
        <w:t>gző szem</w:t>
      </w:r>
      <w:r w:rsidRPr="00265862">
        <w:rPr>
          <w:rFonts w:ascii="Arial Narrow" w:hAnsi="Arial Narrow"/>
          <w:bCs/>
          <w:i/>
          <w:sz w:val="20"/>
          <w:szCs w:val="20"/>
          <w:lang w:val="fr-FR"/>
        </w:rPr>
        <w:t>é</w:t>
      </w:r>
      <w:r w:rsidRPr="00265862">
        <w:rPr>
          <w:rFonts w:ascii="Arial Narrow" w:hAnsi="Arial Narrow"/>
          <w:bCs/>
          <w:i/>
          <w:sz w:val="20"/>
          <w:szCs w:val="20"/>
        </w:rPr>
        <w:t>lyek számára nem k</w:t>
      </w:r>
      <w:r w:rsidRPr="00265862">
        <w:rPr>
          <w:rFonts w:ascii="Arial Narrow" w:hAnsi="Arial Narrow"/>
          <w:bCs/>
          <w:i/>
          <w:sz w:val="20"/>
          <w:szCs w:val="20"/>
          <w:lang w:val="sv-SE"/>
        </w:rPr>
        <w:t>ö</w:t>
      </w:r>
      <w:r w:rsidRPr="00265862">
        <w:rPr>
          <w:rFonts w:ascii="Arial Narrow" w:hAnsi="Arial Narrow"/>
          <w:bCs/>
          <w:i/>
          <w:sz w:val="20"/>
          <w:szCs w:val="20"/>
        </w:rPr>
        <w:t>nnyen hozzáf</w:t>
      </w:r>
      <w:r w:rsidRPr="00265862">
        <w:rPr>
          <w:rFonts w:ascii="Arial Narrow" w:hAnsi="Arial Narrow"/>
          <w:bCs/>
          <w:i/>
          <w:sz w:val="20"/>
          <w:szCs w:val="20"/>
          <w:lang w:val="fr-FR"/>
        </w:rPr>
        <w:t>é</w:t>
      </w:r>
      <w:r w:rsidRPr="00265862">
        <w:rPr>
          <w:rFonts w:ascii="Arial Narrow" w:hAnsi="Arial Narrow"/>
          <w:bCs/>
          <w:i/>
          <w:sz w:val="20"/>
          <w:szCs w:val="20"/>
        </w:rPr>
        <w:t>rhető olyan t</w:t>
      </w:r>
      <w:r w:rsidRPr="00265862">
        <w:rPr>
          <w:rFonts w:ascii="Arial Narrow" w:hAnsi="Arial Narrow"/>
          <w:bCs/>
          <w:i/>
          <w:sz w:val="20"/>
          <w:szCs w:val="20"/>
          <w:lang w:val="fr-FR"/>
        </w:rPr>
        <w:t>é</w:t>
      </w:r>
      <w:r w:rsidRPr="00265862">
        <w:rPr>
          <w:rFonts w:ascii="Arial Narrow" w:hAnsi="Arial Narrow"/>
          <w:bCs/>
          <w:i/>
          <w:sz w:val="20"/>
          <w:szCs w:val="20"/>
        </w:rPr>
        <w:t>ny, táj</w:t>
      </w:r>
      <w:r w:rsidRPr="00265862">
        <w:rPr>
          <w:rFonts w:ascii="Arial Narrow" w:hAnsi="Arial Narrow"/>
          <w:bCs/>
          <w:i/>
          <w:sz w:val="20"/>
          <w:szCs w:val="20"/>
          <w:lang w:val="fr-FR"/>
        </w:rPr>
        <w:t>é</w:t>
      </w:r>
      <w:r w:rsidRPr="00265862">
        <w:rPr>
          <w:rFonts w:ascii="Arial Narrow" w:hAnsi="Arial Narrow"/>
          <w:bCs/>
          <w:i/>
          <w:sz w:val="20"/>
          <w:szCs w:val="20"/>
        </w:rPr>
        <w:t>koztat</w:t>
      </w:r>
      <w:r w:rsidRPr="00265862">
        <w:rPr>
          <w:rFonts w:ascii="Arial Narrow" w:hAnsi="Arial Narrow"/>
          <w:bCs/>
          <w:i/>
          <w:sz w:val="20"/>
          <w:szCs w:val="20"/>
          <w:lang w:val="es-ES_tradnl"/>
        </w:rPr>
        <w:t>ó</w:t>
      </w:r>
      <w:r w:rsidRPr="00265862">
        <w:rPr>
          <w:rFonts w:ascii="Arial Narrow" w:hAnsi="Arial Narrow"/>
          <w:bCs/>
          <w:i/>
          <w:sz w:val="20"/>
          <w:szCs w:val="20"/>
        </w:rPr>
        <w:t>, egy</w:t>
      </w:r>
      <w:r w:rsidRPr="00265862">
        <w:rPr>
          <w:rFonts w:ascii="Arial Narrow" w:hAnsi="Arial Narrow"/>
          <w:bCs/>
          <w:i/>
          <w:sz w:val="20"/>
          <w:szCs w:val="20"/>
          <w:lang w:val="fr-FR"/>
        </w:rPr>
        <w:t>é</w:t>
      </w:r>
      <w:r w:rsidRPr="00265862">
        <w:rPr>
          <w:rFonts w:ascii="Arial Narrow" w:hAnsi="Arial Narrow"/>
          <w:bCs/>
          <w:i/>
          <w:sz w:val="20"/>
          <w:szCs w:val="20"/>
        </w:rPr>
        <w:t xml:space="preserve">b adat </w:t>
      </w:r>
      <w:r w:rsidRPr="00265862">
        <w:rPr>
          <w:rFonts w:ascii="Arial Narrow" w:hAnsi="Arial Narrow"/>
          <w:bCs/>
          <w:i/>
          <w:sz w:val="20"/>
          <w:szCs w:val="20"/>
          <w:lang w:val="fr-FR"/>
        </w:rPr>
        <w:t>é</w:t>
      </w:r>
      <w:r w:rsidRPr="00265862">
        <w:rPr>
          <w:rFonts w:ascii="Arial Narrow" w:hAnsi="Arial Narrow"/>
          <w:bCs/>
          <w:i/>
          <w:sz w:val="20"/>
          <w:szCs w:val="20"/>
        </w:rPr>
        <w:t>s az azokb</w:t>
      </w:r>
      <w:r w:rsidRPr="00265862">
        <w:rPr>
          <w:rFonts w:ascii="Arial Narrow" w:hAnsi="Arial Narrow"/>
          <w:bCs/>
          <w:i/>
          <w:sz w:val="20"/>
          <w:szCs w:val="20"/>
          <w:lang w:val="es-ES_tradnl"/>
        </w:rPr>
        <w:t>ó</w:t>
      </w:r>
      <w:r w:rsidRPr="00265862">
        <w:rPr>
          <w:rFonts w:ascii="Arial Narrow" w:hAnsi="Arial Narrow"/>
          <w:bCs/>
          <w:i/>
          <w:sz w:val="20"/>
          <w:szCs w:val="20"/>
        </w:rPr>
        <w:t>l k</w:t>
      </w:r>
      <w:r w:rsidRPr="00265862">
        <w:rPr>
          <w:rFonts w:ascii="Arial Narrow" w:hAnsi="Arial Narrow"/>
          <w:bCs/>
          <w:i/>
          <w:sz w:val="20"/>
          <w:szCs w:val="20"/>
          <w:lang w:val="fr-FR"/>
        </w:rPr>
        <w:t>é</w:t>
      </w:r>
      <w:r w:rsidRPr="00265862">
        <w:rPr>
          <w:rFonts w:ascii="Arial Narrow" w:hAnsi="Arial Narrow"/>
          <w:bCs/>
          <w:i/>
          <w:sz w:val="20"/>
          <w:szCs w:val="20"/>
        </w:rPr>
        <w:t xml:space="preserve">szült </w:t>
      </w:r>
      <w:r w:rsidRPr="00265862">
        <w:rPr>
          <w:rFonts w:ascii="Arial Narrow" w:hAnsi="Arial Narrow"/>
          <w:bCs/>
          <w:i/>
          <w:sz w:val="20"/>
          <w:szCs w:val="20"/>
          <w:lang w:val="sv-SE"/>
        </w:rPr>
        <w:t>ö</w:t>
      </w:r>
      <w:r w:rsidRPr="00265862">
        <w:rPr>
          <w:rFonts w:ascii="Arial Narrow" w:hAnsi="Arial Narrow"/>
          <w:bCs/>
          <w:i/>
          <w:sz w:val="20"/>
          <w:szCs w:val="20"/>
        </w:rPr>
        <w:t>sszeállítás, amelynek illet</w:t>
      </w:r>
      <w:r w:rsidRPr="00265862">
        <w:rPr>
          <w:rFonts w:ascii="Arial Narrow" w:hAnsi="Arial Narrow"/>
          <w:bCs/>
          <w:i/>
          <w:sz w:val="20"/>
          <w:szCs w:val="20"/>
          <w:lang w:val="fr-FR"/>
        </w:rPr>
        <w:t>é</w:t>
      </w:r>
      <w:r w:rsidRPr="00265862">
        <w:rPr>
          <w:rFonts w:ascii="Arial Narrow" w:hAnsi="Arial Narrow"/>
          <w:bCs/>
          <w:i/>
          <w:sz w:val="20"/>
          <w:szCs w:val="20"/>
        </w:rPr>
        <w:t>ktelenek által t</w:t>
      </w:r>
      <w:r w:rsidRPr="00265862">
        <w:rPr>
          <w:rFonts w:ascii="Arial Narrow" w:hAnsi="Arial Narrow"/>
          <w:bCs/>
          <w:i/>
          <w:sz w:val="20"/>
          <w:szCs w:val="20"/>
          <w:lang w:val="sv-SE"/>
        </w:rPr>
        <w:t>ö</w:t>
      </w:r>
      <w:r w:rsidRPr="00265862">
        <w:rPr>
          <w:rFonts w:ascii="Arial Narrow" w:hAnsi="Arial Narrow"/>
          <w:bCs/>
          <w:i/>
          <w:sz w:val="20"/>
          <w:szCs w:val="20"/>
        </w:rPr>
        <w:t>rt</w:t>
      </w:r>
      <w:r w:rsidRPr="00265862">
        <w:rPr>
          <w:rFonts w:ascii="Arial Narrow" w:hAnsi="Arial Narrow"/>
          <w:bCs/>
          <w:i/>
          <w:sz w:val="20"/>
          <w:szCs w:val="20"/>
          <w:lang w:val="fr-FR"/>
        </w:rPr>
        <w:t>é</w:t>
      </w:r>
      <w:r w:rsidRPr="00265862">
        <w:rPr>
          <w:rFonts w:ascii="Arial Narrow" w:hAnsi="Arial Narrow"/>
          <w:bCs/>
          <w:i/>
          <w:sz w:val="20"/>
          <w:szCs w:val="20"/>
        </w:rPr>
        <w:t>nő megszerz</w:t>
      </w:r>
      <w:r w:rsidRPr="00265862">
        <w:rPr>
          <w:rFonts w:ascii="Arial Narrow" w:hAnsi="Arial Narrow"/>
          <w:bCs/>
          <w:i/>
          <w:sz w:val="20"/>
          <w:szCs w:val="20"/>
          <w:lang w:val="fr-FR"/>
        </w:rPr>
        <w:t>é</w:t>
      </w:r>
      <w:r w:rsidRPr="00265862">
        <w:rPr>
          <w:rFonts w:ascii="Arial Narrow" w:hAnsi="Arial Narrow"/>
          <w:bCs/>
          <w:i/>
          <w:sz w:val="20"/>
          <w:szCs w:val="20"/>
        </w:rPr>
        <w:t>se, hasznosítása, másoknak val</w:t>
      </w:r>
      <w:r w:rsidRPr="00265862">
        <w:rPr>
          <w:rFonts w:ascii="Arial Narrow" w:hAnsi="Arial Narrow"/>
          <w:bCs/>
          <w:i/>
          <w:sz w:val="20"/>
          <w:szCs w:val="20"/>
          <w:lang w:val="es-ES_tradnl"/>
        </w:rPr>
        <w:t xml:space="preserve">ó </w:t>
      </w:r>
      <w:r w:rsidRPr="00265862">
        <w:rPr>
          <w:rFonts w:ascii="Arial Narrow" w:hAnsi="Arial Narrow"/>
          <w:bCs/>
          <w:i/>
          <w:sz w:val="20"/>
          <w:szCs w:val="20"/>
        </w:rPr>
        <w:t>k</w:t>
      </w:r>
      <w:r w:rsidRPr="00265862">
        <w:rPr>
          <w:rFonts w:ascii="Arial Narrow" w:hAnsi="Arial Narrow"/>
          <w:bCs/>
          <w:i/>
          <w:sz w:val="20"/>
          <w:szCs w:val="20"/>
          <w:lang w:val="sv-SE"/>
        </w:rPr>
        <w:t>ö</w:t>
      </w:r>
      <w:r w:rsidRPr="00265862">
        <w:rPr>
          <w:rFonts w:ascii="Arial Narrow" w:hAnsi="Arial Narrow"/>
          <w:bCs/>
          <w:i/>
          <w:sz w:val="20"/>
          <w:szCs w:val="20"/>
        </w:rPr>
        <w:t>zl</w:t>
      </w:r>
      <w:r w:rsidRPr="00265862">
        <w:rPr>
          <w:rFonts w:ascii="Arial Narrow" w:hAnsi="Arial Narrow"/>
          <w:bCs/>
          <w:i/>
          <w:sz w:val="20"/>
          <w:szCs w:val="20"/>
          <w:lang w:val="fr-FR"/>
        </w:rPr>
        <w:t>é</w:t>
      </w:r>
      <w:r w:rsidRPr="00265862">
        <w:rPr>
          <w:rFonts w:ascii="Arial Narrow" w:hAnsi="Arial Narrow"/>
          <w:bCs/>
          <w:i/>
          <w:sz w:val="20"/>
          <w:szCs w:val="20"/>
        </w:rPr>
        <w:t>se vagy nyilvá</w:t>
      </w:r>
      <w:r w:rsidRPr="00265862">
        <w:rPr>
          <w:rFonts w:ascii="Arial Narrow" w:hAnsi="Arial Narrow"/>
          <w:bCs/>
          <w:i/>
          <w:sz w:val="20"/>
          <w:szCs w:val="20"/>
          <w:lang w:val="pt-PT"/>
        </w:rPr>
        <w:t>noss</w:t>
      </w:r>
      <w:r w:rsidRPr="00265862">
        <w:rPr>
          <w:rFonts w:ascii="Arial Narrow" w:hAnsi="Arial Narrow"/>
          <w:bCs/>
          <w:i/>
          <w:sz w:val="20"/>
          <w:szCs w:val="20"/>
        </w:rPr>
        <w:t>ágra hozatala a jogosult jogos p</w:t>
      </w:r>
      <w:r w:rsidRPr="00265862">
        <w:rPr>
          <w:rFonts w:ascii="Arial Narrow" w:hAnsi="Arial Narrow"/>
          <w:bCs/>
          <w:i/>
          <w:sz w:val="20"/>
          <w:szCs w:val="20"/>
          <w:lang w:val="fr-FR"/>
        </w:rPr>
        <w:t>é</w:t>
      </w:r>
      <w:r w:rsidRPr="00265862">
        <w:rPr>
          <w:rFonts w:ascii="Arial Narrow" w:hAnsi="Arial Narrow"/>
          <w:bCs/>
          <w:i/>
          <w:sz w:val="20"/>
          <w:szCs w:val="20"/>
          <w:lang w:val="it-IT"/>
        </w:rPr>
        <w:t>nz</w:t>
      </w:r>
      <w:r w:rsidRPr="00265862">
        <w:rPr>
          <w:rFonts w:ascii="Arial Narrow" w:hAnsi="Arial Narrow"/>
          <w:bCs/>
          <w:i/>
          <w:sz w:val="20"/>
          <w:szCs w:val="20"/>
        </w:rPr>
        <w:t xml:space="preserve">ügyi, gazdasági vagy piaci </w:t>
      </w:r>
      <w:r w:rsidRPr="00265862">
        <w:rPr>
          <w:rFonts w:ascii="Arial Narrow" w:hAnsi="Arial Narrow"/>
          <w:bCs/>
          <w:i/>
          <w:sz w:val="20"/>
          <w:szCs w:val="20"/>
          <w:lang w:val="fr-FR"/>
        </w:rPr>
        <w:t>é</w:t>
      </w:r>
      <w:r w:rsidRPr="00265862">
        <w:rPr>
          <w:rFonts w:ascii="Arial Narrow" w:hAnsi="Arial Narrow"/>
          <w:bCs/>
          <w:i/>
          <w:sz w:val="20"/>
          <w:szCs w:val="20"/>
        </w:rPr>
        <w:t>rdek</w:t>
      </w:r>
      <w:r w:rsidRPr="00265862">
        <w:rPr>
          <w:rFonts w:ascii="Arial Narrow" w:hAnsi="Arial Narrow"/>
          <w:bCs/>
          <w:i/>
          <w:sz w:val="20"/>
          <w:szCs w:val="20"/>
          <w:lang w:val="fr-FR"/>
        </w:rPr>
        <w:t>é</w:t>
      </w:r>
      <w:r w:rsidRPr="00265862">
        <w:rPr>
          <w:rFonts w:ascii="Arial Narrow" w:hAnsi="Arial Narrow"/>
          <w:bCs/>
          <w:i/>
          <w:sz w:val="20"/>
          <w:szCs w:val="20"/>
        </w:rPr>
        <w:t>t s</w:t>
      </w:r>
      <w:r w:rsidRPr="00265862">
        <w:rPr>
          <w:rFonts w:ascii="Arial Narrow" w:hAnsi="Arial Narrow"/>
          <w:bCs/>
          <w:i/>
          <w:sz w:val="20"/>
          <w:szCs w:val="20"/>
          <w:lang w:val="fr-FR"/>
        </w:rPr>
        <w:t>é</w:t>
      </w:r>
      <w:r w:rsidRPr="00265862">
        <w:rPr>
          <w:rFonts w:ascii="Arial Narrow" w:hAnsi="Arial Narrow"/>
          <w:bCs/>
          <w:i/>
          <w:sz w:val="20"/>
          <w:szCs w:val="20"/>
          <w:lang w:val="de-DE"/>
        </w:rPr>
        <w:t>rten</w:t>
      </w:r>
      <w:r w:rsidRPr="00265862">
        <w:rPr>
          <w:rFonts w:ascii="Arial Narrow" w:hAnsi="Arial Narrow"/>
          <w:bCs/>
          <w:i/>
          <w:sz w:val="20"/>
          <w:szCs w:val="20"/>
          <w:lang w:val="fr-FR"/>
        </w:rPr>
        <w:t>é</w:t>
      </w:r>
      <w:r w:rsidRPr="00265862">
        <w:rPr>
          <w:rFonts w:ascii="Arial Narrow" w:hAnsi="Arial Narrow"/>
          <w:bCs/>
          <w:i/>
          <w:sz w:val="20"/>
          <w:szCs w:val="20"/>
        </w:rPr>
        <w:t>, vagy vesz</w:t>
      </w:r>
      <w:r w:rsidRPr="00265862">
        <w:rPr>
          <w:rFonts w:ascii="Arial Narrow" w:hAnsi="Arial Narrow"/>
          <w:bCs/>
          <w:i/>
          <w:sz w:val="20"/>
          <w:szCs w:val="20"/>
          <w:lang w:val="fr-FR"/>
        </w:rPr>
        <w:t>é</w:t>
      </w:r>
      <w:r w:rsidRPr="00265862">
        <w:rPr>
          <w:rFonts w:ascii="Arial Narrow" w:hAnsi="Arial Narrow"/>
          <w:bCs/>
          <w:i/>
          <w:sz w:val="20"/>
          <w:szCs w:val="20"/>
        </w:rPr>
        <w:t>lyeztetn</w:t>
      </w:r>
      <w:r w:rsidRPr="00265862">
        <w:rPr>
          <w:rFonts w:ascii="Arial Narrow" w:hAnsi="Arial Narrow"/>
          <w:bCs/>
          <w:i/>
          <w:sz w:val="20"/>
          <w:szCs w:val="20"/>
          <w:lang w:val="fr-FR"/>
        </w:rPr>
        <w:t>é</w:t>
      </w:r>
      <w:r w:rsidRPr="00265862">
        <w:rPr>
          <w:rFonts w:ascii="Arial Narrow" w:hAnsi="Arial Narrow"/>
          <w:bCs/>
          <w:i/>
          <w:sz w:val="20"/>
          <w:szCs w:val="20"/>
        </w:rPr>
        <w:t>, felt</w:t>
      </w:r>
      <w:r w:rsidRPr="00265862">
        <w:rPr>
          <w:rFonts w:ascii="Arial Narrow" w:hAnsi="Arial Narrow"/>
          <w:bCs/>
          <w:i/>
          <w:sz w:val="20"/>
          <w:szCs w:val="20"/>
          <w:lang w:val="fr-FR"/>
        </w:rPr>
        <w:t>é</w:t>
      </w:r>
      <w:r w:rsidRPr="00265862">
        <w:rPr>
          <w:rFonts w:ascii="Arial Narrow" w:hAnsi="Arial Narrow"/>
          <w:bCs/>
          <w:i/>
          <w:sz w:val="20"/>
          <w:szCs w:val="20"/>
        </w:rPr>
        <w:t>ve hogy a titok megőrz</w:t>
      </w:r>
      <w:r w:rsidRPr="00265862">
        <w:rPr>
          <w:rFonts w:ascii="Arial Narrow" w:hAnsi="Arial Narrow"/>
          <w:bCs/>
          <w:i/>
          <w:sz w:val="20"/>
          <w:szCs w:val="20"/>
          <w:lang w:val="fr-FR"/>
        </w:rPr>
        <w:t>é</w:t>
      </w:r>
      <w:r w:rsidRPr="00265862">
        <w:rPr>
          <w:rFonts w:ascii="Arial Narrow" w:hAnsi="Arial Narrow"/>
          <w:bCs/>
          <w:i/>
          <w:sz w:val="20"/>
          <w:szCs w:val="20"/>
        </w:rPr>
        <w:t>s</w:t>
      </w:r>
      <w:r w:rsidRPr="00265862">
        <w:rPr>
          <w:rFonts w:ascii="Arial Narrow" w:hAnsi="Arial Narrow"/>
          <w:bCs/>
          <w:i/>
          <w:sz w:val="20"/>
          <w:szCs w:val="20"/>
          <w:lang w:val="fr-FR"/>
        </w:rPr>
        <w:t>é</w:t>
      </w:r>
      <w:r w:rsidRPr="00265862">
        <w:rPr>
          <w:rFonts w:ascii="Arial Narrow" w:hAnsi="Arial Narrow"/>
          <w:bCs/>
          <w:i/>
          <w:sz w:val="20"/>
          <w:szCs w:val="20"/>
        </w:rPr>
        <w:t>vel kapcsolatban a vele jogszerűen rendelkező jogosultat felr</w:t>
      </w:r>
      <w:r w:rsidRPr="00265862">
        <w:rPr>
          <w:rFonts w:ascii="Arial Narrow" w:hAnsi="Arial Narrow"/>
          <w:bCs/>
          <w:i/>
          <w:sz w:val="20"/>
          <w:szCs w:val="20"/>
          <w:lang w:val="es-ES_tradnl"/>
        </w:rPr>
        <w:t>ó</w:t>
      </w:r>
      <w:r w:rsidRPr="00265862">
        <w:rPr>
          <w:rFonts w:ascii="Arial Narrow" w:hAnsi="Arial Narrow"/>
          <w:bCs/>
          <w:i/>
          <w:sz w:val="20"/>
          <w:szCs w:val="20"/>
          <w:lang w:val="en-US"/>
        </w:rPr>
        <w:t>hat</w:t>
      </w:r>
      <w:r w:rsidRPr="00265862">
        <w:rPr>
          <w:rFonts w:ascii="Arial Narrow" w:hAnsi="Arial Narrow"/>
          <w:bCs/>
          <w:i/>
          <w:sz w:val="20"/>
          <w:szCs w:val="20"/>
          <w:lang w:val="es-ES_tradnl"/>
        </w:rPr>
        <w:t>ó</w:t>
      </w:r>
      <w:r w:rsidRPr="00265862">
        <w:rPr>
          <w:rFonts w:ascii="Arial Narrow" w:hAnsi="Arial Narrow"/>
          <w:bCs/>
          <w:i/>
          <w:sz w:val="20"/>
          <w:szCs w:val="20"/>
        </w:rPr>
        <w:t>ság nem terheli</w:t>
      </w:r>
      <w:r w:rsidRPr="00CE3F1C">
        <w:rPr>
          <w:rFonts w:ascii="Arial Narrow" w:hAnsi="Arial Narrow"/>
          <w:bCs/>
          <w:sz w:val="20"/>
          <w:szCs w:val="20"/>
        </w:rPr>
        <w:t>”</w:t>
      </w:r>
    </w:p>
    <w:p w14:paraId="53E4D8EE" w14:textId="77777777" w:rsidR="008722F7" w:rsidRDefault="008722F7" w:rsidP="00C10D6E">
      <w:pPr>
        <w:spacing w:before="240" w:after="240" w:line="240" w:lineRule="auto"/>
        <w:jc w:val="both"/>
        <w:rPr>
          <w:rFonts w:ascii="Arial Narrow" w:hAnsi="Arial Narrow"/>
          <w:sz w:val="20"/>
          <w:szCs w:val="20"/>
        </w:rPr>
      </w:pPr>
      <w:r w:rsidRPr="00CE3F1C">
        <w:rPr>
          <w:rFonts w:ascii="Arial Narrow" w:hAnsi="Arial Narrow"/>
          <w:sz w:val="20"/>
          <w:szCs w:val="20"/>
        </w:rPr>
        <w:t xml:space="preserve">A titoktartási nyilatkozatot annak </w:t>
      </w:r>
      <w:r w:rsidRPr="00CE3F1C">
        <w:rPr>
          <w:rFonts w:ascii="Arial Narrow" w:hAnsi="Arial Narrow"/>
          <w:sz w:val="20"/>
          <w:szCs w:val="20"/>
          <w:lang w:val="fr-FR"/>
        </w:rPr>
        <w:t>é</w:t>
      </w:r>
      <w:r w:rsidRPr="00CE3F1C">
        <w:rPr>
          <w:rFonts w:ascii="Arial Narrow" w:hAnsi="Arial Narrow"/>
          <w:sz w:val="20"/>
          <w:szCs w:val="20"/>
        </w:rPr>
        <w:t>rtelmez</w:t>
      </w:r>
      <w:r w:rsidRPr="00CE3F1C">
        <w:rPr>
          <w:rFonts w:ascii="Arial Narrow" w:hAnsi="Arial Narrow"/>
          <w:sz w:val="20"/>
          <w:szCs w:val="20"/>
          <w:lang w:val="fr-FR"/>
        </w:rPr>
        <w:t>é</w:t>
      </w:r>
      <w:r w:rsidRPr="00CE3F1C">
        <w:rPr>
          <w:rFonts w:ascii="Arial Narrow" w:hAnsi="Arial Narrow"/>
          <w:sz w:val="20"/>
          <w:szCs w:val="20"/>
        </w:rPr>
        <w:t xml:space="preserve">se </w:t>
      </w:r>
      <w:r w:rsidRPr="00CE3F1C">
        <w:rPr>
          <w:rFonts w:ascii="Arial Narrow" w:hAnsi="Arial Narrow"/>
          <w:sz w:val="20"/>
          <w:szCs w:val="20"/>
          <w:lang w:val="fr-FR"/>
        </w:rPr>
        <w:t>é</w:t>
      </w:r>
      <w:r w:rsidRPr="00CE3F1C">
        <w:rPr>
          <w:rFonts w:ascii="Arial Narrow" w:hAnsi="Arial Narrow"/>
          <w:sz w:val="20"/>
          <w:szCs w:val="20"/>
        </w:rPr>
        <w:t>s meg</w:t>
      </w:r>
      <w:r w:rsidRPr="00CE3F1C">
        <w:rPr>
          <w:rFonts w:ascii="Arial Narrow" w:hAnsi="Arial Narrow"/>
          <w:sz w:val="20"/>
          <w:szCs w:val="20"/>
          <w:lang w:val="fr-FR"/>
        </w:rPr>
        <w:t>é</w:t>
      </w:r>
      <w:r w:rsidRPr="00CE3F1C">
        <w:rPr>
          <w:rFonts w:ascii="Arial Narrow" w:hAnsi="Arial Narrow"/>
          <w:sz w:val="20"/>
          <w:szCs w:val="20"/>
        </w:rPr>
        <w:t>rt</w:t>
      </w:r>
      <w:r w:rsidRPr="00CE3F1C">
        <w:rPr>
          <w:rFonts w:ascii="Arial Narrow" w:hAnsi="Arial Narrow"/>
          <w:sz w:val="20"/>
          <w:szCs w:val="20"/>
          <w:lang w:val="fr-FR"/>
        </w:rPr>
        <w:t>é</w:t>
      </w:r>
      <w:r w:rsidRPr="00CE3F1C">
        <w:rPr>
          <w:rFonts w:ascii="Arial Narrow" w:hAnsi="Arial Narrow"/>
          <w:sz w:val="20"/>
          <w:szCs w:val="20"/>
        </w:rPr>
        <w:t>se után saját kezűleg aláír</w:t>
      </w:r>
      <w:r>
        <w:rPr>
          <w:rFonts w:ascii="Arial Narrow" w:hAnsi="Arial Narrow"/>
          <w:sz w:val="20"/>
          <w:szCs w:val="20"/>
        </w:rPr>
        <w:t>ta</w:t>
      </w:r>
      <w:r w:rsidRPr="00CE3F1C">
        <w:rPr>
          <w:rFonts w:ascii="Arial Narrow" w:hAnsi="Arial Narrow"/>
          <w:sz w:val="20"/>
          <w:szCs w:val="20"/>
        </w:rPr>
        <w:t>:</w:t>
      </w:r>
    </w:p>
    <w:p w14:paraId="0D62F808" w14:textId="77777777" w:rsidR="008722F7" w:rsidRDefault="008722F7" w:rsidP="00C10D6E">
      <w:pPr>
        <w:spacing w:after="0" w:line="240" w:lineRule="auto"/>
        <w:jc w:val="both"/>
        <w:rPr>
          <w:rFonts w:ascii="Arial Narrow" w:hAnsi="Arial Narrow"/>
          <w:sz w:val="20"/>
          <w:szCs w:val="20"/>
        </w:rPr>
      </w:pPr>
    </w:p>
    <w:p w14:paraId="28D20F05" w14:textId="77777777" w:rsidR="008722F7" w:rsidRPr="00CE3F1C" w:rsidRDefault="008722F7" w:rsidP="00C10D6E">
      <w:pPr>
        <w:spacing w:after="0" w:line="240" w:lineRule="auto"/>
        <w:jc w:val="both"/>
        <w:rPr>
          <w:rFonts w:ascii="Arial Narrow" w:eastAsia="Times New Roman" w:hAnsi="Arial Narrow" w:cs="Times New Roman"/>
          <w:sz w:val="20"/>
          <w:szCs w:val="20"/>
        </w:rPr>
      </w:pPr>
    </w:p>
    <w:p w14:paraId="1D96EA91" w14:textId="52DA9BCA" w:rsidR="008722F7" w:rsidRPr="00F55610" w:rsidRDefault="00265862" w:rsidP="00C10D6E">
      <w:pPr>
        <w:spacing w:after="0" w:line="240" w:lineRule="auto"/>
        <w:rPr>
          <w:rFonts w:ascii="Arial Narrow" w:hAnsi="Arial Narrow" w:cs="Arial"/>
          <w:sz w:val="20"/>
          <w:szCs w:val="20"/>
        </w:rPr>
      </w:pPr>
      <w:r>
        <w:rPr>
          <w:rFonts w:ascii="Arial Narrow" w:hAnsi="Arial Narrow" w:cs="Arial"/>
          <w:sz w:val="20"/>
          <w:szCs w:val="20"/>
        </w:rPr>
        <w:t xml:space="preserve">Kelt </w:t>
      </w:r>
      <w:r w:rsidR="009C78D5" w:rsidRPr="00CE3F1C">
        <w:rPr>
          <w:rFonts w:ascii="Arial Narrow" w:hAnsi="Arial Narrow"/>
          <w:sz w:val="20"/>
          <w:szCs w:val="20"/>
          <w:highlight w:val="yellow"/>
        </w:rPr>
        <w:t>________________</w:t>
      </w:r>
      <w:r w:rsidR="009C78D5">
        <w:rPr>
          <w:rFonts w:ascii="Arial Narrow" w:hAnsi="Arial Narrow" w:cs="Arial"/>
          <w:sz w:val="20"/>
          <w:szCs w:val="20"/>
        </w:rPr>
        <w:t xml:space="preserve"> </w:t>
      </w:r>
      <w:r>
        <w:rPr>
          <w:rFonts w:ascii="Arial Narrow" w:hAnsi="Arial Narrow" w:cs="Arial"/>
          <w:sz w:val="20"/>
          <w:szCs w:val="20"/>
          <w:highlight w:val="yellow"/>
        </w:rPr>
        <w:t>20__</w:t>
      </w:r>
      <w:r w:rsidRPr="009C78D5">
        <w:rPr>
          <w:rFonts w:ascii="Arial Narrow" w:hAnsi="Arial Narrow" w:cs="Arial"/>
          <w:sz w:val="20"/>
          <w:szCs w:val="20"/>
        </w:rPr>
        <w:t xml:space="preserve">. </w:t>
      </w:r>
      <w:r w:rsidR="008722F7" w:rsidRPr="009C78D5">
        <w:rPr>
          <w:rFonts w:ascii="Arial Narrow" w:hAnsi="Arial Narrow" w:cs="Arial"/>
          <w:sz w:val="20"/>
          <w:szCs w:val="20"/>
        </w:rPr>
        <w:t xml:space="preserve">év </w:t>
      </w:r>
      <w:r w:rsidR="009C78D5" w:rsidRPr="00CE3F1C">
        <w:rPr>
          <w:rFonts w:ascii="Arial Narrow" w:hAnsi="Arial Narrow"/>
          <w:sz w:val="20"/>
          <w:szCs w:val="20"/>
          <w:highlight w:val="yellow"/>
        </w:rPr>
        <w:t>________________</w:t>
      </w:r>
      <w:r w:rsidR="008722F7" w:rsidRPr="009C78D5">
        <w:rPr>
          <w:rFonts w:ascii="Arial Narrow" w:hAnsi="Arial Narrow" w:cs="Arial"/>
          <w:sz w:val="20"/>
          <w:szCs w:val="20"/>
        </w:rPr>
        <w:t xml:space="preserve"> hó </w:t>
      </w:r>
      <w:r w:rsidR="009C78D5">
        <w:rPr>
          <w:rFonts w:ascii="Arial Narrow" w:hAnsi="Arial Narrow" w:cs="Arial"/>
          <w:sz w:val="20"/>
          <w:szCs w:val="20"/>
          <w:highlight w:val="yellow"/>
        </w:rPr>
        <w:t>__.</w:t>
      </w:r>
      <w:r w:rsidR="008722F7" w:rsidRPr="009C78D5">
        <w:rPr>
          <w:rFonts w:ascii="Arial Narrow" w:hAnsi="Arial Narrow" w:cs="Arial"/>
          <w:sz w:val="20"/>
          <w:szCs w:val="20"/>
        </w:rPr>
        <w:t xml:space="preserve"> nap</w:t>
      </w:r>
    </w:p>
    <w:p w14:paraId="41B1758C" w14:textId="77777777" w:rsidR="008722F7" w:rsidRPr="00F55610" w:rsidRDefault="008722F7" w:rsidP="00C10D6E">
      <w:pPr>
        <w:spacing w:after="0" w:line="240" w:lineRule="auto"/>
        <w:rPr>
          <w:rFonts w:ascii="Arial Narrow" w:hAnsi="Arial Narrow" w:cs="Arial"/>
          <w:sz w:val="20"/>
          <w:szCs w:val="20"/>
        </w:rPr>
      </w:pPr>
    </w:p>
    <w:p w14:paraId="4FF75087" w14:textId="77777777" w:rsidR="008722F7" w:rsidRPr="00F55610" w:rsidRDefault="008722F7" w:rsidP="00C10D6E">
      <w:pPr>
        <w:spacing w:after="0" w:line="240" w:lineRule="auto"/>
        <w:rPr>
          <w:rFonts w:ascii="Arial Narrow" w:hAnsi="Arial Narrow" w:cs="Arial"/>
          <w:sz w:val="20"/>
          <w:szCs w:val="20"/>
        </w:rPr>
      </w:pPr>
    </w:p>
    <w:p w14:paraId="5DD92E9F" w14:textId="77777777" w:rsidR="008722F7" w:rsidRPr="00F55610" w:rsidRDefault="008722F7" w:rsidP="00C10D6E">
      <w:pPr>
        <w:spacing w:after="0" w:line="240" w:lineRule="auto"/>
        <w:rPr>
          <w:rFonts w:ascii="Arial Narrow" w:hAnsi="Arial Narrow" w:cs="Arial"/>
          <w:sz w:val="20"/>
          <w:szCs w:val="20"/>
        </w:rPr>
      </w:pPr>
    </w:p>
    <w:p w14:paraId="3638A5C4" w14:textId="77777777" w:rsidR="003E2325" w:rsidRDefault="008722F7" w:rsidP="00C10D6E">
      <w:pPr>
        <w:spacing w:after="0" w:line="240" w:lineRule="auto"/>
        <w:rPr>
          <w:rFonts w:ascii="Arial Narrow" w:hAnsi="Arial Narrow" w:cs="Arial"/>
          <w:sz w:val="20"/>
          <w:szCs w:val="20"/>
        </w:rPr>
      </w:pPr>
      <w:r w:rsidRPr="00F55610">
        <w:rPr>
          <w:rFonts w:ascii="Arial Narrow" w:hAnsi="Arial Narrow" w:cs="Arial"/>
          <w:sz w:val="20"/>
          <w:szCs w:val="20"/>
        </w:rPr>
        <w:tab/>
      </w:r>
      <w:r w:rsidRPr="00F55610">
        <w:rPr>
          <w:rFonts w:ascii="Arial Narrow" w:hAnsi="Arial Narrow" w:cs="Arial"/>
          <w:sz w:val="20"/>
          <w:szCs w:val="20"/>
        </w:rPr>
        <w:tab/>
      </w:r>
      <w:r w:rsidRPr="00F55610">
        <w:rPr>
          <w:rFonts w:ascii="Arial Narrow" w:hAnsi="Arial Narrow" w:cs="Arial"/>
          <w:sz w:val="20"/>
          <w:szCs w:val="20"/>
        </w:rPr>
        <w:tab/>
      </w:r>
      <w:r w:rsidRPr="00F55610">
        <w:rPr>
          <w:rFonts w:ascii="Arial Narrow" w:hAnsi="Arial Narrow" w:cs="Arial"/>
          <w:sz w:val="20"/>
          <w:szCs w:val="20"/>
        </w:rPr>
        <w:tab/>
      </w:r>
      <w:r w:rsidRPr="00F55610">
        <w:rPr>
          <w:rFonts w:ascii="Arial Narrow" w:hAnsi="Arial Narrow" w:cs="Arial"/>
          <w:sz w:val="20"/>
          <w:szCs w:val="20"/>
        </w:rPr>
        <w:tab/>
      </w:r>
      <w:r w:rsidRPr="00F55610">
        <w:rPr>
          <w:rFonts w:ascii="Arial Narrow" w:hAnsi="Arial Narrow" w:cs="Arial"/>
          <w:sz w:val="20"/>
          <w:szCs w:val="20"/>
        </w:rPr>
        <w:tab/>
      </w:r>
      <w:r w:rsidRPr="00F55610">
        <w:rPr>
          <w:rFonts w:ascii="Arial Narrow" w:hAnsi="Arial Narrow" w:cs="Arial"/>
          <w:sz w:val="20"/>
          <w:szCs w:val="20"/>
        </w:rPr>
        <w:tab/>
      </w:r>
    </w:p>
    <w:p w14:paraId="74591C80" w14:textId="77777777" w:rsidR="003E2325" w:rsidRDefault="008722F7" w:rsidP="00C10D6E">
      <w:pPr>
        <w:spacing w:after="0" w:line="240" w:lineRule="auto"/>
        <w:ind w:left="4956" w:firstLine="708"/>
        <w:rPr>
          <w:rFonts w:ascii="Arial Narrow" w:hAnsi="Arial Narrow" w:cs="Arial"/>
          <w:sz w:val="20"/>
          <w:szCs w:val="20"/>
        </w:rPr>
      </w:pPr>
      <w:r w:rsidRPr="00F55610">
        <w:rPr>
          <w:rFonts w:ascii="Arial Narrow" w:hAnsi="Arial Narrow" w:cs="Arial"/>
          <w:sz w:val="20"/>
          <w:szCs w:val="20"/>
        </w:rPr>
        <w:t>____________________________</w:t>
      </w:r>
    </w:p>
    <w:p w14:paraId="43ED221B" w14:textId="7460F023" w:rsidR="008722F7" w:rsidRDefault="003E2325" w:rsidP="00C10D6E">
      <w:pPr>
        <w:spacing w:after="0" w:line="240" w:lineRule="auto"/>
        <w:ind w:left="4956" w:firstLine="708"/>
        <w:rPr>
          <w:rFonts w:ascii="Arial Narrow" w:hAnsi="Arial Narrow" w:cs="Arial"/>
          <w:sz w:val="20"/>
          <w:szCs w:val="20"/>
        </w:rPr>
      </w:pPr>
      <w:r>
        <w:rPr>
          <w:rFonts w:ascii="Arial Narrow" w:hAnsi="Arial Narrow" w:cs="Arial"/>
          <w:sz w:val="20"/>
          <w:szCs w:val="20"/>
        </w:rPr>
        <w:t>A</w:t>
      </w:r>
      <w:r w:rsidR="008722F7">
        <w:rPr>
          <w:rFonts w:ascii="Arial Narrow" w:hAnsi="Arial Narrow" w:cs="Arial"/>
          <w:sz w:val="20"/>
          <w:szCs w:val="20"/>
        </w:rPr>
        <w:t>láírás</w:t>
      </w:r>
      <w:r w:rsidR="008722F7" w:rsidRPr="00F55610">
        <w:rPr>
          <w:rFonts w:ascii="Arial Narrow" w:hAnsi="Arial Narrow" w:cs="Arial"/>
          <w:sz w:val="20"/>
          <w:szCs w:val="20"/>
        </w:rPr>
        <w:t xml:space="preserve"> </w:t>
      </w:r>
    </w:p>
    <w:p w14:paraId="7B423E72" w14:textId="77777777" w:rsidR="008722F7" w:rsidRDefault="008722F7" w:rsidP="00C10D6E">
      <w:pPr>
        <w:spacing w:after="0" w:line="240" w:lineRule="auto"/>
        <w:rPr>
          <w:rFonts w:ascii="Arial Narrow" w:hAnsi="Arial Narrow"/>
          <w:sz w:val="20"/>
          <w:szCs w:val="20"/>
        </w:rPr>
      </w:pPr>
      <w:r>
        <w:rPr>
          <w:rFonts w:ascii="Arial Narrow" w:hAnsi="Arial Narrow"/>
          <w:sz w:val="20"/>
          <w:szCs w:val="20"/>
        </w:rPr>
        <w:br w:type="page"/>
      </w:r>
    </w:p>
    <w:p w14:paraId="3762970C" w14:textId="77777777" w:rsidR="00984CD7" w:rsidRDefault="00984CD7" w:rsidP="00C10D6E">
      <w:pPr>
        <w:spacing w:after="0" w:line="240" w:lineRule="auto"/>
      </w:pPr>
    </w:p>
    <w:p w14:paraId="77E2D109" w14:textId="77777777" w:rsidR="00B77FD7" w:rsidRDefault="00984CD7" w:rsidP="003522A1">
      <w:pPr>
        <w:pStyle w:val="Cmsor2"/>
        <w:numPr>
          <w:ilvl w:val="0"/>
          <w:numId w:val="65"/>
        </w:numPr>
        <w:spacing w:line="240" w:lineRule="auto"/>
        <w:ind w:left="567" w:hanging="567"/>
        <w:jc w:val="center"/>
        <w:rPr>
          <w:rFonts w:ascii="Arial Narrow" w:hAnsi="Arial Narrow"/>
          <w:b/>
          <w:color w:val="auto"/>
          <w:sz w:val="20"/>
          <w:szCs w:val="20"/>
        </w:rPr>
      </w:pPr>
      <w:bookmarkStart w:id="166" w:name="_Toc16500897"/>
      <w:r w:rsidRPr="00A45095">
        <w:rPr>
          <w:rFonts w:ascii="Arial Narrow" w:hAnsi="Arial Narrow"/>
          <w:b/>
          <w:color w:val="auto"/>
          <w:sz w:val="20"/>
          <w:szCs w:val="20"/>
        </w:rPr>
        <w:t>számú melléklet</w:t>
      </w:r>
      <w:bookmarkEnd w:id="166"/>
    </w:p>
    <w:p w14:paraId="01938998" w14:textId="77777777" w:rsidR="00034E29" w:rsidRDefault="00B77FD7" w:rsidP="00C10D6E">
      <w:pPr>
        <w:pStyle w:val="Cmsor2"/>
        <w:numPr>
          <w:ilvl w:val="0"/>
          <w:numId w:val="0"/>
        </w:numPr>
        <w:spacing w:after="120" w:line="240" w:lineRule="auto"/>
        <w:ind w:left="567"/>
        <w:jc w:val="center"/>
        <w:rPr>
          <w:rFonts w:ascii="Arial Narrow" w:hAnsi="Arial Narrow"/>
          <w:b/>
          <w:color w:val="auto"/>
          <w:sz w:val="20"/>
          <w:szCs w:val="20"/>
        </w:rPr>
      </w:pPr>
      <w:bookmarkStart w:id="167" w:name="_Toc16500898"/>
      <w:r>
        <w:rPr>
          <w:rFonts w:ascii="Arial Narrow" w:hAnsi="Arial Narrow"/>
          <w:b/>
          <w:color w:val="auto"/>
          <w:sz w:val="20"/>
          <w:szCs w:val="20"/>
        </w:rPr>
        <w:t>Érdekmérlegelési teszt – jogi igényérvényesítés céljából történő adatkezelés</w:t>
      </w:r>
      <w:bookmarkEnd w:id="167"/>
    </w:p>
    <w:tbl>
      <w:tblPr>
        <w:tblStyle w:val="Rcsostblzat"/>
        <w:tblW w:w="9209" w:type="dxa"/>
        <w:tblLook w:val="04A0" w:firstRow="1" w:lastRow="0" w:firstColumn="1" w:lastColumn="0" w:noHBand="0" w:noVBand="1"/>
      </w:tblPr>
      <w:tblGrid>
        <w:gridCol w:w="2689"/>
        <w:gridCol w:w="6520"/>
      </w:tblGrid>
      <w:tr w:rsidR="00034E29" w:rsidRPr="00A003BD" w14:paraId="6198CEFC" w14:textId="77777777" w:rsidTr="00034E29">
        <w:trPr>
          <w:trHeight w:val="473"/>
        </w:trPr>
        <w:tc>
          <w:tcPr>
            <w:tcW w:w="2689" w:type="dxa"/>
            <w:vAlign w:val="center"/>
          </w:tcPr>
          <w:p w14:paraId="522584D8" w14:textId="77777777" w:rsidR="00034E29" w:rsidRPr="00A003BD" w:rsidRDefault="00034E29" w:rsidP="00C10D6E">
            <w:pPr>
              <w:spacing w:after="0" w:line="240" w:lineRule="auto"/>
              <w:rPr>
                <w:rFonts w:ascii="Arial Narrow" w:hAnsi="Arial Narrow"/>
                <w:b/>
                <w:sz w:val="20"/>
                <w:szCs w:val="20"/>
              </w:rPr>
            </w:pPr>
            <w:r w:rsidRPr="00A003BD">
              <w:rPr>
                <w:rFonts w:ascii="Arial Narrow" w:hAnsi="Arial Narrow"/>
                <w:b/>
                <w:sz w:val="20"/>
                <w:szCs w:val="20"/>
              </w:rPr>
              <w:t>Az érdekmérlegelési teszt elvégzésének indoka</w:t>
            </w:r>
          </w:p>
        </w:tc>
        <w:tc>
          <w:tcPr>
            <w:tcW w:w="6520" w:type="dxa"/>
          </w:tcPr>
          <w:p w14:paraId="04663F58" w14:textId="77628F76" w:rsidR="00034E29" w:rsidRPr="00A003BD" w:rsidRDefault="00034E29" w:rsidP="00C10D6E">
            <w:pPr>
              <w:spacing w:before="100" w:beforeAutospacing="1" w:after="0" w:line="240" w:lineRule="auto"/>
              <w:jc w:val="both"/>
              <w:rPr>
                <w:rFonts w:ascii="Arial Narrow" w:hAnsi="Arial Narrow"/>
                <w:sz w:val="20"/>
                <w:szCs w:val="20"/>
              </w:rPr>
            </w:pPr>
            <w:r w:rsidRPr="00A003BD">
              <w:rPr>
                <w:rFonts w:ascii="Arial Narrow" w:hAnsi="Arial Narrow"/>
                <w:sz w:val="20"/>
                <w:szCs w:val="20"/>
              </w:rPr>
              <w:t>Jogos érdek vizsgálata az Egyesület</w:t>
            </w:r>
            <w:r>
              <w:rPr>
                <w:rFonts w:ascii="Arial Narrow" w:hAnsi="Arial Narrow"/>
                <w:sz w:val="20"/>
                <w:szCs w:val="20"/>
              </w:rPr>
              <w:t xml:space="preserve"> szerződéses partnerei, munkavállalói, tagjai, pártoló tagjai, továbbá harmadik személyek (pl. károkozók) vonatkozásában fennálló követelések, igények érvényesítése érdekében</w:t>
            </w:r>
            <w:r w:rsidRPr="00A003BD">
              <w:rPr>
                <w:rFonts w:ascii="Arial Narrow" w:hAnsi="Arial Narrow"/>
                <w:sz w:val="20"/>
                <w:szCs w:val="20"/>
              </w:rPr>
              <w:t xml:space="preserve"> kezelt adatok tekintetében</w:t>
            </w:r>
            <w:r>
              <w:rPr>
                <w:rFonts w:ascii="Arial Narrow" w:hAnsi="Arial Narrow"/>
                <w:sz w:val="20"/>
                <w:szCs w:val="20"/>
              </w:rPr>
              <w:t>.</w:t>
            </w:r>
            <w:r w:rsidRPr="00A003BD">
              <w:rPr>
                <w:rFonts w:ascii="Arial Narrow" w:hAnsi="Arial Narrow"/>
                <w:sz w:val="20"/>
                <w:szCs w:val="20"/>
              </w:rPr>
              <w:t> </w:t>
            </w:r>
          </w:p>
        </w:tc>
      </w:tr>
      <w:tr w:rsidR="00034E29" w:rsidRPr="00A003BD" w14:paraId="70C617D5" w14:textId="77777777" w:rsidTr="00034E29">
        <w:tc>
          <w:tcPr>
            <w:tcW w:w="2689" w:type="dxa"/>
            <w:vAlign w:val="center"/>
          </w:tcPr>
          <w:p w14:paraId="3E498658" w14:textId="77777777" w:rsidR="00034E29" w:rsidRPr="00A003BD" w:rsidRDefault="00034E29" w:rsidP="00C10D6E">
            <w:pPr>
              <w:spacing w:after="0" w:line="240" w:lineRule="auto"/>
              <w:rPr>
                <w:rFonts w:ascii="Arial Narrow" w:hAnsi="Arial Narrow"/>
                <w:b/>
                <w:sz w:val="20"/>
                <w:szCs w:val="20"/>
              </w:rPr>
            </w:pPr>
            <w:r w:rsidRPr="00A003BD">
              <w:rPr>
                <w:rFonts w:ascii="Arial Narrow" w:hAnsi="Arial Narrow"/>
                <w:b/>
                <w:sz w:val="20"/>
                <w:szCs w:val="20"/>
              </w:rPr>
              <w:t>Az alkalmazandó jogalap</w:t>
            </w:r>
          </w:p>
        </w:tc>
        <w:tc>
          <w:tcPr>
            <w:tcW w:w="6520" w:type="dxa"/>
          </w:tcPr>
          <w:p w14:paraId="7923E2F0" w14:textId="7BBD86E5" w:rsidR="00034E29" w:rsidRPr="00A003BD" w:rsidRDefault="00034E29" w:rsidP="00C10D6E">
            <w:pPr>
              <w:spacing w:after="0" w:line="240" w:lineRule="auto"/>
              <w:rPr>
                <w:rFonts w:ascii="Arial Narrow" w:hAnsi="Arial Narrow"/>
                <w:sz w:val="20"/>
                <w:szCs w:val="20"/>
              </w:rPr>
            </w:pPr>
            <w:r w:rsidRPr="00A003BD">
              <w:rPr>
                <w:rFonts w:ascii="Arial Narrow" w:hAnsi="Arial Narrow"/>
                <w:sz w:val="20"/>
                <w:szCs w:val="20"/>
              </w:rPr>
              <w:t>GDPR 6. cikk (1) bekezdés f) pont</w:t>
            </w:r>
          </w:p>
        </w:tc>
      </w:tr>
      <w:tr w:rsidR="00034E29" w:rsidRPr="00A003BD" w14:paraId="56F9EDD4" w14:textId="77777777" w:rsidTr="00034E29">
        <w:tc>
          <w:tcPr>
            <w:tcW w:w="2689" w:type="dxa"/>
            <w:vAlign w:val="center"/>
          </w:tcPr>
          <w:p w14:paraId="7A8D2FF3" w14:textId="77777777" w:rsidR="00034E29" w:rsidRPr="00A003BD" w:rsidRDefault="00034E29" w:rsidP="00C10D6E">
            <w:pPr>
              <w:spacing w:after="0" w:line="240" w:lineRule="auto"/>
              <w:rPr>
                <w:rFonts w:ascii="Arial Narrow" w:hAnsi="Arial Narrow"/>
                <w:b/>
                <w:sz w:val="20"/>
                <w:szCs w:val="20"/>
              </w:rPr>
            </w:pPr>
            <w:r w:rsidRPr="00A003BD">
              <w:rPr>
                <w:rFonts w:ascii="Arial Narrow" w:hAnsi="Arial Narrow"/>
                <w:b/>
                <w:sz w:val="20"/>
                <w:szCs w:val="20"/>
              </w:rPr>
              <w:t>A személyes adatkezelés célja:</w:t>
            </w:r>
          </w:p>
        </w:tc>
        <w:tc>
          <w:tcPr>
            <w:tcW w:w="6520" w:type="dxa"/>
          </w:tcPr>
          <w:p w14:paraId="15757AEF" w14:textId="57D74F30" w:rsidR="00034E29" w:rsidRPr="00A003BD" w:rsidRDefault="00034E29" w:rsidP="00C10D6E">
            <w:pPr>
              <w:spacing w:before="100" w:beforeAutospacing="1" w:after="0" w:line="240" w:lineRule="auto"/>
              <w:jc w:val="both"/>
              <w:rPr>
                <w:rFonts w:ascii="Arial Narrow" w:hAnsi="Arial Narrow"/>
                <w:sz w:val="20"/>
                <w:szCs w:val="20"/>
              </w:rPr>
            </w:pPr>
            <w:r>
              <w:rPr>
                <w:rFonts w:ascii="Arial Narrow" w:hAnsi="Arial Narrow"/>
                <w:sz w:val="20"/>
                <w:szCs w:val="20"/>
              </w:rPr>
              <w:t>Jogi igényérvényesítés</w:t>
            </w:r>
          </w:p>
        </w:tc>
      </w:tr>
      <w:tr w:rsidR="00034E29" w:rsidRPr="00A003BD" w14:paraId="018BF2C7" w14:textId="77777777" w:rsidTr="00034E29">
        <w:tc>
          <w:tcPr>
            <w:tcW w:w="2689" w:type="dxa"/>
            <w:vAlign w:val="center"/>
          </w:tcPr>
          <w:p w14:paraId="4D25B109" w14:textId="77777777" w:rsidR="00034E29" w:rsidRPr="00A003BD" w:rsidRDefault="00034E29" w:rsidP="00C10D6E">
            <w:pPr>
              <w:spacing w:after="0" w:line="240" w:lineRule="auto"/>
              <w:rPr>
                <w:rFonts w:ascii="Arial Narrow" w:hAnsi="Arial Narrow"/>
                <w:b/>
                <w:sz w:val="20"/>
                <w:szCs w:val="20"/>
              </w:rPr>
            </w:pPr>
            <w:r w:rsidRPr="00A003BD">
              <w:rPr>
                <w:rFonts w:ascii="Arial Narrow" w:hAnsi="Arial Narrow"/>
                <w:b/>
                <w:sz w:val="20"/>
                <w:szCs w:val="20"/>
              </w:rPr>
              <w:t>A kezelni kívánt személyes adatok köre:</w:t>
            </w:r>
          </w:p>
        </w:tc>
        <w:tc>
          <w:tcPr>
            <w:tcW w:w="6520" w:type="dxa"/>
          </w:tcPr>
          <w:p w14:paraId="3A058A00" w14:textId="00C8951A" w:rsidR="00034E29" w:rsidRPr="00A003BD" w:rsidRDefault="007B1A29" w:rsidP="00C10D6E">
            <w:pPr>
              <w:spacing w:before="100" w:beforeAutospacing="1" w:after="0" w:line="240" w:lineRule="auto"/>
              <w:rPr>
                <w:rFonts w:ascii="Arial Narrow" w:hAnsi="Arial Narrow"/>
                <w:sz w:val="20"/>
                <w:szCs w:val="20"/>
              </w:rPr>
            </w:pPr>
            <w:r>
              <w:rPr>
                <w:rFonts w:ascii="Arial Narrow" w:hAnsi="Arial Narrow"/>
                <w:sz w:val="20"/>
                <w:szCs w:val="20"/>
              </w:rPr>
              <w:t>természetes személyazonosító adatok</w:t>
            </w:r>
          </w:p>
        </w:tc>
      </w:tr>
      <w:tr w:rsidR="00034E29" w:rsidRPr="00A003BD" w14:paraId="51CC41CE" w14:textId="77777777" w:rsidTr="00034E29">
        <w:tc>
          <w:tcPr>
            <w:tcW w:w="2689" w:type="dxa"/>
            <w:vAlign w:val="center"/>
          </w:tcPr>
          <w:p w14:paraId="70ED686C" w14:textId="77777777" w:rsidR="00034E29" w:rsidRPr="00A003BD" w:rsidRDefault="00034E29" w:rsidP="00C10D6E">
            <w:pPr>
              <w:spacing w:after="0" w:line="240" w:lineRule="auto"/>
              <w:rPr>
                <w:rFonts w:ascii="Arial Narrow" w:hAnsi="Arial Narrow"/>
                <w:b/>
                <w:sz w:val="20"/>
                <w:szCs w:val="20"/>
              </w:rPr>
            </w:pPr>
            <w:r w:rsidRPr="00A003BD">
              <w:rPr>
                <w:rFonts w:ascii="Arial Narrow" w:hAnsi="Arial Narrow"/>
                <w:b/>
                <w:sz w:val="20"/>
                <w:szCs w:val="20"/>
              </w:rPr>
              <w:t>Az adatkezelés időtartama:</w:t>
            </w:r>
          </w:p>
        </w:tc>
        <w:tc>
          <w:tcPr>
            <w:tcW w:w="6520" w:type="dxa"/>
          </w:tcPr>
          <w:p w14:paraId="51BA9614" w14:textId="489834EA" w:rsidR="007B1A29" w:rsidRPr="009E15EE" w:rsidRDefault="007B1A29" w:rsidP="00C10D6E">
            <w:pPr>
              <w:spacing w:after="0" w:line="240" w:lineRule="auto"/>
              <w:jc w:val="both"/>
              <w:rPr>
                <w:rFonts w:ascii="Arial Narrow" w:hAnsi="Arial Narrow" w:cs="Arial"/>
                <w:sz w:val="20"/>
                <w:szCs w:val="20"/>
              </w:rPr>
            </w:pPr>
            <w:r w:rsidRPr="009E15EE">
              <w:rPr>
                <w:rFonts w:ascii="Arial Narrow" w:hAnsi="Arial Narrow" w:cs="Arial"/>
                <w:sz w:val="20"/>
                <w:szCs w:val="20"/>
              </w:rPr>
              <w:t xml:space="preserve">Maga a jog az elévülési időhöz köti az igény érvényesíthetőségét, ezért a fentebb meghatározott érdek addig mindenféleképpen fennáll, amíg az igény bíróságon való érvényesíthetőségének reális esélye van. </w:t>
            </w:r>
          </w:p>
          <w:p w14:paraId="5ECBF6E9" w14:textId="2C201E8A" w:rsidR="00034E29" w:rsidRPr="009E15EE" w:rsidRDefault="007B1A29" w:rsidP="00C10D6E">
            <w:pPr>
              <w:spacing w:after="0" w:line="240" w:lineRule="auto"/>
              <w:jc w:val="both"/>
              <w:rPr>
                <w:rFonts w:ascii="Arial Narrow" w:hAnsi="Arial Narrow" w:cs="Arial"/>
                <w:sz w:val="20"/>
                <w:szCs w:val="20"/>
              </w:rPr>
            </w:pPr>
            <w:r w:rsidRPr="009E15EE">
              <w:rPr>
                <w:rFonts w:ascii="Arial Narrow" w:hAnsi="Arial Narrow" w:cs="Arial"/>
                <w:sz w:val="20"/>
                <w:szCs w:val="20"/>
              </w:rPr>
              <w:t>Éppen ezért az adatkezelés idejének az elévüléshez történő kötése biztosítja annak aktualitását is.</w:t>
            </w:r>
          </w:p>
        </w:tc>
      </w:tr>
      <w:tr w:rsidR="00034E29" w:rsidRPr="00A003BD" w14:paraId="08E9BCC8" w14:textId="77777777" w:rsidTr="00034E29">
        <w:tc>
          <w:tcPr>
            <w:tcW w:w="2689" w:type="dxa"/>
            <w:vAlign w:val="center"/>
          </w:tcPr>
          <w:p w14:paraId="24054AAA" w14:textId="1C5EE7ED" w:rsidR="00034E29" w:rsidRPr="00A003BD" w:rsidRDefault="007B1A29" w:rsidP="00C10D6E">
            <w:pPr>
              <w:spacing w:after="0" w:line="240" w:lineRule="auto"/>
              <w:rPr>
                <w:rFonts w:ascii="Arial Narrow" w:hAnsi="Arial Narrow"/>
                <w:b/>
                <w:sz w:val="20"/>
                <w:szCs w:val="20"/>
              </w:rPr>
            </w:pPr>
            <w:r>
              <w:rPr>
                <w:rFonts w:ascii="Arial Narrow" w:hAnsi="Arial Narrow"/>
                <w:b/>
                <w:sz w:val="20"/>
                <w:szCs w:val="20"/>
              </w:rPr>
              <w:t>Az adatkezelés szükségessége</w:t>
            </w:r>
            <w:r w:rsidR="00034E29" w:rsidRPr="00A003BD">
              <w:rPr>
                <w:rFonts w:ascii="Arial Narrow" w:hAnsi="Arial Narrow"/>
                <w:b/>
                <w:sz w:val="20"/>
                <w:szCs w:val="20"/>
              </w:rPr>
              <w:t>:</w:t>
            </w:r>
          </w:p>
        </w:tc>
        <w:tc>
          <w:tcPr>
            <w:tcW w:w="6520" w:type="dxa"/>
          </w:tcPr>
          <w:p w14:paraId="2F1D05B9" w14:textId="0BA87A6E" w:rsidR="007B1A29" w:rsidRPr="009E15EE" w:rsidRDefault="007B1A29" w:rsidP="00C10D6E">
            <w:pPr>
              <w:spacing w:after="0" w:line="240" w:lineRule="auto"/>
              <w:jc w:val="both"/>
              <w:rPr>
                <w:rFonts w:ascii="Arial Narrow" w:hAnsi="Arial Narrow" w:cs="Arial"/>
                <w:sz w:val="20"/>
                <w:szCs w:val="20"/>
              </w:rPr>
            </w:pPr>
            <w:r w:rsidRPr="009E15EE">
              <w:rPr>
                <w:rFonts w:ascii="Arial Narrow" w:hAnsi="Arial Narrow" w:cs="Arial"/>
                <w:sz w:val="20"/>
                <w:szCs w:val="20"/>
              </w:rPr>
              <w:t>A keletkezett igények érvényesítésének alapvető feltétele a kezelt személyes adatok elévülési időben történő megőrzése. Ezen adatok nemhogy alkalmasak a keletkezett igények érvényesítéséhez, viták eldöntéshez, de nélkülözhetetlenek is, hiszen azok nélkül sem szerződése kikényszerítése, sem jogi lépések megtétele, sem a bizonyítás nem lenne lehetséges.</w:t>
            </w:r>
          </w:p>
          <w:p w14:paraId="7A0E1287" w14:textId="3B3E68FB" w:rsidR="00034E29" w:rsidRPr="009E15EE" w:rsidRDefault="007B1A29" w:rsidP="00C10D6E">
            <w:pPr>
              <w:spacing w:after="0" w:line="240" w:lineRule="auto"/>
              <w:jc w:val="both"/>
              <w:rPr>
                <w:rFonts w:ascii="Arial Narrow" w:hAnsi="Arial Narrow" w:cs="Arial"/>
                <w:sz w:val="20"/>
                <w:szCs w:val="20"/>
              </w:rPr>
            </w:pPr>
            <w:r w:rsidRPr="009E15EE">
              <w:rPr>
                <w:rFonts w:ascii="Arial Narrow" w:hAnsi="Arial Narrow" w:cs="Arial"/>
                <w:sz w:val="20"/>
                <w:szCs w:val="20"/>
              </w:rPr>
              <w:t>Például egy keresetlevél beadása az alperes neve és lakcíme nélkül nem tényleges lehetőség, hiszen azt a bíróság érdemi vizsgálat nélkül elutasítaná. Az érintett kapcsolattartási adatai a szerződés teljesítésének kikényszeríthetőségét is elősegítik, hiszen egy esetleges nem teljesítés esetén, egy felelős szerződő félnek először a szerződéses partnerét kell megpróbálni a teljesítésre bírni és csak azt követően tehet további jogi lépéseket.</w:t>
            </w:r>
          </w:p>
        </w:tc>
      </w:tr>
      <w:tr w:rsidR="00034E29" w:rsidRPr="00A003BD" w14:paraId="11CDEE58" w14:textId="77777777" w:rsidTr="00034E29">
        <w:tc>
          <w:tcPr>
            <w:tcW w:w="2689" w:type="dxa"/>
            <w:vAlign w:val="center"/>
          </w:tcPr>
          <w:p w14:paraId="09FC0253" w14:textId="77777777" w:rsidR="00034E29" w:rsidRPr="00A003BD" w:rsidRDefault="00034E29" w:rsidP="00C10D6E">
            <w:pPr>
              <w:spacing w:after="0" w:line="240" w:lineRule="auto"/>
              <w:rPr>
                <w:rFonts w:ascii="Arial Narrow" w:hAnsi="Arial Narrow"/>
                <w:b/>
                <w:sz w:val="20"/>
                <w:szCs w:val="20"/>
              </w:rPr>
            </w:pPr>
            <w:r>
              <w:rPr>
                <w:rFonts w:ascii="Arial Narrow" w:hAnsi="Arial Narrow"/>
                <w:b/>
                <w:sz w:val="20"/>
                <w:szCs w:val="20"/>
              </w:rPr>
              <w:t>Érintettek</w:t>
            </w:r>
            <w:r w:rsidRPr="0001485A">
              <w:rPr>
                <w:rFonts w:ascii="Arial Narrow" w:hAnsi="Arial Narrow"/>
                <w:b/>
                <w:sz w:val="20"/>
                <w:szCs w:val="20"/>
              </w:rPr>
              <w:t xml:space="preserve"> érdekei, jogai és szabadságai</w:t>
            </w:r>
          </w:p>
        </w:tc>
        <w:tc>
          <w:tcPr>
            <w:tcW w:w="6520" w:type="dxa"/>
          </w:tcPr>
          <w:p w14:paraId="23F1F070" w14:textId="77777777" w:rsidR="00034E29" w:rsidRPr="0001485A" w:rsidRDefault="00034E29" w:rsidP="00C10D6E">
            <w:pPr>
              <w:spacing w:after="0" w:line="240" w:lineRule="auto"/>
              <w:jc w:val="both"/>
              <w:rPr>
                <w:rFonts w:ascii="Arial Narrow" w:hAnsi="Arial Narrow"/>
                <w:sz w:val="20"/>
                <w:szCs w:val="20"/>
              </w:rPr>
            </w:pPr>
            <w:r w:rsidRPr="0001485A">
              <w:rPr>
                <w:rFonts w:ascii="Arial Narrow" w:hAnsi="Arial Narrow"/>
                <w:sz w:val="20"/>
                <w:szCs w:val="20"/>
              </w:rPr>
              <w:t>Az Alaptörvény rendelkezése értelmében mindenkinek joga van a személyes adatai védelméhez. A GDPR rendelet célja, hogy az Európai Unión belül erősítse és egységesítse az egyén online környezetben is érvényesülő, magánszférához fűződő és a személyes adatok védelméhez való jogát. Az Infotv. kifejezett célja az adatok kezelésére vonatkozó alapvető szabályok meghatározása annak érdekében, hogy a természetes személyek magánszféráját az adatkezelők tiszteletben tartsák.</w:t>
            </w:r>
          </w:p>
          <w:p w14:paraId="13A1BAB4" w14:textId="77777777" w:rsidR="00034E29" w:rsidRPr="0001485A" w:rsidRDefault="00034E29" w:rsidP="00C10D6E">
            <w:pPr>
              <w:spacing w:after="0" w:line="240" w:lineRule="auto"/>
              <w:jc w:val="both"/>
              <w:rPr>
                <w:rFonts w:ascii="Arial Narrow" w:hAnsi="Arial Narrow"/>
                <w:sz w:val="20"/>
                <w:szCs w:val="20"/>
              </w:rPr>
            </w:pPr>
            <w:r w:rsidRPr="0001485A">
              <w:rPr>
                <w:rFonts w:ascii="Arial Narrow" w:hAnsi="Arial Narrow"/>
                <w:sz w:val="20"/>
                <w:szCs w:val="20"/>
              </w:rPr>
              <w:t>Az Infotv. alapelvi szinten rögzíti, hogy személyes adat kizárólag meghatározott célból, jog gyakorlása és kötelezettség teljesítése érdekében kezelhető. Az adatkezelésnek minden szakaszában meg kell felelnie az adatkezelés céljának, az adatok kezelésének és felvételének tisztességesnek és törvényesnek kell lennie.</w:t>
            </w:r>
          </w:p>
          <w:p w14:paraId="3E843FD7" w14:textId="77777777" w:rsidR="00034E29" w:rsidRPr="0001485A" w:rsidRDefault="00034E29" w:rsidP="00C10D6E">
            <w:pPr>
              <w:spacing w:after="0" w:line="240" w:lineRule="auto"/>
              <w:jc w:val="both"/>
              <w:rPr>
                <w:rFonts w:ascii="Arial Narrow" w:hAnsi="Arial Narrow"/>
                <w:sz w:val="20"/>
                <w:szCs w:val="20"/>
              </w:rPr>
            </w:pPr>
            <w:r w:rsidRPr="0001485A">
              <w:rPr>
                <w:rFonts w:ascii="Arial Narrow" w:hAnsi="Arial Narrow"/>
                <w:sz w:val="20"/>
                <w:szCs w:val="20"/>
              </w:rPr>
              <w:t>Csak olyan személyes adat kezelhető, amely az adatkezelés céljának megvalósulásához elengedhetetlen, a cél elérésére alkalmas. A személyes adat csak a cél megvalósulásához szükséges mértékben és ideig kezelhető.</w:t>
            </w:r>
          </w:p>
          <w:p w14:paraId="7291FAA3" w14:textId="77777777" w:rsidR="00034E29" w:rsidRPr="0001485A" w:rsidRDefault="00034E29" w:rsidP="00C10D6E">
            <w:pPr>
              <w:spacing w:after="0" w:line="240" w:lineRule="auto"/>
              <w:jc w:val="both"/>
              <w:rPr>
                <w:rFonts w:ascii="Arial Narrow" w:hAnsi="Arial Narrow"/>
                <w:sz w:val="20"/>
                <w:szCs w:val="20"/>
              </w:rPr>
            </w:pPr>
            <w:r w:rsidRPr="0001485A">
              <w:rPr>
                <w:rFonts w:ascii="Arial Narrow" w:hAnsi="Arial Narrow"/>
                <w:sz w:val="20"/>
                <w:szCs w:val="20"/>
              </w:rPr>
              <w:t>A személyes adatok jogosulatlan vagy céltól eltérő kezelését illetve az adatok biztonságát szolgáló intézkedések elmulasztását a Büntető Törvénykönyv is büntetni rendeli. Az Érintettnek, mint természetes személynek a fentiek szerinti védelmet élvező érdeke fűződik ahhoz, hogy</w:t>
            </w:r>
          </w:p>
          <w:p w14:paraId="65492FC1" w14:textId="77777777" w:rsidR="00034E29" w:rsidRPr="0001485A" w:rsidRDefault="00034E29" w:rsidP="00C10D6E">
            <w:pPr>
              <w:spacing w:after="0" w:line="240" w:lineRule="auto"/>
              <w:jc w:val="both"/>
              <w:rPr>
                <w:rFonts w:ascii="Arial Narrow" w:hAnsi="Arial Narrow"/>
                <w:sz w:val="20"/>
                <w:szCs w:val="20"/>
              </w:rPr>
            </w:pPr>
            <w:r w:rsidRPr="0001485A">
              <w:rPr>
                <w:rFonts w:ascii="Arial Narrow" w:hAnsi="Arial Narrow"/>
                <w:sz w:val="20"/>
                <w:szCs w:val="20"/>
              </w:rPr>
              <w:t>- információs önrendelkezési jogát gyakorolhassa</w:t>
            </w:r>
          </w:p>
          <w:p w14:paraId="43B9F8B9" w14:textId="77777777" w:rsidR="00034E29" w:rsidRPr="0001485A" w:rsidRDefault="00034E29" w:rsidP="00C10D6E">
            <w:pPr>
              <w:spacing w:after="0" w:line="240" w:lineRule="auto"/>
              <w:jc w:val="both"/>
              <w:rPr>
                <w:rFonts w:ascii="Arial Narrow" w:hAnsi="Arial Narrow"/>
                <w:sz w:val="20"/>
                <w:szCs w:val="20"/>
              </w:rPr>
            </w:pPr>
            <w:r w:rsidRPr="0001485A">
              <w:rPr>
                <w:rFonts w:ascii="Arial Narrow" w:hAnsi="Arial Narrow"/>
                <w:sz w:val="20"/>
                <w:szCs w:val="20"/>
              </w:rPr>
              <w:t>- személyes adatainak mások általi kezeléséről rendelkezhessen</w:t>
            </w:r>
          </w:p>
          <w:p w14:paraId="28DBA372" w14:textId="77777777" w:rsidR="009E15EE" w:rsidRDefault="00034E29" w:rsidP="00C10D6E">
            <w:pPr>
              <w:spacing w:after="0" w:line="240" w:lineRule="auto"/>
              <w:jc w:val="both"/>
              <w:rPr>
                <w:rFonts w:ascii="Arial Narrow" w:hAnsi="Arial Narrow"/>
                <w:sz w:val="20"/>
                <w:szCs w:val="20"/>
              </w:rPr>
            </w:pPr>
            <w:r w:rsidRPr="0001485A">
              <w:rPr>
                <w:rFonts w:ascii="Arial Narrow" w:hAnsi="Arial Narrow"/>
                <w:sz w:val="20"/>
                <w:szCs w:val="20"/>
              </w:rPr>
              <w:t>- magánszféráját az a</w:t>
            </w:r>
            <w:r w:rsidR="009E15EE">
              <w:rPr>
                <w:rFonts w:ascii="Arial Narrow" w:hAnsi="Arial Narrow"/>
                <w:sz w:val="20"/>
                <w:szCs w:val="20"/>
              </w:rPr>
              <w:t>datkezelők tiszteletben tartsák</w:t>
            </w:r>
          </w:p>
          <w:p w14:paraId="7E976A17" w14:textId="62D4BBBA" w:rsidR="00034E29" w:rsidRPr="00A003BD" w:rsidRDefault="009E15EE" w:rsidP="00C10D6E">
            <w:pPr>
              <w:spacing w:after="0" w:line="240" w:lineRule="auto"/>
              <w:jc w:val="both"/>
              <w:rPr>
                <w:rFonts w:ascii="Arial Narrow" w:hAnsi="Arial Narrow"/>
                <w:sz w:val="20"/>
                <w:szCs w:val="20"/>
              </w:rPr>
            </w:pPr>
            <w:r>
              <w:rPr>
                <w:rFonts w:ascii="Arial Narrow" w:hAnsi="Arial Narrow"/>
                <w:sz w:val="20"/>
                <w:szCs w:val="20"/>
              </w:rPr>
              <w:t xml:space="preserve">- </w:t>
            </w:r>
            <w:r w:rsidR="00034E29" w:rsidRPr="0001485A">
              <w:rPr>
                <w:rFonts w:ascii="Arial Narrow" w:hAnsi="Arial Narrow"/>
                <w:sz w:val="20"/>
                <w:szCs w:val="20"/>
              </w:rPr>
              <w:t>az információs önrendelkezési jog érvényesülését elősegítő, továbbá a személyes adatok és ezen keresztül a magánszféra védelmét elősegítő jogszabályok rendelkezései érvényesüljenek.</w:t>
            </w:r>
          </w:p>
        </w:tc>
      </w:tr>
      <w:tr w:rsidR="00034E29" w:rsidRPr="00A003BD" w14:paraId="4A61B990" w14:textId="77777777" w:rsidTr="00034E29">
        <w:tc>
          <w:tcPr>
            <w:tcW w:w="2689" w:type="dxa"/>
            <w:vAlign w:val="center"/>
          </w:tcPr>
          <w:p w14:paraId="243D4E5B" w14:textId="462E84CC" w:rsidR="00034E29" w:rsidRPr="00A003BD" w:rsidRDefault="00034E29" w:rsidP="00C10D6E">
            <w:pPr>
              <w:spacing w:after="0" w:line="240" w:lineRule="auto"/>
              <w:rPr>
                <w:rFonts w:ascii="Arial Narrow" w:hAnsi="Arial Narrow"/>
                <w:b/>
                <w:sz w:val="20"/>
                <w:szCs w:val="20"/>
              </w:rPr>
            </w:pPr>
            <w:r w:rsidRPr="00A003BD">
              <w:rPr>
                <w:rFonts w:ascii="Arial Narrow" w:hAnsi="Arial Narrow"/>
                <w:b/>
                <w:sz w:val="20"/>
                <w:szCs w:val="20"/>
              </w:rPr>
              <w:t xml:space="preserve">A KSE </w:t>
            </w:r>
            <w:r>
              <w:rPr>
                <w:rFonts w:ascii="Arial Narrow" w:hAnsi="Arial Narrow"/>
                <w:b/>
                <w:sz w:val="20"/>
                <w:szCs w:val="20"/>
              </w:rPr>
              <w:t>jogszerű</w:t>
            </w:r>
            <w:r w:rsidRPr="00A003BD">
              <w:rPr>
                <w:rFonts w:ascii="Arial Narrow" w:hAnsi="Arial Narrow"/>
                <w:b/>
                <w:sz w:val="20"/>
                <w:szCs w:val="20"/>
              </w:rPr>
              <w:t xml:space="preserve"> érdeke</w:t>
            </w:r>
          </w:p>
        </w:tc>
        <w:tc>
          <w:tcPr>
            <w:tcW w:w="6520" w:type="dxa"/>
          </w:tcPr>
          <w:p w14:paraId="382B97B7" w14:textId="77777777" w:rsidR="00034E29" w:rsidRPr="009E15EE" w:rsidRDefault="00034E29" w:rsidP="00C10D6E">
            <w:pPr>
              <w:spacing w:after="0" w:line="240" w:lineRule="auto"/>
              <w:jc w:val="both"/>
              <w:rPr>
                <w:rFonts w:ascii="Arial Narrow" w:hAnsi="Arial Narrow" w:cs="Arial"/>
                <w:sz w:val="20"/>
                <w:szCs w:val="20"/>
              </w:rPr>
            </w:pPr>
            <w:r w:rsidRPr="009E15EE">
              <w:rPr>
                <w:rFonts w:ascii="Arial Narrow" w:hAnsi="Arial Narrow" w:cs="Arial"/>
                <w:sz w:val="20"/>
                <w:szCs w:val="20"/>
              </w:rPr>
              <w:t>A szerződésekkel kapcsolatosan, vagy szerződésen kívül felmerülő jogi igények érvényesíthetősége egyértelműen jogszerű, hiszen a polgári jog, valamint a munkajog szabályai éppen ezért biztosítják a szerződő felek számára a szerződés jogi úton történő kikényszeríthetőségét, valamint a szerződéssel kapcsolatosan, vagy szerződésen kívül felmerülő jogi igények érvényesíthetőségét.</w:t>
            </w:r>
          </w:p>
          <w:p w14:paraId="4B418809" w14:textId="754A0EC9" w:rsidR="00034E29" w:rsidRPr="009E15EE" w:rsidRDefault="00034E29" w:rsidP="00C10D6E">
            <w:pPr>
              <w:spacing w:after="0" w:line="240" w:lineRule="auto"/>
              <w:jc w:val="both"/>
              <w:rPr>
                <w:rFonts w:ascii="Arial Narrow" w:hAnsi="Arial Narrow" w:cs="Arial"/>
                <w:sz w:val="20"/>
                <w:szCs w:val="20"/>
              </w:rPr>
            </w:pPr>
            <w:r w:rsidRPr="009E15EE">
              <w:rPr>
                <w:rFonts w:ascii="Arial Narrow" w:hAnsi="Arial Narrow" w:cs="Arial"/>
                <w:sz w:val="20"/>
                <w:szCs w:val="20"/>
              </w:rPr>
              <w:t>Az Adatkezelő jogos érdeke megfelelően konkrét, hiszen pontosan meghatározza, hogy az Adatkezelő milyen jogi igényérvényesítés érdekében kívánja kezelni az adatokat. Az Adatkezelő igyekszik elkerülni a túl általános megfogalmazást, azonban további fogalmi szűkítés nem megvalósítható tekintettel a lehetséges jogi igények sokszínűségére.</w:t>
            </w:r>
          </w:p>
          <w:p w14:paraId="5EF3CF39" w14:textId="162BB1E8" w:rsidR="00034E29" w:rsidRPr="009E15EE" w:rsidRDefault="00034E29" w:rsidP="00C10D6E">
            <w:pPr>
              <w:spacing w:after="0" w:line="240" w:lineRule="auto"/>
              <w:jc w:val="both"/>
              <w:rPr>
                <w:rFonts w:ascii="Arial Narrow" w:hAnsi="Arial Narrow" w:cs="Arial"/>
                <w:sz w:val="20"/>
                <w:szCs w:val="20"/>
              </w:rPr>
            </w:pPr>
            <w:r w:rsidRPr="009E15EE">
              <w:rPr>
                <w:rFonts w:ascii="Arial Narrow" w:hAnsi="Arial Narrow" w:cs="Arial"/>
                <w:sz w:val="20"/>
                <w:szCs w:val="20"/>
              </w:rPr>
              <w:t xml:space="preserve">A jogos érdek valódi, hiszen az Adatkezelő tevékenysége magába foglalja az adott </w:t>
            </w:r>
            <w:r w:rsidRPr="009E15EE">
              <w:rPr>
                <w:rFonts w:ascii="Arial Narrow" w:hAnsi="Arial Narrow" w:cs="Arial"/>
                <w:sz w:val="20"/>
                <w:szCs w:val="20"/>
              </w:rPr>
              <w:lastRenderedPageBreak/>
              <w:t>szolgáltatás nyújtását, munkaviszony fenntartását, tagnyilvántartás vezetését. Az Adatkezelő által megkötött szerződések létrejöttével, és azok megsértésével pedig tényleges jogok és kötelezettségek keletkeznek, ezáltal az azok bizonyítása, kikényszeríthetősége iránti igény is valóságos.</w:t>
            </w:r>
          </w:p>
        </w:tc>
      </w:tr>
      <w:tr w:rsidR="00034E29" w:rsidRPr="00A003BD" w14:paraId="36B84D85" w14:textId="77777777" w:rsidTr="009E15EE">
        <w:trPr>
          <w:trHeight w:val="563"/>
        </w:trPr>
        <w:tc>
          <w:tcPr>
            <w:tcW w:w="2689" w:type="dxa"/>
            <w:vAlign w:val="center"/>
          </w:tcPr>
          <w:p w14:paraId="2218ACD2" w14:textId="14E910E2" w:rsidR="00034E29" w:rsidRPr="00A003BD" w:rsidRDefault="00034E29" w:rsidP="00D56627">
            <w:pPr>
              <w:spacing w:after="0" w:line="240" w:lineRule="auto"/>
              <w:rPr>
                <w:rFonts w:ascii="Arial Narrow" w:hAnsi="Arial Narrow"/>
                <w:b/>
                <w:sz w:val="20"/>
                <w:szCs w:val="20"/>
              </w:rPr>
            </w:pPr>
            <w:r w:rsidRPr="00A003BD">
              <w:rPr>
                <w:rFonts w:ascii="Arial Narrow" w:hAnsi="Arial Narrow"/>
                <w:b/>
                <w:sz w:val="20"/>
                <w:szCs w:val="20"/>
              </w:rPr>
              <w:lastRenderedPageBreak/>
              <w:t xml:space="preserve">A KSE érdekeinek </w:t>
            </w:r>
            <w:r w:rsidR="00D56627">
              <w:rPr>
                <w:rFonts w:ascii="Arial Narrow" w:hAnsi="Arial Narrow"/>
                <w:b/>
                <w:sz w:val="20"/>
                <w:szCs w:val="20"/>
              </w:rPr>
              <w:t>a címzettek</w:t>
            </w:r>
            <w:r w:rsidRPr="00A003BD">
              <w:rPr>
                <w:rFonts w:ascii="Arial Narrow" w:hAnsi="Arial Narrow"/>
                <w:b/>
                <w:sz w:val="20"/>
                <w:szCs w:val="20"/>
              </w:rPr>
              <w:t xml:space="preserve"> alapvető érdekeivel, jogaival történő összevetés alapján elért egyensúly</w:t>
            </w:r>
          </w:p>
        </w:tc>
        <w:tc>
          <w:tcPr>
            <w:tcW w:w="6520" w:type="dxa"/>
          </w:tcPr>
          <w:p w14:paraId="4D0C6B2A" w14:textId="77777777" w:rsidR="007B1A29" w:rsidRPr="009E15EE" w:rsidRDefault="007B1A29" w:rsidP="00C10D6E">
            <w:pPr>
              <w:spacing w:after="0" w:line="240" w:lineRule="auto"/>
              <w:jc w:val="both"/>
              <w:rPr>
                <w:rFonts w:ascii="Arial Narrow" w:hAnsi="Arial Narrow" w:cs="Arial"/>
                <w:sz w:val="20"/>
                <w:szCs w:val="20"/>
              </w:rPr>
            </w:pPr>
            <w:r w:rsidRPr="009E15EE">
              <w:rPr>
                <w:rFonts w:ascii="Arial Narrow" w:hAnsi="Arial Narrow" w:cs="Arial"/>
                <w:sz w:val="20"/>
                <w:szCs w:val="20"/>
              </w:rPr>
              <w:t>Tekintettel arra, hogy a jogi igényérvényesítés céljából kezelt személyes adatok csupán azon adatok körére korlátozódnak, amelyek feltétlenül szükségesek szerződések teljesítéséhez, valamint a felmerülő jogi igények érvényesíthetőségéhez, az Adatkezelő számára nincs más alternatív, kevésbé korlátozó eszköz a jogi igényeinek érvényesíthetősége érdekében.</w:t>
            </w:r>
          </w:p>
          <w:p w14:paraId="348FBA70" w14:textId="77777777" w:rsidR="007B1A29" w:rsidRPr="009E15EE" w:rsidRDefault="007B1A29" w:rsidP="00C10D6E">
            <w:pPr>
              <w:spacing w:after="0" w:line="240" w:lineRule="auto"/>
              <w:jc w:val="both"/>
              <w:rPr>
                <w:rFonts w:ascii="Arial Narrow" w:hAnsi="Arial Narrow" w:cs="Arial"/>
                <w:sz w:val="20"/>
                <w:szCs w:val="20"/>
              </w:rPr>
            </w:pPr>
            <w:r w:rsidRPr="009E15EE">
              <w:rPr>
                <w:rFonts w:ascii="Arial Narrow" w:hAnsi="Arial Narrow" w:cs="Arial"/>
                <w:sz w:val="20"/>
                <w:szCs w:val="20"/>
              </w:rPr>
              <w:t xml:space="preserve">Az anonimizálás lehetetlenné tenné annak megállapítását, hogy ki kötötte meg az adott szerződést. </w:t>
            </w:r>
          </w:p>
          <w:p w14:paraId="1D464AF1" w14:textId="0BD07691" w:rsidR="00034E29" w:rsidRPr="009E15EE" w:rsidRDefault="007B1A29" w:rsidP="00C10D6E">
            <w:pPr>
              <w:spacing w:after="0" w:line="240" w:lineRule="auto"/>
              <w:jc w:val="both"/>
              <w:rPr>
                <w:rFonts w:ascii="Arial Narrow" w:hAnsi="Arial Narrow" w:cs="Arial"/>
                <w:sz w:val="20"/>
                <w:szCs w:val="20"/>
              </w:rPr>
            </w:pPr>
            <w:r w:rsidRPr="009E15EE">
              <w:rPr>
                <w:rFonts w:ascii="Arial Narrow" w:hAnsi="Arial Narrow" w:cs="Arial"/>
                <w:sz w:val="20"/>
                <w:szCs w:val="20"/>
              </w:rPr>
              <w:t>A személyes adatok körének csökkentése, azaz némelyikének törlé</w:t>
            </w:r>
            <w:r w:rsidR="0050324F">
              <w:rPr>
                <w:rFonts w:ascii="Arial Narrow" w:hAnsi="Arial Narrow" w:cs="Arial"/>
                <w:sz w:val="20"/>
                <w:szCs w:val="20"/>
              </w:rPr>
              <w:t>se pedig szintén vagy az ellenér</w:t>
            </w:r>
            <w:r w:rsidRPr="009E15EE">
              <w:rPr>
                <w:rFonts w:ascii="Arial Narrow" w:hAnsi="Arial Narrow" w:cs="Arial"/>
                <w:sz w:val="20"/>
                <w:szCs w:val="20"/>
              </w:rPr>
              <w:t xml:space="preserve">dekű fél azonosítását </w:t>
            </w:r>
            <w:r w:rsidR="0050324F" w:rsidRPr="009E15EE">
              <w:rPr>
                <w:rFonts w:ascii="Arial Narrow" w:hAnsi="Arial Narrow" w:cs="Arial"/>
                <w:sz w:val="20"/>
                <w:szCs w:val="20"/>
              </w:rPr>
              <w:t>ellehetetlenítené</w:t>
            </w:r>
            <w:r w:rsidRPr="009E15EE">
              <w:rPr>
                <w:rFonts w:ascii="Arial Narrow" w:hAnsi="Arial Narrow" w:cs="Arial"/>
                <w:sz w:val="20"/>
                <w:szCs w:val="20"/>
              </w:rPr>
              <w:t>, vagy éppen az igényérvényesítés tartalmát üresítené ki, a teljesítés kikényszeríthetőségének valamint az eljárás megindításának meghiúsításával és a bizonyítás ellehetetlenítésével.</w:t>
            </w:r>
          </w:p>
          <w:p w14:paraId="16270958" w14:textId="77777777" w:rsidR="009E15EE" w:rsidRPr="009E15EE" w:rsidRDefault="009E15EE" w:rsidP="00C10D6E">
            <w:pPr>
              <w:spacing w:after="0" w:line="240" w:lineRule="auto"/>
              <w:jc w:val="both"/>
              <w:rPr>
                <w:rFonts w:ascii="Arial Narrow" w:hAnsi="Arial Narrow" w:cs="Arial"/>
                <w:sz w:val="20"/>
                <w:szCs w:val="20"/>
              </w:rPr>
            </w:pPr>
            <w:r w:rsidRPr="009E15EE">
              <w:rPr>
                <w:rFonts w:ascii="Arial Narrow" w:hAnsi="Arial Narrow" w:cs="Arial"/>
                <w:sz w:val="20"/>
                <w:szCs w:val="20"/>
              </w:rPr>
              <w:t>Amikor az érintett és az Adatkezelő között szerződéses jogviszony áll fenn, az érintett szempontjából nem valószínű, hogy kifogásolható az adatkezelés megvalósítása, hiszen mindegyik adat nélkülözhetetlen a szolgáltatás nyújtásához és annak igénybevételéhez, munkaviszony fenntartásához. E körben az Adatkezelő nem érvényesít erőfölényt az érintettel szemben, nem sodorja kiszolgáltatott helyzetbe.</w:t>
            </w:r>
          </w:p>
          <w:p w14:paraId="5A34CD64" w14:textId="3BF5B30A" w:rsidR="009E15EE" w:rsidRPr="009E15EE" w:rsidRDefault="009E15EE" w:rsidP="0050324F">
            <w:pPr>
              <w:spacing w:after="0" w:line="240" w:lineRule="auto"/>
              <w:jc w:val="both"/>
              <w:rPr>
                <w:rFonts w:ascii="Arial Narrow" w:hAnsi="Arial Narrow" w:cs="Arial"/>
                <w:sz w:val="20"/>
                <w:szCs w:val="20"/>
              </w:rPr>
            </w:pPr>
            <w:r w:rsidRPr="009E15EE">
              <w:rPr>
                <w:rFonts w:ascii="Arial Narrow" w:hAnsi="Arial Narrow" w:cs="Arial"/>
                <w:sz w:val="20"/>
                <w:szCs w:val="20"/>
              </w:rPr>
              <w:t>Azon adatkezelés vonatkozásában, amikor az érintett és az adatkezelő közti szerződéses kapcsolat már megszűnt, az érintett szempontjából nehezményezhető az adatkezelés megvalósítása, az azonban nem okoz a jogaiba való</w:t>
            </w:r>
            <w:r w:rsidR="0050324F">
              <w:rPr>
                <w:rFonts w:ascii="Arial Narrow" w:hAnsi="Arial Narrow" w:cs="Arial"/>
                <w:sz w:val="20"/>
                <w:szCs w:val="20"/>
              </w:rPr>
              <w:t xml:space="preserve"> túlzott</w:t>
            </w:r>
            <w:r w:rsidRPr="009E15EE">
              <w:rPr>
                <w:rFonts w:ascii="Arial Narrow" w:hAnsi="Arial Narrow" w:cs="Arial"/>
                <w:sz w:val="20"/>
                <w:szCs w:val="20"/>
              </w:rPr>
              <w:t xml:space="preserve"> beavatkozást vagy sérelmet</w:t>
            </w:r>
            <w:r>
              <w:rPr>
                <w:rFonts w:ascii="Arial Narrow" w:hAnsi="Arial Narrow" w:cs="Arial"/>
                <w:sz w:val="20"/>
                <w:szCs w:val="20"/>
              </w:rPr>
              <w:t>.</w:t>
            </w:r>
          </w:p>
        </w:tc>
      </w:tr>
      <w:tr w:rsidR="00034E29" w:rsidRPr="00A003BD" w14:paraId="15B4300D" w14:textId="77777777" w:rsidTr="00034E29">
        <w:tc>
          <w:tcPr>
            <w:tcW w:w="2689" w:type="dxa"/>
            <w:vAlign w:val="center"/>
          </w:tcPr>
          <w:p w14:paraId="5782B923" w14:textId="77777777" w:rsidR="00034E29" w:rsidRPr="00A003BD" w:rsidRDefault="00034E29" w:rsidP="00C10D6E">
            <w:pPr>
              <w:spacing w:after="0" w:line="240" w:lineRule="auto"/>
              <w:rPr>
                <w:rFonts w:ascii="Arial Narrow" w:hAnsi="Arial Narrow"/>
                <w:b/>
                <w:sz w:val="20"/>
                <w:szCs w:val="20"/>
              </w:rPr>
            </w:pPr>
            <w:r w:rsidRPr="00A003BD">
              <w:rPr>
                <w:rFonts w:ascii="Arial Narrow" w:hAnsi="Arial Narrow"/>
                <w:b/>
                <w:sz w:val="20"/>
                <w:szCs w:val="20"/>
              </w:rPr>
              <w:t>Biztosítékok</w:t>
            </w:r>
          </w:p>
        </w:tc>
        <w:tc>
          <w:tcPr>
            <w:tcW w:w="6520" w:type="dxa"/>
          </w:tcPr>
          <w:p w14:paraId="4D055B0A" w14:textId="77777777" w:rsidR="00034E29" w:rsidRPr="00A003BD" w:rsidRDefault="00034E29" w:rsidP="00C10D6E">
            <w:pPr>
              <w:spacing w:after="0" w:line="240" w:lineRule="auto"/>
              <w:jc w:val="both"/>
              <w:rPr>
                <w:rFonts w:ascii="Arial Narrow" w:hAnsi="Arial Narrow"/>
                <w:sz w:val="20"/>
                <w:szCs w:val="20"/>
              </w:rPr>
            </w:pPr>
            <w:r w:rsidRPr="00A003BD">
              <w:rPr>
                <w:rFonts w:ascii="Arial Narrow" w:hAnsi="Arial Narrow"/>
                <w:sz w:val="20"/>
                <w:szCs w:val="20"/>
              </w:rPr>
              <w:t>Az adatkezeléssel kapcsolatos általános tájékoztatáson túl az érintett bármikor információt kérhet az adatkezelés lényeges körülményéről, melyről a KSE a lehető legrövidebb időn belül, de maximum a kérelem beérkezéstől számított 25 (huszonöt) napon belül írásban tájékoztatja. Az KSE honlapján (www.kancellariase.hu) elérhető adatkezelési tájékoztató részletes leírást tartalmaz az adatkezelés céljáról, jogalapjáról, időtartamáról, adatfelhasználónak történő átadásáról. Amennyiben a KSE által kezelt adat nem felel meg a valóságnak, az érintett postai, vagy elektronikus úton, vagy személyesen kérheti az adat helyesbítését.</w:t>
            </w:r>
          </w:p>
          <w:p w14:paraId="61827AFA" w14:textId="77777777" w:rsidR="00034E29" w:rsidRPr="00A003BD" w:rsidRDefault="00034E29" w:rsidP="00C10D6E">
            <w:pPr>
              <w:spacing w:after="0" w:line="240" w:lineRule="auto"/>
              <w:jc w:val="both"/>
              <w:rPr>
                <w:rFonts w:ascii="Arial Narrow" w:hAnsi="Arial Narrow"/>
                <w:sz w:val="20"/>
                <w:szCs w:val="20"/>
              </w:rPr>
            </w:pPr>
            <w:r w:rsidRPr="00A003BD">
              <w:rPr>
                <w:rFonts w:ascii="Arial Narrow" w:hAnsi="Arial Narrow"/>
                <w:sz w:val="20"/>
                <w:szCs w:val="20"/>
              </w:rPr>
              <w:t>A személyes adatokat a KSE egyéb – jogosulatlan – harmadik személynek nem adja ki, profilalkotás céljából történő felhasználás sem valósul meg.</w:t>
            </w:r>
          </w:p>
          <w:p w14:paraId="65B4BBAF" w14:textId="77777777" w:rsidR="00034E29" w:rsidRPr="00A003BD" w:rsidRDefault="00034E29" w:rsidP="00C10D6E">
            <w:pPr>
              <w:spacing w:after="0" w:line="240" w:lineRule="auto"/>
              <w:jc w:val="both"/>
              <w:rPr>
                <w:rFonts w:ascii="Arial Narrow" w:hAnsi="Arial Narrow"/>
                <w:sz w:val="20"/>
                <w:szCs w:val="20"/>
              </w:rPr>
            </w:pPr>
            <w:r w:rsidRPr="00A003BD">
              <w:rPr>
                <w:rFonts w:ascii="Arial Narrow" w:hAnsi="Arial Narrow"/>
                <w:sz w:val="20"/>
                <w:szCs w:val="20"/>
              </w:rPr>
              <w:t>A KSE az adatbiztonság érvényesülése okán minden olyan technikai, szervezeti és</w:t>
            </w:r>
          </w:p>
          <w:p w14:paraId="619113DF" w14:textId="77777777" w:rsidR="00034E29" w:rsidRPr="00A003BD" w:rsidRDefault="00034E29" w:rsidP="00C10D6E">
            <w:pPr>
              <w:spacing w:after="0" w:line="240" w:lineRule="auto"/>
              <w:jc w:val="both"/>
              <w:rPr>
                <w:rFonts w:ascii="Arial Narrow" w:hAnsi="Arial Narrow"/>
                <w:sz w:val="20"/>
                <w:szCs w:val="20"/>
              </w:rPr>
            </w:pPr>
            <w:r w:rsidRPr="00A003BD">
              <w:rPr>
                <w:rFonts w:ascii="Arial Narrow" w:hAnsi="Arial Narrow"/>
                <w:sz w:val="20"/>
                <w:szCs w:val="20"/>
              </w:rPr>
              <w:t>szervezési feltétel megteremtésére törekszik, amely a kezelt adatokhoz való jogellenes hozzáférést, ezek nyilvánosságra hozását, módosítását, jogosulatlan adattovábbítását és megsemmisülését megakadályozza.</w:t>
            </w:r>
          </w:p>
        </w:tc>
      </w:tr>
      <w:tr w:rsidR="00034E29" w:rsidRPr="00A003BD" w14:paraId="1AD87930" w14:textId="77777777" w:rsidTr="00034E29">
        <w:tc>
          <w:tcPr>
            <w:tcW w:w="2689" w:type="dxa"/>
            <w:vAlign w:val="center"/>
          </w:tcPr>
          <w:p w14:paraId="217FEE57" w14:textId="77777777" w:rsidR="00034E29" w:rsidRPr="00A003BD" w:rsidRDefault="00034E29" w:rsidP="00C10D6E">
            <w:pPr>
              <w:spacing w:after="0" w:line="240" w:lineRule="auto"/>
              <w:rPr>
                <w:rFonts w:ascii="Arial Narrow" w:hAnsi="Arial Narrow"/>
                <w:b/>
                <w:sz w:val="20"/>
                <w:szCs w:val="20"/>
              </w:rPr>
            </w:pPr>
            <w:r w:rsidRPr="00A003BD">
              <w:rPr>
                <w:rFonts w:ascii="Arial Narrow" w:hAnsi="Arial Narrow"/>
                <w:b/>
                <w:sz w:val="20"/>
                <w:szCs w:val="20"/>
              </w:rPr>
              <w:t>Az érdekmérlegelési teszt eredménye</w:t>
            </w:r>
          </w:p>
        </w:tc>
        <w:tc>
          <w:tcPr>
            <w:tcW w:w="6520" w:type="dxa"/>
          </w:tcPr>
          <w:p w14:paraId="43E74896" w14:textId="5A720E9D" w:rsidR="00034E29" w:rsidRPr="009E15EE" w:rsidRDefault="009E15EE" w:rsidP="00C10D6E">
            <w:pPr>
              <w:spacing w:line="240" w:lineRule="auto"/>
              <w:jc w:val="both"/>
              <w:rPr>
                <w:rFonts w:ascii="Arial Narrow" w:hAnsi="Arial Narrow"/>
                <w:sz w:val="20"/>
                <w:szCs w:val="20"/>
              </w:rPr>
            </w:pPr>
            <w:r w:rsidRPr="009E15EE">
              <w:rPr>
                <w:rFonts w:ascii="Arial Narrow" w:hAnsi="Arial Narrow" w:cs="Arial"/>
                <w:sz w:val="20"/>
                <w:szCs w:val="20"/>
              </w:rPr>
              <w:t>A jogi igényérvényesítés érdekében történő adatkezelés vonatkozásában a jogos érdek fennáll. A szerződéssel kapcsolatosan fellépő bárminemű vita, kérdés esetén létfontosságú szerepe van a bizonyíthatóság érdekében a szerződés megkötéséhez szükséges és a szolgáltatás igénybevétele során keletkezett személyes adatok kezelésének, megőrzésének, legyen arra bírósági eljárásban vagy azon kívül szükség. Egy peres eljárásban a jog által kifejezetten megkívánt magatartás a tények bizonyítása, valamint a jog által elismert magatartás az igényérvényesítés, értelemszerűen ezért biztosít arra lehetőséget, így az Adatkezelő érdeke jogszerű. A fentiek alapján az is megállapítható, hogy kellően meghatározott, valódi és aktuális.</w:t>
            </w:r>
          </w:p>
        </w:tc>
      </w:tr>
      <w:tr w:rsidR="00034E29" w:rsidRPr="00A003BD" w14:paraId="12768D35" w14:textId="77777777" w:rsidTr="00034E29">
        <w:trPr>
          <w:trHeight w:val="892"/>
        </w:trPr>
        <w:tc>
          <w:tcPr>
            <w:tcW w:w="9209" w:type="dxa"/>
            <w:gridSpan w:val="2"/>
          </w:tcPr>
          <w:p w14:paraId="7DADDFFB" w14:textId="458DF42B" w:rsidR="00034E29" w:rsidRPr="00A003BD" w:rsidRDefault="00034E29" w:rsidP="00C10D6E">
            <w:pPr>
              <w:spacing w:after="0" w:line="240" w:lineRule="auto"/>
              <w:jc w:val="both"/>
              <w:rPr>
                <w:rFonts w:ascii="Arial Narrow" w:hAnsi="Arial Narrow"/>
                <w:sz w:val="20"/>
                <w:szCs w:val="20"/>
              </w:rPr>
            </w:pPr>
            <w:r w:rsidRPr="00A003BD">
              <w:rPr>
                <w:rFonts w:ascii="Arial Narrow" w:hAnsi="Arial Narrow"/>
                <w:b/>
                <w:sz w:val="20"/>
                <w:szCs w:val="20"/>
              </w:rPr>
              <w:t xml:space="preserve">Az érdekmérlegelési teszt eredményeképpen megállapítjuk, hogy a GDPR 6. cikk (1) bekezdés f) pontjában meghatározott adatkezelési jogalap </w:t>
            </w:r>
            <w:r w:rsidR="009E15EE">
              <w:rPr>
                <w:rFonts w:ascii="Arial Narrow" w:hAnsi="Arial Narrow"/>
                <w:b/>
                <w:sz w:val="20"/>
                <w:szCs w:val="20"/>
              </w:rPr>
              <w:t>jogi igényérvényesítés érdekében történő adatkezelés</w:t>
            </w:r>
            <w:r w:rsidRPr="00A003BD">
              <w:rPr>
                <w:rFonts w:ascii="Arial Narrow" w:hAnsi="Arial Narrow"/>
                <w:b/>
                <w:sz w:val="20"/>
                <w:szCs w:val="20"/>
              </w:rPr>
              <w:t xml:space="preserve"> tekintetében fennáll.</w:t>
            </w:r>
          </w:p>
        </w:tc>
      </w:tr>
    </w:tbl>
    <w:p w14:paraId="5F03B3DA" w14:textId="77777777" w:rsidR="00C839F5" w:rsidRDefault="00C839F5" w:rsidP="00C10D6E">
      <w:pPr>
        <w:pStyle w:val="Default"/>
        <w:spacing w:before="240" w:after="240"/>
        <w:ind w:left="567"/>
        <w:jc w:val="both"/>
        <w:rPr>
          <w:rFonts w:ascii="Arial Narrow" w:hAnsi="Arial Narrow" w:cs="Times New Roman"/>
          <w:b/>
          <w:sz w:val="20"/>
          <w:szCs w:val="20"/>
        </w:rPr>
      </w:pPr>
    </w:p>
    <w:p w14:paraId="2C179494" w14:textId="77777777" w:rsidR="00C839F5" w:rsidRDefault="00C839F5" w:rsidP="00C10D6E">
      <w:pPr>
        <w:pStyle w:val="Default"/>
        <w:spacing w:before="240" w:after="240"/>
        <w:ind w:left="567"/>
        <w:jc w:val="right"/>
      </w:pPr>
      <w:r>
        <w:rPr>
          <w:rFonts w:ascii="Arial Narrow" w:hAnsi="Arial Narrow" w:cs="Times New Roman"/>
          <w:b/>
          <w:sz w:val="20"/>
          <w:szCs w:val="20"/>
        </w:rPr>
        <w:t>Kancellária Sport Egyesület</w:t>
      </w:r>
    </w:p>
    <w:p w14:paraId="5C49761C" w14:textId="03EC964B" w:rsidR="00B77FD7" w:rsidRDefault="00B77FD7" w:rsidP="00C10D6E">
      <w:pPr>
        <w:pStyle w:val="Cmsor2"/>
        <w:numPr>
          <w:ilvl w:val="0"/>
          <w:numId w:val="0"/>
        </w:numPr>
        <w:spacing w:line="240" w:lineRule="auto"/>
        <w:ind w:left="567"/>
        <w:jc w:val="center"/>
        <w:rPr>
          <w:rFonts w:ascii="Arial Narrow" w:hAnsi="Arial Narrow"/>
          <w:b/>
          <w:color w:val="auto"/>
          <w:sz w:val="20"/>
          <w:szCs w:val="20"/>
        </w:rPr>
      </w:pPr>
      <w:r>
        <w:rPr>
          <w:rFonts w:ascii="Arial Narrow" w:hAnsi="Arial Narrow"/>
          <w:b/>
          <w:color w:val="auto"/>
          <w:sz w:val="20"/>
          <w:szCs w:val="20"/>
        </w:rPr>
        <w:br w:type="page"/>
      </w:r>
    </w:p>
    <w:p w14:paraId="29D38B05" w14:textId="77401C16" w:rsidR="00984CD7" w:rsidRPr="00A45095" w:rsidRDefault="00B73C6A" w:rsidP="003522A1">
      <w:pPr>
        <w:pStyle w:val="Cmsor2"/>
        <w:numPr>
          <w:ilvl w:val="0"/>
          <w:numId w:val="65"/>
        </w:numPr>
        <w:spacing w:line="240" w:lineRule="auto"/>
        <w:ind w:left="567" w:hanging="567"/>
        <w:jc w:val="center"/>
        <w:rPr>
          <w:rFonts w:ascii="Arial Narrow" w:hAnsi="Arial Narrow"/>
          <w:b/>
          <w:color w:val="auto"/>
          <w:sz w:val="20"/>
          <w:szCs w:val="20"/>
        </w:rPr>
      </w:pPr>
      <w:bookmarkStart w:id="168" w:name="_Toc16500899"/>
      <w:r>
        <w:rPr>
          <w:rFonts w:ascii="Arial Narrow" w:hAnsi="Arial Narrow"/>
          <w:b/>
          <w:color w:val="auto"/>
          <w:sz w:val="20"/>
          <w:szCs w:val="20"/>
        </w:rPr>
        <w:lastRenderedPageBreak/>
        <w:t>számú melléklet</w:t>
      </w:r>
      <w:bookmarkEnd w:id="168"/>
    </w:p>
    <w:p w14:paraId="33456D1A" w14:textId="25D162B8" w:rsidR="009D1EA2" w:rsidRPr="00B73C6A" w:rsidRDefault="001B5AA8" w:rsidP="00C10D6E">
      <w:pPr>
        <w:pStyle w:val="Cmsor2"/>
        <w:numPr>
          <w:ilvl w:val="0"/>
          <w:numId w:val="0"/>
        </w:numPr>
        <w:spacing w:line="240" w:lineRule="auto"/>
        <w:ind w:left="360"/>
        <w:jc w:val="center"/>
        <w:rPr>
          <w:rFonts w:ascii="Arial Narrow" w:hAnsi="Arial Narrow"/>
          <w:b/>
          <w:color w:val="auto"/>
          <w:sz w:val="20"/>
          <w:szCs w:val="20"/>
        </w:rPr>
      </w:pPr>
      <w:bookmarkStart w:id="169" w:name="_Toc16500900"/>
      <w:r>
        <w:rPr>
          <w:rFonts w:ascii="Arial Narrow" w:hAnsi="Arial Narrow"/>
          <w:b/>
          <w:color w:val="auto"/>
          <w:sz w:val="20"/>
          <w:szCs w:val="20"/>
        </w:rPr>
        <w:t>Adatvédelmi Incidenskezelési S</w:t>
      </w:r>
      <w:r w:rsidR="00984CD7">
        <w:rPr>
          <w:rFonts w:ascii="Arial Narrow" w:hAnsi="Arial Narrow"/>
          <w:b/>
          <w:color w:val="auto"/>
          <w:sz w:val="20"/>
          <w:szCs w:val="20"/>
        </w:rPr>
        <w:t>zabályzat</w:t>
      </w:r>
      <w:bookmarkEnd w:id="169"/>
    </w:p>
    <w:p w14:paraId="09773B97" w14:textId="77777777" w:rsidR="009D1EA2" w:rsidRDefault="009D1EA2" w:rsidP="00C10D6E">
      <w:pPr>
        <w:spacing w:after="0" w:line="240" w:lineRule="auto"/>
        <w:jc w:val="both"/>
        <w:rPr>
          <w:rFonts w:ascii="Arial Narrow" w:hAnsi="Arial Narrow"/>
          <w:sz w:val="20"/>
          <w:szCs w:val="20"/>
        </w:rPr>
      </w:pPr>
    </w:p>
    <w:tbl>
      <w:tblPr>
        <w:tblStyle w:val="Rcsostblzat"/>
        <w:tblW w:w="8931" w:type="dxa"/>
        <w:tblInd w:w="-5" w:type="dxa"/>
        <w:tblLook w:val="04A0" w:firstRow="1" w:lastRow="0" w:firstColumn="1" w:lastColumn="0" w:noHBand="0" w:noVBand="1"/>
      </w:tblPr>
      <w:tblGrid>
        <w:gridCol w:w="4395"/>
        <w:gridCol w:w="4536"/>
      </w:tblGrid>
      <w:tr w:rsidR="009D1EA2" w14:paraId="0379FF5F" w14:textId="77777777" w:rsidTr="001B5AA8">
        <w:trPr>
          <w:trHeight w:hRule="exact" w:val="284"/>
        </w:trPr>
        <w:tc>
          <w:tcPr>
            <w:tcW w:w="4395" w:type="dxa"/>
          </w:tcPr>
          <w:p w14:paraId="3E35CBB9" w14:textId="77777777" w:rsidR="009D1EA2" w:rsidRPr="00914C35"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536" w:type="dxa"/>
          </w:tcPr>
          <w:p w14:paraId="30D55711"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9D1EA2" w14:paraId="76177C4A" w14:textId="77777777" w:rsidTr="001B5AA8">
        <w:trPr>
          <w:trHeight w:hRule="exact" w:val="284"/>
        </w:trPr>
        <w:tc>
          <w:tcPr>
            <w:tcW w:w="4395" w:type="dxa"/>
          </w:tcPr>
          <w:p w14:paraId="7A468AF8"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536" w:type="dxa"/>
          </w:tcPr>
          <w:p w14:paraId="7F4E336B"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9D1EA2" w14:paraId="38717847" w14:textId="77777777" w:rsidTr="001B5AA8">
        <w:trPr>
          <w:trHeight w:hRule="exact" w:val="284"/>
        </w:trPr>
        <w:tc>
          <w:tcPr>
            <w:tcW w:w="4395" w:type="dxa"/>
          </w:tcPr>
          <w:p w14:paraId="7E081CCA"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536" w:type="dxa"/>
          </w:tcPr>
          <w:p w14:paraId="18455F9B"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9D1EA2" w14:paraId="3BFBCBE1" w14:textId="77777777" w:rsidTr="001B5AA8">
        <w:trPr>
          <w:trHeight w:hRule="exact" w:val="284"/>
        </w:trPr>
        <w:tc>
          <w:tcPr>
            <w:tcW w:w="4395" w:type="dxa"/>
          </w:tcPr>
          <w:p w14:paraId="742013C2"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536" w:type="dxa"/>
          </w:tcPr>
          <w:p w14:paraId="0DA2DCC3"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9D1EA2" w14:paraId="365EBB86" w14:textId="77777777" w:rsidTr="001B5AA8">
        <w:trPr>
          <w:trHeight w:hRule="exact" w:val="284"/>
        </w:trPr>
        <w:tc>
          <w:tcPr>
            <w:tcW w:w="4395" w:type="dxa"/>
          </w:tcPr>
          <w:p w14:paraId="45C94291"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536" w:type="dxa"/>
          </w:tcPr>
          <w:p w14:paraId="550B879F"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9D1EA2" w14:paraId="45CD5E84" w14:textId="77777777" w:rsidTr="001B5AA8">
        <w:trPr>
          <w:trHeight w:hRule="exact" w:val="284"/>
        </w:trPr>
        <w:tc>
          <w:tcPr>
            <w:tcW w:w="4395" w:type="dxa"/>
          </w:tcPr>
          <w:p w14:paraId="6B4CD892"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536" w:type="dxa"/>
          </w:tcPr>
          <w:p w14:paraId="7E1D5185"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9D1EA2" w14:paraId="3F81DF59" w14:textId="77777777" w:rsidTr="001B5AA8">
        <w:trPr>
          <w:trHeight w:hRule="exact" w:val="284"/>
        </w:trPr>
        <w:tc>
          <w:tcPr>
            <w:tcW w:w="4395" w:type="dxa"/>
          </w:tcPr>
          <w:p w14:paraId="72AFC9E3"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536" w:type="dxa"/>
          </w:tcPr>
          <w:p w14:paraId="5CE104CC" w14:textId="77777777" w:rsidR="009D1EA2"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55" w:history="1">
              <w:r w:rsidR="009D1EA2" w:rsidRPr="009A3F7F">
                <w:rPr>
                  <w:rStyle w:val="Hiperhivatkozs"/>
                  <w:rFonts w:ascii="Arial Narrow" w:eastAsia="Times New Roman" w:hAnsi="Arial Narrow" w:cs="Times New Roman"/>
                  <w:b/>
                  <w:bCs/>
                  <w:sz w:val="20"/>
                  <w:szCs w:val="20"/>
                  <w:u w:val="none"/>
                </w:rPr>
                <w:t>www.kancellariase.hu</w:t>
              </w:r>
            </w:hyperlink>
          </w:p>
        </w:tc>
      </w:tr>
      <w:tr w:rsidR="009D1EA2" w14:paraId="6992F1CC" w14:textId="77777777" w:rsidTr="001B5AA8">
        <w:trPr>
          <w:trHeight w:hRule="exact" w:val="284"/>
        </w:trPr>
        <w:tc>
          <w:tcPr>
            <w:tcW w:w="4395" w:type="dxa"/>
          </w:tcPr>
          <w:p w14:paraId="74623FFB" w14:textId="45B7E478" w:rsidR="009D1EA2" w:rsidRPr="009A3F7F" w:rsidRDefault="0050324F"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w:t>
            </w:r>
            <w:r w:rsidR="009D1EA2">
              <w:rPr>
                <w:rFonts w:ascii="Arial Narrow" w:hAnsi="Arial Narrow"/>
                <w:sz w:val="20"/>
                <w:szCs w:val="20"/>
              </w:rPr>
              <w:t xml:space="preserve"> oldal:</w:t>
            </w:r>
          </w:p>
        </w:tc>
        <w:tc>
          <w:tcPr>
            <w:tcW w:w="4536" w:type="dxa"/>
          </w:tcPr>
          <w:p w14:paraId="783D7A8A" w14:textId="77777777" w:rsidR="009D1EA2" w:rsidRPr="00F95F85"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9D1EA2" w14:paraId="7BA30FD5" w14:textId="77777777" w:rsidTr="001B5AA8">
        <w:trPr>
          <w:trHeight w:hRule="exact" w:val="284"/>
        </w:trPr>
        <w:tc>
          <w:tcPr>
            <w:tcW w:w="4395" w:type="dxa"/>
          </w:tcPr>
          <w:p w14:paraId="45530E14"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536" w:type="dxa"/>
          </w:tcPr>
          <w:p w14:paraId="1E4FEF7B" w14:textId="77777777" w:rsidR="009D1EA2" w:rsidRPr="009A3F7F" w:rsidRDefault="009D1EA2"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39A34987" w14:textId="77777777" w:rsidR="009D1EA2" w:rsidRDefault="009D1EA2" w:rsidP="00C10D6E">
      <w:pPr>
        <w:pStyle w:val="Default"/>
        <w:jc w:val="both"/>
        <w:rPr>
          <w:rFonts w:ascii="Arial Narrow" w:hAnsi="Arial Narrow" w:cs="Times New Roman"/>
          <w:color w:val="auto"/>
          <w:sz w:val="20"/>
          <w:szCs w:val="20"/>
        </w:rPr>
      </w:pPr>
    </w:p>
    <w:p w14:paraId="4848904A" w14:textId="2FB197DC" w:rsidR="00664B88" w:rsidRPr="004B67F0" w:rsidRDefault="00664B88" w:rsidP="00C10D6E">
      <w:pPr>
        <w:pStyle w:val="Default"/>
        <w:jc w:val="both"/>
        <w:rPr>
          <w:rFonts w:ascii="Arial Narrow" w:hAnsi="Arial Narrow" w:cs="Times New Roman"/>
          <w:color w:val="auto"/>
          <w:sz w:val="20"/>
          <w:szCs w:val="20"/>
        </w:rPr>
      </w:pPr>
      <w:r>
        <w:rPr>
          <w:rFonts w:ascii="Arial Narrow" w:hAnsi="Arial Narrow" w:cs="Times New Roman"/>
          <w:color w:val="auto"/>
          <w:sz w:val="20"/>
          <w:szCs w:val="20"/>
        </w:rPr>
        <w:t>Az Egyesület,</w:t>
      </w:r>
      <w:r w:rsidRPr="004B67F0">
        <w:rPr>
          <w:rFonts w:ascii="Arial Narrow" w:hAnsi="Arial Narrow" w:cs="Times New Roman"/>
          <w:color w:val="auto"/>
          <w:sz w:val="20"/>
          <w:szCs w:val="20"/>
        </w:rPr>
        <w:t xml:space="preserve"> mint Adatkezelő</w:t>
      </w:r>
      <w:r w:rsidR="001B5AA8">
        <w:rPr>
          <w:rFonts w:ascii="Arial Narrow" w:hAnsi="Arial Narrow" w:cs="Times New Roman"/>
          <w:color w:val="auto"/>
          <w:sz w:val="20"/>
          <w:szCs w:val="20"/>
        </w:rPr>
        <w:t>,</w:t>
      </w:r>
      <w:r w:rsidRPr="004B67F0">
        <w:rPr>
          <w:rFonts w:ascii="Arial Narrow" w:hAnsi="Arial Narrow" w:cs="Times New Roman"/>
          <w:color w:val="auto"/>
          <w:sz w:val="20"/>
          <w:szCs w:val="20"/>
        </w:rPr>
        <w:t xml:space="preserve"> tiszteletben tartja mindazon személyek magánszféráját, akik számára személyes adatot adnak át és elkötelezett ezek védelmében. Az Európai Unió Általános Adatvédelmi Rendelet (679/2016 sz. rendelet, a továbbiakban: GDPR) (88) preambulum-bekezdése al</w:t>
      </w:r>
      <w:r w:rsidR="00935E86">
        <w:rPr>
          <w:rFonts w:ascii="Arial Narrow" w:hAnsi="Arial Narrow" w:cs="Times New Roman"/>
          <w:color w:val="auto"/>
          <w:sz w:val="20"/>
          <w:szCs w:val="20"/>
        </w:rPr>
        <w:t>apján az alábbi s</w:t>
      </w:r>
      <w:r w:rsidRPr="004B67F0">
        <w:rPr>
          <w:rFonts w:ascii="Arial Narrow" w:hAnsi="Arial Narrow" w:cs="Times New Roman"/>
          <w:color w:val="auto"/>
          <w:sz w:val="20"/>
          <w:szCs w:val="20"/>
        </w:rPr>
        <w:t xml:space="preserve">zabályzatot </w:t>
      </w:r>
      <w:r w:rsidR="001B5AA8">
        <w:rPr>
          <w:rFonts w:ascii="Arial Narrow" w:hAnsi="Arial Narrow" w:cs="Times New Roman"/>
          <w:color w:val="auto"/>
          <w:sz w:val="20"/>
          <w:szCs w:val="20"/>
        </w:rPr>
        <w:t>/továbbiakban: Adatvédelmi I</w:t>
      </w:r>
      <w:r w:rsidR="00935E86">
        <w:rPr>
          <w:rFonts w:ascii="Arial Narrow" w:hAnsi="Arial Narrow" w:cs="Times New Roman"/>
          <w:color w:val="auto"/>
          <w:sz w:val="20"/>
          <w:szCs w:val="20"/>
        </w:rPr>
        <w:t xml:space="preserve">ncindeskezelési Szabályzat/ </w:t>
      </w:r>
      <w:r w:rsidRPr="004B67F0">
        <w:rPr>
          <w:rFonts w:ascii="Arial Narrow" w:hAnsi="Arial Narrow" w:cs="Times New Roman"/>
          <w:color w:val="auto"/>
          <w:sz w:val="20"/>
          <w:szCs w:val="20"/>
        </w:rPr>
        <w:t>alkotja:</w:t>
      </w:r>
    </w:p>
    <w:p w14:paraId="22D45554" w14:textId="77777777" w:rsidR="00664B88" w:rsidRPr="004B67F0" w:rsidRDefault="00664B88" w:rsidP="00C10D6E">
      <w:pPr>
        <w:pStyle w:val="Default"/>
        <w:jc w:val="both"/>
        <w:rPr>
          <w:rFonts w:ascii="Arial Narrow" w:hAnsi="Arial Narrow" w:cs="Times New Roman"/>
          <w:color w:val="auto"/>
          <w:sz w:val="20"/>
          <w:szCs w:val="20"/>
        </w:rPr>
      </w:pPr>
    </w:p>
    <w:p w14:paraId="46DA4750" w14:textId="710608E6" w:rsidR="00664B88" w:rsidRPr="001B5AA8" w:rsidRDefault="00664B88" w:rsidP="003522A1">
      <w:pPr>
        <w:pStyle w:val="Listaszerbekezds"/>
        <w:numPr>
          <w:ilvl w:val="1"/>
          <w:numId w:val="86"/>
        </w:numPr>
        <w:spacing w:after="0" w:line="240" w:lineRule="auto"/>
        <w:ind w:left="567" w:hanging="567"/>
        <w:rPr>
          <w:rFonts w:ascii="Arial Narrow" w:hAnsi="Arial Narrow" w:cs="Times New Roman"/>
          <w:b/>
          <w:color w:val="auto"/>
          <w:sz w:val="20"/>
          <w:szCs w:val="20"/>
        </w:rPr>
      </w:pPr>
      <w:r w:rsidRPr="001B5AA8">
        <w:rPr>
          <w:rFonts w:ascii="Arial Narrow" w:hAnsi="Arial Narrow" w:cs="Times New Roman"/>
          <w:b/>
          <w:color w:val="auto"/>
          <w:sz w:val="20"/>
          <w:szCs w:val="20"/>
        </w:rPr>
        <w:t>ÁLTALÁNOS RENDELKEZÉSEK</w:t>
      </w:r>
    </w:p>
    <w:p w14:paraId="3EEEB30F" w14:textId="77777777" w:rsidR="00664B88" w:rsidRPr="004B67F0" w:rsidRDefault="00664B88" w:rsidP="00C10D6E">
      <w:pPr>
        <w:spacing w:after="0" w:line="240" w:lineRule="auto"/>
        <w:jc w:val="both"/>
        <w:rPr>
          <w:rFonts w:ascii="Arial Narrow" w:hAnsi="Arial Narrow" w:cs="Times New Roman"/>
          <w:color w:val="auto"/>
          <w:sz w:val="20"/>
          <w:szCs w:val="20"/>
        </w:rPr>
      </w:pPr>
    </w:p>
    <w:p w14:paraId="66582EF9" w14:textId="16C3F782" w:rsidR="00664B88" w:rsidRPr="001B5AA8" w:rsidRDefault="00664B88" w:rsidP="003522A1">
      <w:pPr>
        <w:pStyle w:val="Listaszerbekezds"/>
        <w:numPr>
          <w:ilvl w:val="1"/>
          <w:numId w:val="68"/>
        </w:numPr>
        <w:spacing w:after="0" w:line="240" w:lineRule="auto"/>
        <w:ind w:left="567" w:hanging="567"/>
        <w:jc w:val="both"/>
        <w:rPr>
          <w:rFonts w:ascii="Arial Narrow" w:hAnsi="Arial Narrow" w:cs="Times New Roman"/>
          <w:b/>
          <w:color w:val="auto"/>
          <w:sz w:val="20"/>
          <w:szCs w:val="20"/>
        </w:rPr>
      </w:pPr>
      <w:r w:rsidRPr="001B5AA8">
        <w:rPr>
          <w:rFonts w:ascii="Arial Narrow" w:hAnsi="Arial Narrow" w:cs="Times New Roman"/>
          <w:b/>
          <w:color w:val="auto"/>
          <w:sz w:val="20"/>
          <w:szCs w:val="20"/>
        </w:rPr>
        <w:t>A</w:t>
      </w:r>
      <w:r w:rsidR="00935E86" w:rsidRPr="001B5AA8">
        <w:rPr>
          <w:rFonts w:ascii="Arial Narrow" w:hAnsi="Arial Narrow" w:cs="Times New Roman"/>
          <w:b/>
          <w:color w:val="auto"/>
          <w:sz w:val="20"/>
          <w:szCs w:val="20"/>
        </w:rPr>
        <w:t>z</w:t>
      </w:r>
      <w:r w:rsidRPr="001B5AA8">
        <w:rPr>
          <w:rFonts w:ascii="Arial Narrow" w:hAnsi="Arial Narrow" w:cs="Times New Roman"/>
          <w:b/>
          <w:color w:val="auto"/>
          <w:sz w:val="20"/>
          <w:szCs w:val="20"/>
        </w:rPr>
        <w:t xml:space="preserve"> </w:t>
      </w:r>
      <w:r w:rsidR="00935E86" w:rsidRPr="001B5AA8">
        <w:rPr>
          <w:rFonts w:ascii="Arial Narrow" w:hAnsi="Arial Narrow" w:cs="Times New Roman"/>
          <w:b/>
          <w:color w:val="auto"/>
          <w:sz w:val="20"/>
          <w:szCs w:val="20"/>
        </w:rPr>
        <w:t>Adatvédelmi incindeskezelési Szabályzat</w:t>
      </w:r>
      <w:r w:rsidRPr="001B5AA8">
        <w:rPr>
          <w:rFonts w:ascii="Arial Narrow" w:hAnsi="Arial Narrow" w:cs="Times New Roman"/>
          <w:b/>
          <w:color w:val="auto"/>
          <w:sz w:val="20"/>
          <w:szCs w:val="20"/>
        </w:rPr>
        <w:t xml:space="preserve"> hatálya </w:t>
      </w:r>
    </w:p>
    <w:p w14:paraId="600EEF35" w14:textId="77777777" w:rsidR="00664B88" w:rsidRPr="004B67F0" w:rsidRDefault="00664B88" w:rsidP="00C10D6E">
      <w:pPr>
        <w:spacing w:after="0" w:line="240" w:lineRule="auto"/>
        <w:jc w:val="both"/>
        <w:rPr>
          <w:rFonts w:ascii="Arial Narrow" w:hAnsi="Arial Narrow" w:cs="Times New Roman"/>
          <w:color w:val="auto"/>
          <w:sz w:val="20"/>
          <w:szCs w:val="20"/>
        </w:rPr>
      </w:pPr>
    </w:p>
    <w:p w14:paraId="37FB9B8C" w14:textId="145F6FAF" w:rsidR="00664B88" w:rsidRPr="001B5AA8" w:rsidRDefault="00664B88" w:rsidP="003522A1">
      <w:pPr>
        <w:pStyle w:val="Listaszerbekezds"/>
        <w:numPr>
          <w:ilvl w:val="0"/>
          <w:numId w:val="89"/>
        </w:numPr>
        <w:spacing w:after="0" w:line="240" w:lineRule="auto"/>
        <w:ind w:left="567" w:hanging="567"/>
        <w:jc w:val="both"/>
        <w:rPr>
          <w:rFonts w:ascii="Arial Narrow" w:hAnsi="Arial Narrow" w:cs="Times New Roman"/>
          <w:color w:val="auto"/>
          <w:sz w:val="20"/>
          <w:szCs w:val="20"/>
        </w:rPr>
      </w:pPr>
      <w:r w:rsidRPr="001B5AA8">
        <w:rPr>
          <w:rFonts w:ascii="Arial Narrow" w:hAnsi="Arial Narrow" w:cs="Times New Roman"/>
          <w:color w:val="auto"/>
          <w:sz w:val="20"/>
          <w:szCs w:val="20"/>
        </w:rPr>
        <w:t>Az Egyesület működése során bekövetkező adatvédelmi incidens kezelésére az alábbi eljárásrendet kell alkalmazni.</w:t>
      </w:r>
    </w:p>
    <w:p w14:paraId="3EFF6DBF" w14:textId="060CEB4D" w:rsidR="00664B88" w:rsidRPr="004B67F0" w:rsidRDefault="00664B88" w:rsidP="00C10D6E">
      <w:pPr>
        <w:spacing w:after="0" w:line="240" w:lineRule="auto"/>
        <w:jc w:val="both"/>
        <w:rPr>
          <w:rFonts w:ascii="Arial Narrow" w:hAnsi="Arial Narrow" w:cs="Times New Roman"/>
          <w:color w:val="auto"/>
          <w:sz w:val="20"/>
          <w:szCs w:val="20"/>
        </w:rPr>
      </w:pPr>
    </w:p>
    <w:p w14:paraId="68220E7A" w14:textId="357593F7" w:rsidR="00664B88" w:rsidRPr="001B5AA8" w:rsidRDefault="00664B88" w:rsidP="003522A1">
      <w:pPr>
        <w:pStyle w:val="Listaszerbekezds"/>
        <w:numPr>
          <w:ilvl w:val="1"/>
          <w:numId w:val="86"/>
        </w:numPr>
        <w:spacing w:after="0" w:line="240" w:lineRule="auto"/>
        <w:ind w:left="567" w:hanging="567"/>
        <w:rPr>
          <w:rFonts w:ascii="Arial Narrow" w:hAnsi="Arial Narrow" w:cs="Times New Roman"/>
          <w:b/>
          <w:color w:val="auto"/>
          <w:sz w:val="20"/>
          <w:szCs w:val="20"/>
        </w:rPr>
      </w:pPr>
      <w:r w:rsidRPr="001B5AA8">
        <w:rPr>
          <w:rFonts w:ascii="Arial Narrow" w:hAnsi="Arial Narrow" w:cs="Times New Roman"/>
          <w:b/>
          <w:color w:val="auto"/>
          <w:sz w:val="20"/>
          <w:szCs w:val="20"/>
        </w:rPr>
        <w:t>RÉSZLETES RENDELKEZÉSEK</w:t>
      </w:r>
    </w:p>
    <w:p w14:paraId="7D925334" w14:textId="77777777" w:rsidR="00664B88" w:rsidRPr="004B67F0" w:rsidRDefault="00664B88" w:rsidP="00C10D6E">
      <w:pPr>
        <w:spacing w:after="0" w:line="240" w:lineRule="auto"/>
        <w:jc w:val="both"/>
        <w:rPr>
          <w:rFonts w:ascii="Arial Narrow" w:hAnsi="Arial Narrow" w:cs="Times New Roman"/>
          <w:color w:val="auto"/>
          <w:sz w:val="20"/>
          <w:szCs w:val="20"/>
        </w:rPr>
      </w:pPr>
    </w:p>
    <w:p w14:paraId="718EFFE1" w14:textId="1ACA8F18" w:rsidR="00664B88" w:rsidRPr="001B5AA8" w:rsidRDefault="00664B88" w:rsidP="003522A1">
      <w:pPr>
        <w:pStyle w:val="Listaszerbekezds"/>
        <w:numPr>
          <w:ilvl w:val="1"/>
          <w:numId w:val="60"/>
        </w:numPr>
        <w:spacing w:after="0" w:line="240" w:lineRule="auto"/>
        <w:ind w:left="567" w:hanging="567"/>
        <w:jc w:val="both"/>
        <w:rPr>
          <w:rFonts w:ascii="Arial Narrow" w:hAnsi="Arial Narrow" w:cs="Times New Roman"/>
          <w:b/>
          <w:color w:val="auto"/>
          <w:sz w:val="20"/>
          <w:szCs w:val="20"/>
        </w:rPr>
      </w:pPr>
      <w:r w:rsidRPr="001B5AA8">
        <w:rPr>
          <w:rFonts w:ascii="Arial Narrow" w:hAnsi="Arial Narrow" w:cs="Times New Roman"/>
          <w:b/>
          <w:color w:val="auto"/>
          <w:sz w:val="20"/>
          <w:szCs w:val="20"/>
        </w:rPr>
        <w:t xml:space="preserve">Az adatvédelmet sértő események kezelési rendjének célja, tartalma </w:t>
      </w:r>
    </w:p>
    <w:p w14:paraId="15FB3CAC" w14:textId="77777777" w:rsidR="00664B88" w:rsidRPr="004B67F0" w:rsidRDefault="00664B88" w:rsidP="00C10D6E">
      <w:pPr>
        <w:spacing w:after="0" w:line="240" w:lineRule="auto"/>
        <w:jc w:val="both"/>
        <w:rPr>
          <w:rFonts w:ascii="Arial Narrow" w:hAnsi="Arial Narrow" w:cs="Times New Roman"/>
          <w:color w:val="auto"/>
          <w:sz w:val="20"/>
          <w:szCs w:val="20"/>
        </w:rPr>
      </w:pPr>
    </w:p>
    <w:p w14:paraId="6253558B" w14:textId="63644B37" w:rsidR="00664B88" w:rsidRPr="001B5AA8" w:rsidRDefault="001B5AA8" w:rsidP="003522A1">
      <w:pPr>
        <w:pStyle w:val="Listaszerbekezds"/>
        <w:numPr>
          <w:ilvl w:val="0"/>
          <w:numId w:val="90"/>
        </w:numPr>
        <w:spacing w:after="0" w:line="240" w:lineRule="auto"/>
        <w:ind w:left="567" w:hanging="567"/>
        <w:jc w:val="both"/>
        <w:rPr>
          <w:rFonts w:ascii="Arial Narrow" w:hAnsi="Arial Narrow" w:cs="Times New Roman"/>
          <w:color w:val="auto"/>
          <w:sz w:val="20"/>
          <w:szCs w:val="20"/>
        </w:rPr>
      </w:pPr>
      <w:r w:rsidRPr="001B5AA8">
        <w:rPr>
          <w:rFonts w:ascii="Arial Narrow" w:hAnsi="Arial Narrow" w:cs="Times New Roman"/>
          <w:color w:val="auto"/>
          <w:sz w:val="20"/>
          <w:szCs w:val="20"/>
        </w:rPr>
        <w:t>Az Adatvédelmi I</w:t>
      </w:r>
      <w:r w:rsidR="00935E86" w:rsidRPr="001B5AA8">
        <w:rPr>
          <w:rFonts w:ascii="Arial Narrow" w:hAnsi="Arial Narrow" w:cs="Times New Roman"/>
          <w:color w:val="auto"/>
          <w:sz w:val="20"/>
          <w:szCs w:val="20"/>
        </w:rPr>
        <w:t>ncindeskezelési Szabályzat</w:t>
      </w:r>
      <w:r w:rsidR="00664B88" w:rsidRPr="001B5AA8">
        <w:rPr>
          <w:rFonts w:ascii="Arial Narrow" w:hAnsi="Arial Narrow" w:cs="Times New Roman"/>
          <w:color w:val="auto"/>
          <w:sz w:val="20"/>
          <w:szCs w:val="20"/>
        </w:rPr>
        <w:t xml:space="preserve"> célja annak elősegítése, hogy az Egyesület működésével kapcsolatosan felmerülő adatvédelmet sértő események kezelése egységes rendszerben történjen, kialakulásának megelőzésére, a bekövetkezése esetében annak feltárására, szükség esetén a felelősség megállapítására, intézkedések megtételére sor kerüljön. </w:t>
      </w:r>
      <w:r w:rsidRPr="001B5AA8">
        <w:rPr>
          <w:rFonts w:ascii="Arial Narrow" w:hAnsi="Arial Narrow" w:cs="Times New Roman"/>
          <w:color w:val="auto"/>
          <w:sz w:val="20"/>
          <w:szCs w:val="20"/>
        </w:rPr>
        <w:t>Az Adatvédelmi I</w:t>
      </w:r>
      <w:r w:rsidR="00935E86" w:rsidRPr="001B5AA8">
        <w:rPr>
          <w:rFonts w:ascii="Arial Narrow" w:hAnsi="Arial Narrow" w:cs="Times New Roman"/>
          <w:color w:val="auto"/>
          <w:sz w:val="20"/>
          <w:szCs w:val="20"/>
        </w:rPr>
        <w:t>ncindeskezelési Szabályzat</w:t>
      </w:r>
      <w:r w:rsidR="00664B88" w:rsidRPr="001B5AA8">
        <w:rPr>
          <w:rFonts w:ascii="Arial Narrow" w:hAnsi="Arial Narrow" w:cs="Times New Roman"/>
          <w:color w:val="auto"/>
          <w:sz w:val="20"/>
          <w:szCs w:val="20"/>
        </w:rPr>
        <w:t xml:space="preserve"> ennek érdekében rögzíti azokat a fogalmakat, eljárásokat, intézkedéseket, amelyek biztosítják </w:t>
      </w:r>
      <w:r w:rsidRPr="001B5AA8">
        <w:rPr>
          <w:rFonts w:ascii="Arial Narrow" w:hAnsi="Arial Narrow" w:cs="Times New Roman"/>
          <w:color w:val="auto"/>
          <w:sz w:val="20"/>
          <w:szCs w:val="20"/>
        </w:rPr>
        <w:t xml:space="preserve">az Adatkezelő </w:t>
      </w:r>
      <w:r w:rsidR="00664B88" w:rsidRPr="001B5AA8">
        <w:rPr>
          <w:rFonts w:ascii="Arial Narrow" w:hAnsi="Arial Narrow" w:cs="Times New Roman"/>
          <w:color w:val="auto"/>
          <w:sz w:val="20"/>
          <w:szCs w:val="20"/>
        </w:rPr>
        <w:t xml:space="preserve">működése során előforduló, adatvédelmet sértő esemény ismételt előfordulásának megelőzését, és a feltárt események kezelését. </w:t>
      </w:r>
    </w:p>
    <w:p w14:paraId="3205A524" w14:textId="77777777" w:rsidR="00664B88" w:rsidRPr="004B67F0" w:rsidRDefault="00664B88" w:rsidP="00C10D6E">
      <w:pPr>
        <w:spacing w:after="0" w:line="240" w:lineRule="auto"/>
        <w:jc w:val="both"/>
        <w:rPr>
          <w:rFonts w:ascii="Arial Narrow" w:hAnsi="Arial Narrow" w:cs="Times New Roman"/>
          <w:color w:val="auto"/>
          <w:sz w:val="20"/>
          <w:szCs w:val="20"/>
        </w:rPr>
      </w:pPr>
    </w:p>
    <w:p w14:paraId="1D9D2248" w14:textId="02AFD4F5" w:rsidR="00664B88" w:rsidRPr="001B5AA8" w:rsidRDefault="00664B88" w:rsidP="003522A1">
      <w:pPr>
        <w:pStyle w:val="Listaszerbekezds"/>
        <w:numPr>
          <w:ilvl w:val="1"/>
          <w:numId w:val="60"/>
        </w:numPr>
        <w:spacing w:after="0" w:line="240" w:lineRule="auto"/>
        <w:ind w:left="567" w:hanging="567"/>
        <w:jc w:val="both"/>
        <w:rPr>
          <w:rFonts w:ascii="Arial Narrow" w:hAnsi="Arial Narrow" w:cs="Times New Roman"/>
          <w:b/>
          <w:color w:val="auto"/>
          <w:sz w:val="20"/>
          <w:szCs w:val="20"/>
        </w:rPr>
      </w:pPr>
      <w:r w:rsidRPr="001B5AA8">
        <w:rPr>
          <w:rFonts w:ascii="Arial Narrow" w:hAnsi="Arial Narrow" w:cs="Times New Roman"/>
          <w:b/>
          <w:color w:val="auto"/>
          <w:sz w:val="20"/>
          <w:szCs w:val="20"/>
        </w:rPr>
        <w:t xml:space="preserve">Az adatvédelmi incidens fogalma, jellemzői </w:t>
      </w:r>
    </w:p>
    <w:p w14:paraId="3038F395" w14:textId="77777777" w:rsidR="00664B88" w:rsidRPr="004B67F0" w:rsidRDefault="00664B88" w:rsidP="00C10D6E">
      <w:pPr>
        <w:spacing w:after="0" w:line="240" w:lineRule="auto"/>
        <w:jc w:val="both"/>
        <w:rPr>
          <w:rFonts w:ascii="Arial Narrow" w:hAnsi="Arial Narrow" w:cs="Times New Roman"/>
          <w:color w:val="auto"/>
          <w:sz w:val="20"/>
          <w:szCs w:val="20"/>
        </w:rPr>
      </w:pPr>
    </w:p>
    <w:p w14:paraId="4745CF17" w14:textId="77777777" w:rsidR="001B5AA8" w:rsidRDefault="00664B88" w:rsidP="003522A1">
      <w:pPr>
        <w:pStyle w:val="Listaszerbekezds"/>
        <w:numPr>
          <w:ilvl w:val="0"/>
          <w:numId w:val="91"/>
        </w:numPr>
        <w:spacing w:before="120" w:after="0" w:line="240" w:lineRule="auto"/>
        <w:ind w:left="567" w:hanging="567"/>
        <w:jc w:val="both"/>
        <w:rPr>
          <w:rFonts w:ascii="Arial Narrow" w:hAnsi="Arial Narrow" w:cs="Times New Roman"/>
          <w:color w:val="auto"/>
          <w:sz w:val="20"/>
          <w:szCs w:val="20"/>
        </w:rPr>
      </w:pPr>
      <w:r w:rsidRPr="001B5AA8">
        <w:rPr>
          <w:rStyle w:val="bold"/>
          <w:rFonts w:ascii="Arial Narrow" w:hAnsi="Arial Narrow" w:cs="Times New Roman"/>
          <w:i/>
          <w:color w:val="auto"/>
          <w:sz w:val="20"/>
          <w:szCs w:val="20"/>
        </w:rPr>
        <w:t>Adatvédelmi incidens</w:t>
      </w:r>
      <w:r w:rsidRPr="001B5AA8">
        <w:rPr>
          <w:rFonts w:ascii="Arial Narrow" w:hAnsi="Arial Narrow" w:cs="Times New Roman"/>
          <w:i/>
          <w:color w:val="auto"/>
          <w:sz w:val="20"/>
          <w:szCs w:val="20"/>
        </w:rPr>
        <w:t>:</w:t>
      </w:r>
      <w:r w:rsidR="001B5AA8">
        <w:rPr>
          <w:rFonts w:ascii="Arial Narrow" w:hAnsi="Arial Narrow" w:cs="Times New Roman"/>
          <w:color w:val="auto"/>
          <w:sz w:val="20"/>
          <w:szCs w:val="20"/>
        </w:rPr>
        <w:t xml:space="preserve"> A</w:t>
      </w:r>
      <w:r w:rsidRPr="001B5AA8">
        <w:rPr>
          <w:rFonts w:ascii="Arial Narrow" w:hAnsi="Arial Narrow" w:cs="Times New Roman"/>
          <w:color w:val="auto"/>
          <w:sz w:val="20"/>
          <w:szCs w:val="20"/>
        </w:rPr>
        <w:t xml:space="preserve">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5076DD65" w14:textId="080BC9B5" w:rsidR="00664B88" w:rsidRPr="001B5AA8" w:rsidRDefault="00664B88" w:rsidP="003522A1">
      <w:pPr>
        <w:pStyle w:val="Listaszerbekezds"/>
        <w:numPr>
          <w:ilvl w:val="0"/>
          <w:numId w:val="91"/>
        </w:numPr>
        <w:spacing w:before="120" w:after="0" w:line="240" w:lineRule="auto"/>
        <w:ind w:left="567" w:hanging="567"/>
        <w:jc w:val="both"/>
        <w:rPr>
          <w:rFonts w:ascii="Arial Narrow" w:hAnsi="Arial Narrow" w:cs="Times New Roman"/>
          <w:color w:val="auto"/>
          <w:sz w:val="20"/>
          <w:szCs w:val="20"/>
        </w:rPr>
      </w:pPr>
      <w:proofErr w:type="gramStart"/>
      <w:r w:rsidRPr="001B5AA8">
        <w:rPr>
          <w:rFonts w:ascii="Arial Narrow" w:hAnsi="Arial Narrow" w:cs="Times New Roman"/>
          <w:color w:val="auto"/>
          <w:sz w:val="20"/>
          <w:szCs w:val="20"/>
        </w:rPr>
        <w:t>Az adatvédelmi incidens megfelelő és kellő idejű intézkedés hiányában fizikai, vagyoni vagy nem vagyoni károkat okozhat a természetes személyeknek, többek között a személyes adataik feletti rendelkezés elvesztését vagy a jogaik korlátozását, a hátrányos megkülönböztetést, a személyazonosság-lopást vagy a személyazonossággal való visszaélést, a pénzügyi veszteséget, az álnevesítés engedély nélküli feloldását, a jó hírnév sérelmét, a szakmai titoktartási kötelezettség által védett személyes adatok bizalmas jellegének sérülését, illetve a szóban forgó természetes személyeket sújtó egyéb jelentős</w:t>
      </w:r>
      <w:proofErr w:type="gramEnd"/>
      <w:r w:rsidRPr="001B5AA8">
        <w:rPr>
          <w:rFonts w:ascii="Arial Narrow" w:hAnsi="Arial Narrow" w:cs="Times New Roman"/>
          <w:color w:val="auto"/>
          <w:sz w:val="20"/>
          <w:szCs w:val="20"/>
        </w:rPr>
        <w:t xml:space="preserve"> gazdasági vagy szociális hátrányt.</w:t>
      </w:r>
    </w:p>
    <w:p w14:paraId="7B185496" w14:textId="77777777" w:rsidR="00664B88" w:rsidRPr="004B67F0" w:rsidRDefault="00664B88" w:rsidP="00C10D6E">
      <w:pPr>
        <w:spacing w:after="0" w:line="240" w:lineRule="auto"/>
        <w:jc w:val="both"/>
        <w:rPr>
          <w:rFonts w:ascii="Arial Narrow" w:hAnsi="Arial Narrow" w:cs="Times New Roman"/>
          <w:color w:val="auto"/>
          <w:sz w:val="20"/>
          <w:szCs w:val="20"/>
        </w:rPr>
      </w:pPr>
    </w:p>
    <w:p w14:paraId="6F720A15" w14:textId="033CB200" w:rsidR="00664B88" w:rsidRPr="0081143A" w:rsidRDefault="00664B88" w:rsidP="003522A1">
      <w:pPr>
        <w:pStyle w:val="Listaszerbekezds"/>
        <w:numPr>
          <w:ilvl w:val="1"/>
          <w:numId w:val="60"/>
        </w:numPr>
        <w:spacing w:after="0" w:line="240" w:lineRule="auto"/>
        <w:ind w:left="567" w:hanging="567"/>
        <w:jc w:val="both"/>
        <w:rPr>
          <w:rFonts w:ascii="Arial Narrow" w:hAnsi="Arial Narrow" w:cs="Times New Roman"/>
          <w:b/>
          <w:color w:val="auto"/>
          <w:sz w:val="20"/>
          <w:szCs w:val="20"/>
        </w:rPr>
      </w:pPr>
      <w:r w:rsidRPr="0081143A">
        <w:rPr>
          <w:rFonts w:ascii="Arial Narrow" w:hAnsi="Arial Narrow" w:cs="Times New Roman"/>
          <w:b/>
          <w:color w:val="auto"/>
          <w:sz w:val="20"/>
          <w:szCs w:val="20"/>
        </w:rPr>
        <w:t xml:space="preserve">Az adatvédelmet sértő események megelőzésével és kezelésével kapcsolatos felelősségek </w:t>
      </w:r>
    </w:p>
    <w:p w14:paraId="04F9B0C2" w14:textId="77777777" w:rsidR="00664B88" w:rsidRPr="004B67F0" w:rsidRDefault="00664B88" w:rsidP="00C10D6E">
      <w:pPr>
        <w:spacing w:after="0" w:line="240" w:lineRule="auto"/>
        <w:jc w:val="both"/>
        <w:rPr>
          <w:rFonts w:ascii="Arial Narrow" w:hAnsi="Arial Narrow" w:cs="Times New Roman"/>
          <w:color w:val="auto"/>
          <w:sz w:val="20"/>
          <w:szCs w:val="20"/>
        </w:rPr>
      </w:pPr>
    </w:p>
    <w:p w14:paraId="6BC756EF" w14:textId="77777777" w:rsidR="0081143A" w:rsidRDefault="00664B88" w:rsidP="003522A1">
      <w:pPr>
        <w:pStyle w:val="Listaszerbekezds"/>
        <w:numPr>
          <w:ilvl w:val="0"/>
          <w:numId w:val="92"/>
        </w:numPr>
        <w:spacing w:before="120" w:after="0" w:line="240" w:lineRule="auto"/>
        <w:ind w:left="567" w:hanging="567"/>
        <w:jc w:val="both"/>
        <w:rPr>
          <w:rFonts w:ascii="Arial Narrow" w:hAnsi="Arial Narrow" w:cs="Times New Roman"/>
          <w:color w:val="auto"/>
          <w:sz w:val="20"/>
          <w:szCs w:val="20"/>
        </w:rPr>
      </w:pPr>
      <w:r w:rsidRPr="0081143A">
        <w:rPr>
          <w:rFonts w:ascii="Arial Narrow" w:hAnsi="Arial Narrow" w:cs="Times New Roman"/>
          <w:color w:val="auto"/>
          <w:sz w:val="20"/>
          <w:szCs w:val="20"/>
        </w:rPr>
        <w:t xml:space="preserve">Az adatvédelmet sértő események megelőzése és kezelése (az eljárásrend kialakítása, a szükséges intézkedések meghozatala) </w:t>
      </w:r>
      <w:r w:rsidR="0081143A">
        <w:rPr>
          <w:rFonts w:ascii="Arial Narrow" w:hAnsi="Arial Narrow" w:cs="Times New Roman"/>
          <w:color w:val="auto"/>
          <w:sz w:val="20"/>
          <w:szCs w:val="20"/>
        </w:rPr>
        <w:t>az elnök</w:t>
      </w:r>
      <w:r w:rsidRPr="0081143A">
        <w:rPr>
          <w:rFonts w:ascii="Arial Narrow" w:hAnsi="Arial Narrow" w:cs="Times New Roman"/>
          <w:color w:val="auto"/>
          <w:sz w:val="20"/>
          <w:szCs w:val="20"/>
        </w:rPr>
        <w:t xml:space="preserve"> felelőssége, akinek e felelőssége és feladata a szervezeti struktúrában meghatározott szervezeti egységek vezetői hatáskörének, felelősségének és beszámoltathatóságának szabályozottságán keresztül valósul meg. </w:t>
      </w:r>
    </w:p>
    <w:p w14:paraId="61C85154" w14:textId="77777777" w:rsidR="0081143A" w:rsidRDefault="0081143A" w:rsidP="003522A1">
      <w:pPr>
        <w:pStyle w:val="Listaszerbekezds"/>
        <w:numPr>
          <w:ilvl w:val="0"/>
          <w:numId w:val="92"/>
        </w:numPr>
        <w:spacing w:before="120" w:after="0" w:line="240" w:lineRule="auto"/>
        <w:ind w:left="567" w:hanging="567"/>
        <w:jc w:val="both"/>
        <w:rPr>
          <w:rFonts w:ascii="Arial Narrow" w:hAnsi="Arial Narrow" w:cs="Times New Roman"/>
          <w:color w:val="auto"/>
          <w:sz w:val="20"/>
          <w:szCs w:val="20"/>
        </w:rPr>
      </w:pPr>
      <w:r>
        <w:rPr>
          <w:rFonts w:ascii="Arial Narrow" w:hAnsi="Arial Narrow" w:cs="Times New Roman"/>
          <w:color w:val="auto"/>
          <w:sz w:val="20"/>
          <w:szCs w:val="20"/>
        </w:rPr>
        <w:t>Az elnök</w:t>
      </w:r>
      <w:r w:rsidR="00664B88" w:rsidRPr="0081143A">
        <w:rPr>
          <w:rFonts w:ascii="Arial Narrow" w:hAnsi="Arial Narrow" w:cs="Times New Roman"/>
          <w:color w:val="auto"/>
          <w:sz w:val="20"/>
          <w:szCs w:val="20"/>
        </w:rPr>
        <w:t xml:space="preserve"> feladata és felelőssége a szabályozottság és a szabályok betartásának biztosítása, amely az adatvédelmet sértő események megelőzésének elsődleges eszköze és a megfelelő kontrollfolyamatok működtetésével érhető el. </w:t>
      </w:r>
    </w:p>
    <w:p w14:paraId="0F9AB77E" w14:textId="77777777" w:rsidR="0081143A" w:rsidRDefault="00664B88" w:rsidP="003522A1">
      <w:pPr>
        <w:pStyle w:val="Listaszerbekezds"/>
        <w:numPr>
          <w:ilvl w:val="0"/>
          <w:numId w:val="92"/>
        </w:numPr>
        <w:spacing w:before="120" w:after="0" w:line="240" w:lineRule="auto"/>
        <w:ind w:left="567" w:hanging="567"/>
        <w:jc w:val="both"/>
        <w:rPr>
          <w:rFonts w:ascii="Arial Narrow" w:hAnsi="Arial Narrow" w:cs="Times New Roman"/>
          <w:color w:val="auto"/>
          <w:sz w:val="20"/>
          <w:szCs w:val="20"/>
        </w:rPr>
      </w:pPr>
      <w:r w:rsidRPr="0081143A">
        <w:rPr>
          <w:rFonts w:ascii="Arial Narrow" w:hAnsi="Arial Narrow" w:cs="Times New Roman"/>
          <w:color w:val="auto"/>
          <w:sz w:val="20"/>
          <w:szCs w:val="20"/>
        </w:rPr>
        <w:t xml:space="preserve">Ennek érdekében </w:t>
      </w:r>
      <w:r w:rsidR="0081143A">
        <w:rPr>
          <w:rFonts w:ascii="Arial Narrow" w:hAnsi="Arial Narrow" w:cs="Times New Roman"/>
          <w:color w:val="auto"/>
          <w:sz w:val="20"/>
          <w:szCs w:val="20"/>
        </w:rPr>
        <w:t>az elnök</w:t>
      </w:r>
      <w:r w:rsidRPr="0081143A">
        <w:rPr>
          <w:rFonts w:ascii="Arial Narrow" w:hAnsi="Arial Narrow" w:cs="Times New Roman"/>
          <w:color w:val="auto"/>
          <w:sz w:val="20"/>
          <w:szCs w:val="20"/>
        </w:rPr>
        <w:t xml:space="preserve"> alapvető </w:t>
      </w:r>
      <w:r w:rsidR="0081143A">
        <w:rPr>
          <w:rFonts w:ascii="Arial Narrow" w:hAnsi="Arial Narrow" w:cs="Times New Roman"/>
          <w:color w:val="auto"/>
          <w:sz w:val="20"/>
          <w:szCs w:val="20"/>
        </w:rPr>
        <w:t>kötelezettsége, hogy:</w:t>
      </w:r>
    </w:p>
    <w:p w14:paraId="1AB0E25C" w14:textId="77239017" w:rsidR="003E4F52" w:rsidRDefault="00664B88" w:rsidP="003522A1">
      <w:pPr>
        <w:pStyle w:val="Listaszerbekezds"/>
        <w:numPr>
          <w:ilvl w:val="0"/>
          <w:numId w:val="94"/>
        </w:numPr>
        <w:spacing w:after="0" w:line="240" w:lineRule="auto"/>
        <w:ind w:left="851" w:hanging="284"/>
        <w:jc w:val="both"/>
        <w:rPr>
          <w:rFonts w:ascii="Arial Narrow" w:hAnsi="Arial Narrow" w:cs="Times New Roman"/>
          <w:color w:val="auto"/>
          <w:sz w:val="20"/>
          <w:szCs w:val="20"/>
        </w:rPr>
      </w:pPr>
      <w:r w:rsidRPr="0081143A">
        <w:rPr>
          <w:rFonts w:ascii="Arial Narrow" w:hAnsi="Arial Narrow" w:cs="Times New Roman"/>
          <w:color w:val="auto"/>
          <w:sz w:val="20"/>
          <w:szCs w:val="20"/>
        </w:rPr>
        <w:lastRenderedPageBreak/>
        <w:t xml:space="preserve">a jogszabályoknak megfelelő szabályozások alapján működjön a szervezet, </w:t>
      </w:r>
      <w:r w:rsidR="0081143A">
        <w:rPr>
          <w:rFonts w:ascii="Arial Narrow" w:hAnsi="Arial Narrow" w:cs="Times New Roman"/>
          <w:color w:val="auto"/>
          <w:sz w:val="20"/>
          <w:szCs w:val="20"/>
        </w:rPr>
        <w:t xml:space="preserve">és ennek érdekében a szükséges </w:t>
      </w:r>
      <w:r w:rsidRPr="0081143A">
        <w:rPr>
          <w:rFonts w:ascii="Arial Narrow" w:hAnsi="Arial Narrow" w:cs="Times New Roman"/>
          <w:color w:val="auto"/>
          <w:sz w:val="20"/>
          <w:szCs w:val="20"/>
        </w:rPr>
        <w:t>szabályo</w:t>
      </w:r>
      <w:r w:rsidR="003E4F52">
        <w:rPr>
          <w:rFonts w:ascii="Arial Narrow" w:hAnsi="Arial Narrow" w:cs="Times New Roman"/>
          <w:color w:val="auto"/>
          <w:sz w:val="20"/>
          <w:szCs w:val="20"/>
        </w:rPr>
        <w:t>zások előkészítésre kerüljenek,</w:t>
      </w:r>
    </w:p>
    <w:p w14:paraId="0B6D7C13" w14:textId="64C66C64" w:rsidR="003E4F52" w:rsidRDefault="00664B88" w:rsidP="003522A1">
      <w:pPr>
        <w:pStyle w:val="Listaszerbekezds"/>
        <w:numPr>
          <w:ilvl w:val="0"/>
          <w:numId w:val="94"/>
        </w:numPr>
        <w:spacing w:after="0" w:line="240" w:lineRule="auto"/>
        <w:ind w:left="851" w:hanging="284"/>
        <w:jc w:val="both"/>
        <w:rPr>
          <w:rFonts w:ascii="Arial Narrow" w:hAnsi="Arial Narrow" w:cs="Times New Roman"/>
          <w:color w:val="auto"/>
          <w:sz w:val="20"/>
          <w:szCs w:val="20"/>
        </w:rPr>
      </w:pPr>
      <w:r w:rsidRPr="003E4F52">
        <w:rPr>
          <w:rFonts w:ascii="Arial Narrow" w:hAnsi="Arial Narrow" w:cs="Times New Roman"/>
          <w:color w:val="auto"/>
          <w:sz w:val="20"/>
          <w:szCs w:val="20"/>
        </w:rPr>
        <w:t>a szabályozottságot, valamint a szabályok betartását folyamatosan kísérje figyelemmel, amely elsődleges feltétele a</w:t>
      </w:r>
      <w:r w:rsidR="009401F3">
        <w:rPr>
          <w:rFonts w:ascii="Arial Narrow" w:hAnsi="Arial Narrow" w:cs="Times New Roman"/>
          <w:color w:val="auto"/>
          <w:sz w:val="20"/>
          <w:szCs w:val="20"/>
        </w:rPr>
        <w:t>z</w:t>
      </w:r>
      <w:r w:rsidRPr="003E4F52">
        <w:rPr>
          <w:rFonts w:ascii="Arial Narrow" w:hAnsi="Arial Narrow" w:cs="Times New Roman"/>
          <w:color w:val="auto"/>
          <w:sz w:val="20"/>
          <w:szCs w:val="20"/>
        </w:rPr>
        <w:t xml:space="preserve"> adatvédelmet</w:t>
      </w:r>
      <w:r w:rsidR="003E4F52">
        <w:rPr>
          <w:rFonts w:ascii="Arial Narrow" w:hAnsi="Arial Narrow" w:cs="Times New Roman"/>
          <w:color w:val="auto"/>
          <w:sz w:val="20"/>
          <w:szCs w:val="20"/>
        </w:rPr>
        <w:t xml:space="preserve"> sértő események megelőzésének,</w:t>
      </w:r>
    </w:p>
    <w:p w14:paraId="7CAC539D" w14:textId="3F0397D9" w:rsidR="003E4F52" w:rsidRDefault="003E4F52" w:rsidP="003522A1">
      <w:pPr>
        <w:pStyle w:val="Listaszerbekezds"/>
        <w:numPr>
          <w:ilvl w:val="0"/>
          <w:numId w:val="94"/>
        </w:numPr>
        <w:spacing w:after="0" w:line="240" w:lineRule="auto"/>
        <w:ind w:left="851" w:hanging="284"/>
        <w:jc w:val="both"/>
        <w:rPr>
          <w:rFonts w:ascii="Arial Narrow" w:hAnsi="Arial Narrow" w:cs="Times New Roman"/>
          <w:color w:val="auto"/>
          <w:sz w:val="20"/>
          <w:szCs w:val="20"/>
        </w:rPr>
      </w:pPr>
      <w:r>
        <w:rPr>
          <w:rFonts w:ascii="Arial Narrow" w:hAnsi="Arial Narrow" w:cs="Times New Roman"/>
          <w:color w:val="auto"/>
          <w:sz w:val="20"/>
          <w:szCs w:val="20"/>
        </w:rPr>
        <w:t xml:space="preserve">az </w:t>
      </w:r>
      <w:r w:rsidR="00664B88" w:rsidRPr="004B67F0">
        <w:rPr>
          <w:rFonts w:ascii="Arial Narrow" w:hAnsi="Arial Narrow" w:cs="Times New Roman"/>
          <w:color w:val="auto"/>
          <w:sz w:val="20"/>
          <w:szCs w:val="20"/>
        </w:rPr>
        <w:t>adatvédelmet sértő esemény észlelése esetén minél gyorsabban kellően hatékony intézkedés történjen annak érdekében, hogy az adatvédelmet sértő esemény</w:t>
      </w:r>
      <w:r w:rsidR="009401F3">
        <w:rPr>
          <w:rFonts w:ascii="Arial Narrow" w:hAnsi="Arial Narrow" w:cs="Times New Roman"/>
          <w:color w:val="auto"/>
          <w:sz w:val="20"/>
          <w:szCs w:val="20"/>
        </w:rPr>
        <w:t xml:space="preserve"> </w:t>
      </w:r>
      <w:r w:rsidR="00664B88" w:rsidRPr="004B67F0">
        <w:rPr>
          <w:rFonts w:ascii="Arial Narrow" w:hAnsi="Arial Narrow" w:cs="Times New Roman"/>
          <w:color w:val="auto"/>
          <w:sz w:val="20"/>
          <w:szCs w:val="20"/>
        </w:rPr>
        <w:t xml:space="preserve">megszüntetésre, a hibás belső </w:t>
      </w:r>
      <w:proofErr w:type="gramStart"/>
      <w:r w:rsidR="00664B88" w:rsidRPr="004B67F0">
        <w:rPr>
          <w:rFonts w:ascii="Arial Narrow" w:hAnsi="Arial Narrow" w:cs="Times New Roman"/>
          <w:color w:val="auto"/>
          <w:sz w:val="20"/>
          <w:szCs w:val="20"/>
        </w:rPr>
        <w:t>szab</w:t>
      </w:r>
      <w:r>
        <w:rPr>
          <w:rFonts w:ascii="Arial Narrow" w:hAnsi="Arial Narrow" w:cs="Times New Roman"/>
          <w:color w:val="auto"/>
          <w:sz w:val="20"/>
          <w:szCs w:val="20"/>
        </w:rPr>
        <w:t>ályozás helyesbítésre</w:t>
      </w:r>
      <w:proofErr w:type="gramEnd"/>
      <w:r>
        <w:rPr>
          <w:rFonts w:ascii="Arial Narrow" w:hAnsi="Arial Narrow" w:cs="Times New Roman"/>
          <w:color w:val="auto"/>
          <w:sz w:val="20"/>
          <w:szCs w:val="20"/>
        </w:rPr>
        <w:t xml:space="preserve"> kerüljön,</w:t>
      </w:r>
    </w:p>
    <w:p w14:paraId="71E776E7" w14:textId="63AE0CFB" w:rsidR="003E4F52" w:rsidRDefault="00664B88" w:rsidP="003522A1">
      <w:pPr>
        <w:pStyle w:val="Listaszerbekezds"/>
        <w:numPr>
          <w:ilvl w:val="0"/>
          <w:numId w:val="94"/>
        </w:numPr>
        <w:spacing w:after="0" w:line="240" w:lineRule="auto"/>
        <w:ind w:left="851" w:hanging="284"/>
        <w:jc w:val="both"/>
        <w:rPr>
          <w:rFonts w:ascii="Arial Narrow" w:hAnsi="Arial Narrow" w:cs="Times New Roman"/>
          <w:color w:val="auto"/>
          <w:sz w:val="20"/>
          <w:szCs w:val="20"/>
        </w:rPr>
      </w:pPr>
      <w:r w:rsidRPr="004B67F0">
        <w:rPr>
          <w:rFonts w:ascii="Arial Narrow" w:hAnsi="Arial Narrow" w:cs="Times New Roman"/>
          <w:color w:val="auto"/>
          <w:sz w:val="20"/>
          <w:szCs w:val="20"/>
        </w:rPr>
        <w:t>a helytelen alkalmazási gyakorlat megszüntetése mellett indokolt esetben a személyi felelősség megállapításra kerüljön, a szüksége</w:t>
      </w:r>
      <w:r w:rsidR="003E4F52">
        <w:rPr>
          <w:rFonts w:ascii="Arial Narrow" w:hAnsi="Arial Narrow" w:cs="Times New Roman"/>
          <w:color w:val="auto"/>
          <w:sz w:val="20"/>
          <w:szCs w:val="20"/>
        </w:rPr>
        <w:t>s intézkedések megvalósuljanak.</w:t>
      </w:r>
    </w:p>
    <w:p w14:paraId="57624960" w14:textId="65810581" w:rsidR="003E4F52" w:rsidRDefault="003E4F52" w:rsidP="003522A1">
      <w:pPr>
        <w:pStyle w:val="Listaszerbekezds"/>
        <w:numPr>
          <w:ilvl w:val="0"/>
          <w:numId w:val="92"/>
        </w:numPr>
        <w:spacing w:before="120" w:after="0" w:line="240" w:lineRule="auto"/>
        <w:ind w:left="567" w:hanging="567"/>
        <w:jc w:val="both"/>
        <w:rPr>
          <w:rFonts w:ascii="Arial Narrow" w:hAnsi="Arial Narrow" w:cs="Times New Roman"/>
          <w:color w:val="auto"/>
          <w:sz w:val="20"/>
          <w:szCs w:val="20"/>
        </w:rPr>
      </w:pPr>
      <w:r>
        <w:rPr>
          <w:rFonts w:ascii="Arial Narrow" w:hAnsi="Arial Narrow" w:cs="Times New Roman"/>
          <w:color w:val="auto"/>
          <w:sz w:val="20"/>
          <w:szCs w:val="20"/>
        </w:rPr>
        <w:t>Az Adatkezelő</w:t>
      </w:r>
      <w:r w:rsidR="00664B88" w:rsidRPr="004B67F0">
        <w:rPr>
          <w:rFonts w:ascii="Arial Narrow" w:hAnsi="Arial Narrow" w:cs="Times New Roman"/>
          <w:color w:val="auto"/>
          <w:sz w:val="20"/>
          <w:szCs w:val="20"/>
        </w:rPr>
        <w:t xml:space="preserve"> működését érintő, folyamatosan </w:t>
      </w:r>
      <w:r w:rsidR="00664B88" w:rsidRPr="00CA760E">
        <w:rPr>
          <w:rFonts w:ascii="Arial Narrow" w:hAnsi="Arial Narrow" w:cs="Times New Roman"/>
          <w:color w:val="auto"/>
          <w:sz w:val="20"/>
          <w:szCs w:val="20"/>
        </w:rPr>
        <w:t xml:space="preserve">aktualizált belső szabályzatok és az egyéb belső szabályozó dokumentumok (körlevelek, utasítások stb.) </w:t>
      </w:r>
      <w:r w:rsidRPr="00CA760E">
        <w:rPr>
          <w:rFonts w:ascii="Arial Narrow" w:hAnsi="Arial Narrow" w:cs="Times New Roman"/>
          <w:color w:val="auto"/>
          <w:sz w:val="20"/>
          <w:szCs w:val="20"/>
        </w:rPr>
        <w:t xml:space="preserve">az Adatkezelő </w:t>
      </w:r>
      <w:r w:rsidR="00CA760E" w:rsidRPr="00CA760E">
        <w:rPr>
          <w:rFonts w:ascii="Arial Narrow" w:hAnsi="Arial Narrow" w:cs="Times New Roman"/>
          <w:color w:val="auto"/>
          <w:sz w:val="20"/>
          <w:szCs w:val="20"/>
        </w:rPr>
        <w:t>központi ügyintézési helyén érhetőek el</w:t>
      </w:r>
      <w:r w:rsidR="00664B88" w:rsidRPr="00CA760E">
        <w:rPr>
          <w:rFonts w:ascii="Arial Narrow" w:hAnsi="Arial Narrow" w:cs="Times New Roman"/>
          <w:color w:val="auto"/>
          <w:sz w:val="20"/>
          <w:szCs w:val="20"/>
        </w:rPr>
        <w:t>.</w:t>
      </w:r>
    </w:p>
    <w:p w14:paraId="00D93396" w14:textId="77777777" w:rsidR="003E4F52" w:rsidRDefault="003E4F52" w:rsidP="003522A1">
      <w:pPr>
        <w:pStyle w:val="Listaszerbekezds"/>
        <w:numPr>
          <w:ilvl w:val="0"/>
          <w:numId w:val="92"/>
        </w:numPr>
        <w:spacing w:before="120" w:after="0" w:line="240" w:lineRule="auto"/>
        <w:ind w:left="567" w:hanging="567"/>
        <w:jc w:val="both"/>
        <w:rPr>
          <w:rFonts w:ascii="Arial Narrow" w:hAnsi="Arial Narrow" w:cs="Times New Roman"/>
          <w:color w:val="auto"/>
          <w:sz w:val="20"/>
          <w:szCs w:val="20"/>
        </w:rPr>
      </w:pPr>
      <w:r>
        <w:rPr>
          <w:rFonts w:ascii="Arial Narrow" w:hAnsi="Arial Narrow" w:cs="Times New Roman"/>
          <w:color w:val="auto"/>
          <w:sz w:val="20"/>
          <w:szCs w:val="20"/>
        </w:rPr>
        <w:t>Az elnök, valamint az adatvédelmi felelősök</w:t>
      </w:r>
      <w:r w:rsidR="00664B88" w:rsidRPr="003E4F52">
        <w:rPr>
          <w:rFonts w:ascii="Arial Narrow" w:hAnsi="Arial Narrow" w:cs="Times New Roman"/>
          <w:color w:val="auto"/>
          <w:sz w:val="20"/>
          <w:szCs w:val="20"/>
        </w:rPr>
        <w:t xml:space="preserve"> felelős</w:t>
      </w:r>
      <w:r>
        <w:rPr>
          <w:rFonts w:ascii="Arial Narrow" w:hAnsi="Arial Narrow" w:cs="Times New Roman"/>
          <w:color w:val="auto"/>
          <w:sz w:val="20"/>
          <w:szCs w:val="20"/>
        </w:rPr>
        <w:t>ek a feladatkörük</w:t>
      </w:r>
      <w:r w:rsidR="00664B88" w:rsidRPr="003E4F52">
        <w:rPr>
          <w:rFonts w:ascii="Arial Narrow" w:hAnsi="Arial Narrow" w:cs="Times New Roman"/>
          <w:color w:val="auto"/>
          <w:sz w:val="20"/>
          <w:szCs w:val="20"/>
        </w:rPr>
        <w:t>be tartozó szakterületen észlelt adatvédelmet sértő esemény ismételt előfordulásának megelőzéséhez szükséges intézkedések megtételéért, a bekövetkezett esemény feltárásáért, szükség esetén annak dokumentálásáért, továbbá indokolt esetben a felelősségre vonással és a hiányosságok megszüntetésével kapcsolatos intézkedések kezdeményezéséért és</w:t>
      </w:r>
      <w:r>
        <w:rPr>
          <w:rFonts w:ascii="Arial Narrow" w:hAnsi="Arial Narrow" w:cs="Times New Roman"/>
          <w:color w:val="auto"/>
          <w:sz w:val="20"/>
          <w:szCs w:val="20"/>
        </w:rPr>
        <w:t xml:space="preserve"> megvalósításuk ellenőrzéséért.</w:t>
      </w:r>
    </w:p>
    <w:p w14:paraId="5C38E319" w14:textId="77777777" w:rsidR="003E4F52" w:rsidRDefault="00664B88" w:rsidP="003522A1">
      <w:pPr>
        <w:pStyle w:val="Listaszerbekezds"/>
        <w:numPr>
          <w:ilvl w:val="0"/>
          <w:numId w:val="92"/>
        </w:numPr>
        <w:spacing w:before="120" w:after="0" w:line="240" w:lineRule="auto"/>
        <w:ind w:left="567" w:hanging="567"/>
        <w:jc w:val="both"/>
        <w:rPr>
          <w:rFonts w:ascii="Arial Narrow" w:hAnsi="Arial Narrow" w:cs="Times New Roman"/>
          <w:color w:val="auto"/>
          <w:sz w:val="20"/>
          <w:szCs w:val="20"/>
        </w:rPr>
      </w:pPr>
      <w:r w:rsidRPr="003E4F52">
        <w:rPr>
          <w:rFonts w:ascii="Arial Narrow" w:hAnsi="Arial Narrow" w:cs="Times New Roman"/>
          <w:color w:val="auto"/>
          <w:sz w:val="20"/>
          <w:szCs w:val="20"/>
        </w:rPr>
        <w:t xml:space="preserve">A </w:t>
      </w:r>
      <w:r w:rsidR="003E4F52">
        <w:rPr>
          <w:rFonts w:ascii="Arial Narrow" w:hAnsi="Arial Narrow" w:cs="Times New Roman"/>
          <w:color w:val="auto"/>
          <w:sz w:val="20"/>
          <w:szCs w:val="20"/>
        </w:rPr>
        <w:t>munkavállalóknak az adatvédelemmel kapcsolatos</w:t>
      </w:r>
      <w:r w:rsidRPr="003E4F52">
        <w:rPr>
          <w:rFonts w:ascii="Arial Narrow" w:hAnsi="Arial Narrow" w:cs="Times New Roman"/>
          <w:color w:val="auto"/>
          <w:sz w:val="20"/>
          <w:szCs w:val="20"/>
        </w:rPr>
        <w:t xml:space="preserve"> konkrét feladatát, hatáskörét, felelősségét a m</w:t>
      </w:r>
      <w:r w:rsidR="003E4F52">
        <w:rPr>
          <w:rFonts w:ascii="Arial Narrow" w:hAnsi="Arial Narrow" w:cs="Times New Roman"/>
          <w:color w:val="auto"/>
          <w:sz w:val="20"/>
          <w:szCs w:val="20"/>
        </w:rPr>
        <w:t>unkaköri leírások tartalmazzák.</w:t>
      </w:r>
    </w:p>
    <w:p w14:paraId="5E7B7803" w14:textId="7A942451" w:rsidR="00664B88" w:rsidRPr="003E4F52" w:rsidRDefault="00664B88" w:rsidP="003522A1">
      <w:pPr>
        <w:pStyle w:val="Listaszerbekezds"/>
        <w:numPr>
          <w:ilvl w:val="0"/>
          <w:numId w:val="92"/>
        </w:numPr>
        <w:spacing w:before="120" w:after="0" w:line="240" w:lineRule="auto"/>
        <w:ind w:left="567" w:hanging="567"/>
        <w:jc w:val="both"/>
        <w:rPr>
          <w:rFonts w:ascii="Arial Narrow" w:hAnsi="Arial Narrow" w:cs="Times New Roman"/>
          <w:b/>
          <w:color w:val="auto"/>
          <w:sz w:val="20"/>
          <w:szCs w:val="20"/>
        </w:rPr>
      </w:pPr>
      <w:r w:rsidRPr="003E4F52">
        <w:rPr>
          <w:rFonts w:ascii="Arial Narrow" w:hAnsi="Arial Narrow" w:cs="Times New Roman"/>
          <w:color w:val="auto"/>
          <w:sz w:val="20"/>
          <w:szCs w:val="20"/>
        </w:rPr>
        <w:t xml:space="preserve">Valamennyi </w:t>
      </w:r>
      <w:r w:rsidR="003E4F52" w:rsidRPr="003E4F52">
        <w:rPr>
          <w:rFonts w:ascii="Arial Narrow" w:hAnsi="Arial Narrow" w:cs="Times New Roman"/>
          <w:color w:val="auto"/>
          <w:sz w:val="20"/>
          <w:szCs w:val="20"/>
        </w:rPr>
        <w:t>munkavállaló</w:t>
      </w:r>
      <w:r w:rsidRPr="003E4F52">
        <w:rPr>
          <w:rFonts w:ascii="Arial Narrow" w:hAnsi="Arial Narrow" w:cs="Times New Roman"/>
          <w:color w:val="auto"/>
          <w:sz w:val="20"/>
          <w:szCs w:val="20"/>
        </w:rPr>
        <w:t xml:space="preserve"> feladata és kötelessége az észlelt adatvédelmet sértő esemény</w:t>
      </w:r>
      <w:r w:rsidR="003E4F52" w:rsidRPr="003E4F52">
        <w:rPr>
          <w:rFonts w:ascii="Arial Narrow" w:hAnsi="Arial Narrow" w:cs="Times New Roman"/>
          <w:color w:val="auto"/>
          <w:sz w:val="20"/>
          <w:szCs w:val="20"/>
        </w:rPr>
        <w:t xml:space="preserve"> jelzése az adatvédelmi felelősök</w:t>
      </w:r>
      <w:r w:rsidRPr="003E4F52">
        <w:rPr>
          <w:rFonts w:ascii="Arial Narrow" w:hAnsi="Arial Narrow" w:cs="Times New Roman"/>
          <w:color w:val="auto"/>
          <w:sz w:val="20"/>
          <w:szCs w:val="20"/>
        </w:rPr>
        <w:t xml:space="preserve"> felé és megszüntetésük érdekében javaslatok tétele, valamint az elrendelt intézkedések meg</w:t>
      </w:r>
      <w:r w:rsidR="003E4F52">
        <w:rPr>
          <w:rFonts w:ascii="Arial Narrow" w:hAnsi="Arial Narrow" w:cs="Times New Roman"/>
          <w:color w:val="auto"/>
          <w:sz w:val="20"/>
          <w:szCs w:val="20"/>
        </w:rPr>
        <w:t>valósítása.</w:t>
      </w:r>
    </w:p>
    <w:p w14:paraId="2042414C" w14:textId="77777777" w:rsidR="003E4F52" w:rsidRPr="003E4F52" w:rsidRDefault="003E4F52" w:rsidP="00C10D6E">
      <w:pPr>
        <w:pStyle w:val="Listaszerbekezds"/>
        <w:spacing w:after="0" w:line="240" w:lineRule="auto"/>
        <w:ind w:left="567"/>
        <w:jc w:val="both"/>
        <w:rPr>
          <w:rFonts w:ascii="Arial Narrow" w:hAnsi="Arial Narrow" w:cs="Times New Roman"/>
          <w:b/>
          <w:color w:val="auto"/>
          <w:sz w:val="20"/>
          <w:szCs w:val="20"/>
        </w:rPr>
      </w:pPr>
    </w:p>
    <w:p w14:paraId="41B800A7" w14:textId="22994478" w:rsidR="00664B88" w:rsidRPr="003E4F52" w:rsidRDefault="00664B88" w:rsidP="003522A1">
      <w:pPr>
        <w:pStyle w:val="Listaszerbekezds"/>
        <w:numPr>
          <w:ilvl w:val="1"/>
          <w:numId w:val="60"/>
        </w:numPr>
        <w:spacing w:after="0" w:line="240" w:lineRule="auto"/>
        <w:ind w:left="567" w:hanging="567"/>
        <w:jc w:val="both"/>
        <w:rPr>
          <w:rFonts w:ascii="Arial Narrow" w:hAnsi="Arial Narrow" w:cs="Times New Roman"/>
          <w:b/>
          <w:color w:val="auto"/>
          <w:sz w:val="20"/>
          <w:szCs w:val="20"/>
        </w:rPr>
      </w:pPr>
      <w:r w:rsidRPr="003E4F52">
        <w:rPr>
          <w:rFonts w:ascii="Arial Narrow" w:hAnsi="Arial Narrow" w:cs="Times New Roman"/>
          <w:b/>
          <w:color w:val="auto"/>
          <w:sz w:val="20"/>
          <w:szCs w:val="20"/>
        </w:rPr>
        <w:t>Az adatvédelmet sértő esemény</w:t>
      </w:r>
      <w:r w:rsidR="003E4F52">
        <w:rPr>
          <w:rFonts w:ascii="Arial Narrow" w:hAnsi="Arial Narrow" w:cs="Times New Roman"/>
          <w:b/>
          <w:color w:val="auto"/>
          <w:sz w:val="20"/>
          <w:szCs w:val="20"/>
        </w:rPr>
        <w:t xml:space="preserve"> </w:t>
      </w:r>
      <w:r w:rsidRPr="003E4F52">
        <w:rPr>
          <w:rFonts w:ascii="Arial Narrow" w:hAnsi="Arial Narrow" w:cs="Times New Roman"/>
          <w:b/>
          <w:color w:val="auto"/>
          <w:sz w:val="20"/>
          <w:szCs w:val="20"/>
        </w:rPr>
        <w:t>észlelése, feltárása, bejelentése</w:t>
      </w:r>
    </w:p>
    <w:p w14:paraId="4AFDE048" w14:textId="77777777" w:rsidR="00664B88" w:rsidRPr="004B67F0" w:rsidRDefault="00664B88" w:rsidP="00C10D6E">
      <w:pPr>
        <w:spacing w:after="0" w:line="240" w:lineRule="auto"/>
        <w:jc w:val="both"/>
        <w:rPr>
          <w:rFonts w:ascii="Arial Narrow" w:hAnsi="Arial Narrow" w:cs="Times New Roman"/>
          <w:color w:val="auto"/>
          <w:sz w:val="20"/>
          <w:szCs w:val="20"/>
        </w:rPr>
      </w:pPr>
    </w:p>
    <w:p w14:paraId="5C2C28F2" w14:textId="77777777" w:rsidR="003E4F52" w:rsidRDefault="00664B88" w:rsidP="003522A1">
      <w:pPr>
        <w:pStyle w:val="Listaszerbekezds"/>
        <w:numPr>
          <w:ilvl w:val="2"/>
          <w:numId w:val="60"/>
        </w:numPr>
        <w:spacing w:after="0" w:line="240" w:lineRule="auto"/>
        <w:ind w:left="567" w:hanging="567"/>
        <w:jc w:val="both"/>
        <w:rPr>
          <w:rFonts w:ascii="Arial Narrow" w:hAnsi="Arial Narrow" w:cs="Times New Roman"/>
          <w:color w:val="auto"/>
          <w:sz w:val="20"/>
          <w:szCs w:val="20"/>
        </w:rPr>
      </w:pPr>
      <w:r w:rsidRPr="003E4F52">
        <w:rPr>
          <w:rFonts w:ascii="Arial Narrow" w:hAnsi="Arial Narrow" w:cs="Times New Roman"/>
          <w:color w:val="auto"/>
          <w:sz w:val="20"/>
          <w:szCs w:val="20"/>
        </w:rPr>
        <w:t xml:space="preserve">Az adatvédelmet sértő esemény észlelése az </w:t>
      </w:r>
      <w:r w:rsidR="003E4F52">
        <w:rPr>
          <w:rFonts w:ascii="Arial Narrow" w:hAnsi="Arial Narrow" w:cs="Times New Roman"/>
          <w:color w:val="auto"/>
          <w:sz w:val="20"/>
          <w:szCs w:val="20"/>
        </w:rPr>
        <w:t>Adatkezelő</w:t>
      </w:r>
      <w:r w:rsidRPr="003E4F52">
        <w:rPr>
          <w:rFonts w:ascii="Arial Narrow" w:hAnsi="Arial Narrow" w:cs="Times New Roman"/>
          <w:color w:val="auto"/>
          <w:sz w:val="20"/>
          <w:szCs w:val="20"/>
        </w:rPr>
        <w:t xml:space="preserve"> munkatársai, vezetői, az ellenőrzést végző belső és kü</w:t>
      </w:r>
      <w:r w:rsidR="003E4F52">
        <w:rPr>
          <w:rFonts w:ascii="Arial Narrow" w:hAnsi="Arial Narrow" w:cs="Times New Roman"/>
          <w:color w:val="auto"/>
          <w:sz w:val="20"/>
          <w:szCs w:val="20"/>
        </w:rPr>
        <w:t>lső szervek részéről történhet.</w:t>
      </w:r>
    </w:p>
    <w:p w14:paraId="66E12099" w14:textId="77777777" w:rsidR="003E4F52" w:rsidRPr="00F31F55" w:rsidRDefault="00664B88" w:rsidP="003522A1">
      <w:pPr>
        <w:pStyle w:val="Listaszerbekezds"/>
        <w:numPr>
          <w:ilvl w:val="2"/>
          <w:numId w:val="60"/>
        </w:numPr>
        <w:spacing w:before="120" w:after="0" w:line="240" w:lineRule="auto"/>
        <w:ind w:left="567" w:hanging="567"/>
        <w:jc w:val="both"/>
        <w:rPr>
          <w:rFonts w:ascii="Arial Narrow" w:hAnsi="Arial Narrow" w:cs="Times New Roman"/>
          <w:color w:val="auto"/>
          <w:sz w:val="20"/>
          <w:szCs w:val="20"/>
          <w:u w:val="single"/>
        </w:rPr>
      </w:pPr>
      <w:r w:rsidRPr="00F31F55">
        <w:rPr>
          <w:rFonts w:ascii="Arial Narrow" w:hAnsi="Arial Narrow" w:cs="Times New Roman"/>
          <w:i/>
          <w:color w:val="auto"/>
          <w:sz w:val="20"/>
          <w:szCs w:val="20"/>
          <w:u w:val="single"/>
        </w:rPr>
        <w:t xml:space="preserve">Az </w:t>
      </w:r>
      <w:r w:rsidR="003E4F52" w:rsidRPr="00F31F55">
        <w:rPr>
          <w:rFonts w:ascii="Arial Narrow" w:hAnsi="Arial Narrow" w:cs="Times New Roman"/>
          <w:i/>
          <w:color w:val="auto"/>
          <w:sz w:val="20"/>
          <w:szCs w:val="20"/>
          <w:u w:val="single"/>
        </w:rPr>
        <w:t>Adatkezelő</w:t>
      </w:r>
      <w:r w:rsidRPr="00F31F55">
        <w:rPr>
          <w:rFonts w:ascii="Arial Narrow" w:hAnsi="Arial Narrow" w:cs="Times New Roman"/>
          <w:i/>
          <w:color w:val="auto"/>
          <w:sz w:val="20"/>
          <w:szCs w:val="20"/>
          <w:u w:val="single"/>
        </w:rPr>
        <w:t xml:space="preserve"> munkatársa által észlelt adatvédelmet sértő esemény, a bejelentő védelme</w:t>
      </w:r>
    </w:p>
    <w:p w14:paraId="13C9EA8B" w14:textId="2BA68367" w:rsidR="003E4F52" w:rsidRDefault="00664B88" w:rsidP="003522A1">
      <w:pPr>
        <w:pStyle w:val="Listaszerbekezds"/>
        <w:numPr>
          <w:ilvl w:val="2"/>
          <w:numId w:val="86"/>
        </w:numPr>
        <w:spacing w:before="120" w:after="0" w:line="240" w:lineRule="auto"/>
        <w:ind w:left="567" w:hanging="567"/>
        <w:jc w:val="both"/>
        <w:rPr>
          <w:rFonts w:ascii="Arial Narrow" w:hAnsi="Arial Narrow" w:cs="Times New Roman"/>
          <w:color w:val="auto"/>
          <w:sz w:val="20"/>
          <w:szCs w:val="20"/>
        </w:rPr>
      </w:pPr>
      <w:r w:rsidRPr="003E4F52">
        <w:rPr>
          <w:rFonts w:ascii="Arial Narrow" w:hAnsi="Arial Narrow" w:cs="Times New Roman"/>
          <w:color w:val="auto"/>
          <w:sz w:val="20"/>
          <w:szCs w:val="20"/>
        </w:rPr>
        <w:t>Amennyiben a</w:t>
      </w:r>
      <w:r w:rsidR="003E4F52">
        <w:rPr>
          <w:rFonts w:ascii="Arial Narrow" w:hAnsi="Arial Narrow" w:cs="Times New Roman"/>
          <w:color w:val="auto"/>
          <w:sz w:val="20"/>
          <w:szCs w:val="20"/>
        </w:rPr>
        <w:t>z</w:t>
      </w:r>
      <w:r w:rsidRPr="003E4F52">
        <w:rPr>
          <w:rFonts w:ascii="Arial Narrow" w:hAnsi="Arial Narrow" w:cs="Times New Roman"/>
          <w:color w:val="auto"/>
          <w:sz w:val="20"/>
          <w:szCs w:val="20"/>
        </w:rPr>
        <w:t xml:space="preserve"> adatvédelmet sértő eseményt munkatárs észleli,</w:t>
      </w:r>
      <w:r w:rsidR="003E4F52">
        <w:rPr>
          <w:rFonts w:ascii="Arial Narrow" w:hAnsi="Arial Narrow" w:cs="Times New Roman"/>
          <w:color w:val="auto"/>
          <w:sz w:val="20"/>
          <w:szCs w:val="20"/>
        </w:rPr>
        <w:t xml:space="preserve"> soron kívül köteles értesíteni</w:t>
      </w:r>
      <w:r w:rsidRPr="003E4F52">
        <w:rPr>
          <w:rFonts w:ascii="Arial Narrow" w:hAnsi="Arial Narrow" w:cs="Times New Roman"/>
          <w:color w:val="auto"/>
          <w:sz w:val="20"/>
          <w:szCs w:val="20"/>
        </w:rPr>
        <w:t xml:space="preserve"> az adatvédelmi felelőst és a kö</w:t>
      </w:r>
      <w:r w:rsidR="003E4F52">
        <w:rPr>
          <w:rFonts w:ascii="Arial Narrow" w:hAnsi="Arial Narrow" w:cs="Times New Roman"/>
          <w:color w:val="auto"/>
          <w:sz w:val="20"/>
          <w:szCs w:val="20"/>
        </w:rPr>
        <w:t>zvetlen felettesét.</w:t>
      </w:r>
    </w:p>
    <w:p w14:paraId="0ADF8F40" w14:textId="334040AB" w:rsidR="00664B88" w:rsidRPr="003E4F52" w:rsidRDefault="00664B88" w:rsidP="003522A1">
      <w:pPr>
        <w:pStyle w:val="Listaszerbekezds"/>
        <w:numPr>
          <w:ilvl w:val="2"/>
          <w:numId w:val="86"/>
        </w:numPr>
        <w:spacing w:before="120" w:after="0" w:line="240" w:lineRule="auto"/>
        <w:ind w:left="567" w:hanging="567"/>
        <w:jc w:val="both"/>
        <w:rPr>
          <w:rFonts w:ascii="Arial Narrow" w:hAnsi="Arial Narrow" w:cs="Times New Roman"/>
          <w:color w:val="auto"/>
          <w:sz w:val="20"/>
          <w:szCs w:val="20"/>
        </w:rPr>
      </w:pPr>
      <w:r w:rsidRPr="003E4F52">
        <w:rPr>
          <w:rFonts w:ascii="Arial Narrow" w:hAnsi="Arial Narrow" w:cs="Times New Roman"/>
          <w:color w:val="auto"/>
          <w:sz w:val="20"/>
          <w:szCs w:val="20"/>
        </w:rPr>
        <w:t xml:space="preserve">Amennyiben a munkatárs úgy ítéli meg, hogy közvetlen felettese az adott ügyben érintett, akkor a </w:t>
      </w:r>
      <w:r w:rsidR="003E4F52">
        <w:rPr>
          <w:rFonts w:ascii="Arial Narrow" w:hAnsi="Arial Narrow" w:cs="Times New Roman"/>
          <w:color w:val="auto"/>
          <w:sz w:val="20"/>
          <w:szCs w:val="20"/>
        </w:rPr>
        <w:t>közvetlen felettes felettesét kell értesítenie.</w:t>
      </w:r>
    </w:p>
    <w:p w14:paraId="6A0E26FD" w14:textId="77777777" w:rsidR="003E4F52" w:rsidRPr="00F31F55" w:rsidRDefault="00664B88" w:rsidP="003522A1">
      <w:pPr>
        <w:pStyle w:val="Listaszerbekezds"/>
        <w:numPr>
          <w:ilvl w:val="2"/>
          <w:numId w:val="60"/>
        </w:numPr>
        <w:spacing w:before="120" w:after="120" w:line="240" w:lineRule="auto"/>
        <w:ind w:left="567" w:hanging="567"/>
        <w:jc w:val="both"/>
        <w:rPr>
          <w:rFonts w:ascii="Arial Narrow" w:hAnsi="Arial Narrow" w:cs="Times New Roman"/>
          <w:i/>
          <w:color w:val="auto"/>
          <w:sz w:val="20"/>
          <w:szCs w:val="20"/>
          <w:u w:val="single"/>
        </w:rPr>
      </w:pPr>
      <w:r w:rsidRPr="003E4F52">
        <w:rPr>
          <w:rFonts w:ascii="Arial Narrow" w:hAnsi="Arial Narrow" w:cs="Times New Roman"/>
          <w:i/>
          <w:color w:val="auto"/>
          <w:sz w:val="20"/>
          <w:szCs w:val="20"/>
        </w:rPr>
        <w:t xml:space="preserve"> </w:t>
      </w:r>
      <w:r w:rsidRPr="00F31F55">
        <w:rPr>
          <w:rFonts w:ascii="Arial Narrow" w:hAnsi="Arial Narrow" w:cs="Times New Roman"/>
          <w:i/>
          <w:color w:val="auto"/>
          <w:sz w:val="20"/>
          <w:szCs w:val="20"/>
          <w:u w:val="single"/>
        </w:rPr>
        <w:t>Az adatvédelmi incidens bejelentése a felügyeleti hatóságnak:</w:t>
      </w:r>
    </w:p>
    <w:p w14:paraId="6EA03276" w14:textId="05005276" w:rsidR="00664B88" w:rsidRPr="00E93FCA" w:rsidRDefault="00664B88" w:rsidP="003522A1">
      <w:pPr>
        <w:pStyle w:val="Listaszerbekezds"/>
        <w:numPr>
          <w:ilvl w:val="0"/>
          <w:numId w:val="93"/>
        </w:numPr>
        <w:spacing w:before="120" w:after="120" w:line="240" w:lineRule="auto"/>
        <w:ind w:left="567" w:hanging="567"/>
        <w:jc w:val="both"/>
        <w:rPr>
          <w:rFonts w:ascii="Arial Narrow" w:hAnsi="Arial Narrow" w:cs="Times New Roman"/>
          <w:i/>
          <w:color w:val="auto"/>
          <w:sz w:val="20"/>
          <w:szCs w:val="20"/>
        </w:rPr>
      </w:pPr>
      <w:r w:rsidRPr="003E4F52">
        <w:rPr>
          <w:rFonts w:ascii="Arial Narrow" w:hAnsi="Arial Narrow" w:cs="Times New Roman"/>
          <w:color w:val="auto"/>
          <w:sz w:val="20"/>
          <w:szCs w:val="20"/>
        </w:rPr>
        <w:t xml:space="preserve">Az adatvédelmi incidenst, indokolatlan késedelem nélkül, és ha lehetséges, legkésőbb 72 </w:t>
      </w:r>
      <w:r w:rsidR="00E93FCA">
        <w:rPr>
          <w:rFonts w:ascii="Arial Narrow" w:hAnsi="Arial Narrow" w:cs="Times New Roman"/>
          <w:color w:val="auto"/>
          <w:sz w:val="20"/>
          <w:szCs w:val="20"/>
        </w:rPr>
        <w:t xml:space="preserve">(hetvenkettő) </w:t>
      </w:r>
      <w:r w:rsidRPr="003E4F52">
        <w:rPr>
          <w:rFonts w:ascii="Arial Narrow" w:hAnsi="Arial Narrow" w:cs="Times New Roman"/>
          <w:color w:val="auto"/>
          <w:sz w:val="20"/>
          <w:szCs w:val="20"/>
        </w:rPr>
        <w:t xml:space="preserve">órával </w:t>
      </w:r>
      <w:proofErr w:type="gramStart"/>
      <w:r w:rsidRPr="003E4F52">
        <w:rPr>
          <w:rFonts w:ascii="Arial Narrow" w:hAnsi="Arial Narrow" w:cs="Times New Roman"/>
          <w:color w:val="auto"/>
          <w:sz w:val="20"/>
          <w:szCs w:val="20"/>
        </w:rPr>
        <w:t>azután</w:t>
      </w:r>
      <w:proofErr w:type="gramEnd"/>
      <w:r w:rsidRPr="003E4F52">
        <w:rPr>
          <w:rFonts w:ascii="Arial Narrow" w:hAnsi="Arial Narrow" w:cs="Times New Roman"/>
          <w:color w:val="auto"/>
          <w:sz w:val="20"/>
          <w:szCs w:val="20"/>
        </w:rPr>
        <w:t>, hogy az adatvédelmi incidens az</w:t>
      </w:r>
      <w:r w:rsidR="00E93FCA">
        <w:rPr>
          <w:rFonts w:ascii="Arial Narrow" w:hAnsi="Arial Narrow" w:cs="Times New Roman"/>
          <w:color w:val="auto"/>
          <w:sz w:val="20"/>
          <w:szCs w:val="20"/>
        </w:rPr>
        <w:t xml:space="preserve"> elnök</w:t>
      </w:r>
      <w:r w:rsidRPr="003E4F52">
        <w:rPr>
          <w:rFonts w:ascii="Arial Narrow" w:hAnsi="Arial Narrow" w:cs="Times New Roman"/>
          <w:color w:val="auto"/>
          <w:sz w:val="20"/>
          <w:szCs w:val="20"/>
        </w:rPr>
        <w:t xml:space="preserve"> tudomására jutott, bejelenteni köteles az illetékes felügyeleti hatóságnál, kivéve, ha az elszámoltathatóság elvével összhangban bizonyítani tudja, hogy az adatvédelmi incidens valószínűsíthetően nem jár kockázattal a természetes személyek jogaira és szabadságaira nézve. Ha a bejelentés 72 </w:t>
      </w:r>
      <w:r w:rsidR="00E93FCA">
        <w:rPr>
          <w:rFonts w:ascii="Arial Narrow" w:hAnsi="Arial Narrow" w:cs="Times New Roman"/>
          <w:color w:val="auto"/>
          <w:sz w:val="20"/>
          <w:szCs w:val="20"/>
        </w:rPr>
        <w:t xml:space="preserve">(hetvenkettő) </w:t>
      </w:r>
      <w:r w:rsidRPr="003E4F52">
        <w:rPr>
          <w:rFonts w:ascii="Arial Narrow" w:hAnsi="Arial Narrow" w:cs="Times New Roman"/>
          <w:color w:val="auto"/>
          <w:sz w:val="20"/>
          <w:szCs w:val="20"/>
        </w:rPr>
        <w:t>órán belül nem tehető meg, abban meg kell jelölni a késedelem okát, az előírt információkat pedig – további indokolatlan késedelem nélkül – részletekben is közölni lehet.</w:t>
      </w:r>
    </w:p>
    <w:p w14:paraId="12BCCA9D" w14:textId="35859070" w:rsidR="00664B88" w:rsidRPr="0089753E" w:rsidRDefault="00664B88" w:rsidP="003522A1">
      <w:pPr>
        <w:pStyle w:val="Listaszerbekezds"/>
        <w:numPr>
          <w:ilvl w:val="0"/>
          <w:numId w:val="93"/>
        </w:numPr>
        <w:spacing w:after="0" w:line="240" w:lineRule="auto"/>
        <w:ind w:left="567" w:hanging="567"/>
        <w:jc w:val="both"/>
        <w:rPr>
          <w:rFonts w:ascii="Arial Narrow" w:hAnsi="Arial Narrow" w:cs="Arial"/>
          <w:b/>
          <w:sz w:val="20"/>
          <w:szCs w:val="20"/>
        </w:rPr>
      </w:pPr>
      <w:r w:rsidRPr="0089753E">
        <w:rPr>
          <w:rFonts w:ascii="Arial Narrow" w:hAnsi="Arial Narrow" w:cs="Arial"/>
          <w:b/>
          <w:sz w:val="20"/>
          <w:szCs w:val="20"/>
        </w:rPr>
        <w:t>Nemzeti Adatvédelmi és Információszabadság Hatóság</w:t>
      </w:r>
    </w:p>
    <w:p w14:paraId="6FB59251" w14:textId="77777777" w:rsidR="00664B88" w:rsidRPr="0089753E" w:rsidRDefault="00664B88" w:rsidP="00C10D6E">
      <w:pPr>
        <w:pStyle w:val="Listaszerbekezds"/>
        <w:spacing w:after="0" w:line="240" w:lineRule="auto"/>
        <w:ind w:left="567"/>
        <w:jc w:val="both"/>
        <w:rPr>
          <w:rFonts w:ascii="Arial Narrow" w:hAnsi="Arial Narrow" w:cs="Arial"/>
          <w:sz w:val="20"/>
          <w:szCs w:val="20"/>
        </w:rPr>
      </w:pPr>
      <w:r w:rsidRPr="0089753E">
        <w:rPr>
          <w:rFonts w:ascii="Arial Narrow" w:hAnsi="Arial Narrow" w:cs="Arial"/>
          <w:sz w:val="20"/>
          <w:szCs w:val="20"/>
        </w:rPr>
        <w:t>Cím: 1125 Budapest, Szilágyi Erzsébet fasor 22/c</w:t>
      </w:r>
    </w:p>
    <w:p w14:paraId="23BB30DA" w14:textId="77777777" w:rsidR="00664B88" w:rsidRPr="0089753E" w:rsidRDefault="00664B88" w:rsidP="00C10D6E">
      <w:pPr>
        <w:pStyle w:val="Listaszerbekezds"/>
        <w:spacing w:after="0" w:line="240" w:lineRule="auto"/>
        <w:ind w:left="567"/>
        <w:jc w:val="both"/>
        <w:rPr>
          <w:rFonts w:ascii="Arial Narrow" w:hAnsi="Arial Narrow" w:cs="Arial"/>
          <w:sz w:val="20"/>
          <w:szCs w:val="20"/>
        </w:rPr>
      </w:pPr>
      <w:r w:rsidRPr="0089753E">
        <w:rPr>
          <w:rFonts w:ascii="Arial Narrow" w:hAnsi="Arial Narrow" w:cs="Arial"/>
          <w:sz w:val="20"/>
          <w:szCs w:val="20"/>
        </w:rPr>
        <w:t>Telefon: +36 (1) 391-1400</w:t>
      </w:r>
    </w:p>
    <w:p w14:paraId="5F4DE5BF" w14:textId="77777777" w:rsidR="00664B88" w:rsidRPr="0089753E" w:rsidRDefault="00664B88" w:rsidP="00C10D6E">
      <w:pPr>
        <w:pStyle w:val="Listaszerbekezds"/>
        <w:spacing w:after="0" w:line="240" w:lineRule="auto"/>
        <w:ind w:left="567"/>
        <w:jc w:val="both"/>
        <w:rPr>
          <w:rFonts w:ascii="Arial Narrow" w:hAnsi="Arial Narrow" w:cs="Arial"/>
          <w:sz w:val="20"/>
          <w:szCs w:val="20"/>
        </w:rPr>
      </w:pPr>
      <w:r w:rsidRPr="0089753E">
        <w:rPr>
          <w:rFonts w:ascii="Arial Narrow" w:hAnsi="Arial Narrow" w:cs="Arial"/>
          <w:sz w:val="20"/>
          <w:szCs w:val="20"/>
        </w:rPr>
        <w:t>Fax: +36 (1) 391-1410</w:t>
      </w:r>
    </w:p>
    <w:p w14:paraId="4A73C653" w14:textId="77777777" w:rsidR="00664B88" w:rsidRPr="0089753E" w:rsidRDefault="00664B88" w:rsidP="00C10D6E">
      <w:pPr>
        <w:pStyle w:val="Listaszerbekezds"/>
        <w:spacing w:after="0" w:line="240" w:lineRule="auto"/>
        <w:ind w:left="567"/>
        <w:jc w:val="both"/>
        <w:rPr>
          <w:rFonts w:ascii="Arial Narrow" w:hAnsi="Arial Narrow" w:cs="Arial"/>
          <w:sz w:val="20"/>
          <w:szCs w:val="20"/>
        </w:rPr>
      </w:pPr>
      <w:r w:rsidRPr="0089753E">
        <w:rPr>
          <w:rFonts w:ascii="Arial Narrow" w:hAnsi="Arial Narrow" w:cs="Arial"/>
          <w:sz w:val="20"/>
          <w:szCs w:val="20"/>
        </w:rPr>
        <w:t>www: http://www.naih.hu</w:t>
      </w:r>
    </w:p>
    <w:p w14:paraId="5BBD2369" w14:textId="7963417E" w:rsidR="00664B88" w:rsidRPr="00F31F55" w:rsidRDefault="00664B88" w:rsidP="00C10D6E">
      <w:pPr>
        <w:pStyle w:val="Listaszerbekezds"/>
        <w:spacing w:after="0" w:line="240" w:lineRule="auto"/>
        <w:ind w:left="567"/>
        <w:jc w:val="both"/>
        <w:rPr>
          <w:rFonts w:ascii="Arial Narrow" w:hAnsi="Arial Narrow" w:cs="Arial"/>
          <w:sz w:val="20"/>
          <w:szCs w:val="20"/>
        </w:rPr>
      </w:pPr>
      <w:proofErr w:type="gramStart"/>
      <w:r w:rsidRPr="0089753E">
        <w:rPr>
          <w:rFonts w:ascii="Arial Narrow" w:hAnsi="Arial Narrow" w:cs="Arial"/>
          <w:sz w:val="20"/>
          <w:szCs w:val="20"/>
        </w:rPr>
        <w:t>e-mail</w:t>
      </w:r>
      <w:proofErr w:type="gramEnd"/>
      <w:r w:rsidRPr="0089753E">
        <w:rPr>
          <w:rFonts w:ascii="Arial Narrow" w:hAnsi="Arial Narrow" w:cs="Arial"/>
          <w:sz w:val="20"/>
          <w:szCs w:val="20"/>
        </w:rPr>
        <w:t>: ugyfelszolgalat@naih.hu</w:t>
      </w:r>
    </w:p>
    <w:p w14:paraId="2C75ECCF" w14:textId="77777777" w:rsidR="00E93FCA" w:rsidRDefault="00664B88" w:rsidP="003522A1">
      <w:pPr>
        <w:pStyle w:val="Listaszerbekezds"/>
        <w:numPr>
          <w:ilvl w:val="0"/>
          <w:numId w:val="93"/>
        </w:numPr>
        <w:spacing w:before="120" w:after="0" w:line="240" w:lineRule="auto"/>
        <w:ind w:left="567" w:hanging="567"/>
        <w:jc w:val="both"/>
        <w:rPr>
          <w:rFonts w:ascii="Arial Narrow" w:hAnsi="Arial Narrow" w:cs="Times New Roman"/>
          <w:color w:val="auto"/>
          <w:sz w:val="20"/>
          <w:szCs w:val="20"/>
        </w:rPr>
      </w:pPr>
      <w:r w:rsidRPr="00E93FCA">
        <w:rPr>
          <w:rFonts w:ascii="Arial Narrow" w:hAnsi="Arial Narrow" w:cs="Times New Roman"/>
          <w:color w:val="auto"/>
          <w:sz w:val="20"/>
          <w:szCs w:val="20"/>
        </w:rPr>
        <w:t>Az adatfeldolgozó az adatvédelmi incidenst, az arról való tudomásszerzését követően indokolatlan</w:t>
      </w:r>
      <w:r w:rsidR="00E93FCA">
        <w:rPr>
          <w:rFonts w:ascii="Arial Narrow" w:hAnsi="Arial Narrow" w:cs="Times New Roman"/>
          <w:color w:val="auto"/>
          <w:sz w:val="20"/>
          <w:szCs w:val="20"/>
        </w:rPr>
        <w:t xml:space="preserve"> késedelem nélkül bejelenti az A</w:t>
      </w:r>
      <w:r w:rsidRPr="00E93FCA">
        <w:rPr>
          <w:rFonts w:ascii="Arial Narrow" w:hAnsi="Arial Narrow" w:cs="Times New Roman"/>
          <w:color w:val="auto"/>
          <w:sz w:val="20"/>
          <w:szCs w:val="20"/>
        </w:rPr>
        <w:t>datkezelőnek.</w:t>
      </w:r>
    </w:p>
    <w:p w14:paraId="7C1B196B" w14:textId="3A9620D2" w:rsidR="00664B88" w:rsidRPr="00E93FCA" w:rsidRDefault="00664B88" w:rsidP="003522A1">
      <w:pPr>
        <w:pStyle w:val="Listaszerbekezds"/>
        <w:numPr>
          <w:ilvl w:val="0"/>
          <w:numId w:val="93"/>
        </w:numPr>
        <w:spacing w:before="120" w:after="0" w:line="240" w:lineRule="auto"/>
        <w:ind w:left="567" w:hanging="567"/>
        <w:jc w:val="both"/>
        <w:rPr>
          <w:rFonts w:ascii="Arial Narrow" w:hAnsi="Arial Narrow" w:cs="Times New Roman"/>
          <w:color w:val="auto"/>
          <w:sz w:val="20"/>
          <w:szCs w:val="20"/>
        </w:rPr>
      </w:pPr>
      <w:r w:rsidRPr="00E93FCA">
        <w:rPr>
          <w:rFonts w:ascii="Arial Narrow" w:hAnsi="Arial Narrow" w:cs="Times New Roman"/>
          <w:color w:val="auto"/>
          <w:sz w:val="20"/>
          <w:szCs w:val="20"/>
        </w:rPr>
        <w:t>A bejelentésben legalább:</w:t>
      </w:r>
    </w:p>
    <w:p w14:paraId="36AB269E" w14:textId="77777777" w:rsidR="00664B88" w:rsidRPr="004B67F0" w:rsidRDefault="00664B88" w:rsidP="003522A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contextualSpacing/>
        <w:jc w:val="both"/>
        <w:rPr>
          <w:rFonts w:ascii="Arial Narrow" w:hAnsi="Arial Narrow" w:cs="Times New Roman"/>
          <w:color w:val="auto"/>
          <w:sz w:val="20"/>
          <w:szCs w:val="20"/>
        </w:rPr>
      </w:pPr>
      <w:r w:rsidRPr="004B67F0">
        <w:rPr>
          <w:rFonts w:ascii="Arial Narrow" w:hAnsi="Arial Narrow" w:cs="Times New Roman"/>
          <w:color w:val="auto"/>
          <w:sz w:val="20"/>
          <w:szCs w:val="20"/>
        </w:rPr>
        <w:t>ismertetni kell az adatvédelmi incidens jellegét, beleértve – ha lehetséges – az érintettek kategóriáit és hozzávetőleges számát, valamint az incidenssel érintett adatok kategóriáit és hozzávetőleges számát;</w:t>
      </w:r>
    </w:p>
    <w:p w14:paraId="5EF558D5" w14:textId="33EFC915" w:rsidR="00664B88" w:rsidRPr="004B67F0" w:rsidRDefault="00F31F55" w:rsidP="003522A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contextualSpacing/>
        <w:jc w:val="both"/>
        <w:rPr>
          <w:rFonts w:ascii="Arial Narrow" w:hAnsi="Arial Narrow" w:cs="Times New Roman"/>
          <w:color w:val="auto"/>
          <w:sz w:val="20"/>
          <w:szCs w:val="20"/>
        </w:rPr>
      </w:pPr>
      <w:r>
        <w:rPr>
          <w:rFonts w:ascii="Arial Narrow" w:hAnsi="Arial Narrow" w:cs="Times New Roman"/>
          <w:color w:val="auto"/>
          <w:sz w:val="20"/>
          <w:szCs w:val="20"/>
        </w:rPr>
        <w:t xml:space="preserve">közölni kell a </w:t>
      </w:r>
      <w:r w:rsidR="00664B88" w:rsidRPr="004B67F0">
        <w:rPr>
          <w:rFonts w:ascii="Arial Narrow" w:hAnsi="Arial Narrow" w:cs="Times New Roman"/>
          <w:color w:val="auto"/>
          <w:sz w:val="20"/>
          <w:szCs w:val="20"/>
        </w:rPr>
        <w:t>további tájékoztatást nyújtó egyéb kapcsolattartó nevét és elérhetőségeit;</w:t>
      </w:r>
    </w:p>
    <w:p w14:paraId="055DD0A1" w14:textId="77777777" w:rsidR="00664B88" w:rsidRPr="004B67F0" w:rsidRDefault="00664B88" w:rsidP="003522A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51" w:hanging="284"/>
        <w:contextualSpacing/>
        <w:jc w:val="both"/>
        <w:rPr>
          <w:rFonts w:ascii="Arial Narrow" w:hAnsi="Arial Narrow" w:cs="Times New Roman"/>
          <w:color w:val="auto"/>
          <w:sz w:val="20"/>
          <w:szCs w:val="20"/>
        </w:rPr>
      </w:pPr>
      <w:r w:rsidRPr="004B67F0">
        <w:rPr>
          <w:rFonts w:ascii="Arial Narrow" w:hAnsi="Arial Narrow" w:cs="Times New Roman"/>
          <w:color w:val="auto"/>
          <w:sz w:val="20"/>
          <w:szCs w:val="20"/>
        </w:rPr>
        <w:t>ismertetni kell az adatvédelmi incidensből eredő, valószínűsíthető következményeket;</w:t>
      </w:r>
    </w:p>
    <w:p w14:paraId="23B76487" w14:textId="77777777" w:rsidR="00F31F55" w:rsidRDefault="00F31F55" w:rsidP="003522A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4"/>
        <w:jc w:val="both"/>
        <w:rPr>
          <w:rFonts w:ascii="Arial Narrow" w:hAnsi="Arial Narrow" w:cs="Times New Roman"/>
          <w:color w:val="auto"/>
          <w:sz w:val="20"/>
          <w:szCs w:val="20"/>
        </w:rPr>
      </w:pPr>
      <w:r>
        <w:rPr>
          <w:rFonts w:ascii="Arial Narrow" w:hAnsi="Arial Narrow" w:cs="Times New Roman"/>
          <w:color w:val="auto"/>
          <w:sz w:val="20"/>
          <w:szCs w:val="20"/>
        </w:rPr>
        <w:t>ismertetni kell az A</w:t>
      </w:r>
      <w:r w:rsidR="00664B88" w:rsidRPr="004B67F0">
        <w:rPr>
          <w:rFonts w:ascii="Arial Narrow" w:hAnsi="Arial Narrow" w:cs="Times New Roman"/>
          <w:color w:val="auto"/>
          <w:sz w:val="20"/>
          <w:szCs w:val="20"/>
        </w:rPr>
        <w:t>datkezelő által az adatvédelmi incidens orvoslására tett vagy tervezett intézkedéseket, beleértve adott esetben az adatvédelmi incidensből eredő esetleges hátrányos következmények enyhítését célzó intézkedéseket.</w:t>
      </w:r>
    </w:p>
    <w:p w14:paraId="1FF8E441" w14:textId="77777777" w:rsidR="00F31F55" w:rsidRDefault="00664B88" w:rsidP="003522A1">
      <w:pPr>
        <w:pStyle w:val="Listaszerbekezds"/>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567" w:hanging="567"/>
        <w:jc w:val="both"/>
        <w:rPr>
          <w:rFonts w:ascii="Arial Narrow" w:hAnsi="Arial Narrow" w:cs="Times New Roman"/>
          <w:color w:val="auto"/>
          <w:sz w:val="20"/>
          <w:szCs w:val="20"/>
        </w:rPr>
      </w:pPr>
      <w:r w:rsidRPr="00F31F55">
        <w:rPr>
          <w:rFonts w:ascii="Arial Narrow" w:hAnsi="Arial Narrow" w:cs="Times New Roman"/>
          <w:color w:val="auto"/>
          <w:sz w:val="20"/>
          <w:szCs w:val="20"/>
        </w:rPr>
        <w:t xml:space="preserve">Amennyiben nem lehetséges az információkat egyidejűleg közölni, azok további indokolatlan késedelem nélkül később részletekben is közölhetők. Az </w:t>
      </w:r>
      <w:r w:rsidR="00F31F55">
        <w:rPr>
          <w:rFonts w:ascii="Arial Narrow" w:hAnsi="Arial Narrow" w:cs="Times New Roman"/>
          <w:color w:val="auto"/>
          <w:sz w:val="20"/>
          <w:szCs w:val="20"/>
        </w:rPr>
        <w:t>A</w:t>
      </w:r>
      <w:r w:rsidRPr="00F31F55">
        <w:rPr>
          <w:rFonts w:ascii="Arial Narrow" w:hAnsi="Arial Narrow" w:cs="Times New Roman"/>
          <w:color w:val="auto"/>
          <w:sz w:val="20"/>
          <w:szCs w:val="20"/>
        </w:rPr>
        <w:t xml:space="preserve">datkezelő nyilvántartja az adatvédelmi incidenseket, feltüntetve az adatvédelmi </w:t>
      </w:r>
      <w:r w:rsidRPr="00F31F55">
        <w:rPr>
          <w:rFonts w:ascii="Arial Narrow" w:hAnsi="Arial Narrow" w:cs="Times New Roman"/>
          <w:color w:val="auto"/>
          <w:sz w:val="20"/>
          <w:szCs w:val="20"/>
        </w:rPr>
        <w:lastRenderedPageBreak/>
        <w:t>incidenshez kapcsolódó tényeket, annak hatásait és az orvoslására tett intézkedéseket. E nyilvántartás lehetővé teszi, hogy a felügyeleti hatóság ellenőrizze az e cikk követelményeinek való megfelelést.</w:t>
      </w:r>
    </w:p>
    <w:p w14:paraId="6FEFC17B" w14:textId="77777777" w:rsidR="00C10D6E" w:rsidRDefault="00664B88" w:rsidP="003522A1">
      <w:pPr>
        <w:pStyle w:val="Listaszerbekezds"/>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567" w:hanging="567"/>
        <w:jc w:val="both"/>
        <w:rPr>
          <w:rFonts w:ascii="Arial Narrow" w:hAnsi="Arial Narrow" w:cs="Times New Roman"/>
          <w:color w:val="auto"/>
          <w:sz w:val="20"/>
          <w:szCs w:val="20"/>
        </w:rPr>
      </w:pPr>
      <w:r w:rsidRPr="00F31F55">
        <w:rPr>
          <w:rFonts w:ascii="Arial Narrow" w:hAnsi="Arial Narrow" w:cs="Times New Roman"/>
          <w:color w:val="auto"/>
          <w:sz w:val="20"/>
          <w:szCs w:val="20"/>
        </w:rPr>
        <w:t>Az érintettet az adatkezelő indokolatlan késedelem nélkül tájékoztatja, ha az adatvédelmi incidens valószínűsíthetően magas kockázattal jár a természetes személyek jogaira és szabadságaira nézve, annak érdekében, hogy megtehesse a szükséges óvintézkedéseket. Az tájékoztatásnak tartalmaznia kell annak leírását, hogy milyen jellegű az adatvédelmi incidens, valamint az érintett a természetes személynek szóló, a lehetséges hátrányos hatások enyhítését célzó javaslatokat. Az érintettek tájékoztatásáról az észszerűség keretei között a lehető leghamarabb gondoskodni kell, szorosan együttműködve a felügyeleti hatósággal, és betartva az általa vagy más érintett hatóságok például bűnüldöző hatóságok által adott útmutatást. Például az érintettek sürgős tájékoztatása a kár közvetlen veszélyének mérsékléséhez szükséges, azonban annak megelőzése több időt igényelhet, hogy a folyamatos vagy azonos jellegű adatvédelmi incidens esetében megfelelő intézkedéseket kell végrehajtani.</w:t>
      </w:r>
    </w:p>
    <w:p w14:paraId="386BE11F" w14:textId="77777777" w:rsidR="00C10D6E" w:rsidRDefault="00664B88" w:rsidP="003522A1">
      <w:pPr>
        <w:pStyle w:val="Listaszerbekezds"/>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567" w:hanging="567"/>
        <w:jc w:val="both"/>
        <w:rPr>
          <w:rFonts w:ascii="Arial Narrow" w:hAnsi="Arial Narrow" w:cs="Times New Roman"/>
          <w:color w:val="auto"/>
          <w:sz w:val="20"/>
          <w:szCs w:val="20"/>
        </w:rPr>
      </w:pPr>
      <w:r w:rsidRPr="00C10D6E">
        <w:rPr>
          <w:rFonts w:ascii="Arial Narrow" w:hAnsi="Arial Narrow" w:cs="Times New Roman"/>
          <w:color w:val="auto"/>
          <w:sz w:val="20"/>
          <w:szCs w:val="20"/>
        </w:rPr>
        <w:t xml:space="preserve">Késedelem nélkül meg kell bizonyosodni arról, hogy az összes megfelelő technológiai védelmi és szervezési intézkedés végrehajtásra került-e, egyrészt az adatvédelmi incidens haladéktalan megállapítása, másrészt a felügyeleti hatóságnak történő bejelentés és az érintett sürgős értesítése érdekében. Azt, hogy az értesítésre indokolatlan késedelem nélkül került-e sor, különösen az adatvédelmi incidens jellegére és súlyosságára, valamint annak az érintettre gyakorolt következményeire, illetve hátrányos hatásaira figyelemmel kell megállapítani. A felügyeleti hatóságnak történt bejelentést </w:t>
      </w:r>
      <w:r w:rsidR="00C10D6E">
        <w:rPr>
          <w:rFonts w:ascii="Arial Narrow" w:hAnsi="Arial Narrow" w:cs="Times New Roman"/>
          <w:color w:val="auto"/>
          <w:sz w:val="20"/>
          <w:szCs w:val="20"/>
        </w:rPr>
        <w:t>a R</w:t>
      </w:r>
      <w:r w:rsidRPr="00C10D6E">
        <w:rPr>
          <w:rFonts w:ascii="Arial Narrow" w:hAnsi="Arial Narrow" w:cs="Times New Roman"/>
          <w:color w:val="auto"/>
          <w:sz w:val="20"/>
          <w:szCs w:val="20"/>
        </w:rPr>
        <w:t>endeletben meghatározott feladataival és hatásköreivel összhangban történő beavatkozását eredményezheti.</w:t>
      </w:r>
    </w:p>
    <w:p w14:paraId="3AF8B742" w14:textId="77777777" w:rsidR="00C10D6E" w:rsidRPr="00C10D6E" w:rsidRDefault="00664B88" w:rsidP="003522A1">
      <w:pPr>
        <w:pStyle w:val="Listaszerbekezds"/>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567" w:hanging="567"/>
        <w:jc w:val="both"/>
        <w:rPr>
          <w:rFonts w:ascii="Arial Narrow" w:hAnsi="Arial Narrow" w:cs="Times New Roman"/>
          <w:color w:val="auto"/>
          <w:sz w:val="20"/>
          <w:szCs w:val="20"/>
        </w:rPr>
      </w:pPr>
      <w:r w:rsidRPr="00C10D6E">
        <w:rPr>
          <w:rFonts w:ascii="Arial Narrow" w:eastAsia="Times New Roman" w:hAnsi="Arial Narrow" w:cs="Times New Roman"/>
          <w:color w:val="auto"/>
          <w:sz w:val="20"/>
          <w:szCs w:val="20"/>
        </w:rPr>
        <w:t>Ha az adatvédelmi incidens valószínűsíthetően magas kockázattal jár a természetes személyek joga</w:t>
      </w:r>
      <w:r w:rsidR="00C10D6E">
        <w:rPr>
          <w:rFonts w:ascii="Arial Narrow" w:eastAsia="Times New Roman" w:hAnsi="Arial Narrow" w:cs="Times New Roman"/>
          <w:color w:val="auto"/>
          <w:sz w:val="20"/>
          <w:szCs w:val="20"/>
        </w:rPr>
        <w:t>ira és szabadságaira nézve, az A</w:t>
      </w:r>
      <w:r w:rsidRPr="00C10D6E">
        <w:rPr>
          <w:rFonts w:ascii="Arial Narrow" w:eastAsia="Times New Roman" w:hAnsi="Arial Narrow" w:cs="Times New Roman"/>
          <w:color w:val="auto"/>
          <w:sz w:val="20"/>
          <w:szCs w:val="20"/>
        </w:rPr>
        <w:t>datkezelő indokolatlan késedelem nélkül tájékoztatja az érintettet az adatvédelmi incidensről.</w:t>
      </w:r>
    </w:p>
    <w:p w14:paraId="246CF0FE" w14:textId="77777777" w:rsidR="00C10D6E" w:rsidRPr="00C10D6E" w:rsidRDefault="00664B88" w:rsidP="003522A1">
      <w:pPr>
        <w:pStyle w:val="Listaszerbekezds"/>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567" w:hanging="567"/>
        <w:jc w:val="both"/>
        <w:rPr>
          <w:rFonts w:ascii="Arial Narrow" w:hAnsi="Arial Narrow" w:cs="Times New Roman"/>
          <w:color w:val="auto"/>
          <w:sz w:val="20"/>
          <w:szCs w:val="20"/>
        </w:rPr>
      </w:pPr>
      <w:r w:rsidRPr="00C10D6E">
        <w:rPr>
          <w:rFonts w:ascii="Arial Narrow" w:eastAsia="Times New Roman" w:hAnsi="Arial Narrow" w:cs="Times New Roman"/>
          <w:color w:val="auto"/>
          <w:sz w:val="20"/>
          <w:szCs w:val="20"/>
        </w:rPr>
        <w:t>Az érintett részére adott tájékoztatásban világosan és közérthetően ismertetni kell az adatvédelmi incidens jellegét, és közölni kell legalább a GDPR 33. cikk (3) bekezdésének b), c) és d) pontjában említett információkat és intézkedéseket.</w:t>
      </w:r>
    </w:p>
    <w:p w14:paraId="3CE3CDF4" w14:textId="5247B80F" w:rsidR="00664B88" w:rsidRPr="00C10D6E" w:rsidRDefault="00664B88" w:rsidP="003522A1">
      <w:pPr>
        <w:pStyle w:val="Listaszerbekezds"/>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567" w:hanging="567"/>
        <w:jc w:val="both"/>
        <w:rPr>
          <w:rFonts w:ascii="Arial Narrow" w:hAnsi="Arial Narrow" w:cs="Times New Roman"/>
          <w:color w:val="auto"/>
          <w:sz w:val="20"/>
          <w:szCs w:val="20"/>
        </w:rPr>
      </w:pPr>
      <w:r w:rsidRPr="00C10D6E">
        <w:rPr>
          <w:rFonts w:ascii="Arial Narrow" w:eastAsia="Times New Roman" w:hAnsi="Arial Narrow" w:cs="Times New Roman"/>
          <w:color w:val="auto"/>
          <w:sz w:val="20"/>
          <w:szCs w:val="20"/>
        </w:rPr>
        <w:t> Az érintettet nem kell tájékoztatni, ha a következő feltételek bármelyike teljesül:</w:t>
      </w:r>
    </w:p>
    <w:p w14:paraId="0A60EC2D" w14:textId="123C99C9" w:rsidR="00664B88" w:rsidRPr="007662A5" w:rsidRDefault="00664B88" w:rsidP="003522A1">
      <w:pPr>
        <w:pStyle w:val="Listaszerbekezds"/>
        <w:numPr>
          <w:ilvl w:val="0"/>
          <w:numId w:val="95"/>
        </w:numPr>
        <w:spacing w:after="0" w:line="240" w:lineRule="auto"/>
        <w:ind w:left="851" w:hanging="284"/>
        <w:jc w:val="both"/>
        <w:rPr>
          <w:rFonts w:ascii="Arial Narrow" w:eastAsia="Times New Roman" w:hAnsi="Arial Narrow" w:cs="Times New Roman"/>
          <w:color w:val="auto"/>
          <w:sz w:val="20"/>
          <w:szCs w:val="20"/>
        </w:rPr>
      </w:pPr>
      <w:r w:rsidRPr="007662A5">
        <w:rPr>
          <w:rFonts w:ascii="Arial Narrow" w:eastAsia="Times New Roman" w:hAnsi="Arial Narrow" w:cs="Times New Roman"/>
          <w:color w:val="auto"/>
          <w:sz w:val="20"/>
          <w:szCs w:val="20"/>
        </w:rPr>
        <w:t>a</w:t>
      </w:r>
      <w:r w:rsidR="00C10D6E">
        <w:rPr>
          <w:rFonts w:ascii="Arial Narrow" w:eastAsia="Times New Roman" w:hAnsi="Arial Narrow" w:cs="Times New Roman"/>
          <w:color w:val="auto"/>
          <w:sz w:val="20"/>
          <w:szCs w:val="20"/>
        </w:rPr>
        <w:t>z A</w:t>
      </w:r>
      <w:r w:rsidRPr="007662A5">
        <w:rPr>
          <w:rFonts w:ascii="Arial Narrow" w:eastAsia="Times New Roman" w:hAnsi="Arial Narrow" w:cs="Times New Roman"/>
          <w:color w:val="auto"/>
          <w:sz w:val="20"/>
          <w:szCs w:val="20"/>
        </w:rPr>
        <w:t>datkezelő megfelelő technikai és szervezési védelmi intézkedéseket hajtott végre, és ezeket az intézkedéseket az adatvédelmi incidens által érintett adatok</w:t>
      </w:r>
      <w:r w:rsidR="00C10D6E">
        <w:rPr>
          <w:rFonts w:ascii="Arial Narrow" w:eastAsia="Times New Roman" w:hAnsi="Arial Narrow" w:cs="Times New Roman"/>
          <w:color w:val="auto"/>
          <w:sz w:val="20"/>
          <w:szCs w:val="20"/>
        </w:rPr>
        <w:t xml:space="preserve"> tekintetében alkalmazta</w:t>
      </w:r>
      <w:r w:rsidRPr="007662A5">
        <w:rPr>
          <w:rFonts w:ascii="Arial Narrow" w:eastAsia="Times New Roman" w:hAnsi="Arial Narrow" w:cs="Times New Roman"/>
          <w:color w:val="auto"/>
          <w:sz w:val="20"/>
          <w:szCs w:val="20"/>
        </w:rPr>
        <w:t>, különösen azokat az intézkedéseket – mint például a titkosítás alkalmazása –, amelyek a személyes adatokhoz való hozzáférésre fel nem jogosított személyek számára értelmezhetetlenné teszik az adatokat;</w:t>
      </w:r>
    </w:p>
    <w:p w14:paraId="4351285B" w14:textId="76BB12DC" w:rsidR="00664B88" w:rsidRPr="007662A5" w:rsidRDefault="00C10D6E" w:rsidP="003522A1">
      <w:pPr>
        <w:pStyle w:val="Listaszerbekezds"/>
        <w:numPr>
          <w:ilvl w:val="0"/>
          <w:numId w:val="95"/>
        </w:numPr>
        <w:spacing w:before="100" w:beforeAutospacing="1" w:after="100" w:afterAutospacing="1" w:line="240" w:lineRule="auto"/>
        <w:ind w:left="851" w:hanging="284"/>
        <w:jc w:val="both"/>
        <w:rPr>
          <w:rFonts w:ascii="Arial Narrow" w:eastAsia="Times New Roman" w:hAnsi="Arial Narrow" w:cs="Times New Roman"/>
          <w:color w:val="auto"/>
          <w:sz w:val="20"/>
          <w:szCs w:val="20"/>
        </w:rPr>
      </w:pPr>
      <w:r>
        <w:rPr>
          <w:rFonts w:ascii="Arial Narrow" w:eastAsia="Times New Roman" w:hAnsi="Arial Narrow" w:cs="Times New Roman"/>
          <w:color w:val="auto"/>
          <w:sz w:val="20"/>
          <w:szCs w:val="20"/>
        </w:rPr>
        <w:t>az A</w:t>
      </w:r>
      <w:r w:rsidR="00664B88" w:rsidRPr="007662A5">
        <w:rPr>
          <w:rFonts w:ascii="Arial Narrow" w:eastAsia="Times New Roman" w:hAnsi="Arial Narrow" w:cs="Times New Roman"/>
          <w:color w:val="auto"/>
          <w:sz w:val="20"/>
          <w:szCs w:val="20"/>
        </w:rPr>
        <w:t>datkezelő az adatvédelmi incidenst követően olyan további intézkedéseket tett, amelyek biztosítják, hogy az érintett jogaira és szabadságaira jelentett, az (1) bekezdésben említett magas kockázat a továbbiakban valószínűsíthetően nem valósul meg;</w:t>
      </w:r>
    </w:p>
    <w:p w14:paraId="1B85F2C4" w14:textId="77777777" w:rsidR="00664B88" w:rsidRPr="007662A5" w:rsidRDefault="00664B88" w:rsidP="003522A1">
      <w:pPr>
        <w:pStyle w:val="Listaszerbekezds"/>
        <w:numPr>
          <w:ilvl w:val="0"/>
          <w:numId w:val="95"/>
        </w:numPr>
        <w:spacing w:after="0" w:line="240" w:lineRule="auto"/>
        <w:ind w:left="851" w:hanging="284"/>
        <w:jc w:val="both"/>
        <w:rPr>
          <w:rFonts w:ascii="Arial Narrow" w:eastAsia="Times New Roman" w:hAnsi="Arial Narrow" w:cs="Times New Roman"/>
          <w:color w:val="auto"/>
          <w:sz w:val="20"/>
          <w:szCs w:val="20"/>
        </w:rPr>
      </w:pPr>
      <w:r w:rsidRPr="007662A5">
        <w:rPr>
          <w:rFonts w:ascii="Arial Narrow" w:eastAsia="Times New Roman" w:hAnsi="Arial Narrow" w:cs="Times New Roman"/>
          <w:color w:val="auto"/>
          <w:sz w:val="20"/>
          <w:szCs w:val="20"/>
        </w:rPr>
        <w:t>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14:paraId="7CBF1C85" w14:textId="77777777" w:rsidR="00664B88" w:rsidRPr="00C10D6E" w:rsidRDefault="00664B88" w:rsidP="00C10D6E">
      <w:pPr>
        <w:spacing w:after="0" w:line="240" w:lineRule="auto"/>
        <w:ind w:left="567" w:hanging="567"/>
        <w:rPr>
          <w:rFonts w:ascii="Arial Narrow" w:eastAsia="Times New Roman" w:hAnsi="Arial Narrow" w:cs="Times New Roman"/>
          <w:vanish/>
          <w:color w:val="auto"/>
          <w:sz w:val="20"/>
          <w:szCs w:val="20"/>
          <w:u w:val="single"/>
        </w:rPr>
      </w:pPr>
    </w:p>
    <w:p w14:paraId="75D3522E" w14:textId="77777777" w:rsidR="00C10D6E" w:rsidRDefault="00664B88" w:rsidP="003522A1">
      <w:pPr>
        <w:pStyle w:val="Listaszerbekezds"/>
        <w:numPr>
          <w:ilvl w:val="2"/>
          <w:numId w:val="60"/>
        </w:numPr>
        <w:spacing w:before="120" w:after="120" w:line="240" w:lineRule="auto"/>
        <w:ind w:left="567" w:hanging="567"/>
        <w:jc w:val="both"/>
        <w:rPr>
          <w:rFonts w:ascii="Arial Narrow" w:hAnsi="Arial Narrow" w:cs="Times New Roman"/>
          <w:i/>
          <w:color w:val="auto"/>
          <w:sz w:val="20"/>
          <w:szCs w:val="20"/>
          <w:u w:val="single"/>
        </w:rPr>
      </w:pPr>
      <w:r w:rsidRPr="00C10D6E">
        <w:rPr>
          <w:rFonts w:ascii="Arial Narrow" w:hAnsi="Arial Narrow" w:cs="Times New Roman"/>
          <w:i/>
          <w:color w:val="auto"/>
          <w:sz w:val="20"/>
          <w:szCs w:val="20"/>
          <w:u w:val="single"/>
        </w:rPr>
        <w:t>A bejelentő védelme</w:t>
      </w:r>
    </w:p>
    <w:p w14:paraId="74122A28" w14:textId="77777777" w:rsidR="00C10D6E" w:rsidRPr="00C10D6E" w:rsidRDefault="00664B88" w:rsidP="003522A1">
      <w:pPr>
        <w:pStyle w:val="Listaszerbekezds"/>
        <w:numPr>
          <w:ilvl w:val="0"/>
          <w:numId w:val="96"/>
        </w:numPr>
        <w:spacing w:before="120" w:after="120" w:line="240" w:lineRule="auto"/>
        <w:ind w:left="567" w:hanging="567"/>
        <w:jc w:val="both"/>
        <w:rPr>
          <w:rFonts w:ascii="Arial Narrow" w:hAnsi="Arial Narrow" w:cs="Times New Roman"/>
          <w:i/>
          <w:color w:val="auto"/>
          <w:sz w:val="20"/>
          <w:szCs w:val="20"/>
          <w:u w:val="single"/>
        </w:rPr>
      </w:pPr>
      <w:r w:rsidRPr="00C10D6E">
        <w:rPr>
          <w:rFonts w:ascii="Arial Narrow" w:hAnsi="Arial Narrow" w:cs="Times New Roman"/>
          <w:color w:val="auto"/>
          <w:sz w:val="20"/>
          <w:szCs w:val="20"/>
        </w:rPr>
        <w:t xml:space="preserve">Amennyiben a bejelentő nevének elhallgatását kéri, úgy az eljárás folyamatában biztosítani kell adatainak a zárt kezelését, amelyet csak irányítási jogköre alapján az </w:t>
      </w:r>
      <w:r w:rsidR="00C10D6E">
        <w:rPr>
          <w:rFonts w:ascii="Arial Narrow" w:hAnsi="Arial Narrow" w:cs="Times New Roman"/>
          <w:color w:val="auto"/>
          <w:sz w:val="20"/>
          <w:szCs w:val="20"/>
        </w:rPr>
        <w:t>elnök ismerhet meg.</w:t>
      </w:r>
    </w:p>
    <w:p w14:paraId="02935943" w14:textId="77777777" w:rsidR="00C10D6E" w:rsidRPr="00C10D6E" w:rsidRDefault="00664B88" w:rsidP="003522A1">
      <w:pPr>
        <w:pStyle w:val="Listaszerbekezds"/>
        <w:numPr>
          <w:ilvl w:val="0"/>
          <w:numId w:val="96"/>
        </w:numPr>
        <w:spacing w:before="120" w:after="120" w:line="240" w:lineRule="auto"/>
        <w:ind w:left="567" w:hanging="567"/>
        <w:jc w:val="both"/>
        <w:rPr>
          <w:rFonts w:ascii="Arial Narrow" w:hAnsi="Arial Narrow" w:cs="Times New Roman"/>
          <w:i/>
          <w:color w:val="auto"/>
          <w:sz w:val="20"/>
          <w:szCs w:val="20"/>
          <w:u w:val="single"/>
        </w:rPr>
      </w:pPr>
      <w:r w:rsidRPr="00C10D6E">
        <w:rPr>
          <w:rFonts w:ascii="Arial Narrow" w:hAnsi="Arial Narrow" w:cs="Times New Roman"/>
          <w:color w:val="auto"/>
          <w:sz w:val="20"/>
          <w:szCs w:val="20"/>
        </w:rPr>
        <w:t>A bejelentést tevő személlyel szemben nem alkalmazható semmiféle hátrányos elbánás, jelentéséért – kivéve a szándékosan valótlan tartalommal megtett jelent</w:t>
      </w:r>
      <w:r w:rsidR="00C10D6E">
        <w:rPr>
          <w:rFonts w:ascii="Arial Narrow" w:hAnsi="Arial Narrow" w:cs="Times New Roman"/>
          <w:color w:val="auto"/>
          <w:sz w:val="20"/>
          <w:szCs w:val="20"/>
        </w:rPr>
        <w:t>ést – felelősségre nem vonható.</w:t>
      </w:r>
    </w:p>
    <w:p w14:paraId="5240EE40" w14:textId="6A7ADD8F" w:rsidR="00664B88" w:rsidRPr="00C10D6E" w:rsidRDefault="00664B88" w:rsidP="003522A1">
      <w:pPr>
        <w:pStyle w:val="Listaszerbekezds"/>
        <w:numPr>
          <w:ilvl w:val="0"/>
          <w:numId w:val="96"/>
        </w:numPr>
        <w:spacing w:before="120" w:after="120" w:line="240" w:lineRule="auto"/>
        <w:ind w:left="567" w:hanging="567"/>
        <w:jc w:val="both"/>
        <w:rPr>
          <w:rFonts w:ascii="Arial Narrow" w:hAnsi="Arial Narrow" w:cs="Times New Roman"/>
          <w:i/>
          <w:color w:val="auto"/>
          <w:sz w:val="20"/>
          <w:szCs w:val="20"/>
          <w:u w:val="single"/>
        </w:rPr>
      </w:pPr>
      <w:r w:rsidRPr="00C10D6E">
        <w:rPr>
          <w:rFonts w:ascii="Arial Narrow" w:hAnsi="Arial Narrow" w:cs="Times New Roman"/>
          <w:color w:val="auto"/>
          <w:sz w:val="20"/>
          <w:szCs w:val="20"/>
        </w:rPr>
        <w:t xml:space="preserve">A bejelentőt – amennyiben bejelentése alapján az ügy feltárásra került – a </w:t>
      </w:r>
      <w:r w:rsidR="00C10D6E">
        <w:rPr>
          <w:rFonts w:ascii="Arial Narrow" w:hAnsi="Arial Narrow" w:cs="Times New Roman"/>
          <w:color w:val="auto"/>
          <w:sz w:val="20"/>
          <w:szCs w:val="20"/>
        </w:rPr>
        <w:t>közvetlen felettese</w:t>
      </w:r>
      <w:r w:rsidRPr="00C10D6E">
        <w:rPr>
          <w:rFonts w:ascii="Arial Narrow" w:hAnsi="Arial Narrow" w:cs="Times New Roman"/>
          <w:color w:val="auto"/>
          <w:sz w:val="20"/>
          <w:szCs w:val="20"/>
        </w:rPr>
        <w:t xml:space="preserve"> javaslatára a munkáltatói jogkör gyakorlója erkölcsi elismerésben (munkáltatói dicséret) részesítheti. </w:t>
      </w:r>
    </w:p>
    <w:p w14:paraId="32729D66" w14:textId="77777777" w:rsidR="00C10D6E" w:rsidRDefault="00664B88" w:rsidP="003522A1">
      <w:pPr>
        <w:pStyle w:val="Listaszerbekezds"/>
        <w:numPr>
          <w:ilvl w:val="2"/>
          <w:numId w:val="60"/>
        </w:numPr>
        <w:spacing w:before="120" w:after="120" w:line="240" w:lineRule="auto"/>
        <w:ind w:left="567" w:hanging="567"/>
        <w:jc w:val="both"/>
        <w:rPr>
          <w:rFonts w:ascii="Arial Narrow" w:hAnsi="Arial Narrow" w:cs="Times New Roman"/>
          <w:i/>
          <w:color w:val="auto"/>
          <w:sz w:val="20"/>
          <w:szCs w:val="20"/>
          <w:u w:val="single"/>
        </w:rPr>
      </w:pPr>
      <w:r w:rsidRPr="00C10D6E">
        <w:rPr>
          <w:rFonts w:ascii="Arial Narrow" w:hAnsi="Arial Narrow" w:cs="Times New Roman"/>
          <w:i/>
          <w:color w:val="auto"/>
          <w:sz w:val="20"/>
          <w:szCs w:val="20"/>
          <w:u w:val="single"/>
        </w:rPr>
        <w:t>Külső ellenőrzési szer</w:t>
      </w:r>
      <w:r w:rsidR="00C10D6E">
        <w:rPr>
          <w:rFonts w:ascii="Arial Narrow" w:hAnsi="Arial Narrow" w:cs="Times New Roman"/>
          <w:i/>
          <w:color w:val="auto"/>
          <w:sz w:val="20"/>
          <w:szCs w:val="20"/>
          <w:u w:val="single"/>
        </w:rPr>
        <w:t>v által észlelt szabálytalanság</w:t>
      </w:r>
    </w:p>
    <w:p w14:paraId="66BDC19C" w14:textId="4470B6B3" w:rsidR="00664B88" w:rsidRPr="00C10D6E" w:rsidRDefault="00664B88" w:rsidP="003522A1">
      <w:pPr>
        <w:pStyle w:val="Listaszerbekezds"/>
        <w:numPr>
          <w:ilvl w:val="0"/>
          <w:numId w:val="97"/>
        </w:numPr>
        <w:spacing w:before="120" w:after="120" w:line="240" w:lineRule="auto"/>
        <w:ind w:left="567" w:hanging="567"/>
        <w:jc w:val="both"/>
        <w:rPr>
          <w:rFonts w:ascii="Arial Narrow" w:hAnsi="Arial Narrow" w:cs="Times New Roman"/>
          <w:i/>
          <w:color w:val="auto"/>
          <w:sz w:val="20"/>
          <w:szCs w:val="20"/>
          <w:u w:val="single"/>
        </w:rPr>
      </w:pPr>
      <w:r w:rsidRPr="00C10D6E">
        <w:rPr>
          <w:rFonts w:ascii="Arial Narrow" w:hAnsi="Arial Narrow" w:cs="Times New Roman"/>
          <w:color w:val="auto"/>
          <w:sz w:val="20"/>
          <w:szCs w:val="20"/>
        </w:rPr>
        <w:t xml:space="preserve">A felügyeleti hatóság által végzett ellenőrzés szabálytalanságra vonatkozó megállapításait az általa készített dokumentáció tartalmazza. </w:t>
      </w:r>
    </w:p>
    <w:p w14:paraId="57BFC860" w14:textId="77777777" w:rsidR="00C10D6E" w:rsidRDefault="00664B88" w:rsidP="003522A1">
      <w:pPr>
        <w:pStyle w:val="Listaszerbekezds"/>
        <w:numPr>
          <w:ilvl w:val="2"/>
          <w:numId w:val="60"/>
        </w:numPr>
        <w:spacing w:before="120" w:after="120" w:line="240" w:lineRule="auto"/>
        <w:ind w:left="567" w:hanging="567"/>
        <w:jc w:val="both"/>
        <w:rPr>
          <w:rFonts w:ascii="Arial Narrow" w:hAnsi="Arial Narrow" w:cs="Times New Roman"/>
          <w:i/>
          <w:color w:val="auto"/>
          <w:sz w:val="20"/>
          <w:szCs w:val="20"/>
          <w:u w:val="single"/>
        </w:rPr>
      </w:pPr>
      <w:r w:rsidRPr="00C10D6E">
        <w:rPr>
          <w:rFonts w:ascii="Arial Narrow" w:hAnsi="Arial Narrow" w:cs="Times New Roman"/>
          <w:i/>
          <w:color w:val="auto"/>
          <w:sz w:val="20"/>
          <w:szCs w:val="20"/>
        </w:rPr>
        <w:t xml:space="preserve"> </w:t>
      </w:r>
      <w:r w:rsidRPr="00C10D6E">
        <w:rPr>
          <w:rFonts w:ascii="Arial Narrow" w:hAnsi="Arial Narrow" w:cs="Times New Roman"/>
          <w:i/>
          <w:color w:val="auto"/>
          <w:sz w:val="20"/>
          <w:szCs w:val="20"/>
          <w:u w:val="single"/>
        </w:rPr>
        <w:t>Külső személy által ész</w:t>
      </w:r>
      <w:r w:rsidR="00C10D6E">
        <w:rPr>
          <w:rFonts w:ascii="Arial Narrow" w:hAnsi="Arial Narrow" w:cs="Times New Roman"/>
          <w:i/>
          <w:color w:val="auto"/>
          <w:sz w:val="20"/>
          <w:szCs w:val="20"/>
          <w:u w:val="single"/>
        </w:rPr>
        <w:t>lelt adatvédelmet sértő esemény</w:t>
      </w:r>
    </w:p>
    <w:p w14:paraId="720F53EB" w14:textId="77777777" w:rsidR="00C10D6E" w:rsidRPr="00C10D6E" w:rsidRDefault="00664B88" w:rsidP="003522A1">
      <w:pPr>
        <w:pStyle w:val="Listaszerbekezds"/>
        <w:numPr>
          <w:ilvl w:val="0"/>
          <w:numId w:val="98"/>
        </w:numPr>
        <w:spacing w:before="120" w:after="120" w:line="240" w:lineRule="auto"/>
        <w:ind w:left="567" w:hanging="567"/>
        <w:jc w:val="both"/>
        <w:rPr>
          <w:rFonts w:ascii="Arial Narrow" w:hAnsi="Arial Narrow" w:cs="Times New Roman"/>
          <w:i/>
          <w:color w:val="auto"/>
          <w:sz w:val="20"/>
          <w:szCs w:val="20"/>
          <w:u w:val="single"/>
        </w:rPr>
      </w:pPr>
      <w:r w:rsidRPr="00C10D6E">
        <w:rPr>
          <w:rFonts w:ascii="Arial Narrow" w:hAnsi="Arial Narrow" w:cs="Times New Roman"/>
          <w:color w:val="auto"/>
          <w:sz w:val="20"/>
          <w:szCs w:val="20"/>
        </w:rPr>
        <w:t xml:space="preserve">Amennyiben külső személy jelzi az adatvédelmet sértő eseményt, az érintett szervezeti egység vezetőjének a bejelentést érdemben kell megvizsgálnia és jegyzőkönyvet felvennie – a bejelentés beérkezését követő 3 </w:t>
      </w:r>
      <w:r w:rsidR="00C10D6E">
        <w:rPr>
          <w:rFonts w:ascii="Arial Narrow" w:hAnsi="Arial Narrow" w:cs="Times New Roman"/>
          <w:color w:val="auto"/>
          <w:sz w:val="20"/>
          <w:szCs w:val="20"/>
        </w:rPr>
        <w:t>(három) munkanapon belül.</w:t>
      </w:r>
    </w:p>
    <w:p w14:paraId="6FC0F0C5" w14:textId="4B705071" w:rsidR="00664B88" w:rsidRPr="00C10D6E" w:rsidRDefault="00664B88" w:rsidP="003522A1">
      <w:pPr>
        <w:pStyle w:val="Listaszerbekezds"/>
        <w:numPr>
          <w:ilvl w:val="0"/>
          <w:numId w:val="98"/>
        </w:numPr>
        <w:spacing w:before="120" w:after="120" w:line="240" w:lineRule="auto"/>
        <w:ind w:left="567" w:hanging="567"/>
        <w:jc w:val="both"/>
        <w:rPr>
          <w:rFonts w:ascii="Arial Narrow" w:hAnsi="Arial Narrow" w:cs="Times New Roman"/>
          <w:i/>
          <w:color w:val="auto"/>
          <w:sz w:val="20"/>
          <w:szCs w:val="20"/>
          <w:u w:val="single"/>
        </w:rPr>
      </w:pPr>
      <w:r w:rsidRPr="00C10D6E">
        <w:rPr>
          <w:rFonts w:ascii="Arial Narrow" w:hAnsi="Arial Narrow" w:cs="Times New Roman"/>
          <w:color w:val="auto"/>
          <w:sz w:val="20"/>
          <w:szCs w:val="20"/>
        </w:rPr>
        <w:t>Ha nem az érintett szervezeti egységhez érkezett a jelzés, azt az érkezést követő legfeljebb 3</w:t>
      </w:r>
      <w:r w:rsidR="00C10D6E">
        <w:rPr>
          <w:rFonts w:ascii="Arial Narrow" w:hAnsi="Arial Narrow" w:cs="Times New Roman"/>
          <w:color w:val="auto"/>
          <w:sz w:val="20"/>
          <w:szCs w:val="20"/>
        </w:rPr>
        <w:t xml:space="preserve"> (három)</w:t>
      </w:r>
      <w:r w:rsidRPr="00C10D6E">
        <w:rPr>
          <w:rFonts w:ascii="Arial Narrow" w:hAnsi="Arial Narrow" w:cs="Times New Roman"/>
          <w:color w:val="auto"/>
          <w:sz w:val="20"/>
          <w:szCs w:val="20"/>
        </w:rPr>
        <w:t xml:space="preserve"> munkanapon belül továbbítani kell az érintett szervezeti egység részére. </w:t>
      </w:r>
    </w:p>
    <w:p w14:paraId="18918516" w14:textId="77777777" w:rsidR="00C10D6E" w:rsidRDefault="00664B88" w:rsidP="003522A1">
      <w:pPr>
        <w:pStyle w:val="Listaszerbekezds"/>
        <w:numPr>
          <w:ilvl w:val="1"/>
          <w:numId w:val="60"/>
        </w:numPr>
        <w:spacing w:before="240" w:after="240" w:line="240" w:lineRule="auto"/>
        <w:ind w:left="567" w:hanging="567"/>
        <w:jc w:val="both"/>
        <w:rPr>
          <w:rFonts w:ascii="Arial Narrow" w:hAnsi="Arial Narrow" w:cs="Times New Roman"/>
          <w:b/>
          <w:color w:val="auto"/>
          <w:sz w:val="20"/>
          <w:szCs w:val="20"/>
        </w:rPr>
      </w:pPr>
      <w:r w:rsidRPr="00C10D6E">
        <w:rPr>
          <w:rFonts w:ascii="Arial Narrow" w:hAnsi="Arial Narrow" w:cs="Times New Roman"/>
          <w:b/>
          <w:color w:val="auto"/>
          <w:sz w:val="20"/>
          <w:szCs w:val="20"/>
        </w:rPr>
        <w:t>Az adatvédelmet sértő esemény me</w:t>
      </w:r>
      <w:r w:rsidR="00C10D6E">
        <w:rPr>
          <w:rFonts w:ascii="Arial Narrow" w:hAnsi="Arial Narrow" w:cs="Times New Roman"/>
          <w:b/>
          <w:color w:val="auto"/>
          <w:sz w:val="20"/>
          <w:szCs w:val="20"/>
        </w:rPr>
        <w:t>gszüntetésére tett intézkedések</w:t>
      </w:r>
    </w:p>
    <w:p w14:paraId="1EC54960" w14:textId="77777777" w:rsidR="00247C13" w:rsidRPr="00247C13" w:rsidRDefault="00664B88" w:rsidP="003522A1">
      <w:pPr>
        <w:pStyle w:val="Listaszerbekezds"/>
        <w:numPr>
          <w:ilvl w:val="2"/>
          <w:numId w:val="60"/>
        </w:numPr>
        <w:spacing w:before="240" w:after="240" w:line="240" w:lineRule="auto"/>
        <w:ind w:left="567" w:hanging="567"/>
        <w:jc w:val="both"/>
        <w:rPr>
          <w:rFonts w:ascii="Arial Narrow" w:hAnsi="Arial Narrow" w:cs="Times New Roman"/>
          <w:b/>
          <w:color w:val="auto"/>
          <w:sz w:val="20"/>
          <w:szCs w:val="20"/>
          <w:u w:val="single"/>
        </w:rPr>
      </w:pPr>
      <w:r w:rsidRPr="00247C13">
        <w:rPr>
          <w:rFonts w:ascii="Arial Narrow" w:hAnsi="Arial Narrow" w:cs="Times New Roman"/>
          <w:i/>
          <w:color w:val="auto"/>
          <w:sz w:val="20"/>
          <w:szCs w:val="20"/>
          <w:u w:val="single"/>
        </w:rPr>
        <w:lastRenderedPageBreak/>
        <w:t>A szabálytalanság megszün</w:t>
      </w:r>
      <w:r w:rsidR="00247C13">
        <w:rPr>
          <w:rFonts w:ascii="Arial Narrow" w:hAnsi="Arial Narrow" w:cs="Times New Roman"/>
          <w:i/>
          <w:color w:val="auto"/>
          <w:sz w:val="20"/>
          <w:szCs w:val="20"/>
          <w:u w:val="single"/>
        </w:rPr>
        <w:t>tetése esetén követendő eljárás</w:t>
      </w:r>
    </w:p>
    <w:p w14:paraId="6E3961A9" w14:textId="77777777" w:rsidR="00247C13" w:rsidRPr="00247C13" w:rsidRDefault="00664B88" w:rsidP="003522A1">
      <w:pPr>
        <w:pStyle w:val="Listaszerbekezds"/>
        <w:numPr>
          <w:ilvl w:val="0"/>
          <w:numId w:val="99"/>
        </w:numPr>
        <w:spacing w:before="120" w:after="120" w:line="240" w:lineRule="auto"/>
        <w:ind w:left="567" w:hanging="567"/>
        <w:jc w:val="both"/>
        <w:rPr>
          <w:rFonts w:ascii="Arial Narrow" w:hAnsi="Arial Narrow" w:cs="Times New Roman"/>
          <w:b/>
          <w:color w:val="auto"/>
          <w:sz w:val="20"/>
          <w:szCs w:val="20"/>
          <w:u w:val="single"/>
        </w:rPr>
      </w:pPr>
      <w:r w:rsidRPr="00247C13">
        <w:rPr>
          <w:rFonts w:ascii="Arial Narrow" w:hAnsi="Arial Narrow" w:cs="Times New Roman"/>
          <w:color w:val="auto"/>
          <w:sz w:val="20"/>
          <w:szCs w:val="20"/>
        </w:rPr>
        <w:t xml:space="preserve">A munkatárs által önellenőrzéssel észlelt, illetőleg a belső kontrollrendszer keretében az előzetes, utólagos és </w:t>
      </w:r>
      <w:r w:rsidR="00247C13">
        <w:rPr>
          <w:rFonts w:ascii="Arial Narrow" w:hAnsi="Arial Narrow" w:cs="Times New Roman"/>
          <w:color w:val="auto"/>
          <w:sz w:val="20"/>
          <w:szCs w:val="20"/>
        </w:rPr>
        <w:t xml:space="preserve">felettesi </w:t>
      </w:r>
      <w:r w:rsidRPr="00247C13">
        <w:rPr>
          <w:rFonts w:ascii="Arial Narrow" w:hAnsi="Arial Narrow" w:cs="Times New Roman"/>
          <w:color w:val="auto"/>
          <w:sz w:val="20"/>
          <w:szCs w:val="20"/>
        </w:rPr>
        <w:t xml:space="preserve">ellenőrzés során kiszűrt, a </w:t>
      </w:r>
      <w:r w:rsidR="00247C13">
        <w:rPr>
          <w:rFonts w:ascii="Arial Narrow" w:hAnsi="Arial Narrow" w:cs="Times New Roman"/>
          <w:color w:val="auto"/>
          <w:sz w:val="20"/>
          <w:szCs w:val="20"/>
        </w:rPr>
        <w:t>felettes, elnök</w:t>
      </w:r>
      <w:r w:rsidRPr="00247C13">
        <w:rPr>
          <w:rFonts w:ascii="Arial Narrow" w:hAnsi="Arial Narrow" w:cs="Times New Roman"/>
          <w:color w:val="auto"/>
          <w:sz w:val="20"/>
          <w:szCs w:val="20"/>
        </w:rPr>
        <w:t xml:space="preserve"> által elrendelt javítással, helyesbítéssel megszüntethető hiba korrigálása nem igé</w:t>
      </w:r>
      <w:r w:rsidR="00247C13">
        <w:rPr>
          <w:rFonts w:ascii="Arial Narrow" w:hAnsi="Arial Narrow" w:cs="Times New Roman"/>
          <w:color w:val="auto"/>
          <w:sz w:val="20"/>
          <w:szCs w:val="20"/>
        </w:rPr>
        <w:t>nyel szabálytalansági eljárást.</w:t>
      </w:r>
    </w:p>
    <w:p w14:paraId="2A471038" w14:textId="410FB17A" w:rsidR="00247C13" w:rsidRPr="00247C13" w:rsidRDefault="00664B88" w:rsidP="003522A1">
      <w:pPr>
        <w:pStyle w:val="Listaszerbekezds"/>
        <w:numPr>
          <w:ilvl w:val="0"/>
          <w:numId w:val="99"/>
        </w:numPr>
        <w:spacing w:before="120" w:after="120" w:line="240" w:lineRule="auto"/>
        <w:ind w:left="567" w:hanging="567"/>
        <w:jc w:val="both"/>
        <w:rPr>
          <w:rFonts w:ascii="Arial Narrow" w:hAnsi="Arial Narrow" w:cs="Times New Roman"/>
          <w:b/>
          <w:color w:val="auto"/>
          <w:sz w:val="20"/>
          <w:szCs w:val="20"/>
          <w:u w:val="single"/>
        </w:rPr>
      </w:pPr>
      <w:r w:rsidRPr="00247C13">
        <w:rPr>
          <w:rFonts w:ascii="Arial Narrow" w:hAnsi="Arial Narrow" w:cs="Times New Roman"/>
          <w:color w:val="auto"/>
          <w:sz w:val="20"/>
          <w:szCs w:val="20"/>
        </w:rPr>
        <w:t xml:space="preserve">A szabálytalanság megszüntetésére a </w:t>
      </w:r>
      <w:r w:rsidR="00247C13">
        <w:rPr>
          <w:rFonts w:ascii="Arial Narrow" w:hAnsi="Arial Narrow" w:cs="Times New Roman"/>
          <w:color w:val="auto"/>
          <w:sz w:val="20"/>
          <w:szCs w:val="20"/>
        </w:rPr>
        <w:t>közvetlen felettesnek, végső soron az ügyvezetőnek kell intézkednie.</w:t>
      </w:r>
    </w:p>
    <w:p w14:paraId="5E8EE06C" w14:textId="77777777" w:rsidR="00247C13" w:rsidRPr="00247C13" w:rsidRDefault="00664B88" w:rsidP="003522A1">
      <w:pPr>
        <w:pStyle w:val="Listaszerbekezds"/>
        <w:numPr>
          <w:ilvl w:val="0"/>
          <w:numId w:val="99"/>
        </w:numPr>
        <w:spacing w:before="120" w:after="120" w:line="240" w:lineRule="auto"/>
        <w:ind w:left="567" w:hanging="567"/>
        <w:jc w:val="both"/>
        <w:rPr>
          <w:rFonts w:ascii="Arial Narrow" w:hAnsi="Arial Narrow" w:cs="Times New Roman"/>
          <w:b/>
          <w:color w:val="auto"/>
          <w:sz w:val="20"/>
          <w:szCs w:val="20"/>
          <w:u w:val="single"/>
        </w:rPr>
      </w:pPr>
      <w:r w:rsidRPr="00247C13">
        <w:rPr>
          <w:rFonts w:ascii="Arial Narrow" w:hAnsi="Arial Narrow" w:cs="Times New Roman"/>
          <w:color w:val="auto"/>
          <w:sz w:val="20"/>
          <w:szCs w:val="20"/>
        </w:rPr>
        <w:t>Nem kell új szabálytalansági eljárást lefolytatni ugyanolyan típusú szabálytalanság észlelésekor, ha már megkezdődött, de még nem zárult le az esettel megeg</w:t>
      </w:r>
      <w:r w:rsidR="00247C13">
        <w:rPr>
          <w:rFonts w:ascii="Arial Narrow" w:hAnsi="Arial Narrow" w:cs="Times New Roman"/>
          <w:color w:val="auto"/>
          <w:sz w:val="20"/>
          <w:szCs w:val="20"/>
        </w:rPr>
        <w:t>yező, folyamatban lévő eljárás.</w:t>
      </w:r>
    </w:p>
    <w:p w14:paraId="331B527E" w14:textId="59EEBC0F" w:rsidR="00664B88" w:rsidRPr="00247C13" w:rsidRDefault="00664B88" w:rsidP="003522A1">
      <w:pPr>
        <w:pStyle w:val="Listaszerbekezds"/>
        <w:numPr>
          <w:ilvl w:val="0"/>
          <w:numId w:val="99"/>
        </w:numPr>
        <w:spacing w:before="120" w:after="120" w:line="240" w:lineRule="auto"/>
        <w:ind w:left="567" w:hanging="567"/>
        <w:jc w:val="both"/>
        <w:rPr>
          <w:rFonts w:ascii="Arial Narrow" w:hAnsi="Arial Narrow" w:cs="Times New Roman"/>
          <w:b/>
          <w:color w:val="auto"/>
          <w:sz w:val="20"/>
          <w:szCs w:val="20"/>
          <w:u w:val="single"/>
        </w:rPr>
      </w:pPr>
      <w:r w:rsidRPr="00247C13">
        <w:rPr>
          <w:rFonts w:ascii="Arial Narrow" w:hAnsi="Arial Narrow" w:cs="Times New Roman"/>
          <w:color w:val="auto"/>
          <w:sz w:val="20"/>
          <w:szCs w:val="20"/>
        </w:rPr>
        <w:t xml:space="preserve">A szabálytalanság kivizsgálásában nem vehet részt, aki elfogult, akitől az ügy tárgyilagos megítélése nem várható el. </w:t>
      </w:r>
    </w:p>
    <w:p w14:paraId="23CF9C34" w14:textId="477987DC" w:rsidR="00664B88" w:rsidRPr="00247C13" w:rsidRDefault="00664B88" w:rsidP="003522A1">
      <w:pPr>
        <w:pStyle w:val="Listaszerbekezds"/>
        <w:numPr>
          <w:ilvl w:val="1"/>
          <w:numId w:val="60"/>
        </w:numPr>
        <w:spacing w:before="240" w:after="240" w:line="240" w:lineRule="auto"/>
        <w:ind w:left="567" w:hanging="567"/>
        <w:jc w:val="both"/>
        <w:rPr>
          <w:rFonts w:ascii="Arial Narrow" w:hAnsi="Arial Narrow" w:cs="Times New Roman"/>
          <w:b/>
          <w:color w:val="auto"/>
          <w:sz w:val="20"/>
          <w:szCs w:val="20"/>
        </w:rPr>
      </w:pPr>
      <w:r w:rsidRPr="00247C13">
        <w:rPr>
          <w:rFonts w:ascii="Arial Narrow" w:hAnsi="Arial Narrow" w:cs="Times New Roman"/>
          <w:b/>
          <w:color w:val="auto"/>
          <w:sz w:val="20"/>
          <w:szCs w:val="20"/>
        </w:rPr>
        <w:t xml:space="preserve">Az adatvédelmet sértő esemény megszüntetése </w:t>
      </w:r>
    </w:p>
    <w:p w14:paraId="2F601F65" w14:textId="77777777" w:rsidR="00247C13" w:rsidRDefault="00664B88" w:rsidP="003522A1">
      <w:pPr>
        <w:pStyle w:val="Listaszerbekezds"/>
        <w:numPr>
          <w:ilvl w:val="2"/>
          <w:numId w:val="60"/>
        </w:numPr>
        <w:spacing w:after="0" w:line="240" w:lineRule="auto"/>
        <w:ind w:left="567" w:hanging="567"/>
        <w:jc w:val="both"/>
        <w:rPr>
          <w:rFonts w:ascii="Arial Narrow" w:hAnsi="Arial Narrow" w:cs="Times New Roman"/>
          <w:i/>
          <w:color w:val="auto"/>
          <w:sz w:val="20"/>
          <w:szCs w:val="20"/>
          <w:u w:val="single"/>
        </w:rPr>
      </w:pPr>
      <w:r w:rsidRPr="00247C13">
        <w:rPr>
          <w:rFonts w:ascii="Arial Narrow" w:hAnsi="Arial Narrow" w:cs="Times New Roman"/>
          <w:i/>
          <w:color w:val="auto"/>
          <w:sz w:val="20"/>
          <w:szCs w:val="20"/>
          <w:u w:val="single"/>
        </w:rPr>
        <w:t>Vezetői intézkedést igé</w:t>
      </w:r>
      <w:r w:rsidR="00247C13">
        <w:rPr>
          <w:rFonts w:ascii="Arial Narrow" w:hAnsi="Arial Narrow" w:cs="Times New Roman"/>
          <w:i/>
          <w:color w:val="auto"/>
          <w:sz w:val="20"/>
          <w:szCs w:val="20"/>
          <w:u w:val="single"/>
        </w:rPr>
        <w:t>nylő adatvédelmet sértő esemény</w:t>
      </w:r>
    </w:p>
    <w:p w14:paraId="55091817" w14:textId="2945F44E" w:rsidR="00247C13" w:rsidRDefault="00664B88" w:rsidP="003522A1">
      <w:pPr>
        <w:pStyle w:val="Listaszerbekezds"/>
        <w:numPr>
          <w:ilvl w:val="0"/>
          <w:numId w:val="100"/>
        </w:numPr>
        <w:spacing w:before="120" w:after="120" w:line="240" w:lineRule="auto"/>
        <w:ind w:left="567" w:hanging="567"/>
        <w:jc w:val="both"/>
        <w:rPr>
          <w:rFonts w:ascii="Arial Narrow" w:hAnsi="Arial Narrow" w:cs="Times New Roman"/>
          <w:color w:val="auto"/>
          <w:sz w:val="20"/>
          <w:szCs w:val="20"/>
        </w:rPr>
      </w:pPr>
      <w:r w:rsidRPr="00247C13">
        <w:rPr>
          <w:rFonts w:ascii="Arial Narrow" w:hAnsi="Arial Narrow" w:cs="Times New Roman"/>
          <w:color w:val="auto"/>
          <w:sz w:val="20"/>
          <w:szCs w:val="20"/>
        </w:rPr>
        <w:t>A</w:t>
      </w:r>
      <w:r w:rsidR="00247C13" w:rsidRPr="00247C13">
        <w:rPr>
          <w:rFonts w:ascii="Arial Narrow" w:hAnsi="Arial Narrow" w:cs="Times New Roman"/>
          <w:color w:val="auto"/>
          <w:sz w:val="20"/>
          <w:szCs w:val="20"/>
        </w:rPr>
        <w:t>z</w:t>
      </w:r>
      <w:r w:rsidRPr="00247C13">
        <w:rPr>
          <w:rFonts w:ascii="Arial Narrow" w:hAnsi="Arial Narrow" w:cs="Times New Roman"/>
          <w:color w:val="auto"/>
          <w:sz w:val="20"/>
          <w:szCs w:val="20"/>
        </w:rPr>
        <w:t xml:space="preserve"> adatvédelmet sértő eseménnyel érintett </w:t>
      </w:r>
      <w:r w:rsidR="00247C13" w:rsidRPr="00247C13">
        <w:rPr>
          <w:rFonts w:ascii="Arial Narrow" w:hAnsi="Arial Narrow" w:cs="Times New Roman"/>
          <w:color w:val="auto"/>
          <w:sz w:val="20"/>
          <w:szCs w:val="20"/>
        </w:rPr>
        <w:t>munkavállaló közvetlen felettese</w:t>
      </w:r>
      <w:r w:rsidRPr="00247C13">
        <w:rPr>
          <w:rFonts w:ascii="Arial Narrow" w:hAnsi="Arial Narrow" w:cs="Times New Roman"/>
          <w:color w:val="auto"/>
          <w:sz w:val="20"/>
          <w:szCs w:val="20"/>
        </w:rPr>
        <w:t xml:space="preserve"> – amennyiben az lehetséges – saját hatáskörben, az adatvédelmet sértő esemény észlelésétől számított legfeljebb 3</w:t>
      </w:r>
      <w:r w:rsidR="00247C13" w:rsidRPr="00247C13">
        <w:rPr>
          <w:rFonts w:ascii="Arial Narrow" w:hAnsi="Arial Narrow" w:cs="Times New Roman"/>
          <w:color w:val="auto"/>
          <w:sz w:val="20"/>
          <w:szCs w:val="20"/>
        </w:rPr>
        <w:t xml:space="preserve"> (három)</w:t>
      </w:r>
      <w:r w:rsidRPr="00247C13">
        <w:rPr>
          <w:rFonts w:ascii="Arial Narrow" w:hAnsi="Arial Narrow" w:cs="Times New Roman"/>
          <w:color w:val="auto"/>
          <w:sz w:val="20"/>
          <w:szCs w:val="20"/>
        </w:rPr>
        <w:t xml:space="preserve"> m</w:t>
      </w:r>
      <w:r w:rsidR="0050324F">
        <w:rPr>
          <w:rFonts w:ascii="Arial Narrow" w:hAnsi="Arial Narrow" w:cs="Times New Roman"/>
          <w:color w:val="auto"/>
          <w:sz w:val="20"/>
          <w:szCs w:val="20"/>
        </w:rPr>
        <w:t>unkanapon belül köteles a megszűnte</w:t>
      </w:r>
      <w:r w:rsidRPr="00247C13">
        <w:rPr>
          <w:rFonts w:ascii="Arial Narrow" w:hAnsi="Arial Narrow" w:cs="Times New Roman"/>
          <w:color w:val="auto"/>
          <w:sz w:val="20"/>
          <w:szCs w:val="20"/>
        </w:rPr>
        <w:t>tés érdekében a szükséges intézkedést megtenni, majd az ügy tanulságairól tájékoztatást nyújt</w:t>
      </w:r>
      <w:r w:rsidR="00247C13" w:rsidRPr="00247C13">
        <w:rPr>
          <w:rFonts w:ascii="Arial Narrow" w:hAnsi="Arial Narrow" w:cs="Times New Roman"/>
          <w:color w:val="auto"/>
          <w:sz w:val="20"/>
          <w:szCs w:val="20"/>
        </w:rPr>
        <w:t>ani</w:t>
      </w:r>
      <w:r w:rsidRPr="00247C13">
        <w:rPr>
          <w:rFonts w:ascii="Arial Narrow" w:hAnsi="Arial Narrow" w:cs="Times New Roman"/>
          <w:color w:val="auto"/>
          <w:sz w:val="20"/>
          <w:szCs w:val="20"/>
        </w:rPr>
        <w:t xml:space="preserve"> a hasonló tevékenységben érintett munkatársak részére, </w:t>
      </w:r>
      <w:r w:rsidR="00247C13" w:rsidRPr="00247C13">
        <w:rPr>
          <w:rFonts w:ascii="Arial Narrow" w:hAnsi="Arial Narrow" w:cs="Times New Roman"/>
          <w:color w:val="auto"/>
          <w:sz w:val="20"/>
          <w:szCs w:val="20"/>
        </w:rPr>
        <w:t>és felhívni</w:t>
      </w:r>
      <w:r w:rsidRPr="00247C13">
        <w:rPr>
          <w:rFonts w:ascii="Arial Narrow" w:hAnsi="Arial Narrow" w:cs="Times New Roman"/>
          <w:color w:val="auto"/>
          <w:sz w:val="20"/>
          <w:szCs w:val="20"/>
        </w:rPr>
        <w:t xml:space="preserve"> a figyelmüket a</w:t>
      </w:r>
      <w:r w:rsidR="00247C13" w:rsidRPr="00247C13">
        <w:rPr>
          <w:rFonts w:ascii="Arial Narrow" w:hAnsi="Arial Narrow" w:cs="Times New Roman"/>
          <w:color w:val="auto"/>
          <w:sz w:val="20"/>
          <w:szCs w:val="20"/>
        </w:rPr>
        <w:t>z</w:t>
      </w:r>
      <w:r w:rsidRPr="00247C13">
        <w:rPr>
          <w:rFonts w:ascii="Arial Narrow" w:hAnsi="Arial Narrow" w:cs="Times New Roman"/>
          <w:color w:val="auto"/>
          <w:sz w:val="20"/>
          <w:szCs w:val="20"/>
        </w:rPr>
        <w:t xml:space="preserve"> adatvédel</w:t>
      </w:r>
      <w:r w:rsidR="00247C13" w:rsidRPr="00247C13">
        <w:rPr>
          <w:rFonts w:ascii="Arial Narrow" w:hAnsi="Arial Narrow" w:cs="Times New Roman"/>
          <w:color w:val="auto"/>
          <w:sz w:val="20"/>
          <w:szCs w:val="20"/>
        </w:rPr>
        <w:t>met sértő esemény elkerülésére.</w:t>
      </w:r>
    </w:p>
    <w:p w14:paraId="4E7F1ED1" w14:textId="4CE0346E" w:rsidR="00247C13" w:rsidRDefault="00664B88" w:rsidP="003522A1">
      <w:pPr>
        <w:pStyle w:val="Listaszerbekezds"/>
        <w:numPr>
          <w:ilvl w:val="0"/>
          <w:numId w:val="100"/>
        </w:numPr>
        <w:spacing w:before="120" w:after="120" w:line="240" w:lineRule="auto"/>
        <w:ind w:left="567" w:hanging="567"/>
        <w:jc w:val="both"/>
        <w:rPr>
          <w:rFonts w:ascii="Arial Narrow" w:hAnsi="Arial Narrow" w:cs="Times New Roman"/>
          <w:color w:val="auto"/>
          <w:sz w:val="20"/>
          <w:szCs w:val="20"/>
        </w:rPr>
      </w:pPr>
      <w:r w:rsidRPr="00247C13">
        <w:rPr>
          <w:rFonts w:ascii="Arial Narrow" w:hAnsi="Arial Narrow" w:cs="Times New Roman"/>
          <w:color w:val="auto"/>
          <w:sz w:val="20"/>
          <w:szCs w:val="20"/>
        </w:rPr>
        <w:t xml:space="preserve">Az adatvédelmet sértő eseményről értesített </w:t>
      </w:r>
      <w:r w:rsidR="00247C13">
        <w:rPr>
          <w:rFonts w:ascii="Arial Narrow" w:hAnsi="Arial Narrow" w:cs="Times New Roman"/>
          <w:color w:val="auto"/>
          <w:sz w:val="20"/>
          <w:szCs w:val="20"/>
        </w:rPr>
        <w:t>közvetlen felettes</w:t>
      </w:r>
      <w:r w:rsidRPr="00247C13">
        <w:rPr>
          <w:rFonts w:ascii="Arial Narrow" w:hAnsi="Arial Narrow" w:cs="Times New Roman"/>
          <w:color w:val="auto"/>
          <w:sz w:val="20"/>
          <w:szCs w:val="20"/>
        </w:rPr>
        <w:t xml:space="preserve"> </w:t>
      </w:r>
      <w:r w:rsidR="00247C13">
        <w:rPr>
          <w:rFonts w:ascii="Arial Narrow" w:hAnsi="Arial Narrow" w:cs="Times New Roman"/>
          <w:color w:val="auto"/>
          <w:sz w:val="20"/>
          <w:szCs w:val="20"/>
        </w:rPr>
        <w:t xml:space="preserve">az irányítási területén belül </w:t>
      </w:r>
      <w:r w:rsidRPr="00247C13">
        <w:rPr>
          <w:rFonts w:ascii="Arial Narrow" w:hAnsi="Arial Narrow" w:cs="Times New Roman"/>
          <w:color w:val="auto"/>
          <w:sz w:val="20"/>
          <w:szCs w:val="20"/>
        </w:rPr>
        <w:t xml:space="preserve">jogosult létrehozni és meghatározni az eljárás határidejét, dokumentációs igényét, az intézkedési </w:t>
      </w:r>
      <w:proofErr w:type="gramStart"/>
      <w:r w:rsidRPr="00247C13">
        <w:rPr>
          <w:rFonts w:ascii="Arial Narrow" w:hAnsi="Arial Narrow" w:cs="Times New Roman"/>
          <w:color w:val="auto"/>
          <w:sz w:val="20"/>
          <w:szCs w:val="20"/>
        </w:rPr>
        <w:t>terv készítési</w:t>
      </w:r>
      <w:proofErr w:type="gramEnd"/>
      <w:r w:rsidRPr="00247C13">
        <w:rPr>
          <w:rFonts w:ascii="Arial Narrow" w:hAnsi="Arial Narrow" w:cs="Times New Roman"/>
          <w:color w:val="auto"/>
          <w:sz w:val="20"/>
          <w:szCs w:val="20"/>
        </w:rPr>
        <w:t xml:space="preserve"> kötelezettséget, az intézkedési terv megvalósulásának figyelemmel kísérését, a visszacsatolás módját. Ha a jelzett adatvédelmet sértő esemény megszüntetése </w:t>
      </w:r>
      <w:proofErr w:type="gramStart"/>
      <w:r w:rsidRPr="00247C13">
        <w:rPr>
          <w:rFonts w:ascii="Arial Narrow" w:hAnsi="Arial Narrow" w:cs="Times New Roman"/>
          <w:color w:val="auto"/>
          <w:sz w:val="20"/>
          <w:szCs w:val="20"/>
        </w:rPr>
        <w:t>ezen</w:t>
      </w:r>
      <w:proofErr w:type="gramEnd"/>
      <w:r w:rsidRPr="00247C13">
        <w:rPr>
          <w:rFonts w:ascii="Arial Narrow" w:hAnsi="Arial Narrow" w:cs="Times New Roman"/>
          <w:color w:val="auto"/>
          <w:sz w:val="20"/>
          <w:szCs w:val="20"/>
        </w:rPr>
        <w:t xml:space="preserve"> </w:t>
      </w:r>
      <w:r w:rsidR="00247C13">
        <w:rPr>
          <w:rFonts w:ascii="Arial Narrow" w:hAnsi="Arial Narrow" w:cs="Times New Roman"/>
          <w:color w:val="auto"/>
          <w:sz w:val="20"/>
          <w:szCs w:val="20"/>
        </w:rPr>
        <w:t>felettes hatáskörén</w:t>
      </w:r>
      <w:r w:rsidRPr="00247C13">
        <w:rPr>
          <w:rFonts w:ascii="Arial Narrow" w:hAnsi="Arial Narrow" w:cs="Times New Roman"/>
          <w:color w:val="auto"/>
          <w:sz w:val="20"/>
          <w:szCs w:val="20"/>
        </w:rPr>
        <w:t xml:space="preserve"> túlmutat, a megkeresett </w:t>
      </w:r>
      <w:r w:rsidR="00247C13">
        <w:rPr>
          <w:rFonts w:ascii="Arial Narrow" w:hAnsi="Arial Narrow" w:cs="Times New Roman"/>
          <w:color w:val="auto"/>
          <w:sz w:val="20"/>
          <w:szCs w:val="20"/>
        </w:rPr>
        <w:t xml:space="preserve">felettes </w:t>
      </w:r>
      <w:r w:rsidRPr="00247C13">
        <w:rPr>
          <w:rFonts w:ascii="Arial Narrow" w:hAnsi="Arial Narrow" w:cs="Times New Roman"/>
          <w:color w:val="auto"/>
          <w:sz w:val="20"/>
          <w:szCs w:val="20"/>
        </w:rPr>
        <w:t>kezdeményezi a</w:t>
      </w:r>
      <w:r w:rsidR="00247C13">
        <w:rPr>
          <w:rFonts w:ascii="Arial Narrow" w:hAnsi="Arial Narrow" w:cs="Times New Roman"/>
          <w:color w:val="auto"/>
          <w:sz w:val="20"/>
          <w:szCs w:val="20"/>
        </w:rPr>
        <w:t>z</w:t>
      </w:r>
      <w:r w:rsidRPr="00247C13">
        <w:rPr>
          <w:rFonts w:ascii="Arial Narrow" w:hAnsi="Arial Narrow" w:cs="Times New Roman"/>
          <w:color w:val="auto"/>
          <w:sz w:val="20"/>
          <w:szCs w:val="20"/>
        </w:rPr>
        <w:t xml:space="preserve"> adatvédelmet sértő esemény megvizsgálását és megszüntetését</w:t>
      </w:r>
      <w:r w:rsidR="00247C13">
        <w:rPr>
          <w:rFonts w:ascii="Arial Narrow" w:hAnsi="Arial Narrow" w:cs="Times New Roman"/>
          <w:color w:val="auto"/>
          <w:sz w:val="20"/>
          <w:szCs w:val="20"/>
        </w:rPr>
        <w:t xml:space="preserve"> az elnöknél.</w:t>
      </w:r>
    </w:p>
    <w:p w14:paraId="1DA4D586" w14:textId="180973F1" w:rsidR="00664B88" w:rsidRPr="00247C13" w:rsidRDefault="00664B88" w:rsidP="003522A1">
      <w:pPr>
        <w:pStyle w:val="Listaszerbekezds"/>
        <w:numPr>
          <w:ilvl w:val="0"/>
          <w:numId w:val="100"/>
        </w:numPr>
        <w:spacing w:before="120" w:after="120" w:line="240" w:lineRule="auto"/>
        <w:ind w:left="567" w:hanging="567"/>
        <w:jc w:val="both"/>
        <w:rPr>
          <w:rFonts w:ascii="Arial Narrow" w:hAnsi="Arial Narrow" w:cs="Times New Roman"/>
          <w:color w:val="auto"/>
          <w:sz w:val="20"/>
          <w:szCs w:val="20"/>
        </w:rPr>
      </w:pPr>
      <w:r w:rsidRPr="00247C13">
        <w:rPr>
          <w:rFonts w:ascii="Arial Narrow" w:hAnsi="Arial Narrow" w:cs="Times New Roman"/>
          <w:color w:val="auto"/>
          <w:sz w:val="20"/>
          <w:szCs w:val="20"/>
        </w:rPr>
        <w:t xml:space="preserve">Kiemelt jelentőségű adatvédelmet sértő esemény feltételezése esetén a szabálytalansággal érintett </w:t>
      </w:r>
      <w:r w:rsidR="00247C13">
        <w:rPr>
          <w:rFonts w:ascii="Arial Narrow" w:hAnsi="Arial Narrow" w:cs="Times New Roman"/>
          <w:color w:val="auto"/>
          <w:sz w:val="20"/>
          <w:szCs w:val="20"/>
        </w:rPr>
        <w:t>munkavállaló felettese</w:t>
      </w:r>
      <w:r w:rsidRPr="00247C13">
        <w:rPr>
          <w:rFonts w:ascii="Arial Narrow" w:hAnsi="Arial Narrow" w:cs="Times New Roman"/>
          <w:color w:val="auto"/>
          <w:sz w:val="20"/>
          <w:szCs w:val="20"/>
        </w:rPr>
        <w:t xml:space="preserve"> haladéktalanul értesíti </w:t>
      </w:r>
      <w:r w:rsidR="00247C13">
        <w:rPr>
          <w:rFonts w:ascii="Arial Narrow" w:hAnsi="Arial Narrow" w:cs="Times New Roman"/>
          <w:color w:val="auto"/>
          <w:sz w:val="20"/>
          <w:szCs w:val="20"/>
        </w:rPr>
        <w:t>az elnököt</w:t>
      </w:r>
      <w:r w:rsidRPr="00247C13">
        <w:rPr>
          <w:rFonts w:ascii="Arial Narrow" w:hAnsi="Arial Narrow" w:cs="Times New Roman"/>
          <w:color w:val="auto"/>
          <w:sz w:val="20"/>
          <w:szCs w:val="20"/>
        </w:rPr>
        <w:t xml:space="preserve">, a vonatkozó információk megküldésével. </w:t>
      </w:r>
    </w:p>
    <w:p w14:paraId="55CEE65B" w14:textId="69640100" w:rsidR="00A916E8" w:rsidRDefault="00247C13" w:rsidP="003522A1">
      <w:pPr>
        <w:pStyle w:val="Listaszerbekezds"/>
        <w:numPr>
          <w:ilvl w:val="2"/>
          <w:numId w:val="60"/>
        </w:numPr>
        <w:spacing w:after="0" w:line="240" w:lineRule="auto"/>
        <w:ind w:left="567" w:hanging="567"/>
        <w:jc w:val="both"/>
        <w:rPr>
          <w:rFonts w:ascii="Arial Narrow" w:hAnsi="Arial Narrow" w:cs="Times New Roman"/>
          <w:i/>
          <w:color w:val="auto"/>
          <w:sz w:val="20"/>
          <w:szCs w:val="20"/>
          <w:u w:val="single"/>
        </w:rPr>
      </w:pPr>
      <w:r w:rsidRPr="00A916E8">
        <w:rPr>
          <w:rFonts w:ascii="Arial Narrow" w:hAnsi="Arial Narrow" w:cs="Times New Roman"/>
          <w:i/>
          <w:color w:val="auto"/>
          <w:sz w:val="20"/>
          <w:szCs w:val="20"/>
          <w:u w:val="single"/>
        </w:rPr>
        <w:t>A közvetlen felettes</w:t>
      </w:r>
      <w:r w:rsidR="00664B88" w:rsidRPr="00A916E8">
        <w:rPr>
          <w:rFonts w:ascii="Arial Narrow" w:hAnsi="Arial Narrow" w:cs="Times New Roman"/>
          <w:i/>
          <w:color w:val="auto"/>
          <w:sz w:val="20"/>
          <w:szCs w:val="20"/>
          <w:u w:val="single"/>
        </w:rPr>
        <w:t xml:space="preserve"> által f</w:t>
      </w:r>
      <w:r w:rsidR="00A916E8">
        <w:rPr>
          <w:rFonts w:ascii="Arial Narrow" w:hAnsi="Arial Narrow" w:cs="Times New Roman"/>
          <w:i/>
          <w:color w:val="auto"/>
          <w:sz w:val="20"/>
          <w:szCs w:val="20"/>
          <w:u w:val="single"/>
        </w:rPr>
        <w:t>olytatott kivizsgálás folyamata</w:t>
      </w:r>
    </w:p>
    <w:p w14:paraId="6B7CF90C" w14:textId="1F6CF435" w:rsidR="00664B88" w:rsidRPr="00A916E8" w:rsidRDefault="00664B88" w:rsidP="003522A1">
      <w:pPr>
        <w:pStyle w:val="Listaszerbekezds"/>
        <w:numPr>
          <w:ilvl w:val="0"/>
          <w:numId w:val="101"/>
        </w:numPr>
        <w:spacing w:before="120" w:after="0" w:line="240" w:lineRule="auto"/>
        <w:ind w:left="567" w:hanging="567"/>
        <w:jc w:val="both"/>
        <w:rPr>
          <w:rFonts w:ascii="Arial Narrow" w:hAnsi="Arial Narrow" w:cs="Times New Roman"/>
          <w:i/>
          <w:color w:val="auto"/>
          <w:sz w:val="20"/>
          <w:szCs w:val="20"/>
          <w:u w:val="single"/>
        </w:rPr>
      </w:pPr>
      <w:r w:rsidRPr="00A916E8">
        <w:rPr>
          <w:rFonts w:ascii="Arial Narrow" w:hAnsi="Arial Narrow" w:cs="Times New Roman"/>
          <w:color w:val="auto"/>
          <w:sz w:val="20"/>
          <w:szCs w:val="20"/>
        </w:rPr>
        <w:t>Az eljárás</w:t>
      </w:r>
      <w:r w:rsidR="00A916E8">
        <w:rPr>
          <w:rFonts w:ascii="Arial Narrow" w:hAnsi="Arial Narrow" w:cs="Times New Roman"/>
          <w:color w:val="auto"/>
          <w:sz w:val="20"/>
          <w:szCs w:val="20"/>
        </w:rPr>
        <w:t xml:space="preserve"> </w:t>
      </w:r>
      <w:r w:rsidRPr="00A916E8">
        <w:rPr>
          <w:rFonts w:ascii="Arial Narrow" w:hAnsi="Arial Narrow" w:cs="Times New Roman"/>
          <w:color w:val="auto"/>
          <w:sz w:val="20"/>
          <w:szCs w:val="20"/>
        </w:rPr>
        <w:t xml:space="preserve">során a </w:t>
      </w:r>
      <w:r w:rsidR="00A916E8">
        <w:rPr>
          <w:rFonts w:ascii="Arial Narrow" w:hAnsi="Arial Narrow" w:cs="Times New Roman"/>
          <w:color w:val="auto"/>
          <w:sz w:val="20"/>
          <w:szCs w:val="20"/>
        </w:rPr>
        <w:t>közvetlen felettes</w:t>
      </w:r>
      <w:r w:rsidR="005567CB">
        <w:rPr>
          <w:rFonts w:ascii="Arial Narrow" w:hAnsi="Arial Narrow" w:cs="Times New Roman"/>
          <w:color w:val="auto"/>
          <w:sz w:val="20"/>
          <w:szCs w:val="20"/>
        </w:rPr>
        <w:t>:</w:t>
      </w:r>
      <w:r w:rsidRPr="00A916E8">
        <w:rPr>
          <w:rFonts w:ascii="Arial Narrow" w:hAnsi="Arial Narrow" w:cs="Times New Roman"/>
          <w:color w:val="auto"/>
          <w:sz w:val="20"/>
          <w:szCs w:val="20"/>
        </w:rPr>
        <w:t xml:space="preserve"> </w:t>
      </w:r>
    </w:p>
    <w:p w14:paraId="346B24F1" w14:textId="7F9A1B85" w:rsidR="00664B88" w:rsidRPr="005567CB" w:rsidRDefault="00664B88" w:rsidP="003522A1">
      <w:pPr>
        <w:pStyle w:val="Listaszerbekezds"/>
        <w:numPr>
          <w:ilvl w:val="1"/>
          <w:numId w:val="102"/>
        </w:numPr>
        <w:spacing w:after="0" w:line="240" w:lineRule="auto"/>
        <w:ind w:left="851" w:hanging="284"/>
        <w:jc w:val="both"/>
        <w:rPr>
          <w:rFonts w:ascii="Arial Narrow" w:hAnsi="Arial Narrow" w:cs="Times New Roman"/>
          <w:color w:val="auto"/>
          <w:sz w:val="20"/>
          <w:szCs w:val="20"/>
        </w:rPr>
      </w:pPr>
      <w:r w:rsidRPr="005567CB">
        <w:rPr>
          <w:rFonts w:ascii="Arial Narrow" w:hAnsi="Arial Narrow" w:cs="Times New Roman"/>
          <w:color w:val="auto"/>
          <w:sz w:val="20"/>
          <w:szCs w:val="20"/>
        </w:rPr>
        <w:t xml:space="preserve">Összegyűjti az adatokat, információkat, meghallgatja az érintetteteket; </w:t>
      </w:r>
    </w:p>
    <w:p w14:paraId="0D74F477" w14:textId="0173CF8F" w:rsidR="00664B88" w:rsidRPr="005567CB" w:rsidRDefault="00664B88" w:rsidP="003522A1">
      <w:pPr>
        <w:pStyle w:val="Listaszerbekezds"/>
        <w:numPr>
          <w:ilvl w:val="1"/>
          <w:numId w:val="102"/>
        </w:numPr>
        <w:spacing w:after="0" w:line="240" w:lineRule="auto"/>
        <w:ind w:left="851" w:hanging="284"/>
        <w:jc w:val="both"/>
        <w:rPr>
          <w:rFonts w:ascii="Arial Narrow" w:hAnsi="Arial Narrow" w:cs="Times New Roman"/>
          <w:color w:val="auto"/>
          <w:sz w:val="20"/>
          <w:szCs w:val="20"/>
        </w:rPr>
      </w:pPr>
      <w:r w:rsidRPr="005567CB">
        <w:rPr>
          <w:rFonts w:ascii="Arial Narrow" w:hAnsi="Arial Narrow" w:cs="Times New Roman"/>
          <w:color w:val="auto"/>
          <w:sz w:val="20"/>
          <w:szCs w:val="20"/>
        </w:rPr>
        <w:t xml:space="preserve">Értékeli az adatokat, információkat; </w:t>
      </w:r>
    </w:p>
    <w:p w14:paraId="5AD33493" w14:textId="1BB1678C" w:rsidR="00664B88" w:rsidRPr="005567CB" w:rsidRDefault="00664B88" w:rsidP="003522A1">
      <w:pPr>
        <w:pStyle w:val="Listaszerbekezds"/>
        <w:numPr>
          <w:ilvl w:val="1"/>
          <w:numId w:val="102"/>
        </w:numPr>
        <w:spacing w:after="0" w:line="240" w:lineRule="auto"/>
        <w:ind w:left="851" w:hanging="284"/>
        <w:jc w:val="both"/>
        <w:rPr>
          <w:rFonts w:ascii="Arial Narrow" w:hAnsi="Arial Narrow" w:cs="Times New Roman"/>
          <w:color w:val="auto"/>
          <w:sz w:val="20"/>
          <w:szCs w:val="20"/>
        </w:rPr>
      </w:pPr>
      <w:r w:rsidRPr="005567CB">
        <w:rPr>
          <w:rFonts w:ascii="Arial Narrow" w:hAnsi="Arial Narrow" w:cs="Times New Roman"/>
          <w:color w:val="auto"/>
          <w:sz w:val="20"/>
          <w:szCs w:val="20"/>
        </w:rPr>
        <w:t xml:space="preserve">Megoldási javaslatot készít a nemkívánatos helyzet kezelésére (intézkedési terv készítése – feladat, felelős, határidő megjelöléssel); </w:t>
      </w:r>
    </w:p>
    <w:p w14:paraId="7394BFD8" w14:textId="13D09F4F" w:rsidR="00664B88" w:rsidRPr="005567CB" w:rsidRDefault="005567CB" w:rsidP="003522A1">
      <w:pPr>
        <w:pStyle w:val="Listaszerbekezds"/>
        <w:numPr>
          <w:ilvl w:val="1"/>
          <w:numId w:val="102"/>
        </w:numPr>
        <w:spacing w:after="0" w:line="240" w:lineRule="auto"/>
        <w:ind w:left="851" w:hanging="284"/>
        <w:jc w:val="both"/>
        <w:rPr>
          <w:rFonts w:ascii="Arial Narrow" w:hAnsi="Arial Narrow" w:cs="Times New Roman"/>
          <w:color w:val="auto"/>
          <w:sz w:val="20"/>
          <w:szCs w:val="20"/>
        </w:rPr>
      </w:pPr>
      <w:r>
        <w:rPr>
          <w:rFonts w:ascii="Arial Narrow" w:hAnsi="Arial Narrow" w:cs="Times New Roman"/>
          <w:color w:val="auto"/>
          <w:sz w:val="20"/>
          <w:szCs w:val="20"/>
        </w:rPr>
        <w:t>D</w:t>
      </w:r>
      <w:r w:rsidR="00664B88" w:rsidRPr="005567CB">
        <w:rPr>
          <w:rFonts w:ascii="Arial Narrow" w:hAnsi="Arial Narrow" w:cs="Times New Roman"/>
          <w:color w:val="auto"/>
          <w:sz w:val="20"/>
          <w:szCs w:val="20"/>
        </w:rPr>
        <w:t xml:space="preserve">okumentálja az eljárását; </w:t>
      </w:r>
    </w:p>
    <w:p w14:paraId="2C90B682" w14:textId="6BC0F7F8" w:rsidR="00664B88" w:rsidRPr="005567CB" w:rsidRDefault="00664B88" w:rsidP="003522A1">
      <w:pPr>
        <w:pStyle w:val="Listaszerbekezds"/>
        <w:numPr>
          <w:ilvl w:val="1"/>
          <w:numId w:val="102"/>
        </w:numPr>
        <w:spacing w:after="0" w:line="240" w:lineRule="auto"/>
        <w:ind w:left="851" w:hanging="284"/>
        <w:jc w:val="both"/>
        <w:rPr>
          <w:rFonts w:ascii="Arial Narrow" w:hAnsi="Arial Narrow" w:cs="Times New Roman"/>
          <w:color w:val="auto"/>
          <w:sz w:val="20"/>
          <w:szCs w:val="20"/>
        </w:rPr>
      </w:pPr>
      <w:r w:rsidRPr="005567CB">
        <w:rPr>
          <w:rFonts w:ascii="Arial Narrow" w:hAnsi="Arial Narrow" w:cs="Times New Roman"/>
          <w:color w:val="auto"/>
          <w:sz w:val="20"/>
          <w:szCs w:val="20"/>
        </w:rPr>
        <w:t xml:space="preserve">Jóváhagyásra elkészíti a javasolt intézkedési tervet; </w:t>
      </w:r>
    </w:p>
    <w:p w14:paraId="46B66893" w14:textId="4D483672" w:rsidR="00664B88" w:rsidRPr="005567CB" w:rsidRDefault="00664B88" w:rsidP="003522A1">
      <w:pPr>
        <w:pStyle w:val="Listaszerbekezds"/>
        <w:numPr>
          <w:ilvl w:val="1"/>
          <w:numId w:val="102"/>
        </w:numPr>
        <w:spacing w:after="0" w:line="240" w:lineRule="auto"/>
        <w:ind w:left="851" w:hanging="284"/>
        <w:jc w:val="both"/>
        <w:rPr>
          <w:rFonts w:ascii="Arial Narrow" w:hAnsi="Arial Narrow" w:cs="Times New Roman"/>
          <w:color w:val="auto"/>
          <w:sz w:val="20"/>
          <w:szCs w:val="20"/>
        </w:rPr>
      </w:pPr>
      <w:r w:rsidRPr="005567CB">
        <w:rPr>
          <w:rFonts w:ascii="Arial Narrow" w:hAnsi="Arial Narrow" w:cs="Times New Roman"/>
          <w:color w:val="auto"/>
          <w:sz w:val="20"/>
          <w:szCs w:val="20"/>
        </w:rPr>
        <w:t>A jóváhagyott intézkedési terv megvalósulását nyomon követi, amennyiben az szükséges, egyeztetéseket, megbeszéléseket hív össze;</w:t>
      </w:r>
    </w:p>
    <w:p w14:paraId="6E358987" w14:textId="39790CEE" w:rsidR="00664B88" w:rsidRPr="005801A6" w:rsidRDefault="00664B88" w:rsidP="003522A1">
      <w:pPr>
        <w:pStyle w:val="Listaszerbekezds"/>
        <w:numPr>
          <w:ilvl w:val="1"/>
          <w:numId w:val="102"/>
        </w:numPr>
        <w:spacing w:after="0" w:line="240" w:lineRule="auto"/>
        <w:ind w:left="851" w:hanging="284"/>
        <w:jc w:val="both"/>
        <w:rPr>
          <w:rFonts w:ascii="Arial Narrow" w:hAnsi="Arial Narrow" w:cs="Times New Roman"/>
          <w:color w:val="auto"/>
          <w:sz w:val="20"/>
          <w:szCs w:val="20"/>
        </w:rPr>
      </w:pPr>
      <w:r w:rsidRPr="005567CB">
        <w:rPr>
          <w:rFonts w:ascii="Arial Narrow" w:hAnsi="Arial Narrow" w:cs="Times New Roman"/>
          <w:color w:val="auto"/>
          <w:sz w:val="20"/>
          <w:szCs w:val="20"/>
        </w:rPr>
        <w:t xml:space="preserve">Az </w:t>
      </w:r>
      <w:r w:rsidR="005801A6">
        <w:rPr>
          <w:rFonts w:ascii="Arial Narrow" w:hAnsi="Arial Narrow" w:cs="Times New Roman"/>
          <w:color w:val="auto"/>
          <w:sz w:val="20"/>
          <w:szCs w:val="20"/>
        </w:rPr>
        <w:t>elnök</w:t>
      </w:r>
      <w:r w:rsidRPr="005567CB">
        <w:rPr>
          <w:rFonts w:ascii="Arial Narrow" w:hAnsi="Arial Narrow" w:cs="Times New Roman"/>
          <w:color w:val="auto"/>
          <w:sz w:val="20"/>
          <w:szCs w:val="20"/>
        </w:rPr>
        <w:t xml:space="preserve"> útmutatásának megfelelően tájékoztatást nyújt a feladatok előrehaladásáról, a</w:t>
      </w:r>
      <w:r w:rsidR="005801A6">
        <w:rPr>
          <w:rFonts w:ascii="Arial Narrow" w:hAnsi="Arial Narrow" w:cs="Times New Roman"/>
          <w:color w:val="auto"/>
          <w:sz w:val="20"/>
          <w:szCs w:val="20"/>
        </w:rPr>
        <w:t>z</w:t>
      </w:r>
      <w:r w:rsidRPr="005567CB">
        <w:rPr>
          <w:rFonts w:ascii="Arial Narrow" w:hAnsi="Arial Narrow" w:cs="Times New Roman"/>
          <w:color w:val="auto"/>
          <w:sz w:val="20"/>
          <w:szCs w:val="20"/>
        </w:rPr>
        <w:t xml:space="preserve"> adatvédelmet sértő eseménykezeléséről; </w:t>
      </w:r>
    </w:p>
    <w:p w14:paraId="4718B6A7" w14:textId="77777777" w:rsidR="005801A6" w:rsidRDefault="00664B88" w:rsidP="003522A1">
      <w:pPr>
        <w:pStyle w:val="Listaszerbekezds"/>
        <w:numPr>
          <w:ilvl w:val="2"/>
          <w:numId w:val="60"/>
        </w:numPr>
        <w:spacing w:before="120" w:after="120" w:line="240" w:lineRule="auto"/>
        <w:ind w:left="567" w:hanging="567"/>
        <w:jc w:val="both"/>
        <w:rPr>
          <w:rFonts w:ascii="Arial Narrow" w:hAnsi="Arial Narrow" w:cs="Times New Roman"/>
          <w:color w:val="auto"/>
          <w:sz w:val="20"/>
          <w:szCs w:val="20"/>
        </w:rPr>
      </w:pPr>
      <w:r w:rsidRPr="005801A6">
        <w:rPr>
          <w:rFonts w:ascii="Arial Narrow" w:hAnsi="Arial Narrow" w:cs="Times New Roman"/>
          <w:i/>
          <w:color w:val="auto"/>
          <w:sz w:val="20"/>
          <w:szCs w:val="20"/>
          <w:u w:val="single"/>
        </w:rPr>
        <w:t xml:space="preserve">Az </w:t>
      </w:r>
      <w:r w:rsidR="005801A6" w:rsidRPr="005801A6">
        <w:rPr>
          <w:rFonts w:ascii="Arial Narrow" w:hAnsi="Arial Narrow" w:cs="Times New Roman"/>
          <w:i/>
          <w:color w:val="auto"/>
          <w:sz w:val="20"/>
          <w:szCs w:val="20"/>
          <w:u w:val="single"/>
        </w:rPr>
        <w:t>elnök</w:t>
      </w:r>
      <w:r w:rsidRPr="005801A6">
        <w:rPr>
          <w:rFonts w:ascii="Arial Narrow" w:hAnsi="Arial Narrow" w:cs="Times New Roman"/>
          <w:i/>
          <w:color w:val="auto"/>
          <w:sz w:val="20"/>
          <w:szCs w:val="20"/>
          <w:u w:val="single"/>
        </w:rPr>
        <w:t xml:space="preserve"> intézkedését igénylő kiemelt jelentőségű adatvédelmet sértő esemény</w:t>
      </w:r>
    </w:p>
    <w:p w14:paraId="774AE7E2" w14:textId="77777777" w:rsidR="005801A6" w:rsidRDefault="00664B88" w:rsidP="003522A1">
      <w:pPr>
        <w:pStyle w:val="Listaszerbekezds"/>
        <w:numPr>
          <w:ilvl w:val="0"/>
          <w:numId w:val="103"/>
        </w:numPr>
        <w:spacing w:before="120" w:after="120" w:line="240" w:lineRule="auto"/>
        <w:ind w:left="567" w:hanging="567"/>
        <w:jc w:val="both"/>
        <w:rPr>
          <w:rFonts w:ascii="Arial Narrow" w:hAnsi="Arial Narrow" w:cs="Times New Roman"/>
          <w:color w:val="auto"/>
          <w:sz w:val="20"/>
          <w:szCs w:val="20"/>
        </w:rPr>
      </w:pPr>
      <w:r w:rsidRPr="005801A6">
        <w:rPr>
          <w:rFonts w:ascii="Arial Narrow" w:hAnsi="Arial Narrow" w:cs="Times New Roman"/>
          <w:color w:val="auto"/>
          <w:sz w:val="20"/>
          <w:szCs w:val="20"/>
        </w:rPr>
        <w:t xml:space="preserve">Kiemelt jelentőségű adatvédelmet sértő esemény feltételezése esetén az eljárás kezdeményezése </w:t>
      </w:r>
      <w:r w:rsidR="005801A6">
        <w:rPr>
          <w:rFonts w:ascii="Arial Narrow" w:hAnsi="Arial Narrow" w:cs="Times New Roman"/>
          <w:color w:val="auto"/>
          <w:sz w:val="20"/>
          <w:szCs w:val="20"/>
        </w:rPr>
        <w:t>az elnök hatáskörébe tartozik.</w:t>
      </w:r>
    </w:p>
    <w:p w14:paraId="2A74BCAC" w14:textId="155D8415" w:rsidR="005801A6" w:rsidRDefault="00664B88" w:rsidP="003522A1">
      <w:pPr>
        <w:pStyle w:val="Listaszerbekezds"/>
        <w:numPr>
          <w:ilvl w:val="0"/>
          <w:numId w:val="103"/>
        </w:numPr>
        <w:spacing w:before="120" w:after="120" w:line="240" w:lineRule="auto"/>
        <w:ind w:left="567" w:hanging="567"/>
        <w:jc w:val="both"/>
        <w:rPr>
          <w:rFonts w:ascii="Arial Narrow" w:hAnsi="Arial Narrow" w:cs="Times New Roman"/>
          <w:color w:val="auto"/>
          <w:sz w:val="20"/>
          <w:szCs w:val="20"/>
        </w:rPr>
      </w:pPr>
      <w:r w:rsidRPr="005801A6">
        <w:rPr>
          <w:rFonts w:ascii="Arial Narrow" w:hAnsi="Arial Narrow" w:cs="Times New Roman"/>
          <w:color w:val="auto"/>
          <w:sz w:val="20"/>
          <w:szCs w:val="20"/>
        </w:rPr>
        <w:t xml:space="preserve">Az eljárás lefolytatása és a döntés meghozatalának megalapozása érdekében az </w:t>
      </w:r>
      <w:r w:rsidR="005801A6">
        <w:rPr>
          <w:rFonts w:ascii="Arial Narrow" w:hAnsi="Arial Narrow" w:cs="Times New Roman"/>
          <w:color w:val="auto"/>
          <w:sz w:val="20"/>
          <w:szCs w:val="20"/>
        </w:rPr>
        <w:t>elnök</w:t>
      </w:r>
      <w:r w:rsidRPr="005801A6">
        <w:rPr>
          <w:rFonts w:ascii="Arial Narrow" w:hAnsi="Arial Narrow" w:cs="Times New Roman"/>
          <w:color w:val="auto"/>
          <w:sz w:val="20"/>
          <w:szCs w:val="20"/>
        </w:rPr>
        <w:t xml:space="preserve"> közvetlenül kérheti az ügy megvizsgálását </w:t>
      </w:r>
      <w:r w:rsidR="005801A6">
        <w:rPr>
          <w:rFonts w:ascii="Arial Narrow" w:hAnsi="Arial Narrow" w:cs="Times New Roman"/>
          <w:color w:val="auto"/>
          <w:sz w:val="20"/>
          <w:szCs w:val="20"/>
        </w:rPr>
        <w:t xml:space="preserve">az érintett munkavállalótól, és felettesétől vagy </w:t>
      </w:r>
      <w:r w:rsidR="0050324F">
        <w:rPr>
          <w:rFonts w:ascii="Arial Narrow" w:hAnsi="Arial Narrow" w:cs="Times New Roman"/>
          <w:color w:val="auto"/>
          <w:sz w:val="20"/>
          <w:szCs w:val="20"/>
        </w:rPr>
        <w:t>az ügy kivizsgálására eseti biz</w:t>
      </w:r>
      <w:r w:rsidR="005801A6">
        <w:rPr>
          <w:rFonts w:ascii="Arial Narrow" w:hAnsi="Arial Narrow" w:cs="Times New Roman"/>
          <w:color w:val="auto"/>
          <w:sz w:val="20"/>
          <w:szCs w:val="20"/>
        </w:rPr>
        <w:t>ottság hozható létre.</w:t>
      </w:r>
    </w:p>
    <w:p w14:paraId="42D80551" w14:textId="77777777" w:rsidR="005801A6" w:rsidRDefault="00664B88" w:rsidP="003522A1">
      <w:pPr>
        <w:pStyle w:val="Listaszerbekezds"/>
        <w:numPr>
          <w:ilvl w:val="0"/>
          <w:numId w:val="103"/>
        </w:numPr>
        <w:spacing w:before="120" w:after="120" w:line="240" w:lineRule="auto"/>
        <w:ind w:left="567" w:hanging="567"/>
        <w:jc w:val="both"/>
        <w:rPr>
          <w:rFonts w:ascii="Arial Narrow" w:hAnsi="Arial Narrow" w:cs="Times New Roman"/>
          <w:color w:val="auto"/>
          <w:sz w:val="20"/>
          <w:szCs w:val="20"/>
        </w:rPr>
      </w:pPr>
      <w:r w:rsidRPr="005801A6">
        <w:rPr>
          <w:rFonts w:ascii="Arial Narrow" w:hAnsi="Arial Narrow" w:cs="Times New Roman"/>
          <w:color w:val="auto"/>
          <w:sz w:val="20"/>
          <w:szCs w:val="20"/>
        </w:rPr>
        <w:t xml:space="preserve">Az eljárást </w:t>
      </w:r>
      <w:r w:rsidR="005801A6">
        <w:rPr>
          <w:rFonts w:ascii="Arial Narrow" w:hAnsi="Arial Narrow" w:cs="Times New Roman"/>
          <w:color w:val="auto"/>
          <w:sz w:val="20"/>
          <w:szCs w:val="20"/>
        </w:rPr>
        <w:t>a felkérést követő legfeljebb 5 (öt)</w:t>
      </w:r>
      <w:r w:rsidRPr="005801A6">
        <w:rPr>
          <w:rFonts w:ascii="Arial Narrow" w:hAnsi="Arial Narrow" w:cs="Times New Roman"/>
          <w:color w:val="auto"/>
          <w:sz w:val="20"/>
          <w:szCs w:val="20"/>
        </w:rPr>
        <w:t xml:space="preserve"> munkanapon belül kell lefolytatni. Amennyiben a határidő az ügy összetettsége miatt nem tartható, az </w:t>
      </w:r>
      <w:r w:rsidR="005801A6">
        <w:rPr>
          <w:rFonts w:ascii="Arial Narrow" w:hAnsi="Arial Narrow" w:cs="Times New Roman"/>
          <w:color w:val="auto"/>
          <w:sz w:val="20"/>
          <w:szCs w:val="20"/>
        </w:rPr>
        <w:t>elnök</w:t>
      </w:r>
      <w:r w:rsidRPr="005801A6">
        <w:rPr>
          <w:rFonts w:ascii="Arial Narrow" w:hAnsi="Arial Narrow" w:cs="Times New Roman"/>
          <w:color w:val="auto"/>
          <w:sz w:val="20"/>
          <w:szCs w:val="20"/>
        </w:rPr>
        <w:t xml:space="preserve"> ettől eltérő időtartamot is megállapíthat.</w:t>
      </w:r>
    </w:p>
    <w:p w14:paraId="3773D165" w14:textId="77777777" w:rsidR="005801A6" w:rsidRDefault="00664B88" w:rsidP="003522A1">
      <w:pPr>
        <w:pStyle w:val="Listaszerbekezds"/>
        <w:numPr>
          <w:ilvl w:val="0"/>
          <w:numId w:val="103"/>
        </w:numPr>
        <w:spacing w:before="120" w:after="120" w:line="240" w:lineRule="auto"/>
        <w:ind w:left="567" w:hanging="567"/>
        <w:jc w:val="both"/>
        <w:rPr>
          <w:rFonts w:ascii="Arial Narrow" w:hAnsi="Arial Narrow" w:cs="Times New Roman"/>
          <w:color w:val="auto"/>
          <w:sz w:val="20"/>
          <w:szCs w:val="20"/>
        </w:rPr>
      </w:pPr>
      <w:r w:rsidRPr="005801A6">
        <w:rPr>
          <w:rFonts w:ascii="Arial Narrow" w:hAnsi="Arial Narrow" w:cs="Times New Roman"/>
          <w:color w:val="auto"/>
          <w:sz w:val="20"/>
          <w:szCs w:val="20"/>
        </w:rPr>
        <w:t>Az erre a célra létrehozott eseti bizottság vizsgálata történhet különösen az iratok tanulmányozásával, az érintettek meghallgatásával, írásb</w:t>
      </w:r>
      <w:r w:rsidR="005801A6">
        <w:rPr>
          <w:rFonts w:ascii="Arial Narrow" w:hAnsi="Arial Narrow" w:cs="Times New Roman"/>
          <w:color w:val="auto"/>
          <w:sz w:val="20"/>
          <w:szCs w:val="20"/>
        </w:rPr>
        <w:t>eli tájékoztatás beszerzésével.</w:t>
      </w:r>
    </w:p>
    <w:p w14:paraId="1C7B4C18" w14:textId="77777777" w:rsidR="005801A6" w:rsidRDefault="00664B88" w:rsidP="003522A1">
      <w:pPr>
        <w:pStyle w:val="Listaszerbekezds"/>
        <w:numPr>
          <w:ilvl w:val="0"/>
          <w:numId w:val="103"/>
        </w:numPr>
        <w:spacing w:before="120" w:after="120" w:line="240" w:lineRule="auto"/>
        <w:ind w:left="567" w:hanging="567"/>
        <w:jc w:val="both"/>
        <w:rPr>
          <w:rFonts w:ascii="Arial Narrow" w:hAnsi="Arial Narrow" w:cs="Times New Roman"/>
          <w:color w:val="auto"/>
          <w:sz w:val="20"/>
          <w:szCs w:val="20"/>
        </w:rPr>
      </w:pPr>
      <w:r w:rsidRPr="005801A6">
        <w:rPr>
          <w:rFonts w:ascii="Arial Narrow" w:hAnsi="Arial Narrow" w:cs="Times New Roman"/>
          <w:color w:val="auto"/>
          <w:sz w:val="20"/>
          <w:szCs w:val="20"/>
        </w:rPr>
        <w:t>Az erre a célra létrehozott eseti bizottság eljárása során bárkit meghallgathat, aki az adott ügyben érdemi információval rendelkezhet. A meghallgatásról jegyzőkönyvet kell felvenni. A meghallgatással érintett személyek kérhetik a személyes adata</w:t>
      </w:r>
      <w:r w:rsidR="005801A6">
        <w:rPr>
          <w:rFonts w:ascii="Arial Narrow" w:hAnsi="Arial Narrow" w:cs="Times New Roman"/>
          <w:color w:val="auto"/>
          <w:sz w:val="20"/>
          <w:szCs w:val="20"/>
        </w:rPr>
        <w:t>iknak zártan történő kezelését.</w:t>
      </w:r>
    </w:p>
    <w:p w14:paraId="45943417" w14:textId="77777777" w:rsidR="005801A6" w:rsidRDefault="005801A6" w:rsidP="003522A1">
      <w:pPr>
        <w:pStyle w:val="Listaszerbekezds"/>
        <w:numPr>
          <w:ilvl w:val="0"/>
          <w:numId w:val="103"/>
        </w:numPr>
        <w:spacing w:before="120" w:after="120" w:line="240" w:lineRule="auto"/>
        <w:ind w:left="567" w:hanging="567"/>
        <w:jc w:val="both"/>
        <w:rPr>
          <w:rFonts w:ascii="Arial Narrow" w:hAnsi="Arial Narrow" w:cs="Times New Roman"/>
          <w:color w:val="auto"/>
          <w:sz w:val="20"/>
          <w:szCs w:val="20"/>
        </w:rPr>
      </w:pPr>
      <w:r>
        <w:rPr>
          <w:rFonts w:ascii="Arial Narrow" w:hAnsi="Arial Narrow" w:cs="Times New Roman"/>
          <w:color w:val="auto"/>
          <w:sz w:val="20"/>
          <w:szCs w:val="20"/>
        </w:rPr>
        <w:t>Az Adatkezelő</w:t>
      </w:r>
      <w:r w:rsidR="00664B88" w:rsidRPr="005801A6">
        <w:rPr>
          <w:rFonts w:ascii="Arial Narrow" w:hAnsi="Arial Narrow" w:cs="Times New Roman"/>
          <w:color w:val="auto"/>
          <w:sz w:val="20"/>
          <w:szCs w:val="20"/>
        </w:rPr>
        <w:t xml:space="preserve"> minden munkatársa köteles az együttműködésre, nyilatkozattételre, az eljárás szempontjából lényeges infor</w:t>
      </w:r>
      <w:r>
        <w:rPr>
          <w:rFonts w:ascii="Arial Narrow" w:hAnsi="Arial Narrow" w:cs="Times New Roman"/>
          <w:color w:val="auto"/>
          <w:sz w:val="20"/>
          <w:szCs w:val="20"/>
        </w:rPr>
        <w:t>mációk, dokumentumok átadására.</w:t>
      </w:r>
    </w:p>
    <w:p w14:paraId="21A16E55" w14:textId="77777777" w:rsidR="005801A6" w:rsidRDefault="00664B88" w:rsidP="003522A1">
      <w:pPr>
        <w:pStyle w:val="Listaszerbekezds"/>
        <w:numPr>
          <w:ilvl w:val="0"/>
          <w:numId w:val="103"/>
        </w:numPr>
        <w:spacing w:before="120" w:after="120" w:line="240" w:lineRule="auto"/>
        <w:ind w:left="567" w:hanging="567"/>
        <w:jc w:val="both"/>
        <w:rPr>
          <w:rFonts w:ascii="Arial Narrow" w:hAnsi="Arial Narrow" w:cs="Times New Roman"/>
          <w:color w:val="auto"/>
          <w:sz w:val="20"/>
          <w:szCs w:val="20"/>
        </w:rPr>
      </w:pPr>
      <w:r w:rsidRPr="005801A6">
        <w:rPr>
          <w:rFonts w:ascii="Arial Narrow" w:hAnsi="Arial Narrow" w:cs="Times New Roman"/>
          <w:color w:val="auto"/>
          <w:sz w:val="20"/>
          <w:szCs w:val="20"/>
        </w:rPr>
        <w:lastRenderedPageBreak/>
        <w:t xml:space="preserve">Az erre a célra létrehozott eseti bizottság az eljárás eredménye alapján javaslatot </w:t>
      </w:r>
      <w:r w:rsidR="005801A6">
        <w:rPr>
          <w:rFonts w:ascii="Arial Narrow" w:hAnsi="Arial Narrow" w:cs="Times New Roman"/>
          <w:color w:val="auto"/>
          <w:sz w:val="20"/>
          <w:szCs w:val="20"/>
        </w:rPr>
        <w:t xml:space="preserve">tesz az elnöknek </w:t>
      </w:r>
      <w:r w:rsidRPr="005801A6">
        <w:rPr>
          <w:rFonts w:ascii="Arial Narrow" w:hAnsi="Arial Narrow" w:cs="Times New Roman"/>
          <w:color w:val="auto"/>
          <w:sz w:val="20"/>
          <w:szCs w:val="20"/>
        </w:rPr>
        <w:t xml:space="preserve">a szükséges intézkedés megtételére, így különösen </w:t>
      </w:r>
      <w:proofErr w:type="gramStart"/>
      <w:r w:rsidRPr="005801A6">
        <w:rPr>
          <w:rFonts w:ascii="Arial Narrow" w:hAnsi="Arial Narrow" w:cs="Times New Roman"/>
          <w:color w:val="auto"/>
          <w:sz w:val="20"/>
          <w:szCs w:val="20"/>
        </w:rPr>
        <w:t>a</w:t>
      </w:r>
      <w:proofErr w:type="gramEnd"/>
      <w:r w:rsidRPr="005801A6">
        <w:rPr>
          <w:rFonts w:ascii="Arial Narrow" w:hAnsi="Arial Narrow" w:cs="Times New Roman"/>
          <w:color w:val="auto"/>
          <w:sz w:val="20"/>
          <w:szCs w:val="20"/>
        </w:rPr>
        <w:t xml:space="preserve"> adatvédelmet sértő esemény megszüntetésére, a hasonló esetek megelőzése érdekében szükséges intézkedések meghatározására</w:t>
      </w:r>
      <w:r w:rsidR="005801A6">
        <w:rPr>
          <w:rFonts w:ascii="Arial Narrow" w:hAnsi="Arial Narrow" w:cs="Times New Roman"/>
          <w:color w:val="auto"/>
          <w:sz w:val="20"/>
          <w:szCs w:val="20"/>
        </w:rPr>
        <w:t>, a felelősség megállapítására.</w:t>
      </w:r>
    </w:p>
    <w:p w14:paraId="50E25A12" w14:textId="77777777" w:rsidR="001073DB" w:rsidRDefault="00664B88" w:rsidP="003522A1">
      <w:pPr>
        <w:pStyle w:val="Listaszerbekezds"/>
        <w:numPr>
          <w:ilvl w:val="0"/>
          <w:numId w:val="103"/>
        </w:numPr>
        <w:spacing w:before="120" w:after="120" w:line="240" w:lineRule="auto"/>
        <w:ind w:left="567" w:hanging="567"/>
        <w:jc w:val="both"/>
        <w:rPr>
          <w:rFonts w:ascii="Arial Narrow" w:hAnsi="Arial Narrow" w:cs="Times New Roman"/>
          <w:color w:val="auto"/>
          <w:sz w:val="20"/>
          <w:szCs w:val="20"/>
        </w:rPr>
      </w:pPr>
      <w:r w:rsidRPr="005801A6">
        <w:rPr>
          <w:rFonts w:ascii="Arial Narrow" w:hAnsi="Arial Narrow" w:cs="Times New Roman"/>
          <w:color w:val="auto"/>
          <w:sz w:val="20"/>
          <w:szCs w:val="20"/>
        </w:rPr>
        <w:t>Az eljárás lezárását követően az érintettek körében munkaértekezletet is össze kell hívni, amelyen a</w:t>
      </w:r>
      <w:r w:rsidR="005801A6">
        <w:rPr>
          <w:rFonts w:ascii="Arial Narrow" w:hAnsi="Arial Narrow" w:cs="Times New Roman"/>
          <w:color w:val="auto"/>
          <w:sz w:val="20"/>
          <w:szCs w:val="20"/>
        </w:rPr>
        <w:t>z</w:t>
      </w:r>
      <w:r w:rsidRPr="005801A6">
        <w:rPr>
          <w:rFonts w:ascii="Arial Narrow" w:hAnsi="Arial Narrow" w:cs="Times New Roman"/>
          <w:color w:val="auto"/>
          <w:sz w:val="20"/>
          <w:szCs w:val="20"/>
        </w:rPr>
        <w:t xml:space="preserve"> adatvédelmet sértő eseménnyel érintett szakterület mun</w:t>
      </w:r>
      <w:r w:rsidR="001073DB">
        <w:rPr>
          <w:rFonts w:ascii="Arial Narrow" w:hAnsi="Arial Narrow" w:cs="Times New Roman"/>
          <w:color w:val="auto"/>
          <w:sz w:val="20"/>
          <w:szCs w:val="20"/>
        </w:rPr>
        <w:t>katársainak jelen kell lenniük.</w:t>
      </w:r>
    </w:p>
    <w:p w14:paraId="76430BC6" w14:textId="4E9D58E2" w:rsidR="00664B88" w:rsidRPr="001073DB" w:rsidRDefault="00664B88" w:rsidP="003522A1">
      <w:pPr>
        <w:pStyle w:val="Listaszerbekezds"/>
        <w:numPr>
          <w:ilvl w:val="0"/>
          <w:numId w:val="103"/>
        </w:numPr>
        <w:spacing w:before="120" w:after="120" w:line="240" w:lineRule="auto"/>
        <w:ind w:left="567" w:hanging="567"/>
        <w:jc w:val="both"/>
        <w:rPr>
          <w:rFonts w:ascii="Arial Narrow" w:hAnsi="Arial Narrow" w:cs="Times New Roman"/>
          <w:color w:val="auto"/>
          <w:sz w:val="20"/>
          <w:szCs w:val="20"/>
        </w:rPr>
      </w:pPr>
      <w:r w:rsidRPr="001073DB">
        <w:rPr>
          <w:rFonts w:ascii="Arial Narrow" w:hAnsi="Arial Narrow" w:cs="Times New Roman"/>
          <w:color w:val="auto"/>
          <w:sz w:val="20"/>
          <w:szCs w:val="20"/>
        </w:rPr>
        <w:t>A munkaértekezleten ismertetni kell az eljárás megállapításait és a munkatársakat tájékoztatni kell a</w:t>
      </w:r>
      <w:r w:rsidR="001073DB">
        <w:rPr>
          <w:rFonts w:ascii="Arial Narrow" w:hAnsi="Arial Narrow" w:cs="Times New Roman"/>
          <w:color w:val="auto"/>
          <w:sz w:val="20"/>
          <w:szCs w:val="20"/>
        </w:rPr>
        <w:t>z</w:t>
      </w:r>
      <w:r w:rsidRPr="001073DB">
        <w:rPr>
          <w:rFonts w:ascii="Arial Narrow" w:hAnsi="Arial Narrow" w:cs="Times New Roman"/>
          <w:color w:val="auto"/>
          <w:sz w:val="20"/>
          <w:szCs w:val="20"/>
        </w:rPr>
        <w:t xml:space="preserve"> adatvédelmet sértő esemény jövőbeli bekövetkezésének az elhárításához vagy megelőzéséhez szükséges intézkedésekről, a követendő magatartásról. </w:t>
      </w:r>
    </w:p>
    <w:p w14:paraId="43E0A3B6" w14:textId="77777777" w:rsidR="001073DB" w:rsidRDefault="00664B88" w:rsidP="003522A1">
      <w:pPr>
        <w:pStyle w:val="Listaszerbekezds"/>
        <w:numPr>
          <w:ilvl w:val="2"/>
          <w:numId w:val="60"/>
        </w:numPr>
        <w:spacing w:after="0" w:line="240" w:lineRule="auto"/>
        <w:ind w:left="567" w:hanging="567"/>
        <w:jc w:val="both"/>
        <w:rPr>
          <w:rFonts w:ascii="Arial Narrow" w:hAnsi="Arial Narrow" w:cs="Times New Roman"/>
          <w:i/>
          <w:color w:val="auto"/>
          <w:sz w:val="20"/>
          <w:szCs w:val="20"/>
          <w:u w:val="single"/>
        </w:rPr>
      </w:pPr>
      <w:r w:rsidRPr="001073DB">
        <w:rPr>
          <w:rFonts w:ascii="Arial Narrow" w:hAnsi="Arial Narrow" w:cs="Times New Roman"/>
          <w:i/>
          <w:color w:val="auto"/>
          <w:sz w:val="20"/>
          <w:szCs w:val="20"/>
          <w:u w:val="single"/>
        </w:rPr>
        <w:t xml:space="preserve">Az adatvédelmet sértő eseményt vizsgáló eljárás </w:t>
      </w:r>
      <w:r w:rsidR="001073DB">
        <w:rPr>
          <w:rFonts w:ascii="Arial Narrow" w:hAnsi="Arial Narrow" w:cs="Times New Roman"/>
          <w:i/>
          <w:color w:val="auto"/>
          <w:sz w:val="20"/>
          <w:szCs w:val="20"/>
          <w:u w:val="single"/>
        </w:rPr>
        <w:t>eredménye, intézkedési javaslat</w:t>
      </w:r>
    </w:p>
    <w:p w14:paraId="6C0947CB" w14:textId="3F35E684" w:rsidR="00664B88" w:rsidRPr="001073DB" w:rsidRDefault="00664B88" w:rsidP="003522A1">
      <w:pPr>
        <w:pStyle w:val="Listaszerbekezds"/>
        <w:numPr>
          <w:ilvl w:val="0"/>
          <w:numId w:val="104"/>
        </w:numPr>
        <w:spacing w:before="120" w:after="0" w:line="240" w:lineRule="auto"/>
        <w:ind w:left="567" w:hanging="567"/>
        <w:jc w:val="both"/>
        <w:rPr>
          <w:rFonts w:ascii="Arial Narrow" w:hAnsi="Arial Narrow" w:cs="Times New Roman"/>
          <w:i/>
          <w:color w:val="auto"/>
          <w:sz w:val="20"/>
          <w:szCs w:val="20"/>
          <w:u w:val="single"/>
        </w:rPr>
      </w:pPr>
      <w:r w:rsidRPr="001073DB">
        <w:rPr>
          <w:rFonts w:ascii="Arial Narrow" w:hAnsi="Arial Narrow" w:cs="Times New Roman"/>
          <w:color w:val="auto"/>
          <w:sz w:val="20"/>
          <w:szCs w:val="20"/>
        </w:rPr>
        <w:t xml:space="preserve">Az eljárás eredménye lehet: </w:t>
      </w:r>
    </w:p>
    <w:p w14:paraId="3B142BB6" w14:textId="1BF80C29" w:rsidR="00664B88" w:rsidRPr="001073DB" w:rsidRDefault="00664B88" w:rsidP="003522A1">
      <w:pPr>
        <w:pStyle w:val="Listaszerbekezds"/>
        <w:numPr>
          <w:ilvl w:val="0"/>
          <w:numId w:val="105"/>
        </w:numPr>
        <w:spacing w:after="0" w:line="240" w:lineRule="auto"/>
        <w:ind w:left="851" w:hanging="284"/>
        <w:jc w:val="both"/>
        <w:rPr>
          <w:rFonts w:ascii="Arial Narrow" w:hAnsi="Arial Narrow" w:cs="Times New Roman"/>
          <w:color w:val="auto"/>
          <w:sz w:val="20"/>
          <w:szCs w:val="20"/>
        </w:rPr>
      </w:pPr>
      <w:r w:rsidRPr="001073DB">
        <w:rPr>
          <w:rFonts w:ascii="Arial Narrow" w:hAnsi="Arial Narrow" w:cs="Times New Roman"/>
          <w:color w:val="auto"/>
          <w:sz w:val="20"/>
          <w:szCs w:val="20"/>
        </w:rPr>
        <w:t xml:space="preserve">annak megállapítása, hogy nem történt adatvédelmet sértő esemény és az eljárás intézkedés nélküli megszüntetése (pl. hibás észlelés); </w:t>
      </w:r>
    </w:p>
    <w:p w14:paraId="0FDDAD6D" w14:textId="4E7316AD" w:rsidR="00664B88" w:rsidRPr="001073DB" w:rsidRDefault="00664B88" w:rsidP="003522A1">
      <w:pPr>
        <w:pStyle w:val="Listaszerbekezds"/>
        <w:numPr>
          <w:ilvl w:val="0"/>
          <w:numId w:val="105"/>
        </w:numPr>
        <w:spacing w:after="0" w:line="240" w:lineRule="auto"/>
        <w:ind w:left="851" w:hanging="284"/>
        <w:jc w:val="both"/>
        <w:rPr>
          <w:rFonts w:ascii="Arial Narrow" w:hAnsi="Arial Narrow" w:cs="Times New Roman"/>
          <w:color w:val="auto"/>
          <w:sz w:val="20"/>
          <w:szCs w:val="20"/>
        </w:rPr>
      </w:pPr>
      <w:r w:rsidRPr="001073DB">
        <w:rPr>
          <w:rFonts w:ascii="Arial Narrow" w:hAnsi="Arial Narrow" w:cs="Times New Roman"/>
          <w:color w:val="auto"/>
          <w:sz w:val="20"/>
          <w:szCs w:val="20"/>
        </w:rPr>
        <w:t xml:space="preserve">adatvédelmet sértő esemény megtörténtét megállapító és intézkedést elrendelő döntés; </w:t>
      </w:r>
    </w:p>
    <w:p w14:paraId="5F09D73E" w14:textId="77777777" w:rsidR="001073DB" w:rsidRDefault="00664B88" w:rsidP="003522A1">
      <w:pPr>
        <w:pStyle w:val="Listaszerbekezds"/>
        <w:numPr>
          <w:ilvl w:val="0"/>
          <w:numId w:val="105"/>
        </w:numPr>
        <w:spacing w:after="0" w:line="240" w:lineRule="auto"/>
        <w:ind w:left="851" w:hanging="284"/>
        <w:jc w:val="both"/>
        <w:rPr>
          <w:rFonts w:ascii="Arial Narrow" w:hAnsi="Arial Narrow" w:cs="Times New Roman"/>
          <w:color w:val="auto"/>
          <w:sz w:val="20"/>
          <w:szCs w:val="20"/>
        </w:rPr>
      </w:pPr>
      <w:r w:rsidRPr="001073DB">
        <w:rPr>
          <w:rFonts w:ascii="Arial Narrow" w:hAnsi="Arial Narrow" w:cs="Times New Roman"/>
          <w:color w:val="auto"/>
          <w:sz w:val="20"/>
          <w:szCs w:val="20"/>
        </w:rPr>
        <w:t xml:space="preserve">további eljárás elrendelése, amely a felelősség megállapítása vagy a hasonló esetek </w:t>
      </w:r>
      <w:r w:rsidR="001073DB">
        <w:rPr>
          <w:rFonts w:ascii="Arial Narrow" w:hAnsi="Arial Narrow" w:cs="Times New Roman"/>
          <w:color w:val="auto"/>
          <w:sz w:val="20"/>
          <w:szCs w:val="20"/>
        </w:rPr>
        <w:t>megelőzése érdekében szükséges.</w:t>
      </w:r>
    </w:p>
    <w:p w14:paraId="2E7B4512" w14:textId="77777777" w:rsidR="002E0263" w:rsidRPr="002E0263" w:rsidRDefault="001073DB" w:rsidP="003522A1">
      <w:pPr>
        <w:pStyle w:val="Listaszerbekezds"/>
        <w:numPr>
          <w:ilvl w:val="1"/>
          <w:numId w:val="60"/>
        </w:numPr>
        <w:spacing w:before="240" w:after="240" w:line="240" w:lineRule="auto"/>
        <w:ind w:left="567" w:hanging="567"/>
        <w:jc w:val="both"/>
        <w:rPr>
          <w:rFonts w:ascii="Arial Narrow" w:hAnsi="Arial Narrow" w:cs="Times New Roman"/>
          <w:color w:val="auto"/>
          <w:sz w:val="20"/>
          <w:szCs w:val="20"/>
        </w:rPr>
      </w:pPr>
      <w:r w:rsidRPr="001073DB">
        <w:rPr>
          <w:rFonts w:ascii="Arial Narrow" w:hAnsi="Arial Narrow" w:cs="Times New Roman"/>
          <w:b/>
          <w:color w:val="auto"/>
          <w:sz w:val="20"/>
          <w:szCs w:val="20"/>
        </w:rPr>
        <w:t>Jogkövetkezmények alkalmazás:</w:t>
      </w:r>
    </w:p>
    <w:p w14:paraId="6D5DB6CD" w14:textId="77777777" w:rsidR="002E0263" w:rsidRDefault="00664B88" w:rsidP="003522A1">
      <w:pPr>
        <w:pStyle w:val="Listaszerbekezds"/>
        <w:numPr>
          <w:ilvl w:val="0"/>
          <w:numId w:val="106"/>
        </w:numPr>
        <w:spacing w:before="120" w:after="120" w:line="240" w:lineRule="auto"/>
        <w:ind w:left="567" w:hanging="567"/>
        <w:jc w:val="both"/>
        <w:rPr>
          <w:rFonts w:ascii="Arial Narrow" w:hAnsi="Arial Narrow" w:cs="Times New Roman"/>
          <w:color w:val="auto"/>
          <w:sz w:val="20"/>
          <w:szCs w:val="20"/>
        </w:rPr>
      </w:pPr>
      <w:r w:rsidRPr="002E0263">
        <w:rPr>
          <w:rFonts w:ascii="Arial Narrow" w:hAnsi="Arial Narrow" w:cs="Times New Roman"/>
          <w:color w:val="auto"/>
          <w:sz w:val="20"/>
          <w:szCs w:val="20"/>
        </w:rPr>
        <w:t xml:space="preserve">A jogkövetkezményekről való döntés kezdeményezése az adatvédelmet sértő esemény megszüntetésére hatáskörrel rendelkező </w:t>
      </w:r>
      <w:r w:rsidR="002E0263">
        <w:rPr>
          <w:rFonts w:ascii="Arial Narrow" w:hAnsi="Arial Narrow" w:cs="Times New Roman"/>
          <w:color w:val="auto"/>
          <w:sz w:val="20"/>
          <w:szCs w:val="20"/>
        </w:rPr>
        <w:t>munkavállaló</w:t>
      </w:r>
      <w:r w:rsidRPr="002E0263">
        <w:rPr>
          <w:rFonts w:ascii="Arial Narrow" w:hAnsi="Arial Narrow" w:cs="Times New Roman"/>
          <w:color w:val="auto"/>
          <w:sz w:val="20"/>
          <w:szCs w:val="20"/>
        </w:rPr>
        <w:t xml:space="preserve">, kiemelt jelentőségű esetben az </w:t>
      </w:r>
      <w:r w:rsidR="002E0263">
        <w:rPr>
          <w:rFonts w:ascii="Arial Narrow" w:hAnsi="Arial Narrow" w:cs="Times New Roman"/>
          <w:color w:val="auto"/>
          <w:sz w:val="20"/>
          <w:szCs w:val="20"/>
        </w:rPr>
        <w:t>elnök feladata.</w:t>
      </w:r>
    </w:p>
    <w:p w14:paraId="307FEDD0" w14:textId="7DF9A5E1" w:rsidR="00664B88" w:rsidRPr="002E0263" w:rsidRDefault="00664B88" w:rsidP="003522A1">
      <w:pPr>
        <w:pStyle w:val="Listaszerbekezds"/>
        <w:numPr>
          <w:ilvl w:val="0"/>
          <w:numId w:val="106"/>
        </w:numPr>
        <w:spacing w:before="120" w:after="0" w:line="240" w:lineRule="auto"/>
        <w:ind w:left="567" w:hanging="567"/>
        <w:jc w:val="both"/>
        <w:rPr>
          <w:rFonts w:ascii="Arial Narrow" w:hAnsi="Arial Narrow" w:cs="Times New Roman"/>
          <w:color w:val="auto"/>
          <w:sz w:val="20"/>
          <w:szCs w:val="20"/>
        </w:rPr>
      </w:pPr>
      <w:r w:rsidRPr="002E0263">
        <w:rPr>
          <w:rFonts w:ascii="Arial Narrow" w:hAnsi="Arial Narrow" w:cs="Times New Roman"/>
          <w:color w:val="auto"/>
          <w:sz w:val="20"/>
          <w:szCs w:val="20"/>
        </w:rPr>
        <w:t>A jogkövetkezmény jellege szerint lehet:</w:t>
      </w:r>
    </w:p>
    <w:p w14:paraId="36D302E7" w14:textId="6665F4EC" w:rsidR="00664B88" w:rsidRPr="002E0263" w:rsidRDefault="00664B88" w:rsidP="003522A1">
      <w:pPr>
        <w:pStyle w:val="Listaszerbekezds"/>
        <w:numPr>
          <w:ilvl w:val="0"/>
          <w:numId w:val="107"/>
        </w:numPr>
        <w:spacing w:after="0" w:line="240" w:lineRule="auto"/>
        <w:ind w:left="851" w:hanging="284"/>
        <w:jc w:val="both"/>
        <w:rPr>
          <w:rFonts w:ascii="Arial Narrow" w:hAnsi="Arial Narrow" w:cs="Times New Roman"/>
          <w:color w:val="auto"/>
          <w:sz w:val="20"/>
          <w:szCs w:val="20"/>
        </w:rPr>
      </w:pPr>
      <w:r w:rsidRPr="002E0263">
        <w:rPr>
          <w:rFonts w:ascii="Arial Narrow" w:hAnsi="Arial Narrow" w:cs="Times New Roman"/>
          <w:color w:val="auto"/>
          <w:sz w:val="20"/>
          <w:szCs w:val="20"/>
        </w:rPr>
        <w:t xml:space="preserve">jogi jellegű (kártérítési eljárás megindítása, szabálysértési vagy büntetőeljárás kezdeményezése az arra feljogosított hatóságnál), </w:t>
      </w:r>
    </w:p>
    <w:p w14:paraId="5823368D" w14:textId="4B70A8E7" w:rsidR="00664B88" w:rsidRPr="002E0263" w:rsidRDefault="00664B88" w:rsidP="003522A1">
      <w:pPr>
        <w:pStyle w:val="Listaszerbekezds"/>
        <w:numPr>
          <w:ilvl w:val="0"/>
          <w:numId w:val="107"/>
        </w:numPr>
        <w:spacing w:after="0" w:line="240" w:lineRule="auto"/>
        <w:ind w:left="851" w:hanging="284"/>
        <w:jc w:val="both"/>
        <w:rPr>
          <w:rFonts w:ascii="Arial Narrow" w:hAnsi="Arial Narrow" w:cs="Times New Roman"/>
          <w:color w:val="auto"/>
          <w:sz w:val="20"/>
          <w:szCs w:val="20"/>
        </w:rPr>
      </w:pPr>
      <w:r w:rsidRPr="002E0263">
        <w:rPr>
          <w:rFonts w:ascii="Arial Narrow" w:hAnsi="Arial Narrow" w:cs="Times New Roman"/>
          <w:color w:val="auto"/>
          <w:sz w:val="20"/>
          <w:szCs w:val="20"/>
        </w:rPr>
        <w:t>munkajogi (figyelmeztetés,</w:t>
      </w:r>
      <w:r w:rsidR="002E0263">
        <w:rPr>
          <w:rFonts w:ascii="Arial Narrow" w:hAnsi="Arial Narrow" w:cs="Times New Roman"/>
          <w:color w:val="auto"/>
          <w:sz w:val="20"/>
          <w:szCs w:val="20"/>
        </w:rPr>
        <w:t xml:space="preserve"> munkaviszony</w:t>
      </w:r>
      <w:r w:rsidRPr="002E0263">
        <w:rPr>
          <w:rFonts w:ascii="Arial Narrow" w:hAnsi="Arial Narrow" w:cs="Times New Roman"/>
          <w:color w:val="auto"/>
          <w:sz w:val="20"/>
          <w:szCs w:val="20"/>
        </w:rPr>
        <w:t xml:space="preserve"> felmondással, azonnali hatállyal történő megszüntetése), </w:t>
      </w:r>
    </w:p>
    <w:p w14:paraId="59F0A8DF" w14:textId="2AEB4F70" w:rsidR="00664B88" w:rsidRPr="002E0263" w:rsidRDefault="00664B88" w:rsidP="003522A1">
      <w:pPr>
        <w:pStyle w:val="Listaszerbekezds"/>
        <w:numPr>
          <w:ilvl w:val="0"/>
          <w:numId w:val="107"/>
        </w:numPr>
        <w:spacing w:after="0" w:line="240" w:lineRule="auto"/>
        <w:ind w:left="851" w:hanging="284"/>
        <w:jc w:val="both"/>
        <w:rPr>
          <w:rFonts w:ascii="Arial Narrow" w:hAnsi="Arial Narrow" w:cs="Times New Roman"/>
          <w:color w:val="auto"/>
          <w:sz w:val="20"/>
          <w:szCs w:val="20"/>
        </w:rPr>
      </w:pPr>
      <w:r w:rsidRPr="002E0263">
        <w:rPr>
          <w:rFonts w:ascii="Arial Narrow" w:hAnsi="Arial Narrow" w:cs="Times New Roman"/>
          <w:color w:val="auto"/>
          <w:sz w:val="20"/>
          <w:szCs w:val="20"/>
        </w:rPr>
        <w:t xml:space="preserve">pénzügyi jellegű (pénzbeli juttatás, kifizetés részben vagy egészben történő felfüggesztése, visszakövetelése, behajtása), </w:t>
      </w:r>
    </w:p>
    <w:p w14:paraId="1B3B4805" w14:textId="77777777" w:rsidR="002E0263" w:rsidRDefault="00664B88" w:rsidP="003522A1">
      <w:pPr>
        <w:pStyle w:val="Listaszerbekezds"/>
        <w:numPr>
          <w:ilvl w:val="0"/>
          <w:numId w:val="107"/>
        </w:numPr>
        <w:spacing w:after="0" w:line="240" w:lineRule="auto"/>
        <w:ind w:left="851" w:hanging="284"/>
        <w:jc w:val="both"/>
        <w:rPr>
          <w:rFonts w:ascii="Arial Narrow" w:hAnsi="Arial Narrow" w:cs="Times New Roman"/>
          <w:color w:val="auto"/>
          <w:sz w:val="20"/>
          <w:szCs w:val="20"/>
        </w:rPr>
      </w:pPr>
      <w:r w:rsidRPr="002E0263">
        <w:rPr>
          <w:rFonts w:ascii="Arial Narrow" w:hAnsi="Arial Narrow" w:cs="Times New Roman"/>
          <w:color w:val="auto"/>
          <w:sz w:val="20"/>
          <w:szCs w:val="20"/>
        </w:rPr>
        <w:t>szakmai jellegű (belső szabályozás módosítása, szigorításának kezdeményezése, betartásá</w:t>
      </w:r>
      <w:r w:rsidR="002E0263">
        <w:rPr>
          <w:rFonts w:ascii="Arial Narrow" w:hAnsi="Arial Narrow" w:cs="Times New Roman"/>
          <w:color w:val="auto"/>
          <w:sz w:val="20"/>
          <w:szCs w:val="20"/>
        </w:rPr>
        <w:t>nak fokozott ellenőrzése stb.).</w:t>
      </w:r>
    </w:p>
    <w:p w14:paraId="42435198" w14:textId="77777777" w:rsidR="002E0263" w:rsidRDefault="00664B88" w:rsidP="003522A1">
      <w:pPr>
        <w:pStyle w:val="Listaszerbekezds"/>
        <w:numPr>
          <w:ilvl w:val="0"/>
          <w:numId w:val="106"/>
        </w:numPr>
        <w:spacing w:before="120" w:after="120" w:line="240" w:lineRule="auto"/>
        <w:ind w:left="567" w:hanging="567"/>
        <w:jc w:val="both"/>
        <w:rPr>
          <w:rFonts w:ascii="Arial Narrow" w:hAnsi="Arial Narrow" w:cs="Times New Roman"/>
          <w:color w:val="auto"/>
          <w:sz w:val="20"/>
          <w:szCs w:val="20"/>
        </w:rPr>
      </w:pPr>
      <w:r w:rsidRPr="002E0263">
        <w:rPr>
          <w:rFonts w:ascii="Arial Narrow" w:hAnsi="Arial Narrow" w:cs="Times New Roman"/>
          <w:color w:val="auto"/>
          <w:sz w:val="20"/>
          <w:szCs w:val="20"/>
        </w:rPr>
        <w:t xml:space="preserve">Amennyiben büntető- vagy szabálysértési eljárás kezdeményezésének szükségessége merül fel, a szükséges intézkedések meghozatala az arra illetékes szervek értesítését is jelenti annak érdekében, hogy megalapozottság esetén az illetékes szerv a megfelelő eljárásokat megindítsa. Az eljárások megindításának kezdeményezésére – az </w:t>
      </w:r>
      <w:r w:rsidR="002E0263">
        <w:rPr>
          <w:rFonts w:ascii="Arial Narrow" w:hAnsi="Arial Narrow" w:cs="Times New Roman"/>
          <w:color w:val="auto"/>
          <w:sz w:val="20"/>
          <w:szCs w:val="20"/>
        </w:rPr>
        <w:t>elnök jogosult.</w:t>
      </w:r>
    </w:p>
    <w:p w14:paraId="7BE8433B" w14:textId="3340D7CB" w:rsidR="00664B88" w:rsidRPr="002E0263" w:rsidRDefault="00664B88" w:rsidP="003522A1">
      <w:pPr>
        <w:pStyle w:val="Listaszerbekezds"/>
        <w:numPr>
          <w:ilvl w:val="0"/>
          <w:numId w:val="106"/>
        </w:numPr>
        <w:spacing w:before="120" w:after="120" w:line="240" w:lineRule="auto"/>
        <w:ind w:left="567" w:hanging="567"/>
        <w:jc w:val="both"/>
        <w:rPr>
          <w:rFonts w:ascii="Arial Narrow" w:hAnsi="Arial Narrow" w:cs="Times New Roman"/>
          <w:color w:val="auto"/>
          <w:sz w:val="20"/>
          <w:szCs w:val="20"/>
        </w:rPr>
      </w:pPr>
      <w:r w:rsidRPr="002E0263">
        <w:rPr>
          <w:rFonts w:ascii="Arial Narrow" w:hAnsi="Arial Narrow" w:cs="Times New Roman"/>
          <w:color w:val="auto"/>
          <w:sz w:val="20"/>
          <w:szCs w:val="20"/>
        </w:rPr>
        <w:t xml:space="preserve">Ha nyilvánvalóvá vált, hogy az adatvédelmet sértő eseményt bejelentő rosszhiszeműen járt el és alaposan feltehető, hogy ezzel bűncselekményt vagy szabálysértést követett el, másnak kárt vagy egyéb jogsérelmet okozott, adatai az eljárás kezdeményezésére, valamint lefolytatására jogosult részére átadhatók. </w:t>
      </w:r>
    </w:p>
    <w:p w14:paraId="5181E854" w14:textId="77777777" w:rsidR="002E0263" w:rsidRDefault="00664B88" w:rsidP="003522A1">
      <w:pPr>
        <w:pStyle w:val="Listaszerbekezds"/>
        <w:numPr>
          <w:ilvl w:val="1"/>
          <w:numId w:val="60"/>
        </w:numPr>
        <w:spacing w:before="240" w:after="240" w:line="240" w:lineRule="auto"/>
        <w:ind w:left="567" w:hanging="567"/>
        <w:jc w:val="both"/>
        <w:rPr>
          <w:rFonts w:ascii="Arial Narrow" w:hAnsi="Arial Narrow" w:cs="Times New Roman"/>
          <w:b/>
          <w:color w:val="auto"/>
          <w:sz w:val="20"/>
          <w:szCs w:val="20"/>
        </w:rPr>
      </w:pPr>
      <w:r w:rsidRPr="002E0263">
        <w:rPr>
          <w:rFonts w:ascii="Arial Narrow" w:hAnsi="Arial Narrow" w:cs="Times New Roman"/>
          <w:b/>
          <w:color w:val="auto"/>
          <w:sz w:val="20"/>
          <w:szCs w:val="20"/>
        </w:rPr>
        <w:t>Az adatvédelmet sértő eseményekkel kapcsolatos intézked</w:t>
      </w:r>
      <w:r w:rsidR="002E0263">
        <w:rPr>
          <w:rFonts w:ascii="Arial Narrow" w:hAnsi="Arial Narrow" w:cs="Times New Roman"/>
          <w:b/>
          <w:color w:val="auto"/>
          <w:sz w:val="20"/>
          <w:szCs w:val="20"/>
        </w:rPr>
        <w:t>ések, eljárások nyomon követése</w:t>
      </w:r>
    </w:p>
    <w:p w14:paraId="6F08C1EB" w14:textId="017FBAFC" w:rsidR="00664B88" w:rsidRPr="002E0263" w:rsidRDefault="00664B88" w:rsidP="003522A1">
      <w:pPr>
        <w:pStyle w:val="Listaszerbekezds"/>
        <w:numPr>
          <w:ilvl w:val="0"/>
          <w:numId w:val="108"/>
        </w:numPr>
        <w:spacing w:before="240" w:after="0" w:line="240" w:lineRule="auto"/>
        <w:ind w:left="567" w:hanging="567"/>
        <w:jc w:val="both"/>
        <w:rPr>
          <w:rFonts w:ascii="Arial Narrow" w:hAnsi="Arial Narrow" w:cs="Times New Roman"/>
          <w:b/>
          <w:color w:val="auto"/>
          <w:sz w:val="20"/>
          <w:szCs w:val="20"/>
        </w:rPr>
      </w:pPr>
      <w:r w:rsidRPr="002E0263">
        <w:rPr>
          <w:rFonts w:ascii="Arial Narrow" w:hAnsi="Arial Narrow" w:cs="Times New Roman"/>
          <w:color w:val="auto"/>
          <w:sz w:val="20"/>
          <w:szCs w:val="20"/>
        </w:rPr>
        <w:t xml:space="preserve">Az </w:t>
      </w:r>
      <w:r w:rsidR="002E0263">
        <w:rPr>
          <w:rFonts w:ascii="Arial Narrow" w:hAnsi="Arial Narrow" w:cs="Times New Roman"/>
          <w:color w:val="auto"/>
          <w:sz w:val="20"/>
          <w:szCs w:val="20"/>
        </w:rPr>
        <w:t>adatvédelmi felelősök</w:t>
      </w:r>
      <w:r w:rsidRPr="002E0263">
        <w:rPr>
          <w:rFonts w:ascii="Arial Narrow" w:hAnsi="Arial Narrow" w:cs="Times New Roman"/>
          <w:color w:val="auto"/>
          <w:sz w:val="20"/>
          <w:szCs w:val="20"/>
        </w:rPr>
        <w:t xml:space="preserve"> feladata a</w:t>
      </w:r>
      <w:r w:rsidR="002E0263">
        <w:rPr>
          <w:rFonts w:ascii="Arial Narrow" w:hAnsi="Arial Narrow" w:cs="Times New Roman"/>
          <w:color w:val="auto"/>
          <w:sz w:val="20"/>
          <w:szCs w:val="20"/>
        </w:rPr>
        <w:t>z</w:t>
      </w:r>
      <w:r w:rsidRPr="002E0263">
        <w:rPr>
          <w:rFonts w:ascii="Arial Narrow" w:hAnsi="Arial Narrow" w:cs="Times New Roman"/>
          <w:color w:val="auto"/>
          <w:sz w:val="20"/>
          <w:szCs w:val="20"/>
        </w:rPr>
        <w:t xml:space="preserve"> adatvédelmet sértő eseményekkel kapcsolatos intézkedések, eljárások nyomon követése során: </w:t>
      </w:r>
    </w:p>
    <w:p w14:paraId="3E04552C" w14:textId="58AD6C21" w:rsidR="00664B88" w:rsidRPr="002E0263" w:rsidRDefault="00664B88" w:rsidP="003522A1">
      <w:pPr>
        <w:pStyle w:val="Listaszerbekezds"/>
        <w:numPr>
          <w:ilvl w:val="1"/>
          <w:numId w:val="109"/>
        </w:numPr>
        <w:spacing w:after="0" w:line="240" w:lineRule="auto"/>
        <w:ind w:left="851" w:hanging="284"/>
        <w:jc w:val="both"/>
        <w:rPr>
          <w:rFonts w:ascii="Arial Narrow" w:hAnsi="Arial Narrow" w:cs="Times New Roman"/>
          <w:color w:val="auto"/>
          <w:sz w:val="20"/>
          <w:szCs w:val="20"/>
        </w:rPr>
      </w:pPr>
      <w:r w:rsidRPr="002E0263">
        <w:rPr>
          <w:rFonts w:ascii="Arial Narrow" w:hAnsi="Arial Narrow" w:cs="Times New Roman"/>
          <w:color w:val="auto"/>
          <w:sz w:val="20"/>
          <w:szCs w:val="20"/>
        </w:rPr>
        <w:t xml:space="preserve">az elrendelt eljárások, a meghozott döntések, illetve a megindított eljárások figyelemmel kísérése, </w:t>
      </w:r>
    </w:p>
    <w:p w14:paraId="47445C1D" w14:textId="6D50FE9D" w:rsidR="00664B88" w:rsidRPr="002E0263" w:rsidRDefault="00664B88" w:rsidP="003522A1">
      <w:pPr>
        <w:pStyle w:val="Listaszerbekezds"/>
        <w:numPr>
          <w:ilvl w:val="1"/>
          <w:numId w:val="109"/>
        </w:numPr>
        <w:spacing w:after="0" w:line="240" w:lineRule="auto"/>
        <w:ind w:left="851" w:hanging="284"/>
        <w:jc w:val="both"/>
        <w:rPr>
          <w:rFonts w:ascii="Arial Narrow" w:hAnsi="Arial Narrow" w:cs="Times New Roman"/>
          <w:color w:val="auto"/>
          <w:sz w:val="20"/>
          <w:szCs w:val="20"/>
        </w:rPr>
      </w:pPr>
      <w:r w:rsidRPr="002E0263">
        <w:rPr>
          <w:rFonts w:ascii="Arial Narrow" w:hAnsi="Arial Narrow" w:cs="Times New Roman"/>
          <w:color w:val="auto"/>
          <w:sz w:val="20"/>
          <w:szCs w:val="20"/>
        </w:rPr>
        <w:t>a</w:t>
      </w:r>
      <w:r w:rsidR="002E0263">
        <w:rPr>
          <w:rFonts w:ascii="Arial Narrow" w:hAnsi="Arial Narrow" w:cs="Times New Roman"/>
          <w:color w:val="auto"/>
          <w:sz w:val="20"/>
          <w:szCs w:val="20"/>
        </w:rPr>
        <w:t>z</w:t>
      </w:r>
      <w:r w:rsidRPr="002E0263">
        <w:rPr>
          <w:rFonts w:ascii="Arial Narrow" w:hAnsi="Arial Narrow" w:cs="Times New Roman"/>
          <w:color w:val="auto"/>
          <w:sz w:val="20"/>
          <w:szCs w:val="20"/>
        </w:rPr>
        <w:t xml:space="preserve"> eljárások során készített javaslatok, intézkedési tervek megvalósítása és a végrehajtás ellenőrzése, </w:t>
      </w:r>
    </w:p>
    <w:p w14:paraId="248EAA4A" w14:textId="5B9E72CD" w:rsidR="00664B88" w:rsidRPr="002E0263" w:rsidRDefault="00664B88" w:rsidP="003522A1">
      <w:pPr>
        <w:pStyle w:val="Listaszerbekezds"/>
        <w:numPr>
          <w:ilvl w:val="1"/>
          <w:numId w:val="109"/>
        </w:numPr>
        <w:spacing w:after="0" w:line="240" w:lineRule="auto"/>
        <w:ind w:left="851" w:hanging="284"/>
        <w:jc w:val="both"/>
        <w:rPr>
          <w:rFonts w:ascii="Arial Narrow" w:hAnsi="Arial Narrow" w:cs="Times New Roman"/>
          <w:color w:val="auto"/>
          <w:sz w:val="20"/>
          <w:szCs w:val="20"/>
        </w:rPr>
      </w:pPr>
      <w:r w:rsidRPr="002E0263">
        <w:rPr>
          <w:rFonts w:ascii="Arial Narrow" w:hAnsi="Arial Narrow" w:cs="Times New Roman"/>
          <w:color w:val="auto"/>
          <w:sz w:val="20"/>
          <w:szCs w:val="20"/>
        </w:rPr>
        <w:t xml:space="preserve">a feltárt adatvédelmet sértő esemény alapján a további bekövetkezési lehetőségek beazonosítása, szükség esetén a belső szabályzatok, illetve jogszabályok módosításának kezdeményezése, </w:t>
      </w:r>
    </w:p>
    <w:p w14:paraId="035115E4" w14:textId="77777777" w:rsidR="002E0263" w:rsidRDefault="00664B88" w:rsidP="003522A1">
      <w:pPr>
        <w:pStyle w:val="Listaszerbekezds"/>
        <w:numPr>
          <w:ilvl w:val="1"/>
          <w:numId w:val="109"/>
        </w:numPr>
        <w:spacing w:after="0" w:line="240" w:lineRule="auto"/>
        <w:ind w:left="851" w:hanging="284"/>
        <w:jc w:val="both"/>
        <w:rPr>
          <w:rFonts w:ascii="Arial Narrow" w:hAnsi="Arial Narrow" w:cs="Times New Roman"/>
          <w:color w:val="auto"/>
          <w:sz w:val="20"/>
          <w:szCs w:val="20"/>
        </w:rPr>
      </w:pPr>
      <w:r w:rsidRPr="002E0263">
        <w:rPr>
          <w:rFonts w:ascii="Arial Narrow" w:hAnsi="Arial Narrow" w:cs="Times New Roman"/>
          <w:color w:val="auto"/>
          <w:sz w:val="20"/>
          <w:szCs w:val="20"/>
        </w:rPr>
        <w:t xml:space="preserve">annak vizsgálata, hogy az ellenőrzési eljárás az adott adatvédelmet sértő eseményt miért nem szűrte ki, indokolt esetben gondoskodni kell az ellenőrzési </w:t>
      </w:r>
      <w:r w:rsidR="002E0263">
        <w:rPr>
          <w:rFonts w:ascii="Arial Narrow" w:hAnsi="Arial Narrow" w:cs="Times New Roman"/>
          <w:color w:val="auto"/>
          <w:sz w:val="20"/>
          <w:szCs w:val="20"/>
        </w:rPr>
        <w:t xml:space="preserve">eljárás </w:t>
      </w:r>
      <w:r w:rsidRPr="002E0263">
        <w:rPr>
          <w:rFonts w:ascii="Arial Narrow" w:hAnsi="Arial Narrow" w:cs="Times New Roman"/>
          <w:color w:val="auto"/>
          <w:sz w:val="20"/>
          <w:szCs w:val="20"/>
        </w:rPr>
        <w:t>felül</w:t>
      </w:r>
      <w:r w:rsidR="002E0263">
        <w:rPr>
          <w:rFonts w:ascii="Arial Narrow" w:hAnsi="Arial Narrow" w:cs="Times New Roman"/>
          <w:color w:val="auto"/>
          <w:sz w:val="20"/>
          <w:szCs w:val="20"/>
        </w:rPr>
        <w:t>vizsgálatáról, helyesbítéséről.</w:t>
      </w:r>
    </w:p>
    <w:p w14:paraId="0E3723B8" w14:textId="1FB60179" w:rsidR="00664B88" w:rsidRPr="002E0263" w:rsidRDefault="00664B88" w:rsidP="003522A1">
      <w:pPr>
        <w:pStyle w:val="Listaszerbekezds"/>
        <w:numPr>
          <w:ilvl w:val="0"/>
          <w:numId w:val="108"/>
        </w:numPr>
        <w:spacing w:before="120" w:after="0" w:line="240" w:lineRule="auto"/>
        <w:ind w:left="567" w:hanging="567"/>
        <w:jc w:val="both"/>
        <w:rPr>
          <w:rFonts w:ascii="Arial Narrow" w:hAnsi="Arial Narrow" w:cs="Times New Roman"/>
          <w:color w:val="auto"/>
          <w:sz w:val="20"/>
          <w:szCs w:val="20"/>
        </w:rPr>
      </w:pPr>
      <w:r w:rsidRPr="002E0263">
        <w:rPr>
          <w:rFonts w:ascii="Arial Narrow" w:hAnsi="Arial Narrow" w:cs="Times New Roman"/>
          <w:color w:val="auto"/>
          <w:sz w:val="20"/>
          <w:szCs w:val="20"/>
        </w:rPr>
        <w:t>Amennyiben az intézkedések végrehajtása során megállapítást nyer, hogy az alkalmazott intézkedések nem elég hatásosak, a</w:t>
      </w:r>
      <w:r w:rsidR="002E0263">
        <w:rPr>
          <w:rFonts w:ascii="Arial Narrow" w:hAnsi="Arial Narrow" w:cs="Times New Roman"/>
          <w:color w:val="auto"/>
          <w:sz w:val="20"/>
          <w:szCs w:val="20"/>
        </w:rPr>
        <w:t>z</w:t>
      </w:r>
      <w:r w:rsidRPr="002E0263">
        <w:rPr>
          <w:rFonts w:ascii="Arial Narrow" w:hAnsi="Arial Narrow" w:cs="Times New Roman"/>
          <w:color w:val="auto"/>
          <w:sz w:val="20"/>
          <w:szCs w:val="20"/>
        </w:rPr>
        <w:t xml:space="preserve"> adatvédelmet sértő esemény</w:t>
      </w:r>
      <w:r w:rsidR="002E0263">
        <w:rPr>
          <w:rFonts w:ascii="Arial Narrow" w:hAnsi="Arial Narrow" w:cs="Times New Roman"/>
          <w:color w:val="auto"/>
          <w:sz w:val="20"/>
          <w:szCs w:val="20"/>
        </w:rPr>
        <w:t xml:space="preserve"> megszüntetéséért felelős</w:t>
      </w:r>
      <w:r w:rsidRPr="002E0263">
        <w:rPr>
          <w:rFonts w:ascii="Arial Narrow" w:hAnsi="Arial Narrow" w:cs="Times New Roman"/>
          <w:color w:val="auto"/>
          <w:sz w:val="20"/>
          <w:szCs w:val="20"/>
        </w:rPr>
        <w:t xml:space="preserve">, kiemelt jelentőségű esetben az </w:t>
      </w:r>
      <w:r w:rsidR="002E0263">
        <w:rPr>
          <w:rFonts w:ascii="Arial Narrow" w:hAnsi="Arial Narrow" w:cs="Times New Roman"/>
          <w:color w:val="auto"/>
          <w:sz w:val="20"/>
          <w:szCs w:val="20"/>
        </w:rPr>
        <w:t xml:space="preserve">elnök </w:t>
      </w:r>
      <w:r w:rsidRPr="002E0263">
        <w:rPr>
          <w:rFonts w:ascii="Arial Narrow" w:hAnsi="Arial Narrow" w:cs="Times New Roman"/>
          <w:color w:val="auto"/>
          <w:sz w:val="20"/>
          <w:szCs w:val="20"/>
        </w:rPr>
        <w:t xml:space="preserve">további intézkedést rendel el. </w:t>
      </w:r>
    </w:p>
    <w:p w14:paraId="6E76A200" w14:textId="676CCA3F" w:rsidR="00664B88" w:rsidRPr="004B67F0" w:rsidRDefault="00664B88" w:rsidP="00C10D6E">
      <w:pPr>
        <w:spacing w:after="0" w:line="240" w:lineRule="auto"/>
        <w:jc w:val="both"/>
        <w:rPr>
          <w:rFonts w:ascii="Arial Narrow" w:hAnsi="Arial Narrow" w:cs="Times New Roman"/>
          <w:color w:val="auto"/>
          <w:sz w:val="20"/>
          <w:szCs w:val="20"/>
        </w:rPr>
      </w:pPr>
    </w:p>
    <w:p w14:paraId="5831D841" w14:textId="262B1D9C" w:rsidR="00664B88" w:rsidRPr="002E0263" w:rsidRDefault="00664B88" w:rsidP="003522A1">
      <w:pPr>
        <w:pStyle w:val="Listaszerbekezds"/>
        <w:numPr>
          <w:ilvl w:val="1"/>
          <w:numId w:val="60"/>
        </w:numPr>
        <w:spacing w:after="0" w:line="240" w:lineRule="auto"/>
        <w:ind w:left="567" w:hanging="567"/>
        <w:jc w:val="both"/>
        <w:rPr>
          <w:rFonts w:ascii="Arial Narrow" w:hAnsi="Arial Narrow" w:cs="Times New Roman"/>
          <w:b/>
          <w:color w:val="auto"/>
          <w:sz w:val="20"/>
          <w:szCs w:val="20"/>
        </w:rPr>
      </w:pPr>
      <w:r w:rsidRPr="002E0263">
        <w:rPr>
          <w:rFonts w:ascii="Arial Narrow" w:hAnsi="Arial Narrow" w:cs="Times New Roman"/>
          <w:b/>
          <w:color w:val="auto"/>
          <w:sz w:val="20"/>
          <w:szCs w:val="20"/>
        </w:rPr>
        <w:t xml:space="preserve">Az Adatvédelmi felelősök: </w:t>
      </w:r>
    </w:p>
    <w:p w14:paraId="0B421201" w14:textId="77777777" w:rsidR="00664B88" w:rsidRDefault="00664B88" w:rsidP="00C10D6E">
      <w:pPr>
        <w:spacing w:after="0" w:line="240" w:lineRule="auto"/>
        <w:jc w:val="both"/>
        <w:rPr>
          <w:rFonts w:ascii="Arial Narrow" w:hAnsi="Arial Narrow" w:cs="Times New Roman"/>
          <w:b/>
          <w:color w:val="auto"/>
          <w:sz w:val="20"/>
          <w:szCs w:val="20"/>
        </w:rPr>
      </w:pPr>
    </w:p>
    <w:tbl>
      <w:tblPr>
        <w:tblStyle w:val="Rcsostblzat"/>
        <w:tblW w:w="8647" w:type="dxa"/>
        <w:tblInd w:w="562" w:type="dxa"/>
        <w:tblLook w:val="04A0" w:firstRow="1" w:lastRow="0" w:firstColumn="1" w:lastColumn="0" w:noHBand="0" w:noVBand="1"/>
      </w:tblPr>
      <w:tblGrid>
        <w:gridCol w:w="2835"/>
        <w:gridCol w:w="2552"/>
        <w:gridCol w:w="3260"/>
      </w:tblGrid>
      <w:tr w:rsidR="00664B88" w:rsidRPr="007662A5" w14:paraId="4F573E69" w14:textId="77777777" w:rsidTr="00B23AFD">
        <w:tc>
          <w:tcPr>
            <w:tcW w:w="2835" w:type="dxa"/>
          </w:tcPr>
          <w:p w14:paraId="00B9626B" w14:textId="77777777" w:rsidR="00664B88" w:rsidRPr="007662A5"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gi"/>
                <w:rFonts w:ascii="Arial Narrow" w:hAnsi="Arial Narrow"/>
                <w:sz w:val="20"/>
              </w:rPr>
            </w:pPr>
            <w:r w:rsidRPr="007662A5">
              <w:rPr>
                <w:rStyle w:val="gi"/>
                <w:rFonts w:ascii="Arial Narrow" w:hAnsi="Arial Narrow"/>
                <w:sz w:val="20"/>
              </w:rPr>
              <w:t>név:</w:t>
            </w:r>
          </w:p>
        </w:tc>
        <w:tc>
          <w:tcPr>
            <w:tcW w:w="2552" w:type="dxa"/>
          </w:tcPr>
          <w:p w14:paraId="6301633C" w14:textId="77777777" w:rsidR="00664B88" w:rsidRPr="007662A5"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7662A5">
              <w:rPr>
                <w:rStyle w:val="gi"/>
                <w:rFonts w:ascii="Arial Narrow" w:hAnsi="Arial Narrow"/>
                <w:b/>
                <w:sz w:val="20"/>
              </w:rPr>
              <w:t>Szikes Péter Józsefné</w:t>
            </w:r>
          </w:p>
        </w:tc>
        <w:tc>
          <w:tcPr>
            <w:tcW w:w="3260" w:type="dxa"/>
          </w:tcPr>
          <w:p w14:paraId="4748CFC3" w14:textId="77777777" w:rsidR="00664B88" w:rsidRPr="007662A5"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7662A5">
              <w:rPr>
                <w:rFonts w:ascii="Arial Narrow" w:hAnsi="Arial Narrow" w:cs="Arial"/>
                <w:b/>
                <w:sz w:val="20"/>
              </w:rPr>
              <w:t>Bereczky-Balázs Nikolett</w:t>
            </w:r>
          </w:p>
        </w:tc>
      </w:tr>
      <w:tr w:rsidR="00664B88" w:rsidRPr="007662A5" w14:paraId="5D6B98F5" w14:textId="77777777" w:rsidTr="00B23AFD">
        <w:tc>
          <w:tcPr>
            <w:tcW w:w="2835" w:type="dxa"/>
          </w:tcPr>
          <w:p w14:paraId="6102226D" w14:textId="77777777" w:rsidR="00664B88" w:rsidRPr="007662A5"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rPr>
            </w:pPr>
            <w:r w:rsidRPr="007662A5">
              <w:rPr>
                <w:rFonts w:ascii="Arial Narrow" w:hAnsi="Arial Narrow"/>
                <w:sz w:val="20"/>
              </w:rPr>
              <w:t>vezetékes telefonszám:</w:t>
            </w:r>
          </w:p>
        </w:tc>
        <w:tc>
          <w:tcPr>
            <w:tcW w:w="2552" w:type="dxa"/>
          </w:tcPr>
          <w:p w14:paraId="29EF9919" w14:textId="77777777" w:rsidR="00664B88" w:rsidRPr="007662A5"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7662A5">
              <w:rPr>
                <w:rFonts w:ascii="Arial Narrow" w:hAnsi="Arial Narrow"/>
                <w:b/>
                <w:sz w:val="20"/>
              </w:rPr>
              <w:t>+36-1-795-3493</w:t>
            </w:r>
          </w:p>
        </w:tc>
        <w:tc>
          <w:tcPr>
            <w:tcW w:w="3260" w:type="dxa"/>
          </w:tcPr>
          <w:p w14:paraId="67D12454" w14:textId="77777777" w:rsidR="00664B88" w:rsidRPr="007662A5"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7662A5">
              <w:rPr>
                <w:rFonts w:ascii="Arial Narrow" w:hAnsi="Arial Narrow"/>
                <w:b/>
                <w:sz w:val="20"/>
              </w:rPr>
              <w:t>+36-1-795-6896</w:t>
            </w:r>
          </w:p>
        </w:tc>
      </w:tr>
      <w:tr w:rsidR="00664B88" w:rsidRPr="007662A5" w14:paraId="07035478" w14:textId="77777777" w:rsidTr="00B23AFD">
        <w:tc>
          <w:tcPr>
            <w:tcW w:w="2835" w:type="dxa"/>
          </w:tcPr>
          <w:p w14:paraId="03D7E52B" w14:textId="77777777" w:rsidR="00664B88" w:rsidRPr="007662A5"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Tahoma"/>
                <w:sz w:val="20"/>
              </w:rPr>
            </w:pPr>
            <w:r w:rsidRPr="007662A5">
              <w:rPr>
                <w:rFonts w:ascii="Arial Narrow" w:hAnsi="Arial Narrow" w:cs="Tahoma"/>
                <w:sz w:val="20"/>
              </w:rPr>
              <w:t>mobil telefonszám:</w:t>
            </w:r>
          </w:p>
        </w:tc>
        <w:tc>
          <w:tcPr>
            <w:tcW w:w="2552" w:type="dxa"/>
          </w:tcPr>
          <w:p w14:paraId="0C7F6742" w14:textId="77777777" w:rsidR="00664B88" w:rsidRPr="007662A5"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rPr>
            </w:pPr>
            <w:r w:rsidRPr="007662A5">
              <w:rPr>
                <w:rFonts w:ascii="Arial Narrow" w:hAnsi="Arial Narrow" w:cs="Tahoma"/>
                <w:b/>
                <w:sz w:val="20"/>
              </w:rPr>
              <w:t>+36-20-389-0905</w:t>
            </w:r>
          </w:p>
        </w:tc>
        <w:tc>
          <w:tcPr>
            <w:tcW w:w="3260" w:type="dxa"/>
          </w:tcPr>
          <w:p w14:paraId="0EA91124" w14:textId="77777777" w:rsidR="00664B88" w:rsidRPr="007662A5"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7662A5">
              <w:rPr>
                <w:rFonts w:ascii="Arial Narrow" w:hAnsi="Arial Narrow" w:cs="Tahoma"/>
                <w:b/>
                <w:sz w:val="20"/>
              </w:rPr>
              <w:t>+36-30-878-8745</w:t>
            </w:r>
          </w:p>
        </w:tc>
      </w:tr>
      <w:tr w:rsidR="00664B88" w:rsidRPr="00660351" w14:paraId="1AC3A40F" w14:textId="77777777" w:rsidTr="00B23AFD">
        <w:tc>
          <w:tcPr>
            <w:tcW w:w="2835" w:type="dxa"/>
          </w:tcPr>
          <w:p w14:paraId="25CC3086" w14:textId="77777777" w:rsidR="00664B88" w:rsidRPr="007662A5"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gi"/>
                <w:rFonts w:ascii="Arial Narrow" w:hAnsi="Arial Narrow"/>
                <w:sz w:val="20"/>
              </w:rPr>
            </w:pPr>
            <w:r w:rsidRPr="007662A5">
              <w:rPr>
                <w:rStyle w:val="gi"/>
                <w:rFonts w:ascii="Arial Narrow" w:hAnsi="Arial Narrow"/>
                <w:sz w:val="20"/>
              </w:rPr>
              <w:t>e-mail cím:</w:t>
            </w:r>
          </w:p>
        </w:tc>
        <w:tc>
          <w:tcPr>
            <w:tcW w:w="2552" w:type="dxa"/>
          </w:tcPr>
          <w:p w14:paraId="256E4F9C" w14:textId="77777777" w:rsidR="00664B88" w:rsidRPr="007662A5"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Tahoma"/>
                <w:b/>
                <w:sz w:val="20"/>
              </w:rPr>
            </w:pPr>
            <w:r w:rsidRPr="007662A5">
              <w:rPr>
                <w:rStyle w:val="gi"/>
                <w:rFonts w:ascii="Arial Narrow" w:hAnsi="Arial Narrow"/>
                <w:b/>
                <w:sz w:val="20"/>
              </w:rPr>
              <w:t>peterne.szikes@im.gov.hu</w:t>
            </w:r>
          </w:p>
        </w:tc>
        <w:tc>
          <w:tcPr>
            <w:tcW w:w="3260" w:type="dxa"/>
            <w:vAlign w:val="center"/>
          </w:tcPr>
          <w:p w14:paraId="13F0DFBA" w14:textId="77777777" w:rsidR="00664B88" w:rsidRPr="007662A5" w:rsidRDefault="00664B88" w:rsidP="00C10D6E">
            <w:pPr>
              <w:spacing w:line="240" w:lineRule="auto"/>
              <w:rPr>
                <w:b/>
              </w:rPr>
            </w:pPr>
            <w:r w:rsidRPr="007662A5">
              <w:rPr>
                <w:rStyle w:val="gi"/>
                <w:rFonts w:ascii="Arial Narrow" w:hAnsi="Arial Narrow"/>
                <w:b/>
                <w:sz w:val="20"/>
              </w:rPr>
              <w:t>nikoletta.bereczky-balazs@im.gov.hu</w:t>
            </w:r>
          </w:p>
        </w:tc>
      </w:tr>
    </w:tbl>
    <w:p w14:paraId="48870543" w14:textId="0DF36A6C" w:rsidR="0058030D" w:rsidRDefault="00664B88" w:rsidP="002E0263">
      <w:pPr>
        <w:pStyle w:val="Default"/>
        <w:spacing w:before="240" w:after="240"/>
        <w:ind w:left="6372"/>
        <w:jc w:val="both"/>
        <w:rPr>
          <w:rFonts w:ascii="Arial Narrow" w:hAnsi="Arial Narrow" w:cs="Times New Roman"/>
          <w:b/>
          <w:sz w:val="20"/>
          <w:szCs w:val="20"/>
        </w:rPr>
      </w:pPr>
      <w:r>
        <w:rPr>
          <w:rFonts w:ascii="Arial Narrow" w:hAnsi="Arial Narrow" w:cs="Times New Roman"/>
          <w:b/>
          <w:sz w:val="20"/>
          <w:szCs w:val="20"/>
        </w:rPr>
        <w:lastRenderedPageBreak/>
        <w:t>Kancellária Sport Egyesület</w:t>
      </w:r>
      <w:r w:rsidR="0058030D">
        <w:rPr>
          <w:rFonts w:ascii="Arial Narrow" w:hAnsi="Arial Narrow" w:cs="Times New Roman"/>
          <w:b/>
          <w:sz w:val="20"/>
          <w:szCs w:val="20"/>
        </w:rPr>
        <w:br w:type="page"/>
      </w:r>
    </w:p>
    <w:p w14:paraId="4E465786" w14:textId="77777777" w:rsidR="00664B88" w:rsidRDefault="00664B88" w:rsidP="002E0263">
      <w:pPr>
        <w:pStyle w:val="Default"/>
        <w:spacing w:before="240" w:after="240"/>
        <w:ind w:left="6372"/>
        <w:jc w:val="both"/>
      </w:pPr>
    </w:p>
    <w:p w14:paraId="7EE1C3A3" w14:textId="77777777" w:rsidR="00984CD7" w:rsidRPr="00A45095" w:rsidRDefault="00984CD7" w:rsidP="003522A1">
      <w:pPr>
        <w:pStyle w:val="Cmsor2"/>
        <w:numPr>
          <w:ilvl w:val="0"/>
          <w:numId w:val="65"/>
        </w:numPr>
        <w:spacing w:line="240" w:lineRule="auto"/>
        <w:ind w:left="0" w:firstLine="0"/>
        <w:jc w:val="center"/>
        <w:rPr>
          <w:rFonts w:ascii="Arial Narrow" w:hAnsi="Arial Narrow"/>
          <w:b/>
          <w:color w:val="auto"/>
          <w:sz w:val="20"/>
          <w:szCs w:val="20"/>
        </w:rPr>
      </w:pPr>
      <w:bookmarkStart w:id="170" w:name="_Toc16500901"/>
      <w:r w:rsidRPr="00A45095">
        <w:rPr>
          <w:rFonts w:ascii="Arial Narrow" w:hAnsi="Arial Narrow"/>
          <w:b/>
          <w:color w:val="auto"/>
          <w:sz w:val="20"/>
          <w:szCs w:val="20"/>
        </w:rPr>
        <w:t>számú melléklet</w:t>
      </w:r>
      <w:bookmarkEnd w:id="170"/>
    </w:p>
    <w:p w14:paraId="4E3698F7" w14:textId="1CB9F08A" w:rsidR="00F92413" w:rsidRPr="009743F7" w:rsidRDefault="00984CD7" w:rsidP="009743F7">
      <w:pPr>
        <w:pStyle w:val="Cmsor2"/>
        <w:numPr>
          <w:ilvl w:val="0"/>
          <w:numId w:val="0"/>
        </w:numPr>
        <w:spacing w:line="240" w:lineRule="auto"/>
        <w:ind w:left="360"/>
        <w:jc w:val="center"/>
        <w:rPr>
          <w:rFonts w:ascii="Arial Narrow" w:hAnsi="Arial Narrow"/>
          <w:b/>
          <w:color w:val="auto"/>
          <w:sz w:val="20"/>
          <w:szCs w:val="20"/>
        </w:rPr>
      </w:pPr>
      <w:bookmarkStart w:id="171" w:name="_Toc16500902"/>
      <w:r>
        <w:rPr>
          <w:rFonts w:ascii="Arial Narrow" w:hAnsi="Arial Narrow"/>
          <w:b/>
          <w:color w:val="auto"/>
          <w:sz w:val="20"/>
          <w:szCs w:val="20"/>
        </w:rPr>
        <w:t>Adatvédelmi incidens kivizsgálási lap</w:t>
      </w:r>
      <w:r w:rsidR="00B761B7">
        <w:rPr>
          <w:rFonts w:ascii="Arial Narrow" w:hAnsi="Arial Narrow"/>
          <w:b/>
          <w:color w:val="auto"/>
          <w:sz w:val="20"/>
          <w:szCs w:val="20"/>
        </w:rPr>
        <w:t xml:space="preserve"> - minta</w:t>
      </w:r>
      <w:bookmarkEnd w:id="171"/>
    </w:p>
    <w:p w14:paraId="1F970C81" w14:textId="77777777" w:rsidR="00F92413" w:rsidRDefault="00F92413" w:rsidP="00C10D6E">
      <w:pPr>
        <w:spacing w:after="0" w:line="240" w:lineRule="auto"/>
        <w:jc w:val="both"/>
        <w:rPr>
          <w:rFonts w:ascii="Arial Narrow" w:hAnsi="Arial Narrow"/>
          <w:sz w:val="20"/>
          <w:szCs w:val="20"/>
        </w:rPr>
      </w:pPr>
    </w:p>
    <w:tbl>
      <w:tblPr>
        <w:tblStyle w:val="Rcsostblzat"/>
        <w:tblW w:w="8960" w:type="dxa"/>
        <w:tblInd w:w="-34" w:type="dxa"/>
        <w:tblLook w:val="04A0" w:firstRow="1" w:lastRow="0" w:firstColumn="1" w:lastColumn="0" w:noHBand="0" w:noVBand="1"/>
      </w:tblPr>
      <w:tblGrid>
        <w:gridCol w:w="4424"/>
        <w:gridCol w:w="4536"/>
      </w:tblGrid>
      <w:tr w:rsidR="00F92413" w14:paraId="0D3ECEEC" w14:textId="77777777" w:rsidTr="009743F7">
        <w:trPr>
          <w:trHeight w:hRule="exact" w:val="284"/>
        </w:trPr>
        <w:tc>
          <w:tcPr>
            <w:tcW w:w="4424" w:type="dxa"/>
          </w:tcPr>
          <w:p w14:paraId="00C7835D" w14:textId="77777777" w:rsidR="00F92413" w:rsidRPr="00914C3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536" w:type="dxa"/>
          </w:tcPr>
          <w:p w14:paraId="010739BE"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F92413" w14:paraId="7EEC52B4" w14:textId="77777777" w:rsidTr="009743F7">
        <w:trPr>
          <w:trHeight w:hRule="exact" w:val="284"/>
        </w:trPr>
        <w:tc>
          <w:tcPr>
            <w:tcW w:w="4424" w:type="dxa"/>
          </w:tcPr>
          <w:p w14:paraId="3D94E8BF"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536" w:type="dxa"/>
          </w:tcPr>
          <w:p w14:paraId="14B1AAA6"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F92413" w14:paraId="00713011" w14:textId="77777777" w:rsidTr="009743F7">
        <w:trPr>
          <w:trHeight w:hRule="exact" w:val="284"/>
        </w:trPr>
        <w:tc>
          <w:tcPr>
            <w:tcW w:w="4424" w:type="dxa"/>
          </w:tcPr>
          <w:p w14:paraId="4B2DD0A1"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536" w:type="dxa"/>
          </w:tcPr>
          <w:p w14:paraId="37A99977"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F92413" w14:paraId="57D00550" w14:textId="77777777" w:rsidTr="009743F7">
        <w:trPr>
          <w:trHeight w:hRule="exact" w:val="284"/>
        </w:trPr>
        <w:tc>
          <w:tcPr>
            <w:tcW w:w="4424" w:type="dxa"/>
          </w:tcPr>
          <w:p w14:paraId="114DBABE"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536" w:type="dxa"/>
          </w:tcPr>
          <w:p w14:paraId="6E01D833"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F92413" w14:paraId="74929AB9" w14:textId="77777777" w:rsidTr="009743F7">
        <w:trPr>
          <w:trHeight w:hRule="exact" w:val="284"/>
        </w:trPr>
        <w:tc>
          <w:tcPr>
            <w:tcW w:w="4424" w:type="dxa"/>
          </w:tcPr>
          <w:p w14:paraId="6268BC21"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536" w:type="dxa"/>
          </w:tcPr>
          <w:p w14:paraId="670637AB"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F92413" w14:paraId="756F5A56" w14:textId="77777777" w:rsidTr="009743F7">
        <w:trPr>
          <w:trHeight w:hRule="exact" w:val="284"/>
        </w:trPr>
        <w:tc>
          <w:tcPr>
            <w:tcW w:w="4424" w:type="dxa"/>
          </w:tcPr>
          <w:p w14:paraId="374691DC"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536" w:type="dxa"/>
          </w:tcPr>
          <w:p w14:paraId="29567911"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F92413" w14:paraId="371530BA" w14:textId="77777777" w:rsidTr="009743F7">
        <w:trPr>
          <w:trHeight w:hRule="exact" w:val="284"/>
        </w:trPr>
        <w:tc>
          <w:tcPr>
            <w:tcW w:w="4424" w:type="dxa"/>
          </w:tcPr>
          <w:p w14:paraId="4BE99B4A"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536" w:type="dxa"/>
          </w:tcPr>
          <w:p w14:paraId="5BF73E12" w14:textId="77777777" w:rsidR="00F92413"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56" w:history="1">
              <w:r w:rsidR="00F92413" w:rsidRPr="009A3F7F">
                <w:rPr>
                  <w:rStyle w:val="Hiperhivatkozs"/>
                  <w:rFonts w:ascii="Arial Narrow" w:eastAsia="Times New Roman" w:hAnsi="Arial Narrow" w:cs="Times New Roman"/>
                  <w:b/>
                  <w:bCs/>
                  <w:sz w:val="20"/>
                  <w:szCs w:val="20"/>
                  <w:u w:val="none"/>
                </w:rPr>
                <w:t>www.kancellariase.hu</w:t>
              </w:r>
            </w:hyperlink>
          </w:p>
        </w:tc>
      </w:tr>
      <w:tr w:rsidR="00F92413" w14:paraId="49A0419D" w14:textId="77777777" w:rsidTr="009743F7">
        <w:trPr>
          <w:trHeight w:hRule="exact" w:val="284"/>
        </w:trPr>
        <w:tc>
          <w:tcPr>
            <w:tcW w:w="4424" w:type="dxa"/>
          </w:tcPr>
          <w:p w14:paraId="42FB1089"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536" w:type="dxa"/>
          </w:tcPr>
          <w:p w14:paraId="34B61DC1" w14:textId="77777777" w:rsidR="00F92413" w:rsidRPr="00F95F8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F92413" w14:paraId="3C09A246" w14:textId="77777777" w:rsidTr="009743F7">
        <w:trPr>
          <w:trHeight w:hRule="exact" w:val="284"/>
        </w:trPr>
        <w:tc>
          <w:tcPr>
            <w:tcW w:w="4424" w:type="dxa"/>
          </w:tcPr>
          <w:p w14:paraId="24020F56"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536" w:type="dxa"/>
          </w:tcPr>
          <w:p w14:paraId="7E130DE9"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58A3305E" w14:textId="77777777" w:rsidR="00664B88" w:rsidRDefault="00664B88" w:rsidP="00C10D6E">
      <w:pPr>
        <w:spacing w:after="0" w:line="240" w:lineRule="auto"/>
        <w:jc w:val="center"/>
        <w:rPr>
          <w:rFonts w:ascii="Arial Narrow" w:eastAsia="Arial Unicode MS" w:hAnsi="Arial Narrow" w:cs="Arial Unicode MS"/>
          <w:b/>
          <w:sz w:val="20"/>
          <w:szCs w:val="20"/>
        </w:rPr>
      </w:pPr>
    </w:p>
    <w:p w14:paraId="0783774B" w14:textId="77777777" w:rsidR="00F92413" w:rsidRDefault="00F92413" w:rsidP="00C10D6E">
      <w:pPr>
        <w:spacing w:after="0" w:line="240" w:lineRule="auto"/>
        <w:jc w:val="center"/>
        <w:rPr>
          <w:rFonts w:ascii="Arial Narrow" w:eastAsia="Arial Unicode MS" w:hAnsi="Arial Narrow" w:cs="Arial Unicode MS"/>
          <w:b/>
          <w:sz w:val="20"/>
          <w:szCs w:val="20"/>
        </w:rPr>
      </w:pPr>
    </w:p>
    <w:tbl>
      <w:tblPr>
        <w:tblStyle w:val="Rcsostblzat"/>
        <w:tblW w:w="0" w:type="auto"/>
        <w:tblLook w:val="04A0" w:firstRow="1" w:lastRow="0" w:firstColumn="1" w:lastColumn="0" w:noHBand="0" w:noVBand="1"/>
      </w:tblPr>
      <w:tblGrid>
        <w:gridCol w:w="4390"/>
        <w:gridCol w:w="4536"/>
      </w:tblGrid>
      <w:tr w:rsidR="00664B88" w14:paraId="40265784" w14:textId="77777777" w:rsidTr="009743F7">
        <w:tc>
          <w:tcPr>
            <w:tcW w:w="8926" w:type="dxa"/>
            <w:gridSpan w:val="2"/>
          </w:tcPr>
          <w:p w14:paraId="5984365C" w14:textId="77777777" w:rsidR="00664B88"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Arial Unicode MS" w:hAnsi="Arial Narrow" w:cs="Arial Unicode MS"/>
                <w:b/>
                <w:sz w:val="20"/>
                <w:szCs w:val="20"/>
              </w:rPr>
            </w:pPr>
            <w:r>
              <w:rPr>
                <w:rFonts w:ascii="Arial Narrow" w:eastAsia="Arial Unicode MS" w:hAnsi="Arial Narrow" w:cs="Arial Unicode MS"/>
                <w:b/>
                <w:sz w:val="20"/>
                <w:szCs w:val="20"/>
              </w:rPr>
              <w:t>Adatvédelmi incidens kivizsgálási lap</w:t>
            </w:r>
          </w:p>
        </w:tc>
      </w:tr>
      <w:tr w:rsidR="00664B88" w14:paraId="3BAAE622" w14:textId="77777777" w:rsidTr="009743F7">
        <w:trPr>
          <w:trHeight w:hRule="exact" w:val="567"/>
        </w:trPr>
        <w:tc>
          <w:tcPr>
            <w:tcW w:w="4390" w:type="dxa"/>
          </w:tcPr>
          <w:p w14:paraId="19F8329B" w14:textId="77777777" w:rsidR="00664B88" w:rsidRPr="00DE1205" w:rsidRDefault="00664B88" w:rsidP="00C10D6E">
            <w:pPr>
              <w:spacing w:after="0" w:line="240" w:lineRule="auto"/>
              <w:ind w:right="-108"/>
              <w:rPr>
                <w:rFonts w:ascii="Arial Narrow" w:eastAsia="Times New Roman" w:hAnsi="Arial Narrow" w:cs="Times New Roman"/>
                <w:b/>
                <w:sz w:val="20"/>
                <w:szCs w:val="20"/>
              </w:rPr>
            </w:pPr>
            <w:r>
              <w:rPr>
                <w:rFonts w:ascii="Arial Narrow" w:eastAsia="Times New Roman" w:hAnsi="Arial Narrow" w:cs="Times New Roman"/>
                <w:b/>
                <w:sz w:val="20"/>
                <w:szCs w:val="20"/>
              </w:rPr>
              <w:t>incidens kivizsgálását végző neve, beosztása</w:t>
            </w:r>
          </w:p>
        </w:tc>
        <w:tc>
          <w:tcPr>
            <w:tcW w:w="4536" w:type="dxa"/>
          </w:tcPr>
          <w:p w14:paraId="61BA1B01" w14:textId="77777777" w:rsidR="00664B88"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Arial Unicode MS" w:hAnsi="Arial Narrow" w:cs="Arial Unicode MS"/>
                <w:b/>
                <w:sz w:val="20"/>
                <w:szCs w:val="20"/>
              </w:rPr>
            </w:pPr>
          </w:p>
        </w:tc>
      </w:tr>
      <w:tr w:rsidR="00664B88" w14:paraId="1B77C5AA" w14:textId="77777777" w:rsidTr="009743F7">
        <w:trPr>
          <w:trHeight w:hRule="exact" w:val="567"/>
        </w:trPr>
        <w:tc>
          <w:tcPr>
            <w:tcW w:w="4390" w:type="dxa"/>
          </w:tcPr>
          <w:p w14:paraId="264B67FE" w14:textId="77777777" w:rsidR="00664B88" w:rsidRPr="00DE1205" w:rsidRDefault="00664B88" w:rsidP="00C10D6E">
            <w:pPr>
              <w:spacing w:after="0" w:line="240" w:lineRule="auto"/>
              <w:ind w:right="-108"/>
              <w:rPr>
                <w:rFonts w:ascii="Arial Narrow" w:eastAsia="Times New Roman" w:hAnsi="Arial Narrow" w:cs="Times New Roman"/>
                <w:b/>
                <w:sz w:val="20"/>
                <w:szCs w:val="20"/>
              </w:rPr>
            </w:pPr>
            <w:r w:rsidRPr="00DE1205">
              <w:rPr>
                <w:rFonts w:ascii="Arial Narrow" w:eastAsia="Times New Roman" w:hAnsi="Arial Narrow" w:cs="Times New Roman"/>
                <w:b/>
                <w:sz w:val="20"/>
                <w:szCs w:val="20"/>
              </w:rPr>
              <w:t xml:space="preserve">incidens bekövetkezésének </w:t>
            </w:r>
            <w:r>
              <w:rPr>
                <w:rFonts w:ascii="Arial Narrow" w:eastAsia="Times New Roman" w:hAnsi="Arial Narrow" w:cs="Times New Roman"/>
                <w:b/>
                <w:sz w:val="20"/>
                <w:szCs w:val="20"/>
              </w:rPr>
              <w:t>ideje</w:t>
            </w:r>
          </w:p>
        </w:tc>
        <w:tc>
          <w:tcPr>
            <w:tcW w:w="4536" w:type="dxa"/>
          </w:tcPr>
          <w:p w14:paraId="35E1333F" w14:textId="77777777" w:rsidR="00664B88"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Arial Unicode MS" w:hAnsi="Arial Narrow" w:cs="Arial Unicode MS"/>
                <w:b/>
                <w:sz w:val="20"/>
                <w:szCs w:val="20"/>
              </w:rPr>
            </w:pPr>
          </w:p>
        </w:tc>
      </w:tr>
      <w:tr w:rsidR="00664B88" w14:paraId="7CAD3396" w14:textId="77777777" w:rsidTr="009743F7">
        <w:trPr>
          <w:trHeight w:hRule="exact" w:val="567"/>
        </w:trPr>
        <w:tc>
          <w:tcPr>
            <w:tcW w:w="4390" w:type="dxa"/>
          </w:tcPr>
          <w:p w14:paraId="5CE6D310" w14:textId="77777777" w:rsidR="00664B88" w:rsidRPr="00DE1205"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incidens bekövetkeztének helye</w:t>
            </w:r>
          </w:p>
        </w:tc>
        <w:tc>
          <w:tcPr>
            <w:tcW w:w="4536" w:type="dxa"/>
          </w:tcPr>
          <w:p w14:paraId="1E3BF185" w14:textId="77777777" w:rsidR="00664B88"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Arial Unicode MS" w:hAnsi="Arial Narrow" w:cs="Arial Unicode MS"/>
                <w:b/>
                <w:sz w:val="20"/>
                <w:szCs w:val="20"/>
              </w:rPr>
            </w:pPr>
          </w:p>
        </w:tc>
      </w:tr>
      <w:tr w:rsidR="00664B88" w14:paraId="7A888A48" w14:textId="77777777" w:rsidTr="009743F7">
        <w:trPr>
          <w:trHeight w:hRule="exact" w:val="567"/>
        </w:trPr>
        <w:tc>
          <w:tcPr>
            <w:tcW w:w="4390" w:type="dxa"/>
          </w:tcPr>
          <w:p w14:paraId="1BA0EB25" w14:textId="77777777" w:rsidR="00664B88"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Arial Unicode MS" w:hAnsi="Arial Narrow" w:cs="Arial Unicode MS"/>
                <w:b/>
                <w:sz w:val="20"/>
                <w:szCs w:val="20"/>
              </w:rPr>
            </w:pPr>
            <w:r w:rsidRPr="00DE1205">
              <w:rPr>
                <w:rFonts w:ascii="Arial Narrow" w:eastAsia="Times New Roman" w:hAnsi="Arial Narrow" w:cs="Times New Roman"/>
                <w:b/>
                <w:sz w:val="20"/>
                <w:szCs w:val="20"/>
              </w:rPr>
              <w:t xml:space="preserve">az incidens </w:t>
            </w:r>
            <w:r>
              <w:rPr>
                <w:rFonts w:ascii="Arial Narrow" w:eastAsia="Times New Roman" w:hAnsi="Arial Narrow" w:cs="Times New Roman"/>
                <w:b/>
                <w:sz w:val="20"/>
                <w:szCs w:val="20"/>
              </w:rPr>
              <w:t>leírása, körülményei, hatása</w:t>
            </w:r>
          </w:p>
        </w:tc>
        <w:tc>
          <w:tcPr>
            <w:tcW w:w="4536" w:type="dxa"/>
          </w:tcPr>
          <w:p w14:paraId="0769A26B" w14:textId="77777777" w:rsidR="00664B88"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Arial Unicode MS" w:hAnsi="Arial Narrow" w:cs="Arial Unicode MS"/>
                <w:b/>
                <w:sz w:val="20"/>
                <w:szCs w:val="20"/>
              </w:rPr>
            </w:pPr>
          </w:p>
        </w:tc>
      </w:tr>
      <w:tr w:rsidR="00664B88" w14:paraId="74AD2290" w14:textId="77777777" w:rsidTr="009743F7">
        <w:trPr>
          <w:trHeight w:hRule="exact" w:val="567"/>
        </w:trPr>
        <w:tc>
          <w:tcPr>
            <w:tcW w:w="4390" w:type="dxa"/>
          </w:tcPr>
          <w:p w14:paraId="632DDAD3" w14:textId="767432B5" w:rsidR="00664B88"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Arial Unicode MS" w:hAnsi="Arial Narrow" w:cs="Arial Unicode MS"/>
                <w:b/>
                <w:sz w:val="20"/>
                <w:szCs w:val="20"/>
              </w:rPr>
            </w:pPr>
            <w:r w:rsidRPr="00DE1205">
              <w:rPr>
                <w:rFonts w:ascii="Arial Narrow" w:eastAsia="Times New Roman" w:hAnsi="Arial Narrow" w:cs="Times New Roman"/>
                <w:b/>
                <w:sz w:val="20"/>
                <w:szCs w:val="20"/>
              </w:rPr>
              <w:t>az incidens sorá</w:t>
            </w:r>
            <w:r w:rsidR="009743F7">
              <w:rPr>
                <w:rFonts w:ascii="Arial Narrow" w:eastAsia="Times New Roman" w:hAnsi="Arial Narrow" w:cs="Times New Roman"/>
                <w:b/>
                <w:sz w:val="20"/>
                <w:szCs w:val="20"/>
              </w:rPr>
              <w:t>n kompromittálódott adatok köre</w:t>
            </w:r>
          </w:p>
        </w:tc>
        <w:tc>
          <w:tcPr>
            <w:tcW w:w="4536" w:type="dxa"/>
          </w:tcPr>
          <w:p w14:paraId="7130B56E" w14:textId="77777777" w:rsidR="00664B88"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Arial Unicode MS" w:hAnsi="Arial Narrow" w:cs="Arial Unicode MS"/>
                <w:b/>
                <w:sz w:val="20"/>
                <w:szCs w:val="20"/>
              </w:rPr>
            </w:pPr>
          </w:p>
        </w:tc>
      </w:tr>
      <w:tr w:rsidR="00664B88" w14:paraId="4425E54F" w14:textId="77777777" w:rsidTr="009743F7">
        <w:trPr>
          <w:trHeight w:hRule="exact" w:val="567"/>
        </w:trPr>
        <w:tc>
          <w:tcPr>
            <w:tcW w:w="4390" w:type="dxa"/>
          </w:tcPr>
          <w:p w14:paraId="3113D3D7" w14:textId="77777777" w:rsidR="00664B88" w:rsidRPr="00DE1205"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Times New Roman"/>
                <w:b/>
                <w:sz w:val="20"/>
                <w:szCs w:val="20"/>
              </w:rPr>
            </w:pPr>
            <w:r>
              <w:rPr>
                <w:rFonts w:ascii="Arial Narrow" w:eastAsia="Times New Roman" w:hAnsi="Arial Narrow" w:cs="Times New Roman"/>
                <w:b/>
                <w:sz w:val="20"/>
                <w:szCs w:val="20"/>
              </w:rPr>
              <w:t>az incidens során kompromittálódott adatok száma</w:t>
            </w:r>
          </w:p>
        </w:tc>
        <w:tc>
          <w:tcPr>
            <w:tcW w:w="4536" w:type="dxa"/>
          </w:tcPr>
          <w:p w14:paraId="60B2BDBD" w14:textId="77777777" w:rsidR="00664B88"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Arial Unicode MS" w:hAnsi="Arial Narrow" w:cs="Arial Unicode MS"/>
                <w:b/>
                <w:sz w:val="20"/>
                <w:szCs w:val="20"/>
              </w:rPr>
            </w:pPr>
          </w:p>
        </w:tc>
      </w:tr>
      <w:tr w:rsidR="00664B88" w14:paraId="6A1C81E2" w14:textId="77777777" w:rsidTr="009743F7">
        <w:trPr>
          <w:trHeight w:hRule="exact" w:val="567"/>
        </w:trPr>
        <w:tc>
          <w:tcPr>
            <w:tcW w:w="4390" w:type="dxa"/>
          </w:tcPr>
          <w:p w14:paraId="7CDAE5E1" w14:textId="6EC9FF2F" w:rsidR="00664B88"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Arial Unicode MS" w:hAnsi="Arial Narrow" w:cs="Arial Unicode MS"/>
                <w:b/>
                <w:sz w:val="20"/>
                <w:szCs w:val="20"/>
              </w:rPr>
            </w:pPr>
            <w:r w:rsidRPr="00DE1205">
              <w:rPr>
                <w:rFonts w:ascii="Arial Narrow" w:eastAsia="Times New Roman" w:hAnsi="Arial Narrow" w:cs="Times New Roman"/>
                <w:b/>
                <w:sz w:val="20"/>
                <w:szCs w:val="20"/>
              </w:rPr>
              <w:t>a kompromittálódott ad</w:t>
            </w:r>
            <w:r w:rsidR="009743F7">
              <w:rPr>
                <w:rFonts w:ascii="Arial Narrow" w:eastAsia="Times New Roman" w:hAnsi="Arial Narrow" w:cs="Times New Roman"/>
                <w:b/>
                <w:sz w:val="20"/>
                <w:szCs w:val="20"/>
              </w:rPr>
              <w:t>atokkal érintett személyek köre</w:t>
            </w:r>
          </w:p>
        </w:tc>
        <w:tc>
          <w:tcPr>
            <w:tcW w:w="4536" w:type="dxa"/>
          </w:tcPr>
          <w:p w14:paraId="74B1F54D" w14:textId="77777777" w:rsidR="00664B88"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Arial Unicode MS" w:hAnsi="Arial Narrow" w:cs="Arial Unicode MS"/>
                <w:b/>
                <w:sz w:val="20"/>
                <w:szCs w:val="20"/>
              </w:rPr>
            </w:pPr>
          </w:p>
        </w:tc>
      </w:tr>
      <w:tr w:rsidR="00664B88" w14:paraId="5CDDAC3A" w14:textId="77777777" w:rsidTr="009743F7">
        <w:trPr>
          <w:trHeight w:hRule="exact" w:val="567"/>
        </w:trPr>
        <w:tc>
          <w:tcPr>
            <w:tcW w:w="4390" w:type="dxa"/>
          </w:tcPr>
          <w:p w14:paraId="62AF9F21" w14:textId="1E3D84F8" w:rsidR="00664B88"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Arial Unicode MS" w:hAnsi="Arial Narrow" w:cs="Arial Unicode MS"/>
                <w:b/>
                <w:sz w:val="20"/>
                <w:szCs w:val="20"/>
              </w:rPr>
            </w:pPr>
            <w:r w:rsidRPr="00DE1205">
              <w:rPr>
                <w:rFonts w:ascii="Arial Narrow" w:eastAsia="Times New Roman" w:hAnsi="Arial Narrow" w:cs="Times New Roman"/>
                <w:b/>
                <w:sz w:val="20"/>
                <w:szCs w:val="20"/>
              </w:rPr>
              <w:t>az incidens elhárítása érdekében tett intézkedések leírá</w:t>
            </w:r>
            <w:r w:rsidR="009743F7">
              <w:rPr>
                <w:rFonts w:ascii="Arial Narrow" w:eastAsia="Times New Roman" w:hAnsi="Arial Narrow" w:cs="Times New Roman"/>
                <w:b/>
                <w:sz w:val="20"/>
                <w:szCs w:val="20"/>
              </w:rPr>
              <w:t>sa</w:t>
            </w:r>
          </w:p>
        </w:tc>
        <w:tc>
          <w:tcPr>
            <w:tcW w:w="4536" w:type="dxa"/>
          </w:tcPr>
          <w:p w14:paraId="0678A1A3" w14:textId="77777777" w:rsidR="00664B88"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Arial Unicode MS" w:hAnsi="Arial Narrow" w:cs="Arial Unicode MS"/>
                <w:b/>
                <w:sz w:val="20"/>
                <w:szCs w:val="20"/>
              </w:rPr>
            </w:pPr>
          </w:p>
        </w:tc>
      </w:tr>
    </w:tbl>
    <w:p w14:paraId="10C0950A" w14:textId="77777777" w:rsidR="009743F7" w:rsidRDefault="009743F7" w:rsidP="00C10D6E">
      <w:pPr>
        <w:spacing w:line="240" w:lineRule="auto"/>
        <w:rPr>
          <w:rFonts w:ascii="Arial Narrow" w:eastAsia="Arial Unicode MS" w:hAnsi="Arial Narrow" w:cs="Arial Unicode MS"/>
          <w:sz w:val="20"/>
          <w:szCs w:val="20"/>
        </w:rPr>
      </w:pPr>
    </w:p>
    <w:p w14:paraId="1321A1B8" w14:textId="76AD824E" w:rsidR="00664B88" w:rsidRPr="00CE1EF0" w:rsidRDefault="00664B88" w:rsidP="00C10D6E">
      <w:pPr>
        <w:spacing w:line="240" w:lineRule="auto"/>
        <w:rPr>
          <w:rFonts w:ascii="Arial Narrow" w:hAnsi="Arial Narrow" w:cs="Arial"/>
          <w:sz w:val="20"/>
        </w:rPr>
      </w:pPr>
      <w:r w:rsidRPr="00CE1EF0">
        <w:rPr>
          <w:rFonts w:ascii="Arial Narrow" w:hAnsi="Arial Narrow" w:cs="Arial"/>
          <w:sz w:val="20"/>
        </w:rPr>
        <w:t xml:space="preserve">Kelt, </w:t>
      </w:r>
      <w:r w:rsidRPr="00CE1EF0">
        <w:rPr>
          <w:rFonts w:ascii="Arial Narrow" w:hAnsi="Arial Narrow" w:cs="Arial"/>
          <w:b/>
          <w:sz w:val="20"/>
          <w:highlight w:val="yellow"/>
        </w:rPr>
        <w:t>___________________________</w:t>
      </w:r>
      <w:r w:rsidR="00B761B7">
        <w:rPr>
          <w:rFonts w:ascii="Arial Narrow" w:hAnsi="Arial Narrow" w:cs="Arial"/>
          <w:sz w:val="20"/>
        </w:rPr>
        <w:t xml:space="preserve"> </w:t>
      </w:r>
      <w:r w:rsidRPr="00CE1EF0">
        <w:rPr>
          <w:rFonts w:ascii="Arial Narrow" w:hAnsi="Arial Narrow" w:cs="Arial"/>
          <w:sz w:val="20"/>
        </w:rPr>
        <w:t xml:space="preserve">20 </w:t>
      </w:r>
      <w:r w:rsidRPr="008C72C7">
        <w:rPr>
          <w:rFonts w:ascii="Arial Narrow" w:hAnsi="Arial Narrow" w:cs="Arial"/>
          <w:sz w:val="20"/>
          <w:highlight w:val="yellow"/>
        </w:rPr>
        <w:t>____</w:t>
      </w:r>
      <w:r w:rsidRPr="00CE1EF0">
        <w:rPr>
          <w:rFonts w:ascii="Arial Narrow" w:hAnsi="Arial Narrow" w:cs="Arial"/>
          <w:sz w:val="20"/>
        </w:rPr>
        <w:t xml:space="preserve"> év </w:t>
      </w:r>
      <w:r w:rsidRPr="008C72C7">
        <w:rPr>
          <w:rFonts w:ascii="Arial Narrow" w:hAnsi="Arial Narrow" w:cs="Arial"/>
          <w:sz w:val="20"/>
          <w:highlight w:val="yellow"/>
        </w:rPr>
        <w:t>_____________</w:t>
      </w:r>
      <w:r w:rsidRPr="00CE1EF0">
        <w:rPr>
          <w:rFonts w:ascii="Arial Narrow" w:hAnsi="Arial Narrow" w:cs="Arial"/>
          <w:sz w:val="20"/>
        </w:rPr>
        <w:t xml:space="preserve"> hó </w:t>
      </w:r>
      <w:r w:rsidRPr="008C72C7">
        <w:rPr>
          <w:rFonts w:ascii="Arial Narrow" w:hAnsi="Arial Narrow" w:cs="Arial"/>
          <w:sz w:val="20"/>
          <w:highlight w:val="yellow"/>
        </w:rPr>
        <w:t>_____</w:t>
      </w:r>
      <w:r w:rsidRPr="00CE1EF0">
        <w:rPr>
          <w:rFonts w:ascii="Arial Narrow" w:hAnsi="Arial Narrow" w:cs="Arial"/>
          <w:sz w:val="20"/>
        </w:rPr>
        <w:t xml:space="preserve"> nap</w:t>
      </w:r>
    </w:p>
    <w:p w14:paraId="2071A6EB" w14:textId="77777777" w:rsidR="009743F7" w:rsidRDefault="009743F7" w:rsidP="00C10D6E">
      <w:pPr>
        <w:spacing w:line="240" w:lineRule="auto"/>
        <w:ind w:left="4956" w:firstLine="708"/>
        <w:rPr>
          <w:rFonts w:ascii="Arial Narrow" w:hAnsi="Arial Narrow" w:cs="Arial"/>
          <w:sz w:val="20"/>
        </w:rPr>
      </w:pPr>
    </w:p>
    <w:p w14:paraId="7D0E2097" w14:textId="77777777" w:rsidR="009743F7" w:rsidRDefault="009743F7" w:rsidP="00C10D6E">
      <w:pPr>
        <w:spacing w:line="240" w:lineRule="auto"/>
        <w:ind w:left="4956" w:firstLine="708"/>
        <w:rPr>
          <w:rFonts w:ascii="Arial Narrow" w:hAnsi="Arial Narrow" w:cs="Arial"/>
          <w:sz w:val="20"/>
        </w:rPr>
      </w:pPr>
    </w:p>
    <w:p w14:paraId="0C45DC80" w14:textId="15948063" w:rsidR="00664B88" w:rsidRDefault="00664B88" w:rsidP="00C10D6E">
      <w:pPr>
        <w:spacing w:line="240" w:lineRule="auto"/>
        <w:ind w:left="4956" w:firstLine="708"/>
        <w:rPr>
          <w:rFonts w:ascii="Arial Narrow" w:hAnsi="Arial Narrow" w:cs="Arial"/>
          <w:sz w:val="20"/>
        </w:rPr>
      </w:pPr>
      <w:r w:rsidRPr="00CE1EF0">
        <w:rPr>
          <w:rFonts w:ascii="Arial Narrow" w:hAnsi="Arial Narrow" w:cs="Arial"/>
          <w:sz w:val="20"/>
        </w:rPr>
        <w:t>__________________________</w:t>
      </w:r>
    </w:p>
    <w:p w14:paraId="6F28C701" w14:textId="77777777" w:rsidR="00143264" w:rsidRDefault="00664B88" w:rsidP="00C10D6E">
      <w:pPr>
        <w:spacing w:line="240" w:lineRule="auto"/>
        <w:ind w:left="5664"/>
        <w:rPr>
          <w:rFonts w:ascii="Arial Narrow" w:hAnsi="Arial Narrow" w:cs="Arial"/>
          <w:sz w:val="20"/>
        </w:rPr>
      </w:pPr>
      <w:r>
        <w:rPr>
          <w:rFonts w:ascii="Arial Narrow" w:hAnsi="Arial Narrow" w:cs="Arial"/>
          <w:sz w:val="20"/>
        </w:rPr>
        <w:t>Aláírás</w:t>
      </w:r>
    </w:p>
    <w:p w14:paraId="0A676D86" w14:textId="1D2B6A26" w:rsidR="00143264" w:rsidRDefault="00143264" w:rsidP="00C10D6E">
      <w:pPr>
        <w:spacing w:after="0" w:line="240" w:lineRule="auto"/>
        <w:rPr>
          <w:rFonts w:ascii="Arial Narrow" w:hAnsi="Arial Narrow" w:cs="Arial"/>
          <w:sz w:val="20"/>
        </w:rPr>
      </w:pPr>
      <w:r>
        <w:rPr>
          <w:rFonts w:ascii="Arial Narrow" w:hAnsi="Arial Narrow" w:cs="Arial"/>
          <w:sz w:val="20"/>
        </w:rPr>
        <w:br w:type="page"/>
      </w:r>
    </w:p>
    <w:p w14:paraId="3CE16068" w14:textId="77777777" w:rsidR="00984CD7" w:rsidRPr="00A45095" w:rsidRDefault="00984CD7" w:rsidP="003522A1">
      <w:pPr>
        <w:pStyle w:val="Cmsor2"/>
        <w:numPr>
          <w:ilvl w:val="0"/>
          <w:numId w:val="65"/>
        </w:numPr>
        <w:spacing w:line="240" w:lineRule="auto"/>
        <w:ind w:left="0" w:firstLine="0"/>
        <w:jc w:val="center"/>
        <w:rPr>
          <w:rFonts w:ascii="Arial Narrow" w:hAnsi="Arial Narrow"/>
          <w:b/>
          <w:color w:val="auto"/>
          <w:sz w:val="20"/>
          <w:szCs w:val="20"/>
        </w:rPr>
      </w:pPr>
      <w:bookmarkStart w:id="172" w:name="_Toc16500903"/>
      <w:r w:rsidRPr="00A45095">
        <w:rPr>
          <w:rFonts w:ascii="Arial Narrow" w:hAnsi="Arial Narrow"/>
          <w:b/>
          <w:color w:val="auto"/>
          <w:sz w:val="20"/>
          <w:szCs w:val="20"/>
        </w:rPr>
        <w:lastRenderedPageBreak/>
        <w:t>számú melléklet</w:t>
      </w:r>
      <w:bookmarkEnd w:id="172"/>
    </w:p>
    <w:p w14:paraId="2D3C4E7F" w14:textId="77777777" w:rsidR="00984CD7" w:rsidRPr="00A45095" w:rsidRDefault="00984CD7" w:rsidP="00C10D6E">
      <w:pPr>
        <w:pStyle w:val="Cmsor2"/>
        <w:numPr>
          <w:ilvl w:val="0"/>
          <w:numId w:val="0"/>
        </w:numPr>
        <w:spacing w:line="240" w:lineRule="auto"/>
        <w:ind w:left="360"/>
        <w:jc w:val="center"/>
        <w:rPr>
          <w:rFonts w:ascii="Arial Narrow" w:hAnsi="Arial Narrow"/>
          <w:b/>
          <w:color w:val="auto"/>
          <w:sz w:val="20"/>
          <w:szCs w:val="20"/>
        </w:rPr>
      </w:pPr>
      <w:bookmarkStart w:id="173" w:name="_Toc16500904"/>
      <w:r>
        <w:rPr>
          <w:rFonts w:ascii="Arial Narrow" w:hAnsi="Arial Narrow"/>
          <w:b/>
          <w:color w:val="auto"/>
          <w:sz w:val="20"/>
          <w:szCs w:val="20"/>
        </w:rPr>
        <w:t>Tájékoztatás adatvédelmi incidensről – minta</w:t>
      </w:r>
      <w:bookmarkEnd w:id="173"/>
    </w:p>
    <w:p w14:paraId="7D9C3A5F" w14:textId="77777777" w:rsidR="00664B88" w:rsidRPr="00E94028" w:rsidRDefault="00664B88" w:rsidP="00C10D6E">
      <w:pPr>
        <w:spacing w:after="0" w:line="240" w:lineRule="auto"/>
        <w:jc w:val="center"/>
        <w:rPr>
          <w:rFonts w:ascii="Arial Narrow" w:hAnsi="Arial Narrow" w:cstheme="minorHAnsi"/>
          <w:smallCaps/>
          <w:sz w:val="20"/>
          <w:szCs w:val="20"/>
        </w:rPr>
      </w:pPr>
      <w:r w:rsidRPr="00E94028">
        <w:rPr>
          <w:rFonts w:ascii="Arial Narrow" w:hAnsi="Arial Narrow" w:cstheme="minorHAnsi"/>
          <w:smallCaps/>
          <w:sz w:val="20"/>
          <w:szCs w:val="20"/>
        </w:rPr>
        <w:t>GDPR 34. cikk</w:t>
      </w:r>
    </w:p>
    <w:p w14:paraId="6D783F5A" w14:textId="77777777" w:rsidR="00664B88" w:rsidRPr="00E94028" w:rsidRDefault="00664B88" w:rsidP="00C10D6E">
      <w:pPr>
        <w:spacing w:after="0" w:line="240" w:lineRule="auto"/>
        <w:rPr>
          <w:rFonts w:ascii="Arial Narrow" w:hAnsi="Arial Narrow"/>
          <w:i/>
          <w:sz w:val="20"/>
          <w:szCs w:val="20"/>
        </w:rPr>
      </w:pPr>
    </w:p>
    <w:p w14:paraId="39234ED1" w14:textId="77777777" w:rsidR="00664B88" w:rsidRPr="00E22EFD" w:rsidRDefault="00664B88" w:rsidP="00C10D6E">
      <w:pPr>
        <w:spacing w:after="0" w:line="240" w:lineRule="auto"/>
        <w:rPr>
          <w:rFonts w:ascii="Arial Narrow" w:hAnsi="Arial Narrow"/>
          <w:i/>
          <w:sz w:val="20"/>
          <w:szCs w:val="20"/>
        </w:rPr>
      </w:pPr>
      <w:r w:rsidRPr="00E22EFD">
        <w:rPr>
          <w:rFonts w:ascii="Arial Narrow" w:hAnsi="Arial Narrow"/>
          <w:sz w:val="20"/>
          <w:szCs w:val="20"/>
          <w:highlight w:val="yellow"/>
        </w:rPr>
        <w:t>___________________</w:t>
      </w:r>
      <w:r>
        <w:rPr>
          <w:rFonts w:ascii="Arial Narrow" w:hAnsi="Arial Narrow"/>
          <w:sz w:val="20"/>
          <w:szCs w:val="20"/>
        </w:rPr>
        <w:t xml:space="preserve"> </w:t>
      </w:r>
      <w:r w:rsidRPr="00E22EFD">
        <w:rPr>
          <w:rFonts w:ascii="Arial Narrow" w:hAnsi="Arial Narrow"/>
          <w:i/>
          <w:sz w:val="20"/>
          <w:szCs w:val="20"/>
        </w:rPr>
        <w:t>(személyes adat jogosultjának neve)</w:t>
      </w:r>
    </w:p>
    <w:p w14:paraId="1A9369CA" w14:textId="195E9181" w:rsidR="00664B88" w:rsidRPr="00E22EFD" w:rsidRDefault="00664B88" w:rsidP="00C10D6E">
      <w:pPr>
        <w:spacing w:after="0" w:line="240" w:lineRule="auto"/>
        <w:rPr>
          <w:rFonts w:ascii="Arial Narrow" w:hAnsi="Arial Narrow"/>
          <w:i/>
          <w:sz w:val="20"/>
          <w:szCs w:val="20"/>
        </w:rPr>
      </w:pPr>
      <w:r w:rsidRPr="00E22EFD">
        <w:rPr>
          <w:rFonts w:ascii="Arial Narrow" w:hAnsi="Arial Narrow"/>
          <w:sz w:val="20"/>
          <w:szCs w:val="20"/>
          <w:highlight w:val="yellow"/>
        </w:rPr>
        <w:t>___________________</w:t>
      </w:r>
      <w:r w:rsidR="00B23AFD">
        <w:rPr>
          <w:rFonts w:ascii="Arial Narrow" w:hAnsi="Arial Narrow"/>
          <w:sz w:val="20"/>
          <w:szCs w:val="20"/>
        </w:rPr>
        <w:t xml:space="preserve"> </w:t>
      </w:r>
      <w:r w:rsidRPr="00E22EFD">
        <w:rPr>
          <w:rFonts w:ascii="Arial Narrow" w:hAnsi="Arial Narrow"/>
          <w:i/>
          <w:sz w:val="20"/>
          <w:szCs w:val="20"/>
        </w:rPr>
        <w:t>(</w:t>
      </w:r>
      <w:r>
        <w:rPr>
          <w:rFonts w:ascii="Arial Narrow" w:hAnsi="Arial Narrow"/>
          <w:i/>
          <w:sz w:val="20"/>
          <w:szCs w:val="20"/>
        </w:rPr>
        <w:t>személyes adat jogosultjának címe</w:t>
      </w:r>
      <w:r w:rsidRPr="00E22EFD">
        <w:rPr>
          <w:rFonts w:ascii="Arial Narrow" w:hAnsi="Arial Narrow"/>
          <w:i/>
          <w:sz w:val="20"/>
          <w:szCs w:val="20"/>
        </w:rPr>
        <w:t>)</w:t>
      </w:r>
    </w:p>
    <w:p w14:paraId="244E3743" w14:textId="77777777" w:rsidR="00664B88" w:rsidRPr="00E94028" w:rsidRDefault="00664B88" w:rsidP="00C10D6E">
      <w:pPr>
        <w:spacing w:after="0" w:line="240" w:lineRule="auto"/>
        <w:rPr>
          <w:rFonts w:ascii="Arial Narrow" w:hAnsi="Arial Narrow"/>
          <w:sz w:val="20"/>
          <w:szCs w:val="20"/>
        </w:rPr>
      </w:pPr>
    </w:p>
    <w:p w14:paraId="67AAC6C0" w14:textId="77777777" w:rsidR="00664B88" w:rsidRPr="00E94028" w:rsidRDefault="00664B88" w:rsidP="00C10D6E">
      <w:pPr>
        <w:spacing w:after="0" w:line="240" w:lineRule="auto"/>
        <w:rPr>
          <w:rFonts w:ascii="Arial Narrow" w:hAnsi="Arial Narrow"/>
          <w:sz w:val="20"/>
          <w:szCs w:val="20"/>
        </w:rPr>
      </w:pPr>
    </w:p>
    <w:p w14:paraId="1D97A38C" w14:textId="015CC77F" w:rsidR="00664B88" w:rsidRPr="00E94028" w:rsidRDefault="00B23AFD" w:rsidP="00C10D6E">
      <w:pPr>
        <w:spacing w:after="0" w:line="240" w:lineRule="auto"/>
        <w:jc w:val="right"/>
        <w:rPr>
          <w:rFonts w:ascii="Arial Narrow" w:hAnsi="Arial Narrow"/>
          <w:b/>
          <w:sz w:val="20"/>
          <w:szCs w:val="20"/>
        </w:rPr>
      </w:pPr>
      <w:r>
        <w:rPr>
          <w:rFonts w:ascii="Arial Narrow" w:hAnsi="Arial Narrow"/>
          <w:b/>
          <w:sz w:val="20"/>
          <w:szCs w:val="20"/>
          <w:u w:val="single"/>
        </w:rPr>
        <w:t>T</w:t>
      </w:r>
      <w:r w:rsidR="00664B88" w:rsidRPr="00E94028">
        <w:rPr>
          <w:rFonts w:ascii="Arial Narrow" w:hAnsi="Arial Narrow"/>
          <w:b/>
          <w:sz w:val="20"/>
          <w:szCs w:val="20"/>
          <w:u w:val="single"/>
        </w:rPr>
        <w:t>árgy</w:t>
      </w:r>
      <w:r w:rsidR="00664B88" w:rsidRPr="00B23AFD">
        <w:rPr>
          <w:rFonts w:ascii="Arial Narrow" w:hAnsi="Arial Narrow"/>
          <w:b/>
          <w:sz w:val="20"/>
          <w:szCs w:val="20"/>
        </w:rPr>
        <w:t xml:space="preserve">: </w:t>
      </w:r>
      <w:r w:rsidR="00664B88" w:rsidRPr="00B23AFD">
        <w:rPr>
          <w:rFonts w:ascii="Arial Narrow" w:hAnsi="Arial Narrow"/>
          <w:sz w:val="20"/>
          <w:szCs w:val="20"/>
        </w:rPr>
        <w:t>tájékoztatás adatvédelmi incidensről</w:t>
      </w:r>
    </w:p>
    <w:p w14:paraId="5D69E5A2" w14:textId="77777777" w:rsidR="00664B88" w:rsidRPr="00E94028" w:rsidRDefault="00664B88" w:rsidP="00C10D6E">
      <w:pPr>
        <w:spacing w:after="0" w:line="240" w:lineRule="auto"/>
        <w:rPr>
          <w:rFonts w:ascii="Arial Narrow" w:hAnsi="Arial Narrow"/>
          <w:sz w:val="20"/>
          <w:szCs w:val="20"/>
        </w:rPr>
      </w:pPr>
    </w:p>
    <w:p w14:paraId="429B6566" w14:textId="77777777" w:rsidR="00664B88" w:rsidRPr="00E94028" w:rsidRDefault="00664B88" w:rsidP="00C10D6E">
      <w:pPr>
        <w:spacing w:after="0" w:line="240" w:lineRule="auto"/>
        <w:rPr>
          <w:rFonts w:ascii="Arial Narrow" w:hAnsi="Arial Narrow"/>
          <w:sz w:val="20"/>
          <w:szCs w:val="20"/>
        </w:rPr>
      </w:pPr>
    </w:p>
    <w:p w14:paraId="5E8DC2F5" w14:textId="4C067A9C" w:rsidR="00664B88" w:rsidRPr="00E94028" w:rsidRDefault="00664B88" w:rsidP="00B23AFD">
      <w:pPr>
        <w:spacing w:after="0" w:line="240" w:lineRule="auto"/>
        <w:ind w:firstLine="567"/>
        <w:rPr>
          <w:rFonts w:ascii="Arial Narrow" w:hAnsi="Arial Narrow"/>
          <w:b/>
          <w:sz w:val="20"/>
          <w:szCs w:val="20"/>
        </w:rPr>
      </w:pPr>
      <w:r w:rsidRPr="00E94028">
        <w:rPr>
          <w:rFonts w:ascii="Arial Narrow" w:hAnsi="Arial Narrow"/>
          <w:b/>
          <w:sz w:val="20"/>
          <w:szCs w:val="20"/>
        </w:rPr>
        <w:t xml:space="preserve">Tisztelt </w:t>
      </w:r>
      <w:r w:rsidR="00B23AFD" w:rsidRPr="00E22EFD">
        <w:rPr>
          <w:rFonts w:ascii="Arial Narrow" w:hAnsi="Arial Narrow"/>
          <w:sz w:val="20"/>
          <w:szCs w:val="20"/>
          <w:highlight w:val="yellow"/>
        </w:rPr>
        <w:t>___________________</w:t>
      </w:r>
      <w:r>
        <w:rPr>
          <w:rFonts w:ascii="Arial Narrow" w:hAnsi="Arial Narrow"/>
          <w:b/>
          <w:sz w:val="20"/>
          <w:szCs w:val="20"/>
        </w:rPr>
        <w:t>!</w:t>
      </w:r>
    </w:p>
    <w:p w14:paraId="7F7D2716" w14:textId="77777777" w:rsidR="00664B88" w:rsidRPr="00E94028" w:rsidRDefault="00664B88" w:rsidP="00C10D6E">
      <w:pPr>
        <w:spacing w:after="0" w:line="240" w:lineRule="auto"/>
        <w:rPr>
          <w:rFonts w:ascii="Arial Narrow" w:hAnsi="Arial Narrow"/>
          <w:sz w:val="20"/>
          <w:szCs w:val="20"/>
        </w:rPr>
      </w:pPr>
    </w:p>
    <w:p w14:paraId="7F518162" w14:textId="061F29C5" w:rsidR="00664B88" w:rsidRPr="00E94028" w:rsidRDefault="00664B88" w:rsidP="00B23AFD">
      <w:pPr>
        <w:spacing w:after="0" w:line="240" w:lineRule="auto"/>
        <w:ind w:firstLine="567"/>
        <w:jc w:val="both"/>
        <w:rPr>
          <w:rFonts w:ascii="Arial Narrow" w:hAnsi="Arial Narrow"/>
          <w:sz w:val="20"/>
          <w:szCs w:val="20"/>
        </w:rPr>
      </w:pPr>
      <w:r w:rsidRPr="00E94028">
        <w:rPr>
          <w:rFonts w:ascii="Arial Narrow" w:hAnsi="Arial Narrow"/>
          <w:sz w:val="20"/>
          <w:szCs w:val="20"/>
        </w:rPr>
        <w:t xml:space="preserve">Alulírott, </w:t>
      </w:r>
      <w:r w:rsidR="00B23AFD" w:rsidRPr="00B23AFD">
        <w:rPr>
          <w:rFonts w:ascii="Arial Narrow" w:hAnsi="Arial Narrow"/>
          <w:b/>
          <w:sz w:val="20"/>
          <w:szCs w:val="20"/>
        </w:rPr>
        <w:t>Baka Levente</w:t>
      </w:r>
      <w:r w:rsidR="00B23AFD">
        <w:rPr>
          <w:rFonts w:ascii="Arial Narrow" w:hAnsi="Arial Narrow"/>
          <w:sz w:val="20"/>
          <w:szCs w:val="20"/>
        </w:rPr>
        <w:t>, a</w:t>
      </w:r>
      <w:r w:rsidRPr="00E22EFD">
        <w:rPr>
          <w:rFonts w:ascii="Arial Narrow" w:hAnsi="Arial Narrow"/>
          <w:b/>
          <w:sz w:val="20"/>
          <w:szCs w:val="20"/>
        </w:rPr>
        <w:t xml:space="preserve"> Kancellária Sport Egyesület</w:t>
      </w:r>
      <w:r>
        <w:rPr>
          <w:rFonts w:ascii="Arial Narrow" w:hAnsi="Arial Narrow"/>
          <w:b/>
          <w:sz w:val="20"/>
          <w:szCs w:val="20"/>
        </w:rPr>
        <w:t xml:space="preserve"> </w:t>
      </w:r>
      <w:r w:rsidRPr="00E94028">
        <w:rPr>
          <w:rFonts w:ascii="Arial Narrow" w:hAnsi="Arial Narrow"/>
          <w:sz w:val="20"/>
          <w:szCs w:val="20"/>
        </w:rPr>
        <w:t>(</w:t>
      </w:r>
      <w:r w:rsidR="00B23AFD">
        <w:rPr>
          <w:rFonts w:ascii="Arial Narrow" w:hAnsi="Arial Narrow"/>
          <w:sz w:val="20"/>
          <w:szCs w:val="20"/>
        </w:rPr>
        <w:t xml:space="preserve">nyilvántartási szám: </w:t>
      </w:r>
      <w:r w:rsidR="00B23AFD" w:rsidRPr="00B23AFD">
        <w:rPr>
          <w:rFonts w:ascii="Arial Narrow" w:hAnsi="Arial Narrow"/>
          <w:sz w:val="20"/>
          <w:szCs w:val="20"/>
        </w:rPr>
        <w:t>01-02-0008763</w:t>
      </w:r>
      <w:r w:rsidR="00B23AFD">
        <w:rPr>
          <w:rFonts w:ascii="Arial Narrow" w:hAnsi="Arial Narrow"/>
          <w:b/>
          <w:sz w:val="20"/>
          <w:szCs w:val="20"/>
        </w:rPr>
        <w:t xml:space="preserve">, </w:t>
      </w:r>
      <w:r w:rsidRPr="00E94028">
        <w:rPr>
          <w:rFonts w:ascii="Arial Narrow" w:hAnsi="Arial Narrow"/>
          <w:sz w:val="20"/>
          <w:szCs w:val="20"/>
        </w:rPr>
        <w:t>székhely</w:t>
      </w:r>
      <w:r w:rsidRPr="00B23AFD">
        <w:rPr>
          <w:rFonts w:ascii="Arial Narrow" w:hAnsi="Arial Narrow"/>
          <w:sz w:val="20"/>
          <w:szCs w:val="20"/>
        </w:rPr>
        <w:t>: 1055 Budapest, Kossuth Lajos tér 2-4.)</w:t>
      </w:r>
      <w:r w:rsidR="00B23AFD">
        <w:rPr>
          <w:rFonts w:ascii="Arial Narrow" w:hAnsi="Arial Narrow"/>
          <w:sz w:val="20"/>
          <w:szCs w:val="20"/>
        </w:rPr>
        <w:t>, mint A</w:t>
      </w:r>
      <w:r w:rsidRPr="00E94028">
        <w:rPr>
          <w:rFonts w:ascii="Arial Narrow" w:hAnsi="Arial Narrow"/>
          <w:sz w:val="20"/>
          <w:szCs w:val="20"/>
        </w:rPr>
        <w:t xml:space="preserve">datkezelő (a továbbiakban: </w:t>
      </w:r>
      <w:r>
        <w:rPr>
          <w:rFonts w:ascii="Arial Narrow" w:hAnsi="Arial Narrow"/>
          <w:b/>
          <w:sz w:val="20"/>
          <w:szCs w:val="20"/>
        </w:rPr>
        <w:t>Egyesület</w:t>
      </w:r>
      <w:r w:rsidRPr="00E94028">
        <w:rPr>
          <w:rFonts w:ascii="Arial Narrow" w:hAnsi="Arial Narrow"/>
          <w:sz w:val="20"/>
          <w:szCs w:val="20"/>
        </w:rPr>
        <w:t xml:space="preserve">) képviseletében eljárva ezennel tájékoztatom, hogy </w:t>
      </w:r>
      <w:r>
        <w:rPr>
          <w:rFonts w:ascii="Arial Narrow" w:hAnsi="Arial Narrow"/>
          <w:sz w:val="20"/>
          <w:szCs w:val="20"/>
        </w:rPr>
        <w:t>az Egyesület 20</w:t>
      </w:r>
      <w:r w:rsidRPr="009C64F2">
        <w:rPr>
          <w:rFonts w:ascii="Arial Narrow" w:hAnsi="Arial Narrow"/>
          <w:sz w:val="20"/>
          <w:szCs w:val="20"/>
          <w:highlight w:val="yellow"/>
        </w:rPr>
        <w:t>__</w:t>
      </w:r>
      <w:r w:rsidR="00B23AFD">
        <w:rPr>
          <w:rFonts w:ascii="Arial Narrow" w:hAnsi="Arial Narrow"/>
          <w:sz w:val="20"/>
          <w:szCs w:val="20"/>
          <w:highlight w:val="yellow"/>
        </w:rPr>
        <w:t>.</w:t>
      </w:r>
      <w:r w:rsidR="00B23AFD" w:rsidRPr="00B23AFD">
        <w:rPr>
          <w:rFonts w:ascii="Arial Narrow" w:hAnsi="Arial Narrow"/>
          <w:sz w:val="20"/>
          <w:szCs w:val="20"/>
        </w:rPr>
        <w:t xml:space="preserve"> </w:t>
      </w:r>
      <w:r w:rsidR="00B23AFD" w:rsidRPr="00E22EFD">
        <w:rPr>
          <w:rFonts w:ascii="Arial Narrow" w:hAnsi="Arial Narrow"/>
          <w:sz w:val="20"/>
          <w:szCs w:val="20"/>
          <w:highlight w:val="yellow"/>
        </w:rPr>
        <w:t>___________________</w:t>
      </w:r>
      <w:r w:rsidR="00B23AFD" w:rsidRPr="00B23AFD">
        <w:rPr>
          <w:rFonts w:ascii="Arial Narrow" w:hAnsi="Arial Narrow"/>
          <w:sz w:val="20"/>
          <w:szCs w:val="20"/>
        </w:rPr>
        <w:t xml:space="preserve"> </w:t>
      </w:r>
      <w:r w:rsidRPr="009C64F2">
        <w:rPr>
          <w:rFonts w:ascii="Arial Narrow" w:hAnsi="Arial Narrow"/>
          <w:sz w:val="20"/>
          <w:szCs w:val="20"/>
          <w:highlight w:val="yellow"/>
        </w:rPr>
        <w:t>__</w:t>
      </w:r>
      <w:proofErr w:type="gramStart"/>
      <w:r w:rsidR="00B23AFD">
        <w:rPr>
          <w:rFonts w:ascii="Arial Narrow" w:hAnsi="Arial Narrow"/>
          <w:sz w:val="20"/>
          <w:szCs w:val="20"/>
          <w:highlight w:val="yellow"/>
        </w:rPr>
        <w:t>.</w:t>
      </w:r>
      <w:proofErr w:type="gramEnd"/>
      <w:r w:rsidRPr="00E94028">
        <w:rPr>
          <w:rFonts w:ascii="Arial Narrow" w:hAnsi="Arial Narrow"/>
          <w:sz w:val="20"/>
          <w:szCs w:val="20"/>
        </w:rPr>
        <w:t xml:space="preserve"> napján </w:t>
      </w:r>
      <w:r w:rsidRPr="00E94028">
        <w:rPr>
          <w:rFonts w:ascii="Arial Narrow" w:hAnsi="Arial Narrow"/>
          <w:b/>
          <w:sz w:val="20"/>
          <w:szCs w:val="20"/>
        </w:rPr>
        <w:t>adatvédelmi incidenst</w:t>
      </w:r>
      <w:r w:rsidRPr="00E94028">
        <w:rPr>
          <w:rFonts w:ascii="Arial Narrow" w:hAnsi="Arial Narrow"/>
          <w:sz w:val="20"/>
          <w:szCs w:val="20"/>
        </w:rPr>
        <w:t xml:space="preserve"> szenvedett. </w:t>
      </w:r>
      <w:r w:rsidRPr="00E94028">
        <w:rPr>
          <w:rFonts w:ascii="Arial Narrow" w:hAnsi="Arial Narrow"/>
          <w:b/>
          <w:sz w:val="20"/>
          <w:szCs w:val="20"/>
        </w:rPr>
        <w:t xml:space="preserve">Az adatvédelmi incidens </w:t>
      </w:r>
      <w:r w:rsidR="00B23AFD">
        <w:rPr>
          <w:rFonts w:ascii="Arial Narrow" w:hAnsi="Arial Narrow"/>
          <w:b/>
          <w:sz w:val="20"/>
          <w:szCs w:val="20"/>
        </w:rPr>
        <w:t>az Egyesület</w:t>
      </w:r>
      <w:r w:rsidRPr="00E94028">
        <w:rPr>
          <w:rFonts w:ascii="Arial Narrow" w:hAnsi="Arial Narrow"/>
          <w:b/>
          <w:sz w:val="20"/>
          <w:szCs w:val="20"/>
        </w:rPr>
        <w:t xml:space="preserve"> által Önről kezelt személyes adatokat is érintette, így az adatvédelmi incidens valószínűsíthetően magas kockázattal jár az Ön jogaira és szabadságaira</w:t>
      </w:r>
      <w:r w:rsidRPr="00E94028">
        <w:rPr>
          <w:rFonts w:ascii="Arial Narrow" w:hAnsi="Arial Narrow"/>
          <w:sz w:val="20"/>
          <w:szCs w:val="20"/>
        </w:rPr>
        <w:t>.</w:t>
      </w:r>
    </w:p>
    <w:p w14:paraId="74DD7952" w14:textId="77777777" w:rsidR="00664B88" w:rsidRPr="00E94028" w:rsidRDefault="00664B88" w:rsidP="00C10D6E">
      <w:pPr>
        <w:spacing w:after="0" w:line="240" w:lineRule="auto"/>
        <w:jc w:val="both"/>
        <w:rPr>
          <w:rFonts w:ascii="Arial Narrow" w:hAnsi="Arial Narrow"/>
          <w:sz w:val="20"/>
          <w:szCs w:val="20"/>
        </w:rPr>
      </w:pPr>
    </w:p>
    <w:p w14:paraId="6F842E34" w14:textId="6E475CEE" w:rsidR="00664B88" w:rsidRDefault="00664B88" w:rsidP="00C10D6E">
      <w:pPr>
        <w:spacing w:after="0" w:line="240" w:lineRule="auto"/>
        <w:jc w:val="both"/>
        <w:rPr>
          <w:rFonts w:ascii="Arial Narrow" w:hAnsi="Arial Narrow"/>
          <w:sz w:val="20"/>
          <w:szCs w:val="20"/>
        </w:rPr>
      </w:pPr>
      <w:r w:rsidRPr="00E94028">
        <w:rPr>
          <w:rFonts w:ascii="Arial Narrow" w:hAnsi="Arial Narrow"/>
          <w:sz w:val="20"/>
          <w:szCs w:val="20"/>
        </w:rPr>
        <w:t xml:space="preserve">Az adatvédelmi incidens következményeinek megszüntetését és az adatbiztonság helyreállítását megkezdtük, és a </w:t>
      </w:r>
      <w:r w:rsidRPr="00E94028">
        <w:rPr>
          <w:rFonts w:ascii="Arial Narrow" w:hAnsi="Arial Narrow"/>
          <w:b/>
          <w:sz w:val="20"/>
          <w:szCs w:val="20"/>
        </w:rPr>
        <w:t>következő intézkedéseket már megtettük</w:t>
      </w:r>
      <w:r w:rsidRPr="00E94028">
        <w:rPr>
          <w:rFonts w:ascii="Arial Narrow" w:hAnsi="Arial Narrow"/>
          <w:sz w:val="20"/>
          <w:szCs w:val="20"/>
        </w:rPr>
        <w:t xml:space="preserve">: </w:t>
      </w:r>
      <w:r w:rsidR="00B23AFD" w:rsidRPr="00E22EFD">
        <w:rPr>
          <w:rFonts w:ascii="Arial Narrow" w:hAnsi="Arial Narrow"/>
          <w:sz w:val="20"/>
          <w:szCs w:val="20"/>
          <w:highlight w:val="yellow"/>
        </w:rPr>
        <w:t>___________________</w:t>
      </w:r>
      <w:r w:rsidR="00B23AFD">
        <w:rPr>
          <w:rFonts w:ascii="Arial Narrow" w:hAnsi="Arial Narrow"/>
          <w:sz w:val="20"/>
          <w:szCs w:val="20"/>
          <w:highlight w:val="yellow"/>
        </w:rPr>
        <w:t>.</w:t>
      </w:r>
    </w:p>
    <w:p w14:paraId="3CED84FD" w14:textId="02D5703C" w:rsidR="00664B88" w:rsidRDefault="00664B88" w:rsidP="00C10D6E">
      <w:pPr>
        <w:spacing w:after="0" w:line="240" w:lineRule="auto"/>
        <w:jc w:val="both"/>
        <w:rPr>
          <w:rFonts w:ascii="Arial Narrow" w:hAnsi="Arial Narrow"/>
          <w:sz w:val="20"/>
          <w:szCs w:val="20"/>
        </w:rPr>
      </w:pPr>
      <w:r w:rsidRPr="00E94028">
        <w:rPr>
          <w:rFonts w:ascii="Arial Narrow" w:hAnsi="Arial Narrow"/>
          <w:sz w:val="20"/>
          <w:szCs w:val="20"/>
        </w:rPr>
        <w:t xml:space="preserve">A továbbiakban a </w:t>
      </w:r>
      <w:r w:rsidRPr="00E94028">
        <w:rPr>
          <w:rFonts w:ascii="Arial Narrow" w:hAnsi="Arial Narrow"/>
          <w:b/>
          <w:sz w:val="20"/>
          <w:szCs w:val="20"/>
        </w:rPr>
        <w:t>következő intézkedések megtételét tervezzük</w:t>
      </w:r>
      <w:r w:rsidRPr="00E94028">
        <w:rPr>
          <w:rFonts w:ascii="Arial Narrow" w:hAnsi="Arial Narrow"/>
          <w:sz w:val="20"/>
          <w:szCs w:val="20"/>
        </w:rPr>
        <w:t xml:space="preserve">: </w:t>
      </w:r>
      <w:r w:rsidR="00B23AFD" w:rsidRPr="00E22EFD">
        <w:rPr>
          <w:rFonts w:ascii="Arial Narrow" w:hAnsi="Arial Narrow"/>
          <w:sz w:val="20"/>
          <w:szCs w:val="20"/>
          <w:highlight w:val="yellow"/>
        </w:rPr>
        <w:t>___________________</w:t>
      </w:r>
      <w:r w:rsidR="00B23AFD">
        <w:rPr>
          <w:rFonts w:ascii="Arial Narrow" w:hAnsi="Arial Narrow"/>
          <w:sz w:val="20"/>
          <w:szCs w:val="20"/>
        </w:rPr>
        <w:t>.</w:t>
      </w:r>
    </w:p>
    <w:p w14:paraId="7F13C0BD" w14:textId="77777777" w:rsidR="00664B88" w:rsidRDefault="00664B88" w:rsidP="00C10D6E">
      <w:pPr>
        <w:spacing w:after="0" w:line="240" w:lineRule="auto"/>
        <w:jc w:val="both"/>
        <w:rPr>
          <w:rFonts w:ascii="Arial Narrow" w:hAnsi="Arial Narrow"/>
          <w:sz w:val="20"/>
          <w:szCs w:val="20"/>
        </w:rPr>
      </w:pPr>
    </w:p>
    <w:p w14:paraId="33D602E7" w14:textId="706FC4AC" w:rsidR="00664B88" w:rsidRPr="00B23AFD" w:rsidRDefault="00664B88" w:rsidP="00C10D6E">
      <w:pPr>
        <w:spacing w:after="0" w:line="240" w:lineRule="auto"/>
        <w:jc w:val="both"/>
        <w:rPr>
          <w:rFonts w:ascii="Arial Narrow" w:hAnsi="Arial Narrow"/>
          <w:sz w:val="20"/>
          <w:szCs w:val="20"/>
        </w:rPr>
      </w:pPr>
      <w:r w:rsidRPr="00B23AFD">
        <w:rPr>
          <w:rFonts w:ascii="Arial Narrow" w:hAnsi="Arial Narrow"/>
          <w:sz w:val="20"/>
          <w:szCs w:val="20"/>
        </w:rPr>
        <w:t xml:space="preserve">Ezektől függetlenül javasoljuk, hogy az Ön személyes adatainak érintettsége okán a </w:t>
      </w:r>
      <w:r w:rsidRPr="00B23AFD">
        <w:rPr>
          <w:rFonts w:ascii="Arial Narrow" w:hAnsi="Arial Narrow"/>
          <w:b/>
          <w:sz w:val="20"/>
          <w:szCs w:val="20"/>
        </w:rPr>
        <w:t>következő valószínűsített követ</w:t>
      </w:r>
      <w:r w:rsidR="00B23AFD" w:rsidRPr="00B23AFD">
        <w:rPr>
          <w:rFonts w:ascii="Arial Narrow" w:hAnsi="Arial Narrow"/>
          <w:b/>
          <w:sz w:val="20"/>
          <w:szCs w:val="20"/>
        </w:rPr>
        <w:t>kez</w:t>
      </w:r>
      <w:r w:rsidRPr="00B23AFD">
        <w:rPr>
          <w:rFonts w:ascii="Arial Narrow" w:hAnsi="Arial Narrow"/>
          <w:b/>
          <w:sz w:val="20"/>
          <w:szCs w:val="20"/>
        </w:rPr>
        <w:t xml:space="preserve">ményekre készüljön fel, és késedelem nélkül tegye meg a jogai és szabadságai védelme érdekében szükséges intézkedéseket: </w:t>
      </w:r>
      <w:r w:rsidR="00B23AFD" w:rsidRPr="00B23AFD">
        <w:rPr>
          <w:rFonts w:ascii="Arial Narrow" w:hAnsi="Arial Narrow"/>
          <w:sz w:val="20"/>
          <w:szCs w:val="20"/>
        </w:rPr>
        <w:t xml:space="preserve">Az adatvédelmi incidens valószínűsíthető következménye, hogy az Ön személyes adatait illetéktelenek felhasználják, azokkal visszaélhetnek, továbbá </w:t>
      </w:r>
      <w:r w:rsidR="00B23AFD" w:rsidRPr="00B23AFD">
        <w:rPr>
          <w:rFonts w:ascii="Arial Narrow" w:hAnsi="Arial Narrow"/>
          <w:sz w:val="20"/>
          <w:szCs w:val="20"/>
          <w:highlight w:val="yellow"/>
        </w:rPr>
        <w:t>______________________________________</w:t>
      </w:r>
      <w:r w:rsidR="00B23AFD" w:rsidRPr="00B23AFD">
        <w:rPr>
          <w:rFonts w:ascii="Arial Narrow" w:hAnsi="Arial Narrow"/>
          <w:sz w:val="20"/>
          <w:szCs w:val="20"/>
        </w:rPr>
        <w:t>.</w:t>
      </w:r>
    </w:p>
    <w:p w14:paraId="38292A6D" w14:textId="6104C7E6" w:rsidR="00664B88" w:rsidRPr="00E94028" w:rsidRDefault="00664B88" w:rsidP="00C10D6E">
      <w:pPr>
        <w:spacing w:after="0" w:line="240" w:lineRule="auto"/>
        <w:jc w:val="both"/>
        <w:rPr>
          <w:rFonts w:ascii="Arial Narrow" w:hAnsi="Arial Narrow"/>
          <w:sz w:val="20"/>
          <w:szCs w:val="20"/>
        </w:rPr>
      </w:pPr>
    </w:p>
    <w:p w14:paraId="1E4D5A83" w14:textId="6AECF4EC" w:rsidR="00664B88" w:rsidRDefault="00664B88" w:rsidP="00C10D6E">
      <w:pPr>
        <w:spacing w:after="0" w:line="240" w:lineRule="auto"/>
        <w:jc w:val="both"/>
        <w:rPr>
          <w:rFonts w:ascii="Arial Narrow" w:hAnsi="Arial Narrow"/>
          <w:b/>
          <w:sz w:val="20"/>
          <w:szCs w:val="20"/>
        </w:rPr>
      </w:pPr>
      <w:r w:rsidRPr="00E94028">
        <w:rPr>
          <w:rFonts w:ascii="Arial Narrow" w:hAnsi="Arial Narrow"/>
          <w:sz w:val="20"/>
          <w:szCs w:val="20"/>
        </w:rPr>
        <w:t>Amennyiben az adatvédelmi incidenssel és lehetséges következménye</w:t>
      </w:r>
      <w:r w:rsidR="00B23AFD">
        <w:rPr>
          <w:rFonts w:ascii="Arial Narrow" w:hAnsi="Arial Narrow"/>
          <w:sz w:val="20"/>
          <w:szCs w:val="20"/>
        </w:rPr>
        <w:t>i vonatkoz</w:t>
      </w:r>
      <w:r w:rsidR="0050324F">
        <w:rPr>
          <w:rFonts w:ascii="Arial Narrow" w:hAnsi="Arial Narrow"/>
          <w:sz w:val="20"/>
          <w:szCs w:val="20"/>
        </w:rPr>
        <w:t>á</w:t>
      </w:r>
      <w:r w:rsidR="00B23AFD">
        <w:rPr>
          <w:rFonts w:ascii="Arial Narrow" w:hAnsi="Arial Narrow"/>
          <w:sz w:val="20"/>
          <w:szCs w:val="20"/>
        </w:rPr>
        <w:t xml:space="preserve">sában bővebb információra van szüksége, kérjük, hogy </w:t>
      </w:r>
      <w:r w:rsidR="00B23AFD" w:rsidRPr="00B23AFD">
        <w:rPr>
          <w:rFonts w:ascii="Arial Narrow" w:hAnsi="Arial Narrow"/>
          <w:sz w:val="20"/>
          <w:szCs w:val="20"/>
        </w:rPr>
        <w:t>keresse fel</w:t>
      </w:r>
      <w:r w:rsidRPr="00B23AFD">
        <w:rPr>
          <w:rFonts w:ascii="Arial Narrow" w:hAnsi="Arial Narrow"/>
          <w:sz w:val="20"/>
          <w:szCs w:val="20"/>
        </w:rPr>
        <w:t xml:space="preserve"> Egy</w:t>
      </w:r>
      <w:r w:rsidR="002748E8">
        <w:rPr>
          <w:rFonts w:ascii="Arial Narrow" w:hAnsi="Arial Narrow"/>
          <w:sz w:val="20"/>
          <w:szCs w:val="20"/>
        </w:rPr>
        <w:t>e</w:t>
      </w:r>
      <w:r w:rsidRPr="00B23AFD">
        <w:rPr>
          <w:rFonts w:ascii="Arial Narrow" w:hAnsi="Arial Narrow"/>
          <w:sz w:val="20"/>
          <w:szCs w:val="20"/>
        </w:rPr>
        <w:t>sületünk adatkezelési felelőseit az alábbi elé</w:t>
      </w:r>
      <w:r w:rsidR="0050324F">
        <w:rPr>
          <w:rFonts w:ascii="Arial Narrow" w:hAnsi="Arial Narrow"/>
          <w:sz w:val="20"/>
          <w:szCs w:val="20"/>
        </w:rPr>
        <w:t>r</w:t>
      </w:r>
      <w:r w:rsidRPr="00B23AFD">
        <w:rPr>
          <w:rFonts w:ascii="Arial Narrow" w:hAnsi="Arial Narrow"/>
          <w:sz w:val="20"/>
          <w:szCs w:val="20"/>
        </w:rPr>
        <w:t>hetőségeken:</w:t>
      </w:r>
    </w:p>
    <w:p w14:paraId="18960EF0" w14:textId="77777777" w:rsidR="00664B88" w:rsidRDefault="00664B88" w:rsidP="00C10D6E">
      <w:pPr>
        <w:spacing w:after="0" w:line="240" w:lineRule="auto"/>
        <w:jc w:val="both"/>
        <w:rPr>
          <w:rFonts w:ascii="Arial Narrow" w:hAnsi="Arial Narrow"/>
          <w:b/>
          <w:sz w:val="20"/>
          <w:szCs w:val="20"/>
        </w:rPr>
      </w:pPr>
    </w:p>
    <w:tbl>
      <w:tblPr>
        <w:tblStyle w:val="Rcsostblzat"/>
        <w:tblW w:w="0" w:type="auto"/>
        <w:jc w:val="center"/>
        <w:tblLook w:val="04A0" w:firstRow="1" w:lastRow="0" w:firstColumn="1" w:lastColumn="0" w:noHBand="0" w:noVBand="1"/>
      </w:tblPr>
      <w:tblGrid>
        <w:gridCol w:w="2912"/>
        <w:gridCol w:w="3018"/>
        <w:gridCol w:w="3219"/>
      </w:tblGrid>
      <w:tr w:rsidR="00664B88" w:rsidRPr="00660351" w14:paraId="4A404052" w14:textId="77777777" w:rsidTr="00B761B7">
        <w:trPr>
          <w:jc w:val="center"/>
        </w:trPr>
        <w:tc>
          <w:tcPr>
            <w:tcW w:w="2912" w:type="dxa"/>
          </w:tcPr>
          <w:p w14:paraId="4FC7BB45" w14:textId="77777777" w:rsidR="00664B88" w:rsidRPr="00660351"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gi"/>
                <w:rFonts w:ascii="Arial Narrow" w:hAnsi="Arial Narrow"/>
                <w:sz w:val="20"/>
              </w:rPr>
            </w:pPr>
            <w:r w:rsidRPr="00660351">
              <w:rPr>
                <w:rStyle w:val="gi"/>
                <w:rFonts w:ascii="Arial Narrow" w:hAnsi="Arial Narrow"/>
                <w:sz w:val="20"/>
              </w:rPr>
              <w:t>név:</w:t>
            </w:r>
          </w:p>
        </w:tc>
        <w:tc>
          <w:tcPr>
            <w:tcW w:w="3018" w:type="dxa"/>
          </w:tcPr>
          <w:p w14:paraId="3C6814BE" w14:textId="77777777" w:rsidR="00664B88" w:rsidRPr="009C64F2"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9C64F2">
              <w:rPr>
                <w:rStyle w:val="gi"/>
                <w:rFonts w:ascii="Arial Narrow" w:hAnsi="Arial Narrow"/>
                <w:b/>
                <w:sz w:val="20"/>
              </w:rPr>
              <w:t>Szikes Péter Józsefné</w:t>
            </w:r>
          </w:p>
        </w:tc>
        <w:tc>
          <w:tcPr>
            <w:tcW w:w="3219" w:type="dxa"/>
          </w:tcPr>
          <w:p w14:paraId="7FF08C38" w14:textId="77777777" w:rsidR="00664B88" w:rsidRPr="009C64F2"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9C64F2">
              <w:rPr>
                <w:rFonts w:ascii="Arial Narrow" w:hAnsi="Arial Narrow" w:cs="Arial"/>
                <w:b/>
                <w:sz w:val="20"/>
              </w:rPr>
              <w:t>Bereczky-Balázs Nikolett</w:t>
            </w:r>
          </w:p>
        </w:tc>
      </w:tr>
      <w:tr w:rsidR="00664B88" w:rsidRPr="00660351" w14:paraId="7C5ECEE2" w14:textId="77777777" w:rsidTr="00B761B7">
        <w:trPr>
          <w:jc w:val="center"/>
        </w:trPr>
        <w:tc>
          <w:tcPr>
            <w:tcW w:w="2912" w:type="dxa"/>
          </w:tcPr>
          <w:p w14:paraId="1DF06CEC" w14:textId="77777777" w:rsidR="00664B88" w:rsidRPr="00660351"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rPr>
            </w:pPr>
            <w:r w:rsidRPr="00660351">
              <w:rPr>
                <w:rFonts w:ascii="Arial Narrow" w:hAnsi="Arial Narrow"/>
                <w:sz w:val="20"/>
              </w:rPr>
              <w:t>vezetékes telefonszám:</w:t>
            </w:r>
          </w:p>
        </w:tc>
        <w:tc>
          <w:tcPr>
            <w:tcW w:w="3018" w:type="dxa"/>
          </w:tcPr>
          <w:p w14:paraId="2B8F5920" w14:textId="77777777" w:rsidR="00664B88" w:rsidRPr="009C64F2"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9C64F2">
              <w:rPr>
                <w:rFonts w:ascii="Arial Narrow" w:hAnsi="Arial Narrow"/>
                <w:b/>
                <w:sz w:val="20"/>
              </w:rPr>
              <w:t>+36-1-795-3493</w:t>
            </w:r>
          </w:p>
        </w:tc>
        <w:tc>
          <w:tcPr>
            <w:tcW w:w="3219" w:type="dxa"/>
          </w:tcPr>
          <w:p w14:paraId="355AEDBA" w14:textId="77777777" w:rsidR="00664B88" w:rsidRPr="009C64F2"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szCs w:val="20"/>
              </w:rPr>
            </w:pPr>
            <w:r w:rsidRPr="009C64F2">
              <w:rPr>
                <w:rFonts w:ascii="Arial Narrow" w:hAnsi="Arial Narrow"/>
                <w:b/>
                <w:sz w:val="20"/>
              </w:rPr>
              <w:t>+36-1-795-6896</w:t>
            </w:r>
          </w:p>
        </w:tc>
      </w:tr>
      <w:tr w:rsidR="00664B88" w:rsidRPr="00660351" w14:paraId="60C534F7" w14:textId="77777777" w:rsidTr="00B761B7">
        <w:trPr>
          <w:jc w:val="center"/>
        </w:trPr>
        <w:tc>
          <w:tcPr>
            <w:tcW w:w="2912" w:type="dxa"/>
          </w:tcPr>
          <w:p w14:paraId="5C33BDE5" w14:textId="77777777" w:rsidR="00664B88" w:rsidRPr="00660351"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Tahoma"/>
                <w:sz w:val="20"/>
              </w:rPr>
            </w:pPr>
            <w:r w:rsidRPr="00660351">
              <w:rPr>
                <w:rFonts w:ascii="Arial Narrow" w:hAnsi="Arial Narrow" w:cs="Tahoma"/>
                <w:sz w:val="20"/>
              </w:rPr>
              <w:t>mobil telefonszám:</w:t>
            </w:r>
          </w:p>
        </w:tc>
        <w:tc>
          <w:tcPr>
            <w:tcW w:w="3018" w:type="dxa"/>
          </w:tcPr>
          <w:p w14:paraId="4808D587" w14:textId="77777777" w:rsidR="00664B88" w:rsidRPr="009C64F2"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b/>
                <w:sz w:val="20"/>
              </w:rPr>
            </w:pPr>
            <w:r w:rsidRPr="009C64F2">
              <w:rPr>
                <w:rFonts w:ascii="Arial Narrow" w:hAnsi="Arial Narrow" w:cs="Tahoma"/>
                <w:b/>
                <w:sz w:val="20"/>
              </w:rPr>
              <w:t>+36-20-389-0905</w:t>
            </w:r>
          </w:p>
        </w:tc>
        <w:tc>
          <w:tcPr>
            <w:tcW w:w="3219" w:type="dxa"/>
          </w:tcPr>
          <w:p w14:paraId="15F485FF" w14:textId="77777777" w:rsidR="00664B88" w:rsidRPr="009C64F2"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9C64F2">
              <w:rPr>
                <w:rFonts w:ascii="Arial Narrow" w:hAnsi="Arial Narrow" w:cs="Tahoma"/>
                <w:b/>
                <w:sz w:val="20"/>
              </w:rPr>
              <w:t>+36-30-878-8745</w:t>
            </w:r>
          </w:p>
        </w:tc>
      </w:tr>
      <w:tr w:rsidR="00664B88" w:rsidRPr="00660351" w14:paraId="06BD401F" w14:textId="77777777" w:rsidTr="00B761B7">
        <w:trPr>
          <w:jc w:val="center"/>
        </w:trPr>
        <w:tc>
          <w:tcPr>
            <w:tcW w:w="2912" w:type="dxa"/>
          </w:tcPr>
          <w:p w14:paraId="088DE3D1" w14:textId="77777777" w:rsidR="00664B88" w:rsidRPr="00660351"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gi"/>
                <w:rFonts w:ascii="Arial Narrow" w:hAnsi="Arial Narrow"/>
                <w:sz w:val="20"/>
              </w:rPr>
            </w:pPr>
            <w:r w:rsidRPr="00660351">
              <w:rPr>
                <w:rStyle w:val="gi"/>
                <w:rFonts w:ascii="Arial Narrow" w:hAnsi="Arial Narrow"/>
                <w:sz w:val="20"/>
              </w:rPr>
              <w:t>e-mail cím:</w:t>
            </w:r>
          </w:p>
        </w:tc>
        <w:tc>
          <w:tcPr>
            <w:tcW w:w="3018" w:type="dxa"/>
          </w:tcPr>
          <w:p w14:paraId="4669749C" w14:textId="77777777" w:rsidR="00664B88" w:rsidRPr="009C64F2" w:rsidRDefault="00664B8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cs="Tahoma"/>
                <w:b/>
                <w:sz w:val="20"/>
              </w:rPr>
            </w:pPr>
            <w:r w:rsidRPr="009C64F2">
              <w:rPr>
                <w:rStyle w:val="gi"/>
                <w:rFonts w:ascii="Arial Narrow" w:hAnsi="Arial Narrow"/>
                <w:b/>
                <w:sz w:val="20"/>
              </w:rPr>
              <w:t>peterne.szikes@im.gov.hu</w:t>
            </w:r>
          </w:p>
        </w:tc>
        <w:tc>
          <w:tcPr>
            <w:tcW w:w="3219" w:type="dxa"/>
            <w:vAlign w:val="center"/>
          </w:tcPr>
          <w:p w14:paraId="56AB5A8A" w14:textId="77777777" w:rsidR="00664B88" w:rsidRPr="009C64F2" w:rsidRDefault="00664B88" w:rsidP="00C10D6E">
            <w:pPr>
              <w:spacing w:line="240" w:lineRule="auto"/>
              <w:rPr>
                <w:b/>
              </w:rPr>
            </w:pPr>
            <w:r w:rsidRPr="009C64F2">
              <w:rPr>
                <w:rStyle w:val="gi"/>
                <w:rFonts w:ascii="Arial Narrow" w:hAnsi="Arial Narrow"/>
                <w:b/>
                <w:sz w:val="20"/>
              </w:rPr>
              <w:t>nikoletta.bereczky-balazs@im.gov.hu</w:t>
            </w:r>
          </w:p>
        </w:tc>
      </w:tr>
    </w:tbl>
    <w:p w14:paraId="25518C87" w14:textId="77777777" w:rsidR="00664B88" w:rsidRPr="00660351" w:rsidRDefault="00664B88" w:rsidP="00C10D6E">
      <w:pPr>
        <w:spacing w:after="0" w:line="240" w:lineRule="auto"/>
        <w:jc w:val="both"/>
        <w:rPr>
          <w:rFonts w:ascii="Arial Narrow" w:hAnsi="Arial Narrow"/>
          <w:b/>
          <w:sz w:val="20"/>
          <w:szCs w:val="20"/>
        </w:rPr>
      </w:pPr>
    </w:p>
    <w:p w14:paraId="4488D16A" w14:textId="77777777" w:rsidR="00664B88" w:rsidRPr="00E94028" w:rsidRDefault="00664B88" w:rsidP="00C10D6E">
      <w:pPr>
        <w:spacing w:after="0" w:line="240" w:lineRule="auto"/>
        <w:rPr>
          <w:rFonts w:ascii="Arial Narrow" w:hAnsi="Arial Narrow"/>
          <w:sz w:val="20"/>
          <w:szCs w:val="20"/>
        </w:rPr>
      </w:pPr>
    </w:p>
    <w:p w14:paraId="2583B825" w14:textId="77777777" w:rsidR="0058030D" w:rsidRPr="00CE1EF0" w:rsidRDefault="0058030D" w:rsidP="0058030D">
      <w:pPr>
        <w:spacing w:line="240" w:lineRule="auto"/>
        <w:rPr>
          <w:rFonts w:ascii="Arial Narrow" w:hAnsi="Arial Narrow" w:cs="Arial"/>
          <w:sz w:val="20"/>
        </w:rPr>
      </w:pPr>
      <w:r w:rsidRPr="00CE1EF0">
        <w:rPr>
          <w:rFonts w:ascii="Arial Narrow" w:hAnsi="Arial Narrow" w:cs="Arial"/>
          <w:sz w:val="20"/>
        </w:rPr>
        <w:t xml:space="preserve">Kelt, </w:t>
      </w:r>
      <w:r w:rsidRPr="00CE1EF0">
        <w:rPr>
          <w:rFonts w:ascii="Arial Narrow" w:hAnsi="Arial Narrow" w:cs="Arial"/>
          <w:b/>
          <w:sz w:val="20"/>
          <w:highlight w:val="yellow"/>
        </w:rPr>
        <w:t>___________________________</w:t>
      </w:r>
      <w:r>
        <w:rPr>
          <w:rFonts w:ascii="Arial Narrow" w:hAnsi="Arial Narrow" w:cs="Arial"/>
          <w:sz w:val="20"/>
        </w:rPr>
        <w:t xml:space="preserve"> </w:t>
      </w:r>
      <w:r w:rsidRPr="00CE1EF0">
        <w:rPr>
          <w:rFonts w:ascii="Arial Narrow" w:hAnsi="Arial Narrow" w:cs="Arial"/>
          <w:sz w:val="20"/>
        </w:rPr>
        <w:t xml:space="preserve">20 </w:t>
      </w:r>
      <w:r w:rsidRPr="008C72C7">
        <w:rPr>
          <w:rFonts w:ascii="Arial Narrow" w:hAnsi="Arial Narrow" w:cs="Arial"/>
          <w:sz w:val="20"/>
          <w:highlight w:val="yellow"/>
        </w:rPr>
        <w:t>____</w:t>
      </w:r>
      <w:r w:rsidRPr="00CE1EF0">
        <w:rPr>
          <w:rFonts w:ascii="Arial Narrow" w:hAnsi="Arial Narrow" w:cs="Arial"/>
          <w:sz w:val="20"/>
        </w:rPr>
        <w:t xml:space="preserve"> év </w:t>
      </w:r>
      <w:r w:rsidRPr="008C72C7">
        <w:rPr>
          <w:rFonts w:ascii="Arial Narrow" w:hAnsi="Arial Narrow" w:cs="Arial"/>
          <w:sz w:val="20"/>
          <w:highlight w:val="yellow"/>
        </w:rPr>
        <w:t>_____________</w:t>
      </w:r>
      <w:r w:rsidRPr="00CE1EF0">
        <w:rPr>
          <w:rFonts w:ascii="Arial Narrow" w:hAnsi="Arial Narrow" w:cs="Arial"/>
          <w:sz w:val="20"/>
        </w:rPr>
        <w:t xml:space="preserve"> hó </w:t>
      </w:r>
      <w:r w:rsidRPr="008C72C7">
        <w:rPr>
          <w:rFonts w:ascii="Arial Narrow" w:hAnsi="Arial Narrow" w:cs="Arial"/>
          <w:sz w:val="20"/>
          <w:highlight w:val="yellow"/>
        </w:rPr>
        <w:t>_____</w:t>
      </w:r>
      <w:r w:rsidRPr="00CE1EF0">
        <w:rPr>
          <w:rFonts w:ascii="Arial Narrow" w:hAnsi="Arial Narrow" w:cs="Arial"/>
          <w:sz w:val="20"/>
        </w:rPr>
        <w:t xml:space="preserve"> nap</w:t>
      </w:r>
    </w:p>
    <w:p w14:paraId="7648CE3D" w14:textId="77777777" w:rsidR="00664B88" w:rsidRDefault="00664B88" w:rsidP="00C10D6E">
      <w:pPr>
        <w:pStyle w:val="Default"/>
        <w:spacing w:before="240" w:after="240"/>
        <w:ind w:left="567"/>
        <w:jc w:val="both"/>
        <w:rPr>
          <w:rFonts w:ascii="Arial Narrow" w:hAnsi="Arial Narrow"/>
          <w:b/>
          <w:sz w:val="20"/>
          <w:szCs w:val="20"/>
        </w:rPr>
      </w:pPr>
    </w:p>
    <w:p w14:paraId="621CEADA" w14:textId="77777777" w:rsidR="00664B88" w:rsidRDefault="00664B88" w:rsidP="00C10D6E">
      <w:pPr>
        <w:pStyle w:val="Default"/>
        <w:spacing w:before="240" w:after="240"/>
        <w:ind w:left="6372"/>
        <w:jc w:val="both"/>
      </w:pPr>
      <w:r>
        <w:rPr>
          <w:rFonts w:ascii="Arial Narrow" w:hAnsi="Arial Narrow" w:cs="Times New Roman"/>
          <w:b/>
          <w:sz w:val="20"/>
          <w:szCs w:val="20"/>
        </w:rPr>
        <w:t>Kancellária Sport Egyesület</w:t>
      </w:r>
    </w:p>
    <w:p w14:paraId="0A6A8E3B" w14:textId="77777777" w:rsidR="00984CD7" w:rsidRDefault="00664B88" w:rsidP="00C10D6E">
      <w:pPr>
        <w:spacing w:after="0" w:line="240" w:lineRule="auto"/>
      </w:pPr>
      <w:r>
        <w:rPr>
          <w:rFonts w:ascii="Arial Narrow" w:hAnsi="Arial Narrow"/>
          <w:i/>
          <w:color w:val="auto"/>
          <w:sz w:val="20"/>
          <w:szCs w:val="20"/>
        </w:rPr>
        <w:br w:type="page"/>
      </w:r>
    </w:p>
    <w:p w14:paraId="34DF2987" w14:textId="77777777" w:rsidR="00984CD7" w:rsidRPr="00A45095" w:rsidRDefault="00984CD7" w:rsidP="003522A1">
      <w:pPr>
        <w:pStyle w:val="Cmsor2"/>
        <w:numPr>
          <w:ilvl w:val="0"/>
          <w:numId w:val="65"/>
        </w:numPr>
        <w:spacing w:line="240" w:lineRule="auto"/>
        <w:jc w:val="center"/>
        <w:rPr>
          <w:rFonts w:ascii="Arial Narrow" w:hAnsi="Arial Narrow"/>
          <w:b/>
          <w:color w:val="auto"/>
          <w:sz w:val="20"/>
          <w:szCs w:val="20"/>
        </w:rPr>
      </w:pPr>
      <w:bookmarkStart w:id="174" w:name="_Toc16500905"/>
      <w:r w:rsidRPr="00A45095">
        <w:rPr>
          <w:rFonts w:ascii="Arial Narrow" w:hAnsi="Arial Narrow"/>
          <w:b/>
          <w:color w:val="auto"/>
          <w:sz w:val="20"/>
          <w:szCs w:val="20"/>
        </w:rPr>
        <w:lastRenderedPageBreak/>
        <w:t>számú melléklet</w:t>
      </w:r>
      <w:bookmarkEnd w:id="174"/>
    </w:p>
    <w:p w14:paraId="38C9FA3E" w14:textId="26882BA3" w:rsidR="00F92413" w:rsidRPr="00B761B7" w:rsidRDefault="00984CD7" w:rsidP="00B761B7">
      <w:pPr>
        <w:pStyle w:val="Cmsor2"/>
        <w:numPr>
          <w:ilvl w:val="0"/>
          <w:numId w:val="0"/>
        </w:numPr>
        <w:spacing w:line="240" w:lineRule="auto"/>
        <w:ind w:left="360"/>
        <w:jc w:val="center"/>
        <w:rPr>
          <w:rFonts w:ascii="Arial Narrow" w:hAnsi="Arial Narrow"/>
          <w:b/>
          <w:color w:val="auto"/>
          <w:sz w:val="20"/>
          <w:szCs w:val="20"/>
        </w:rPr>
      </w:pPr>
      <w:bookmarkStart w:id="175" w:name="_Toc16500906"/>
      <w:r>
        <w:rPr>
          <w:rFonts w:ascii="Arial Narrow" w:hAnsi="Arial Narrow"/>
          <w:b/>
          <w:color w:val="auto"/>
          <w:sz w:val="20"/>
          <w:szCs w:val="20"/>
        </w:rPr>
        <w:t>Jelentés adatvédelmi incidensről – minta</w:t>
      </w:r>
      <w:bookmarkEnd w:id="175"/>
      <w:r>
        <w:rPr>
          <w:rFonts w:ascii="Arial Narrow" w:hAnsi="Arial Narrow"/>
          <w:b/>
          <w:color w:val="auto"/>
          <w:sz w:val="20"/>
          <w:szCs w:val="20"/>
        </w:rPr>
        <w:t xml:space="preserve"> </w:t>
      </w:r>
    </w:p>
    <w:p w14:paraId="3791EF78" w14:textId="77777777" w:rsidR="00F92413" w:rsidRDefault="00F92413" w:rsidP="00C10D6E">
      <w:pPr>
        <w:spacing w:after="0" w:line="240" w:lineRule="auto"/>
        <w:jc w:val="both"/>
        <w:rPr>
          <w:rFonts w:ascii="Arial Narrow" w:hAnsi="Arial Narrow"/>
          <w:sz w:val="20"/>
          <w:szCs w:val="20"/>
        </w:rPr>
      </w:pPr>
    </w:p>
    <w:tbl>
      <w:tblPr>
        <w:tblStyle w:val="Rcsostblzat"/>
        <w:tblW w:w="9072" w:type="dxa"/>
        <w:tblInd w:w="-5" w:type="dxa"/>
        <w:tblLook w:val="04A0" w:firstRow="1" w:lastRow="0" w:firstColumn="1" w:lastColumn="0" w:noHBand="0" w:noVBand="1"/>
      </w:tblPr>
      <w:tblGrid>
        <w:gridCol w:w="4395"/>
        <w:gridCol w:w="4677"/>
      </w:tblGrid>
      <w:tr w:rsidR="00F92413" w14:paraId="2FB9E0D7" w14:textId="77777777" w:rsidTr="00B761B7">
        <w:trPr>
          <w:trHeight w:hRule="exact" w:val="284"/>
        </w:trPr>
        <w:tc>
          <w:tcPr>
            <w:tcW w:w="4395" w:type="dxa"/>
          </w:tcPr>
          <w:p w14:paraId="749CAB5A" w14:textId="77777777" w:rsidR="00F92413" w:rsidRPr="00914C3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677" w:type="dxa"/>
          </w:tcPr>
          <w:p w14:paraId="396696F4"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F92413" w14:paraId="1367E953" w14:textId="77777777" w:rsidTr="00B761B7">
        <w:trPr>
          <w:trHeight w:hRule="exact" w:val="284"/>
        </w:trPr>
        <w:tc>
          <w:tcPr>
            <w:tcW w:w="4395" w:type="dxa"/>
          </w:tcPr>
          <w:p w14:paraId="08F3558D"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677" w:type="dxa"/>
          </w:tcPr>
          <w:p w14:paraId="7A25B399"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F92413" w14:paraId="000DF04A" w14:textId="77777777" w:rsidTr="00B761B7">
        <w:trPr>
          <w:trHeight w:hRule="exact" w:val="284"/>
        </w:trPr>
        <w:tc>
          <w:tcPr>
            <w:tcW w:w="4395" w:type="dxa"/>
          </w:tcPr>
          <w:p w14:paraId="146EC8A2"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677" w:type="dxa"/>
          </w:tcPr>
          <w:p w14:paraId="79139A28"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F92413" w14:paraId="4FF66595" w14:textId="77777777" w:rsidTr="00B761B7">
        <w:trPr>
          <w:trHeight w:hRule="exact" w:val="284"/>
        </w:trPr>
        <w:tc>
          <w:tcPr>
            <w:tcW w:w="4395" w:type="dxa"/>
          </w:tcPr>
          <w:p w14:paraId="31C7EED2"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677" w:type="dxa"/>
          </w:tcPr>
          <w:p w14:paraId="5E21C103"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F92413" w14:paraId="209F117E" w14:textId="77777777" w:rsidTr="00B761B7">
        <w:trPr>
          <w:trHeight w:hRule="exact" w:val="284"/>
        </w:trPr>
        <w:tc>
          <w:tcPr>
            <w:tcW w:w="4395" w:type="dxa"/>
          </w:tcPr>
          <w:p w14:paraId="3AA3E8A2"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677" w:type="dxa"/>
          </w:tcPr>
          <w:p w14:paraId="3D207115"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F92413" w14:paraId="7EE73787" w14:textId="77777777" w:rsidTr="00B761B7">
        <w:trPr>
          <w:trHeight w:hRule="exact" w:val="284"/>
        </w:trPr>
        <w:tc>
          <w:tcPr>
            <w:tcW w:w="4395" w:type="dxa"/>
          </w:tcPr>
          <w:p w14:paraId="116EC09B"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677" w:type="dxa"/>
          </w:tcPr>
          <w:p w14:paraId="60DFA5C4"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F92413" w14:paraId="6648CA0D" w14:textId="77777777" w:rsidTr="00B761B7">
        <w:trPr>
          <w:trHeight w:hRule="exact" w:val="284"/>
        </w:trPr>
        <w:tc>
          <w:tcPr>
            <w:tcW w:w="4395" w:type="dxa"/>
          </w:tcPr>
          <w:p w14:paraId="074A2265"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677" w:type="dxa"/>
          </w:tcPr>
          <w:p w14:paraId="421622FB" w14:textId="77777777" w:rsidR="00F92413"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57" w:history="1">
              <w:r w:rsidR="00F92413" w:rsidRPr="009A3F7F">
                <w:rPr>
                  <w:rStyle w:val="Hiperhivatkozs"/>
                  <w:rFonts w:ascii="Arial Narrow" w:eastAsia="Times New Roman" w:hAnsi="Arial Narrow" w:cs="Times New Roman"/>
                  <w:b/>
                  <w:bCs/>
                  <w:sz w:val="20"/>
                  <w:szCs w:val="20"/>
                  <w:u w:val="none"/>
                </w:rPr>
                <w:t>www.kancellariase.hu</w:t>
              </w:r>
            </w:hyperlink>
          </w:p>
        </w:tc>
      </w:tr>
      <w:tr w:rsidR="00F92413" w14:paraId="161EDDDD" w14:textId="77777777" w:rsidTr="00B761B7">
        <w:trPr>
          <w:trHeight w:hRule="exact" w:val="284"/>
        </w:trPr>
        <w:tc>
          <w:tcPr>
            <w:tcW w:w="4395" w:type="dxa"/>
          </w:tcPr>
          <w:p w14:paraId="117C50E2"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677" w:type="dxa"/>
          </w:tcPr>
          <w:p w14:paraId="6937A0C0" w14:textId="77777777" w:rsidR="00F92413" w:rsidRPr="00F95F8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F92413" w14:paraId="7C588377" w14:textId="77777777" w:rsidTr="00B761B7">
        <w:trPr>
          <w:trHeight w:hRule="exact" w:val="284"/>
        </w:trPr>
        <w:tc>
          <w:tcPr>
            <w:tcW w:w="4395" w:type="dxa"/>
          </w:tcPr>
          <w:p w14:paraId="39322148"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677" w:type="dxa"/>
          </w:tcPr>
          <w:p w14:paraId="53339142"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6AB85B0C" w14:textId="77777777" w:rsidR="00F92413" w:rsidRDefault="00F92413" w:rsidP="00C10D6E">
      <w:pPr>
        <w:spacing w:after="0" w:line="240" w:lineRule="auto"/>
        <w:jc w:val="right"/>
        <w:rPr>
          <w:rFonts w:ascii="Arial Narrow" w:hAnsi="Arial Narrow" w:cstheme="minorHAnsi"/>
          <w:sz w:val="20"/>
          <w:szCs w:val="20"/>
        </w:rPr>
      </w:pPr>
    </w:p>
    <w:p w14:paraId="3D89CE13" w14:textId="77777777" w:rsidR="00664B88" w:rsidRPr="00E94028" w:rsidRDefault="00664B88" w:rsidP="00C10D6E">
      <w:pPr>
        <w:spacing w:after="0" w:line="240" w:lineRule="auto"/>
        <w:jc w:val="right"/>
        <w:rPr>
          <w:rFonts w:ascii="Arial Narrow" w:hAnsi="Arial Narrow" w:cstheme="minorHAnsi"/>
          <w:sz w:val="20"/>
          <w:szCs w:val="20"/>
        </w:rPr>
      </w:pPr>
      <w:r w:rsidRPr="00E94028">
        <w:rPr>
          <w:rFonts w:ascii="Arial Narrow" w:hAnsi="Arial Narrow" w:cstheme="minorHAnsi"/>
          <w:sz w:val="20"/>
          <w:szCs w:val="20"/>
        </w:rPr>
        <w:t>Iktatási szám:</w:t>
      </w:r>
      <w:r>
        <w:rPr>
          <w:rFonts w:ascii="Arial Narrow" w:hAnsi="Arial Narrow" w:cstheme="minorHAnsi"/>
          <w:sz w:val="20"/>
          <w:szCs w:val="20"/>
        </w:rPr>
        <w:t xml:space="preserve"> </w:t>
      </w:r>
      <w:r w:rsidRPr="009C64F2">
        <w:rPr>
          <w:rFonts w:ascii="Arial Narrow" w:hAnsi="Arial Narrow" w:cstheme="minorHAnsi"/>
          <w:sz w:val="20"/>
          <w:szCs w:val="20"/>
          <w:highlight w:val="yellow"/>
        </w:rPr>
        <w:t>______</w:t>
      </w:r>
    </w:p>
    <w:p w14:paraId="6AB38C43" w14:textId="77777777" w:rsidR="00F92413" w:rsidRDefault="00F92413" w:rsidP="00C10D6E">
      <w:pPr>
        <w:spacing w:after="0" w:line="240" w:lineRule="auto"/>
        <w:jc w:val="right"/>
        <w:rPr>
          <w:rFonts w:ascii="Arial Narrow" w:hAnsi="Arial Narrow" w:cstheme="minorHAnsi"/>
          <w:sz w:val="20"/>
          <w:szCs w:val="20"/>
        </w:rPr>
      </w:pPr>
    </w:p>
    <w:p w14:paraId="236EA0EB" w14:textId="1F38E792" w:rsidR="00664B88" w:rsidRPr="00B761B7" w:rsidRDefault="00664B88" w:rsidP="00B761B7">
      <w:pPr>
        <w:spacing w:after="0" w:line="240" w:lineRule="auto"/>
        <w:jc w:val="right"/>
        <w:rPr>
          <w:rFonts w:ascii="Arial Narrow" w:hAnsi="Arial Narrow" w:cstheme="minorHAnsi"/>
          <w:sz w:val="20"/>
          <w:szCs w:val="20"/>
        </w:rPr>
      </w:pPr>
      <w:r w:rsidRPr="00E94028">
        <w:rPr>
          <w:rFonts w:ascii="Arial Narrow" w:hAnsi="Arial Narrow" w:cstheme="minorHAnsi"/>
          <w:sz w:val="20"/>
          <w:szCs w:val="20"/>
        </w:rPr>
        <w:t xml:space="preserve">Adatvédelmi incidens száma: </w:t>
      </w:r>
      <w:r w:rsidRPr="009C64F2">
        <w:rPr>
          <w:rFonts w:ascii="Arial Narrow" w:hAnsi="Arial Narrow" w:cstheme="minorHAnsi"/>
          <w:sz w:val="20"/>
          <w:szCs w:val="20"/>
          <w:highlight w:val="yellow"/>
        </w:rPr>
        <w:t>______</w:t>
      </w:r>
    </w:p>
    <w:p w14:paraId="662010D7" w14:textId="77777777" w:rsidR="00664B88" w:rsidRPr="00B761B7" w:rsidRDefault="00664B88" w:rsidP="00B761B7">
      <w:pPr>
        <w:spacing w:after="0" w:line="240" w:lineRule="auto"/>
        <w:ind w:firstLine="567"/>
        <w:jc w:val="both"/>
        <w:rPr>
          <w:rFonts w:ascii="Arial Narrow" w:hAnsi="Arial Narrow" w:cstheme="minorHAnsi"/>
          <w:b/>
          <w:sz w:val="20"/>
          <w:szCs w:val="20"/>
          <w:u w:val="single"/>
        </w:rPr>
      </w:pPr>
      <w:r w:rsidRPr="00B761B7">
        <w:rPr>
          <w:rFonts w:ascii="Arial Narrow" w:hAnsi="Arial Narrow" w:cstheme="minorHAnsi"/>
          <w:b/>
          <w:sz w:val="20"/>
          <w:szCs w:val="20"/>
          <w:u w:val="single"/>
        </w:rPr>
        <w:t>Tisztelt Vezető Tisztségviselő!</w:t>
      </w:r>
    </w:p>
    <w:p w14:paraId="7732EE28" w14:textId="77777777" w:rsidR="00664B88" w:rsidRPr="00E94028" w:rsidRDefault="00664B88" w:rsidP="00C10D6E">
      <w:pPr>
        <w:spacing w:after="0" w:line="240" w:lineRule="auto"/>
        <w:jc w:val="both"/>
        <w:rPr>
          <w:rFonts w:ascii="Arial Narrow" w:hAnsi="Arial Narrow" w:cstheme="minorHAnsi"/>
          <w:sz w:val="20"/>
          <w:szCs w:val="20"/>
        </w:rPr>
      </w:pPr>
    </w:p>
    <w:p w14:paraId="77E75D81" w14:textId="50F4A29C" w:rsidR="00664B88" w:rsidRPr="00E94028" w:rsidRDefault="00664B88" w:rsidP="00C10D6E">
      <w:pPr>
        <w:spacing w:after="0" w:line="240" w:lineRule="auto"/>
        <w:jc w:val="both"/>
        <w:rPr>
          <w:rFonts w:ascii="Arial Narrow" w:hAnsi="Arial Narrow" w:cstheme="minorHAnsi"/>
          <w:sz w:val="20"/>
          <w:szCs w:val="20"/>
        </w:rPr>
      </w:pPr>
      <w:r w:rsidRPr="00E94028">
        <w:rPr>
          <w:rFonts w:ascii="Arial Narrow" w:hAnsi="Arial Narrow" w:cstheme="minorHAnsi"/>
          <w:sz w:val="20"/>
          <w:szCs w:val="20"/>
        </w:rPr>
        <w:t xml:space="preserve">Tájékoztatom, hogy </w:t>
      </w:r>
      <w:r w:rsidR="00B761B7" w:rsidRPr="00B761B7">
        <w:rPr>
          <w:rFonts w:ascii="Arial Narrow" w:hAnsi="Arial Narrow"/>
          <w:b/>
          <w:sz w:val="20"/>
          <w:szCs w:val="20"/>
        </w:rPr>
        <w:t>20</w:t>
      </w:r>
      <w:r w:rsidR="00B761B7" w:rsidRPr="00B761B7">
        <w:rPr>
          <w:rFonts w:ascii="Arial Narrow" w:hAnsi="Arial Narrow"/>
          <w:b/>
          <w:sz w:val="20"/>
          <w:szCs w:val="20"/>
          <w:highlight w:val="yellow"/>
        </w:rPr>
        <w:t>__.</w:t>
      </w:r>
      <w:r w:rsidR="00B761B7" w:rsidRPr="00B761B7">
        <w:rPr>
          <w:rFonts w:ascii="Arial Narrow" w:hAnsi="Arial Narrow"/>
          <w:b/>
          <w:sz w:val="20"/>
          <w:szCs w:val="20"/>
        </w:rPr>
        <w:t xml:space="preserve"> </w:t>
      </w:r>
      <w:r w:rsidR="00B761B7" w:rsidRPr="00B761B7">
        <w:rPr>
          <w:rFonts w:ascii="Arial Narrow" w:hAnsi="Arial Narrow"/>
          <w:b/>
          <w:sz w:val="20"/>
          <w:szCs w:val="20"/>
          <w:highlight w:val="yellow"/>
        </w:rPr>
        <w:t>___________________</w:t>
      </w:r>
      <w:r w:rsidR="00B761B7" w:rsidRPr="00B761B7">
        <w:rPr>
          <w:rFonts w:ascii="Arial Narrow" w:hAnsi="Arial Narrow"/>
          <w:b/>
          <w:sz w:val="20"/>
          <w:szCs w:val="20"/>
        </w:rPr>
        <w:t xml:space="preserve"> </w:t>
      </w:r>
      <w:r w:rsidR="00B761B7" w:rsidRPr="00B761B7">
        <w:rPr>
          <w:rFonts w:ascii="Arial Narrow" w:hAnsi="Arial Narrow"/>
          <w:b/>
          <w:sz w:val="20"/>
          <w:szCs w:val="20"/>
          <w:highlight w:val="yellow"/>
        </w:rPr>
        <w:t>__</w:t>
      </w:r>
      <w:proofErr w:type="gramStart"/>
      <w:r w:rsidR="00B761B7" w:rsidRPr="00B761B7">
        <w:rPr>
          <w:rFonts w:ascii="Arial Narrow" w:hAnsi="Arial Narrow"/>
          <w:b/>
          <w:sz w:val="20"/>
          <w:szCs w:val="20"/>
          <w:highlight w:val="yellow"/>
        </w:rPr>
        <w:t>.</w:t>
      </w:r>
      <w:proofErr w:type="gramEnd"/>
      <w:r w:rsidR="00B761B7" w:rsidRPr="00B761B7">
        <w:rPr>
          <w:rFonts w:ascii="Arial Narrow" w:hAnsi="Arial Narrow"/>
          <w:b/>
          <w:sz w:val="20"/>
          <w:szCs w:val="20"/>
        </w:rPr>
        <w:t xml:space="preserve"> napján </w:t>
      </w:r>
      <w:r w:rsidRPr="00B761B7">
        <w:rPr>
          <w:rFonts w:ascii="Arial Narrow" w:hAnsi="Arial Narrow" w:cstheme="minorHAnsi"/>
          <w:b/>
          <w:sz w:val="20"/>
          <w:szCs w:val="20"/>
          <w:highlight w:val="yellow"/>
        </w:rPr>
        <w:t>____:_____</w:t>
      </w:r>
      <w:r w:rsidRPr="00B761B7">
        <w:rPr>
          <w:rFonts w:ascii="Arial Narrow" w:hAnsi="Arial Narrow" w:cstheme="minorHAnsi"/>
          <w:b/>
          <w:sz w:val="20"/>
          <w:szCs w:val="20"/>
        </w:rPr>
        <w:t xml:space="preserve"> időpontban</w:t>
      </w:r>
      <w:r w:rsidR="00B761B7">
        <w:rPr>
          <w:rFonts w:ascii="Arial Narrow" w:hAnsi="Arial Narrow" w:cstheme="minorHAnsi"/>
          <w:sz w:val="20"/>
          <w:szCs w:val="20"/>
        </w:rPr>
        <w:t xml:space="preserve"> jelzést kaptam arról, hogy az Egyesület </w:t>
      </w:r>
      <w:r w:rsidRPr="00E94028">
        <w:rPr>
          <w:rFonts w:ascii="Arial Narrow" w:hAnsi="Arial Narrow" w:cstheme="minorHAnsi"/>
          <w:sz w:val="20"/>
          <w:szCs w:val="20"/>
        </w:rPr>
        <w:t>adatkezelésével kapcsolatban a biztonság sérülése, illetve adatvédelmi incidens lehetősége fennállt.</w:t>
      </w:r>
    </w:p>
    <w:p w14:paraId="01FB0A24" w14:textId="77777777" w:rsidR="00664B88" w:rsidRPr="00E94028" w:rsidRDefault="00664B88" w:rsidP="00C10D6E">
      <w:pPr>
        <w:spacing w:after="0" w:line="240" w:lineRule="auto"/>
        <w:jc w:val="both"/>
        <w:rPr>
          <w:rFonts w:ascii="Arial Narrow" w:hAnsi="Arial Narrow" w:cstheme="minorHAnsi"/>
          <w:sz w:val="20"/>
          <w:szCs w:val="20"/>
        </w:rPr>
      </w:pPr>
    </w:p>
    <w:p w14:paraId="16C0A653" w14:textId="25320450" w:rsidR="00664B88" w:rsidRDefault="00664B88" w:rsidP="00C10D6E">
      <w:pPr>
        <w:spacing w:after="0" w:line="240" w:lineRule="auto"/>
        <w:jc w:val="both"/>
        <w:rPr>
          <w:rFonts w:ascii="Arial Narrow" w:hAnsi="Arial Narrow" w:cstheme="minorHAnsi"/>
          <w:sz w:val="20"/>
          <w:szCs w:val="20"/>
        </w:rPr>
      </w:pPr>
      <w:r w:rsidRPr="00E94028">
        <w:rPr>
          <w:rFonts w:ascii="Arial Narrow" w:hAnsi="Arial Narrow" w:cstheme="minorHAnsi"/>
          <w:sz w:val="20"/>
          <w:szCs w:val="20"/>
        </w:rPr>
        <w:t>Az ügy kivizsgálását haladéktalanul megkezdtem, és az Adat</w:t>
      </w:r>
      <w:r w:rsidR="00935E86">
        <w:rPr>
          <w:rFonts w:ascii="Arial Narrow" w:hAnsi="Arial Narrow" w:cstheme="minorHAnsi"/>
          <w:sz w:val="20"/>
          <w:szCs w:val="20"/>
        </w:rPr>
        <w:t>védelmi és Adat</w:t>
      </w:r>
      <w:r w:rsidRPr="00E94028">
        <w:rPr>
          <w:rFonts w:ascii="Arial Narrow" w:hAnsi="Arial Narrow" w:cstheme="minorHAnsi"/>
          <w:sz w:val="20"/>
          <w:szCs w:val="20"/>
        </w:rPr>
        <w:t xml:space="preserve">kezelési Szabályzatban meghatározott eljárásrendben értékeltem a helyzetet. </w:t>
      </w:r>
    </w:p>
    <w:p w14:paraId="77B98E2D" w14:textId="77777777" w:rsidR="00664B88" w:rsidRDefault="00664B88" w:rsidP="00C10D6E">
      <w:pPr>
        <w:spacing w:after="0" w:line="240" w:lineRule="auto"/>
        <w:jc w:val="both"/>
        <w:rPr>
          <w:rFonts w:ascii="Arial Narrow" w:hAnsi="Arial Narrow" w:cstheme="minorHAnsi"/>
          <w:sz w:val="20"/>
          <w:szCs w:val="20"/>
        </w:rPr>
      </w:pPr>
    </w:p>
    <w:p w14:paraId="249044E4" w14:textId="7D159B34" w:rsidR="00664B88" w:rsidRPr="00E94028" w:rsidRDefault="00664B88" w:rsidP="00C10D6E">
      <w:pPr>
        <w:spacing w:after="0" w:line="240" w:lineRule="auto"/>
        <w:jc w:val="both"/>
        <w:rPr>
          <w:rFonts w:ascii="Arial Narrow" w:hAnsi="Arial Narrow" w:cstheme="minorHAnsi"/>
          <w:sz w:val="20"/>
          <w:szCs w:val="20"/>
        </w:rPr>
      </w:pPr>
      <w:r w:rsidRPr="00E94028">
        <w:rPr>
          <w:rFonts w:ascii="Arial Narrow" w:hAnsi="Arial Narrow" w:cstheme="minorHAnsi"/>
          <w:b/>
          <w:sz w:val="20"/>
          <w:szCs w:val="20"/>
        </w:rPr>
        <w:t xml:space="preserve">Értékelésem alapján </w:t>
      </w:r>
      <w:r w:rsidR="00B761B7">
        <w:rPr>
          <w:rFonts w:ascii="Arial Narrow" w:hAnsi="Arial Narrow" w:cstheme="minorHAnsi"/>
          <w:b/>
          <w:sz w:val="20"/>
          <w:szCs w:val="20"/>
        </w:rPr>
        <w:t>az Egyesület</w:t>
      </w:r>
      <w:r w:rsidRPr="00E94028">
        <w:rPr>
          <w:rFonts w:ascii="Arial Narrow" w:hAnsi="Arial Narrow" w:cstheme="minorHAnsi"/>
          <w:b/>
          <w:sz w:val="20"/>
          <w:szCs w:val="20"/>
        </w:rPr>
        <w:t xml:space="preserve"> adatkezelésével kap</w:t>
      </w:r>
      <w:r>
        <w:rPr>
          <w:rFonts w:ascii="Arial Narrow" w:hAnsi="Arial Narrow" w:cstheme="minorHAnsi"/>
          <w:b/>
          <w:sz w:val="20"/>
          <w:szCs w:val="20"/>
        </w:rPr>
        <w:t xml:space="preserve">csolatban a biztonság sérülése </w:t>
      </w:r>
      <w:r w:rsidRPr="00E94028">
        <w:rPr>
          <w:rFonts w:ascii="Arial Narrow" w:hAnsi="Arial Narrow" w:cstheme="minorHAnsi"/>
          <w:b/>
          <w:sz w:val="20"/>
          <w:szCs w:val="20"/>
          <w:highlight w:val="yellow"/>
        </w:rPr>
        <w:t>MEGTÖRTÉNT</w:t>
      </w:r>
      <w:r>
        <w:rPr>
          <w:rFonts w:ascii="Arial Narrow" w:hAnsi="Arial Narrow" w:cstheme="minorHAnsi"/>
          <w:b/>
          <w:sz w:val="20"/>
          <w:szCs w:val="20"/>
          <w:highlight w:val="yellow"/>
        </w:rPr>
        <w:t xml:space="preserve"> </w:t>
      </w:r>
      <w:r w:rsidRPr="00E94028">
        <w:rPr>
          <w:rFonts w:ascii="Arial Narrow" w:hAnsi="Arial Narrow" w:cstheme="minorHAnsi"/>
          <w:b/>
          <w:sz w:val="20"/>
          <w:szCs w:val="20"/>
          <w:highlight w:val="yellow"/>
        </w:rPr>
        <w:t>/</w:t>
      </w:r>
      <w:r>
        <w:rPr>
          <w:rFonts w:ascii="Arial Narrow" w:hAnsi="Arial Narrow" w:cstheme="minorHAnsi"/>
          <w:b/>
          <w:sz w:val="20"/>
          <w:szCs w:val="20"/>
          <w:highlight w:val="yellow"/>
        </w:rPr>
        <w:t xml:space="preserve"> </w:t>
      </w:r>
      <w:r w:rsidRPr="00E94028">
        <w:rPr>
          <w:rFonts w:ascii="Arial Narrow" w:hAnsi="Arial Narrow" w:cstheme="minorHAnsi"/>
          <w:b/>
          <w:sz w:val="20"/>
          <w:szCs w:val="20"/>
          <w:highlight w:val="yellow"/>
        </w:rPr>
        <w:t>NEM TÖRTÉNT MEG</w:t>
      </w:r>
      <w:r w:rsidRPr="00E94028">
        <w:rPr>
          <w:rFonts w:ascii="Arial Narrow" w:hAnsi="Arial Narrow" w:cstheme="minorHAnsi"/>
          <w:b/>
          <w:sz w:val="20"/>
          <w:szCs w:val="20"/>
        </w:rPr>
        <w:t>, ad</w:t>
      </w:r>
      <w:r>
        <w:rPr>
          <w:rFonts w:ascii="Arial Narrow" w:hAnsi="Arial Narrow" w:cstheme="minorHAnsi"/>
          <w:b/>
          <w:sz w:val="20"/>
          <w:szCs w:val="20"/>
        </w:rPr>
        <w:t xml:space="preserve">atvédelmi incidenst </w:t>
      </w:r>
      <w:r w:rsidR="00B761B7">
        <w:rPr>
          <w:rFonts w:ascii="Arial Narrow" w:hAnsi="Arial Narrow" w:cstheme="minorHAnsi"/>
          <w:b/>
          <w:sz w:val="20"/>
          <w:szCs w:val="20"/>
        </w:rPr>
        <w:t>az Egyesület</w:t>
      </w:r>
      <w:r>
        <w:rPr>
          <w:rFonts w:ascii="Arial Narrow" w:hAnsi="Arial Narrow" w:cstheme="minorHAnsi"/>
          <w:b/>
          <w:sz w:val="20"/>
          <w:szCs w:val="20"/>
        </w:rPr>
        <w:t xml:space="preserve"> </w:t>
      </w:r>
      <w:r w:rsidRPr="00E94028">
        <w:rPr>
          <w:rFonts w:ascii="Arial Narrow" w:hAnsi="Arial Narrow" w:cstheme="minorHAnsi"/>
          <w:b/>
          <w:sz w:val="20"/>
          <w:szCs w:val="20"/>
          <w:highlight w:val="yellow"/>
        </w:rPr>
        <w:t>ELSZENVEDETT</w:t>
      </w:r>
      <w:r>
        <w:rPr>
          <w:rFonts w:ascii="Arial Narrow" w:hAnsi="Arial Narrow" w:cstheme="minorHAnsi"/>
          <w:b/>
          <w:sz w:val="20"/>
          <w:szCs w:val="20"/>
          <w:highlight w:val="yellow"/>
        </w:rPr>
        <w:t xml:space="preserve"> </w:t>
      </w:r>
      <w:r w:rsidRPr="00E94028">
        <w:rPr>
          <w:rFonts w:ascii="Arial Narrow" w:hAnsi="Arial Narrow" w:cstheme="minorHAnsi"/>
          <w:b/>
          <w:sz w:val="20"/>
          <w:szCs w:val="20"/>
          <w:highlight w:val="yellow"/>
        </w:rPr>
        <w:t>/</w:t>
      </w:r>
      <w:r>
        <w:rPr>
          <w:rFonts w:ascii="Arial Narrow" w:hAnsi="Arial Narrow" w:cstheme="minorHAnsi"/>
          <w:b/>
          <w:sz w:val="20"/>
          <w:szCs w:val="20"/>
          <w:highlight w:val="yellow"/>
        </w:rPr>
        <w:t xml:space="preserve"> </w:t>
      </w:r>
      <w:r w:rsidRPr="00E94028">
        <w:rPr>
          <w:rFonts w:ascii="Arial Narrow" w:hAnsi="Arial Narrow" w:cstheme="minorHAnsi"/>
          <w:b/>
          <w:sz w:val="20"/>
          <w:szCs w:val="20"/>
          <w:highlight w:val="yellow"/>
        </w:rPr>
        <w:t>NEM SZENVEDETT EL</w:t>
      </w:r>
      <w:r>
        <w:rPr>
          <w:rFonts w:ascii="Arial Narrow" w:hAnsi="Arial Narrow" w:cstheme="minorHAnsi"/>
          <w:b/>
          <w:sz w:val="20"/>
          <w:szCs w:val="20"/>
        </w:rPr>
        <w:t>.</w:t>
      </w:r>
    </w:p>
    <w:p w14:paraId="4DAFB213" w14:textId="77777777" w:rsidR="00664B88" w:rsidRDefault="00664B88" w:rsidP="00C10D6E">
      <w:pPr>
        <w:spacing w:after="0" w:line="240" w:lineRule="auto"/>
        <w:jc w:val="both"/>
        <w:rPr>
          <w:rFonts w:ascii="Arial Narrow" w:hAnsi="Arial Narrow" w:cstheme="minorHAnsi"/>
          <w:sz w:val="20"/>
          <w:szCs w:val="20"/>
        </w:rPr>
      </w:pPr>
    </w:p>
    <w:p w14:paraId="684F552C" w14:textId="77777777" w:rsidR="00664B88" w:rsidRPr="00E94028" w:rsidRDefault="00664B88" w:rsidP="00C10D6E">
      <w:pPr>
        <w:spacing w:after="0" w:line="240" w:lineRule="auto"/>
        <w:jc w:val="both"/>
        <w:rPr>
          <w:rFonts w:ascii="Arial Narrow" w:hAnsi="Arial Narrow" w:cstheme="minorHAnsi"/>
          <w:sz w:val="20"/>
          <w:szCs w:val="20"/>
        </w:rPr>
      </w:pPr>
      <w:r w:rsidRPr="00E94028">
        <w:rPr>
          <w:rFonts w:ascii="Arial Narrow" w:hAnsi="Arial Narrow" w:cstheme="minorHAnsi"/>
          <w:sz w:val="20"/>
          <w:szCs w:val="20"/>
        </w:rPr>
        <w:t xml:space="preserve">Az ügy értékelése alapján megállapítom, hogy az </w:t>
      </w:r>
      <w:r w:rsidRPr="00E94028">
        <w:rPr>
          <w:rFonts w:ascii="Arial Narrow" w:hAnsi="Arial Narrow" w:cstheme="minorHAnsi"/>
          <w:b/>
          <w:sz w:val="20"/>
          <w:szCs w:val="20"/>
        </w:rPr>
        <w:t>adatvédelmi incidens a következő jellemzőkkel bír, illetve a következő intézkedéseket tettük eddig az ügyben</w:t>
      </w:r>
      <w:r w:rsidRPr="00E94028">
        <w:rPr>
          <w:rFonts w:ascii="Arial Narrow" w:hAnsi="Arial Narrow" w:cstheme="minorHAnsi"/>
          <w:sz w:val="20"/>
          <w:szCs w:val="20"/>
        </w:rPr>
        <w:t>:</w:t>
      </w:r>
    </w:p>
    <w:p w14:paraId="468363C2" w14:textId="77777777" w:rsidR="00664B88" w:rsidRPr="00E94028" w:rsidRDefault="00664B88" w:rsidP="00C10D6E">
      <w:pPr>
        <w:spacing w:after="0" w:line="240" w:lineRule="auto"/>
        <w:jc w:val="both"/>
        <w:rPr>
          <w:rFonts w:ascii="Arial Narrow" w:hAnsi="Arial Narrow" w:cstheme="minorHAnsi"/>
          <w:sz w:val="20"/>
          <w:szCs w:val="20"/>
        </w:rPr>
      </w:pPr>
    </w:p>
    <w:tbl>
      <w:tblPr>
        <w:tblStyle w:val="Rcsostblzat"/>
        <w:tblW w:w="9072" w:type="dxa"/>
        <w:tblInd w:w="-5" w:type="dxa"/>
        <w:tblLook w:val="04A0" w:firstRow="1" w:lastRow="0" w:firstColumn="1" w:lastColumn="0" w:noHBand="0" w:noVBand="1"/>
      </w:tblPr>
      <w:tblGrid>
        <w:gridCol w:w="2928"/>
        <w:gridCol w:w="6144"/>
      </w:tblGrid>
      <w:tr w:rsidR="00664B88" w:rsidRPr="00E94028" w14:paraId="60BA7F8B" w14:textId="77777777" w:rsidTr="00B761B7">
        <w:trPr>
          <w:trHeight w:hRule="exact" w:val="737"/>
        </w:trPr>
        <w:tc>
          <w:tcPr>
            <w:tcW w:w="2928" w:type="dxa"/>
          </w:tcPr>
          <w:p w14:paraId="3996DD19" w14:textId="1CCF9F00" w:rsidR="00664B88" w:rsidRPr="00B761B7" w:rsidRDefault="00B761B7" w:rsidP="00B761B7">
            <w:pPr>
              <w:spacing w:after="0" w:line="240" w:lineRule="auto"/>
              <w:rPr>
                <w:rFonts w:ascii="Arial Narrow" w:hAnsi="Arial Narrow" w:cstheme="minorHAnsi"/>
                <w:b/>
                <w:sz w:val="20"/>
                <w:szCs w:val="20"/>
              </w:rPr>
            </w:pPr>
            <w:r>
              <w:rPr>
                <w:rFonts w:ascii="Arial Narrow" w:hAnsi="Arial Narrow" w:cstheme="minorHAnsi"/>
                <w:b/>
                <w:sz w:val="20"/>
                <w:szCs w:val="20"/>
              </w:rPr>
              <w:t>A</w:t>
            </w:r>
            <w:r w:rsidRPr="00B761B7">
              <w:rPr>
                <w:rFonts w:ascii="Arial Narrow" w:hAnsi="Arial Narrow" w:cstheme="minorHAnsi"/>
                <w:b/>
                <w:sz w:val="20"/>
                <w:szCs w:val="20"/>
              </w:rPr>
              <w:t>datvédelmi incidens időpontja</w:t>
            </w:r>
          </w:p>
        </w:tc>
        <w:tc>
          <w:tcPr>
            <w:tcW w:w="6144" w:type="dxa"/>
          </w:tcPr>
          <w:p w14:paraId="6BACD6D4" w14:textId="77777777" w:rsidR="00664B88" w:rsidRPr="00E94028" w:rsidRDefault="00664B88" w:rsidP="00C10D6E">
            <w:pPr>
              <w:spacing w:after="0" w:line="240" w:lineRule="auto"/>
              <w:jc w:val="center"/>
              <w:rPr>
                <w:rFonts w:ascii="Arial Narrow" w:hAnsi="Arial Narrow" w:cstheme="minorHAnsi"/>
                <w:smallCaps/>
                <w:sz w:val="20"/>
                <w:szCs w:val="20"/>
              </w:rPr>
            </w:pPr>
          </w:p>
        </w:tc>
      </w:tr>
      <w:tr w:rsidR="00664B88" w:rsidRPr="00E94028" w14:paraId="726F05B0" w14:textId="77777777" w:rsidTr="00B761B7">
        <w:trPr>
          <w:trHeight w:hRule="exact" w:val="737"/>
        </w:trPr>
        <w:tc>
          <w:tcPr>
            <w:tcW w:w="2928" w:type="dxa"/>
          </w:tcPr>
          <w:p w14:paraId="6DBBF380" w14:textId="095375C8" w:rsidR="00664B88" w:rsidRPr="00B761B7" w:rsidRDefault="00B761B7" w:rsidP="00B761B7">
            <w:pPr>
              <w:spacing w:after="0" w:line="240" w:lineRule="auto"/>
              <w:rPr>
                <w:rFonts w:ascii="Arial Narrow" w:hAnsi="Arial Narrow" w:cstheme="minorHAnsi"/>
                <w:b/>
                <w:sz w:val="20"/>
                <w:szCs w:val="20"/>
              </w:rPr>
            </w:pPr>
            <w:r>
              <w:rPr>
                <w:rFonts w:ascii="Arial Narrow" w:hAnsi="Arial Narrow" w:cstheme="minorHAnsi"/>
                <w:b/>
                <w:sz w:val="20"/>
                <w:szCs w:val="20"/>
              </w:rPr>
              <w:t>A</w:t>
            </w:r>
            <w:r w:rsidRPr="00B761B7">
              <w:rPr>
                <w:rFonts w:ascii="Arial Narrow" w:hAnsi="Arial Narrow" w:cstheme="minorHAnsi"/>
                <w:b/>
                <w:sz w:val="20"/>
                <w:szCs w:val="20"/>
              </w:rPr>
              <w:t>datvédelmi incidenssel érintett személyes adat</w:t>
            </w:r>
          </w:p>
        </w:tc>
        <w:tc>
          <w:tcPr>
            <w:tcW w:w="6144" w:type="dxa"/>
          </w:tcPr>
          <w:p w14:paraId="5E7966F1" w14:textId="77777777" w:rsidR="00664B88" w:rsidRPr="00E94028" w:rsidRDefault="00664B88" w:rsidP="00C10D6E">
            <w:pPr>
              <w:spacing w:after="0" w:line="240" w:lineRule="auto"/>
              <w:jc w:val="center"/>
              <w:rPr>
                <w:rFonts w:ascii="Arial Narrow" w:hAnsi="Arial Narrow" w:cstheme="minorHAnsi"/>
                <w:smallCaps/>
                <w:sz w:val="20"/>
                <w:szCs w:val="20"/>
              </w:rPr>
            </w:pPr>
          </w:p>
        </w:tc>
      </w:tr>
      <w:tr w:rsidR="00664B88" w:rsidRPr="00E94028" w14:paraId="7D31771A" w14:textId="77777777" w:rsidTr="00B761B7">
        <w:trPr>
          <w:trHeight w:hRule="exact" w:val="737"/>
        </w:trPr>
        <w:tc>
          <w:tcPr>
            <w:tcW w:w="2928" w:type="dxa"/>
          </w:tcPr>
          <w:p w14:paraId="283A1E7C" w14:textId="5AB05964" w:rsidR="00664B88" w:rsidRPr="00B761B7" w:rsidRDefault="00B761B7" w:rsidP="00B761B7">
            <w:pPr>
              <w:spacing w:after="0" w:line="240" w:lineRule="auto"/>
              <w:rPr>
                <w:rFonts w:ascii="Arial Narrow" w:hAnsi="Arial Narrow" w:cstheme="minorHAnsi"/>
                <w:b/>
                <w:sz w:val="20"/>
                <w:szCs w:val="20"/>
              </w:rPr>
            </w:pPr>
            <w:r>
              <w:rPr>
                <w:rFonts w:ascii="Arial Narrow" w:hAnsi="Arial Narrow" w:cstheme="minorHAnsi"/>
                <w:b/>
                <w:sz w:val="20"/>
                <w:szCs w:val="20"/>
              </w:rPr>
              <w:t>A</w:t>
            </w:r>
            <w:r w:rsidRPr="00B761B7">
              <w:rPr>
                <w:rFonts w:ascii="Arial Narrow" w:hAnsi="Arial Narrow" w:cstheme="minorHAnsi"/>
                <w:b/>
                <w:sz w:val="20"/>
                <w:szCs w:val="20"/>
              </w:rPr>
              <w:t>datvédelmi incidens oka</w:t>
            </w:r>
          </w:p>
        </w:tc>
        <w:tc>
          <w:tcPr>
            <w:tcW w:w="6144" w:type="dxa"/>
          </w:tcPr>
          <w:p w14:paraId="58B0441A" w14:textId="77777777" w:rsidR="00664B88" w:rsidRPr="00E94028" w:rsidRDefault="00664B88" w:rsidP="00C10D6E">
            <w:pPr>
              <w:spacing w:after="0" w:line="240" w:lineRule="auto"/>
              <w:jc w:val="center"/>
              <w:rPr>
                <w:rFonts w:ascii="Arial Narrow" w:hAnsi="Arial Narrow" w:cstheme="minorHAnsi"/>
                <w:smallCaps/>
                <w:sz w:val="20"/>
                <w:szCs w:val="20"/>
              </w:rPr>
            </w:pPr>
          </w:p>
        </w:tc>
      </w:tr>
      <w:tr w:rsidR="00664B88" w:rsidRPr="00E94028" w14:paraId="03975E51" w14:textId="77777777" w:rsidTr="00B761B7">
        <w:trPr>
          <w:trHeight w:hRule="exact" w:val="737"/>
        </w:trPr>
        <w:tc>
          <w:tcPr>
            <w:tcW w:w="2928" w:type="dxa"/>
          </w:tcPr>
          <w:p w14:paraId="6DB32298" w14:textId="26A892C2" w:rsidR="00664B88" w:rsidRPr="00B761B7" w:rsidRDefault="00B761B7" w:rsidP="00B761B7">
            <w:pPr>
              <w:spacing w:after="0" w:line="240" w:lineRule="auto"/>
              <w:rPr>
                <w:rFonts w:ascii="Arial Narrow" w:hAnsi="Arial Narrow" w:cstheme="minorHAnsi"/>
                <w:b/>
                <w:sz w:val="20"/>
                <w:szCs w:val="20"/>
              </w:rPr>
            </w:pPr>
            <w:r>
              <w:rPr>
                <w:rFonts w:ascii="Arial Narrow" w:hAnsi="Arial Narrow" w:cstheme="minorHAnsi"/>
                <w:b/>
                <w:sz w:val="20"/>
                <w:szCs w:val="20"/>
              </w:rPr>
              <w:t>A</w:t>
            </w:r>
            <w:r w:rsidRPr="00B761B7">
              <w:rPr>
                <w:rFonts w:ascii="Arial Narrow" w:hAnsi="Arial Narrow" w:cstheme="minorHAnsi"/>
                <w:b/>
                <w:sz w:val="20"/>
                <w:szCs w:val="20"/>
              </w:rPr>
              <w:t>datvédelmi incidens hatása és lehetséges következményei</w:t>
            </w:r>
          </w:p>
        </w:tc>
        <w:tc>
          <w:tcPr>
            <w:tcW w:w="6144" w:type="dxa"/>
          </w:tcPr>
          <w:p w14:paraId="0C430EB1" w14:textId="77777777" w:rsidR="00664B88" w:rsidRPr="00E94028" w:rsidRDefault="00664B88" w:rsidP="00C10D6E">
            <w:pPr>
              <w:spacing w:after="0" w:line="240" w:lineRule="auto"/>
              <w:jc w:val="center"/>
              <w:rPr>
                <w:rFonts w:ascii="Arial Narrow" w:hAnsi="Arial Narrow" w:cstheme="minorHAnsi"/>
                <w:smallCaps/>
                <w:sz w:val="20"/>
                <w:szCs w:val="20"/>
              </w:rPr>
            </w:pPr>
          </w:p>
        </w:tc>
      </w:tr>
      <w:tr w:rsidR="00664B88" w:rsidRPr="00E94028" w14:paraId="334F09D3" w14:textId="77777777" w:rsidTr="00B761B7">
        <w:trPr>
          <w:trHeight w:hRule="exact" w:val="737"/>
        </w:trPr>
        <w:tc>
          <w:tcPr>
            <w:tcW w:w="2928" w:type="dxa"/>
          </w:tcPr>
          <w:p w14:paraId="6109FDE0" w14:textId="1EBECD51" w:rsidR="00664B88" w:rsidRPr="00B761B7" w:rsidRDefault="00B761B7" w:rsidP="00B761B7">
            <w:pPr>
              <w:spacing w:after="0" w:line="240" w:lineRule="auto"/>
              <w:rPr>
                <w:rFonts w:ascii="Arial Narrow" w:hAnsi="Arial Narrow" w:cstheme="minorHAnsi"/>
                <w:b/>
                <w:sz w:val="20"/>
                <w:szCs w:val="20"/>
              </w:rPr>
            </w:pPr>
            <w:r>
              <w:rPr>
                <w:rFonts w:ascii="Arial Narrow" w:hAnsi="Arial Narrow" w:cstheme="minorHAnsi"/>
                <w:b/>
                <w:sz w:val="20"/>
                <w:szCs w:val="20"/>
              </w:rPr>
              <w:t>A</w:t>
            </w:r>
            <w:r w:rsidRPr="00B761B7">
              <w:rPr>
                <w:rFonts w:ascii="Arial Narrow" w:hAnsi="Arial Narrow" w:cstheme="minorHAnsi"/>
                <w:b/>
                <w:sz w:val="20"/>
                <w:szCs w:val="20"/>
              </w:rPr>
              <w:t>z adatvédelmi incidens kivizsgálását követően tett intézkedések</w:t>
            </w:r>
          </w:p>
        </w:tc>
        <w:tc>
          <w:tcPr>
            <w:tcW w:w="6144" w:type="dxa"/>
          </w:tcPr>
          <w:p w14:paraId="575D59E8" w14:textId="77777777" w:rsidR="00664B88" w:rsidRPr="00E94028" w:rsidRDefault="00664B88" w:rsidP="00C10D6E">
            <w:pPr>
              <w:spacing w:after="0" w:line="240" w:lineRule="auto"/>
              <w:jc w:val="center"/>
              <w:rPr>
                <w:rFonts w:ascii="Arial Narrow" w:hAnsi="Arial Narrow" w:cstheme="minorHAnsi"/>
                <w:smallCaps/>
                <w:sz w:val="20"/>
                <w:szCs w:val="20"/>
              </w:rPr>
            </w:pPr>
          </w:p>
        </w:tc>
      </w:tr>
      <w:tr w:rsidR="00664B88" w:rsidRPr="00E94028" w14:paraId="428820A5" w14:textId="77777777" w:rsidTr="00B761B7">
        <w:trPr>
          <w:trHeight w:hRule="exact" w:val="737"/>
        </w:trPr>
        <w:tc>
          <w:tcPr>
            <w:tcW w:w="2928" w:type="dxa"/>
          </w:tcPr>
          <w:p w14:paraId="7A38B6BF" w14:textId="3E97EA91" w:rsidR="00664B88" w:rsidRPr="00B761B7" w:rsidRDefault="00B761B7" w:rsidP="00B761B7">
            <w:pPr>
              <w:spacing w:after="0" w:line="240" w:lineRule="auto"/>
              <w:rPr>
                <w:rFonts w:ascii="Arial Narrow" w:hAnsi="Arial Narrow" w:cstheme="minorHAnsi"/>
                <w:b/>
                <w:sz w:val="20"/>
                <w:szCs w:val="20"/>
              </w:rPr>
            </w:pPr>
            <w:r>
              <w:rPr>
                <w:rFonts w:ascii="Arial Narrow" w:hAnsi="Arial Narrow" w:cstheme="minorHAnsi"/>
                <w:b/>
                <w:sz w:val="20"/>
                <w:szCs w:val="20"/>
              </w:rPr>
              <w:t>A</w:t>
            </w:r>
            <w:r w:rsidRPr="00B761B7">
              <w:rPr>
                <w:rFonts w:ascii="Arial Narrow" w:hAnsi="Arial Narrow" w:cstheme="minorHAnsi"/>
                <w:b/>
                <w:sz w:val="20"/>
                <w:szCs w:val="20"/>
              </w:rPr>
              <w:t xml:space="preserve"> hatóságnak történő bejelentés </w:t>
            </w:r>
            <w:r>
              <w:rPr>
                <w:rFonts w:ascii="Arial Narrow" w:hAnsi="Arial Narrow" w:cstheme="minorHAnsi"/>
                <w:b/>
                <w:sz w:val="20"/>
                <w:szCs w:val="20"/>
              </w:rPr>
              <w:t>kezdeményezése</w:t>
            </w:r>
            <w:r w:rsidRPr="00B761B7">
              <w:rPr>
                <w:rFonts w:ascii="Arial Narrow" w:hAnsi="Arial Narrow" w:cstheme="minorHAnsi"/>
                <w:b/>
                <w:sz w:val="20"/>
                <w:szCs w:val="20"/>
              </w:rPr>
              <w:t>, vagy elmarad</w:t>
            </w:r>
            <w:r>
              <w:rPr>
                <w:rFonts w:ascii="Arial Narrow" w:hAnsi="Arial Narrow" w:cstheme="minorHAnsi"/>
                <w:b/>
                <w:sz w:val="20"/>
                <w:szCs w:val="20"/>
              </w:rPr>
              <w:t>ásának</w:t>
            </w:r>
            <w:r w:rsidRPr="00B761B7">
              <w:rPr>
                <w:rFonts w:ascii="Arial Narrow" w:hAnsi="Arial Narrow" w:cstheme="minorHAnsi"/>
                <w:b/>
                <w:sz w:val="20"/>
                <w:szCs w:val="20"/>
              </w:rPr>
              <w:t xml:space="preserve"> indoka</w:t>
            </w:r>
          </w:p>
        </w:tc>
        <w:tc>
          <w:tcPr>
            <w:tcW w:w="6144" w:type="dxa"/>
          </w:tcPr>
          <w:p w14:paraId="6CC7A815" w14:textId="77777777" w:rsidR="00664B88" w:rsidRPr="00E94028" w:rsidRDefault="00664B88" w:rsidP="00C10D6E">
            <w:pPr>
              <w:spacing w:after="0" w:line="240" w:lineRule="auto"/>
              <w:jc w:val="center"/>
              <w:rPr>
                <w:rFonts w:ascii="Arial Narrow" w:hAnsi="Arial Narrow" w:cstheme="minorHAnsi"/>
                <w:smallCaps/>
                <w:sz w:val="20"/>
                <w:szCs w:val="20"/>
              </w:rPr>
            </w:pPr>
          </w:p>
        </w:tc>
      </w:tr>
      <w:tr w:rsidR="00664B88" w:rsidRPr="00E94028" w14:paraId="7302CF1C" w14:textId="77777777" w:rsidTr="00B761B7">
        <w:trPr>
          <w:trHeight w:hRule="exact" w:val="737"/>
        </w:trPr>
        <w:tc>
          <w:tcPr>
            <w:tcW w:w="2928" w:type="dxa"/>
          </w:tcPr>
          <w:p w14:paraId="7B592CE2" w14:textId="69E606EB" w:rsidR="00664B88" w:rsidRPr="00B761B7" w:rsidRDefault="00B761B7" w:rsidP="00B761B7">
            <w:pPr>
              <w:spacing w:after="0" w:line="240" w:lineRule="auto"/>
              <w:rPr>
                <w:rFonts w:ascii="Arial Narrow" w:hAnsi="Arial Narrow" w:cstheme="minorHAnsi"/>
                <w:b/>
                <w:sz w:val="20"/>
                <w:szCs w:val="20"/>
              </w:rPr>
            </w:pPr>
            <w:r>
              <w:rPr>
                <w:rFonts w:ascii="Arial Narrow" w:hAnsi="Arial Narrow" w:cstheme="minorHAnsi"/>
                <w:b/>
                <w:sz w:val="20"/>
                <w:szCs w:val="20"/>
              </w:rPr>
              <w:t>A</w:t>
            </w:r>
            <w:r w:rsidRPr="00B761B7">
              <w:rPr>
                <w:rFonts w:ascii="Arial Narrow" w:hAnsi="Arial Narrow" w:cstheme="minorHAnsi"/>
                <w:b/>
                <w:sz w:val="20"/>
                <w:szCs w:val="20"/>
              </w:rPr>
              <w:t xml:space="preserve">z érintett tájékoztatásának </w:t>
            </w:r>
            <w:r>
              <w:rPr>
                <w:rFonts w:ascii="Arial Narrow" w:hAnsi="Arial Narrow" w:cstheme="minorHAnsi"/>
                <w:b/>
                <w:sz w:val="20"/>
                <w:szCs w:val="20"/>
              </w:rPr>
              <w:t>kezdeményezése</w:t>
            </w:r>
            <w:r w:rsidRPr="00B761B7">
              <w:rPr>
                <w:rFonts w:ascii="Arial Narrow" w:hAnsi="Arial Narrow" w:cstheme="minorHAnsi"/>
                <w:b/>
                <w:sz w:val="20"/>
                <w:szCs w:val="20"/>
              </w:rPr>
              <w:t>, vagy elmaradásának indoka</w:t>
            </w:r>
          </w:p>
        </w:tc>
        <w:tc>
          <w:tcPr>
            <w:tcW w:w="6144" w:type="dxa"/>
          </w:tcPr>
          <w:p w14:paraId="271BDD3A" w14:textId="77777777" w:rsidR="00664B88" w:rsidRPr="00E94028" w:rsidRDefault="00664B88" w:rsidP="00C10D6E">
            <w:pPr>
              <w:spacing w:after="0" w:line="240" w:lineRule="auto"/>
              <w:jc w:val="center"/>
              <w:rPr>
                <w:rFonts w:ascii="Arial Narrow" w:hAnsi="Arial Narrow" w:cstheme="minorHAnsi"/>
                <w:smallCaps/>
                <w:sz w:val="20"/>
                <w:szCs w:val="20"/>
              </w:rPr>
            </w:pPr>
          </w:p>
        </w:tc>
      </w:tr>
    </w:tbl>
    <w:p w14:paraId="4DD06B98" w14:textId="77777777" w:rsidR="00664B88" w:rsidRPr="00E94028" w:rsidRDefault="00664B88" w:rsidP="00C10D6E">
      <w:pPr>
        <w:spacing w:after="0" w:line="240" w:lineRule="auto"/>
        <w:jc w:val="both"/>
        <w:rPr>
          <w:rFonts w:ascii="Arial Narrow" w:hAnsi="Arial Narrow" w:cstheme="minorHAnsi"/>
          <w:sz w:val="20"/>
          <w:szCs w:val="20"/>
        </w:rPr>
      </w:pPr>
    </w:p>
    <w:p w14:paraId="0DD20D9B" w14:textId="77777777" w:rsidR="00B761B7" w:rsidRPr="00CE1EF0" w:rsidRDefault="00B761B7" w:rsidP="00B761B7">
      <w:pPr>
        <w:spacing w:line="240" w:lineRule="auto"/>
        <w:rPr>
          <w:rFonts w:ascii="Arial Narrow" w:hAnsi="Arial Narrow" w:cs="Arial"/>
          <w:sz w:val="20"/>
        </w:rPr>
      </w:pPr>
      <w:r w:rsidRPr="00CE1EF0">
        <w:rPr>
          <w:rFonts w:ascii="Arial Narrow" w:hAnsi="Arial Narrow" w:cs="Arial"/>
          <w:sz w:val="20"/>
        </w:rPr>
        <w:t xml:space="preserve">Kelt, </w:t>
      </w:r>
      <w:r w:rsidRPr="00CE1EF0">
        <w:rPr>
          <w:rFonts w:ascii="Arial Narrow" w:hAnsi="Arial Narrow" w:cs="Arial"/>
          <w:b/>
          <w:sz w:val="20"/>
          <w:highlight w:val="yellow"/>
        </w:rPr>
        <w:t>___________________________</w:t>
      </w:r>
      <w:r>
        <w:rPr>
          <w:rFonts w:ascii="Arial Narrow" w:hAnsi="Arial Narrow" w:cs="Arial"/>
          <w:sz w:val="20"/>
        </w:rPr>
        <w:t xml:space="preserve"> </w:t>
      </w:r>
      <w:r w:rsidRPr="00CE1EF0">
        <w:rPr>
          <w:rFonts w:ascii="Arial Narrow" w:hAnsi="Arial Narrow" w:cs="Arial"/>
          <w:sz w:val="20"/>
        </w:rPr>
        <w:t xml:space="preserve">20 </w:t>
      </w:r>
      <w:r w:rsidRPr="008C72C7">
        <w:rPr>
          <w:rFonts w:ascii="Arial Narrow" w:hAnsi="Arial Narrow" w:cs="Arial"/>
          <w:sz w:val="20"/>
          <w:highlight w:val="yellow"/>
        </w:rPr>
        <w:t>____</w:t>
      </w:r>
      <w:r w:rsidRPr="00CE1EF0">
        <w:rPr>
          <w:rFonts w:ascii="Arial Narrow" w:hAnsi="Arial Narrow" w:cs="Arial"/>
          <w:sz w:val="20"/>
        </w:rPr>
        <w:t xml:space="preserve"> év </w:t>
      </w:r>
      <w:r w:rsidRPr="008C72C7">
        <w:rPr>
          <w:rFonts w:ascii="Arial Narrow" w:hAnsi="Arial Narrow" w:cs="Arial"/>
          <w:sz w:val="20"/>
          <w:highlight w:val="yellow"/>
        </w:rPr>
        <w:t>_____________</w:t>
      </w:r>
      <w:r w:rsidRPr="00CE1EF0">
        <w:rPr>
          <w:rFonts w:ascii="Arial Narrow" w:hAnsi="Arial Narrow" w:cs="Arial"/>
          <w:sz w:val="20"/>
        </w:rPr>
        <w:t xml:space="preserve"> hó </w:t>
      </w:r>
      <w:r w:rsidRPr="008C72C7">
        <w:rPr>
          <w:rFonts w:ascii="Arial Narrow" w:hAnsi="Arial Narrow" w:cs="Arial"/>
          <w:sz w:val="20"/>
          <w:highlight w:val="yellow"/>
        </w:rPr>
        <w:t>_____</w:t>
      </w:r>
      <w:r w:rsidRPr="00CE1EF0">
        <w:rPr>
          <w:rFonts w:ascii="Arial Narrow" w:hAnsi="Arial Narrow" w:cs="Arial"/>
          <w:sz w:val="20"/>
        </w:rPr>
        <w:t xml:space="preserve"> nap</w:t>
      </w:r>
    </w:p>
    <w:p w14:paraId="0CC619EB" w14:textId="77777777" w:rsidR="00664B88" w:rsidRDefault="00664B88" w:rsidP="00C10D6E">
      <w:pPr>
        <w:spacing w:line="240" w:lineRule="auto"/>
        <w:ind w:left="4956" w:firstLine="708"/>
        <w:rPr>
          <w:rFonts w:ascii="Arial Narrow" w:hAnsi="Arial Narrow" w:cs="Arial"/>
          <w:sz w:val="20"/>
        </w:rPr>
      </w:pPr>
      <w:r w:rsidRPr="00CE1EF0">
        <w:rPr>
          <w:rFonts w:ascii="Arial Narrow" w:hAnsi="Arial Narrow" w:cs="Arial"/>
          <w:sz w:val="20"/>
        </w:rPr>
        <w:t>__________________________</w:t>
      </w:r>
    </w:p>
    <w:p w14:paraId="08FF261C" w14:textId="415DD95E" w:rsidR="00664B88" w:rsidRPr="00B761B7" w:rsidRDefault="00664B88" w:rsidP="00B761B7">
      <w:pPr>
        <w:spacing w:line="240" w:lineRule="auto"/>
        <w:ind w:left="5664"/>
        <w:rPr>
          <w:rFonts w:ascii="Arial Narrow" w:hAnsi="Arial Narrow" w:cs="Arial"/>
          <w:sz w:val="20"/>
        </w:rPr>
      </w:pPr>
      <w:r>
        <w:rPr>
          <w:rFonts w:ascii="Arial Narrow" w:hAnsi="Arial Narrow" w:cs="Arial"/>
          <w:sz w:val="20"/>
        </w:rPr>
        <w:t>Aláírás</w:t>
      </w:r>
      <w:r>
        <w:rPr>
          <w:rFonts w:ascii="Arial Narrow" w:hAnsi="Arial Narrow" w:cstheme="minorHAnsi"/>
          <w:b/>
          <w:smallCaps/>
          <w:sz w:val="20"/>
          <w:szCs w:val="20"/>
        </w:rPr>
        <w:br w:type="page"/>
      </w:r>
    </w:p>
    <w:p w14:paraId="3F65AEDA" w14:textId="77777777" w:rsidR="00984CD7" w:rsidRDefault="00984CD7" w:rsidP="00C10D6E">
      <w:pPr>
        <w:spacing w:after="0" w:line="240" w:lineRule="auto"/>
        <w:rPr>
          <w:rFonts w:ascii="Arial Narrow" w:eastAsiaTheme="majorEastAsia" w:hAnsi="Arial Narrow" w:cstheme="majorBidi"/>
          <w:b/>
          <w:color w:val="auto"/>
          <w:sz w:val="20"/>
          <w:szCs w:val="20"/>
        </w:rPr>
      </w:pPr>
    </w:p>
    <w:p w14:paraId="3AF1C141" w14:textId="77777777" w:rsidR="00984CD7" w:rsidRPr="00A45095" w:rsidRDefault="00984CD7" w:rsidP="003522A1">
      <w:pPr>
        <w:pStyle w:val="Cmsor2"/>
        <w:numPr>
          <w:ilvl w:val="0"/>
          <w:numId w:val="65"/>
        </w:numPr>
        <w:spacing w:line="240" w:lineRule="auto"/>
        <w:ind w:left="0" w:firstLine="0"/>
        <w:jc w:val="center"/>
        <w:rPr>
          <w:rFonts w:ascii="Arial Narrow" w:hAnsi="Arial Narrow"/>
          <w:b/>
          <w:color w:val="auto"/>
          <w:sz w:val="20"/>
          <w:szCs w:val="20"/>
        </w:rPr>
      </w:pPr>
      <w:bookmarkStart w:id="176" w:name="_Toc16500907"/>
      <w:r w:rsidRPr="00A45095">
        <w:rPr>
          <w:rFonts w:ascii="Arial Narrow" w:hAnsi="Arial Narrow"/>
          <w:b/>
          <w:color w:val="auto"/>
          <w:sz w:val="20"/>
          <w:szCs w:val="20"/>
        </w:rPr>
        <w:t>számú melléklet</w:t>
      </w:r>
      <w:bookmarkEnd w:id="176"/>
    </w:p>
    <w:p w14:paraId="678FAF35" w14:textId="2AAC2558" w:rsidR="00664B88" w:rsidRDefault="00984CD7" w:rsidP="00C10D6E">
      <w:pPr>
        <w:pStyle w:val="Cmsor2"/>
        <w:numPr>
          <w:ilvl w:val="0"/>
          <w:numId w:val="0"/>
        </w:numPr>
        <w:spacing w:line="240" w:lineRule="auto"/>
        <w:ind w:left="360"/>
        <w:jc w:val="center"/>
        <w:rPr>
          <w:rFonts w:ascii="Arial Narrow" w:hAnsi="Arial Narrow"/>
          <w:b/>
          <w:color w:val="auto"/>
          <w:sz w:val="20"/>
          <w:szCs w:val="20"/>
        </w:rPr>
      </w:pPr>
      <w:bookmarkStart w:id="177" w:name="_Toc16500908"/>
      <w:r>
        <w:rPr>
          <w:rFonts w:ascii="Arial Narrow" w:hAnsi="Arial Narrow"/>
          <w:b/>
          <w:color w:val="auto"/>
          <w:sz w:val="20"/>
          <w:szCs w:val="20"/>
        </w:rPr>
        <w:t>Adatvédelmi incidens nyilvántartó lap</w:t>
      </w:r>
      <w:bookmarkEnd w:id="177"/>
    </w:p>
    <w:p w14:paraId="62C558B4" w14:textId="77777777" w:rsidR="00B761B7" w:rsidRDefault="00B761B7" w:rsidP="00B761B7">
      <w:pPr>
        <w:spacing w:after="0" w:line="240" w:lineRule="auto"/>
        <w:rPr>
          <w:rFonts w:ascii="Arial" w:hAnsi="Arial" w:cs="Arial"/>
          <w:b/>
          <w:sz w:val="20"/>
          <w:szCs w:val="20"/>
        </w:rPr>
      </w:pPr>
    </w:p>
    <w:p w14:paraId="234BEBD2" w14:textId="27F3AC86" w:rsidR="00B761B7" w:rsidRPr="00BE47C4" w:rsidRDefault="00B761B7" w:rsidP="00B761B7">
      <w:pPr>
        <w:spacing w:after="0" w:line="240" w:lineRule="auto"/>
        <w:rPr>
          <w:rFonts w:ascii="Arial Narrow" w:hAnsi="Arial Narrow" w:cs="Arial"/>
          <w:b/>
          <w:sz w:val="20"/>
          <w:szCs w:val="20"/>
        </w:rPr>
      </w:pPr>
      <w:r w:rsidRPr="00BE47C4">
        <w:rPr>
          <w:rFonts w:ascii="Arial Narrow" w:hAnsi="Arial Narrow" w:cs="Arial"/>
          <w:b/>
          <w:sz w:val="20"/>
          <w:szCs w:val="20"/>
        </w:rPr>
        <w:t xml:space="preserve">Sorszám: </w:t>
      </w:r>
      <w:r w:rsidRPr="00BE47C4">
        <w:rPr>
          <w:rFonts w:ascii="Arial Narrow" w:hAnsi="Arial Narrow" w:cs="Arial"/>
          <w:b/>
          <w:sz w:val="20"/>
          <w:szCs w:val="20"/>
          <w:highlight w:val="yellow"/>
        </w:rPr>
        <w:t>__</w:t>
      </w:r>
      <w:r w:rsidRPr="00BE47C4">
        <w:rPr>
          <w:rFonts w:ascii="Arial Narrow" w:hAnsi="Arial Narrow" w:cs="Arial"/>
          <w:b/>
          <w:sz w:val="20"/>
          <w:szCs w:val="20"/>
        </w:rPr>
        <w:t>/20</w:t>
      </w:r>
      <w:r w:rsidRPr="00BE47C4">
        <w:rPr>
          <w:rFonts w:ascii="Arial Narrow" w:hAnsi="Arial Narrow" w:cs="Arial"/>
          <w:b/>
          <w:sz w:val="20"/>
          <w:szCs w:val="20"/>
          <w:highlight w:val="yellow"/>
        </w:rPr>
        <w:t>__</w:t>
      </w:r>
      <w:r w:rsidRPr="00BE47C4">
        <w:rPr>
          <w:rFonts w:ascii="Arial Narrow" w:hAnsi="Arial Narrow" w:cs="Arial"/>
          <w:b/>
          <w:sz w:val="20"/>
          <w:szCs w:val="20"/>
        </w:rPr>
        <w:t>.</w:t>
      </w:r>
    </w:p>
    <w:p w14:paraId="23D16EED" w14:textId="6FA5FF0B" w:rsidR="00B761B7" w:rsidRPr="00BE47C4" w:rsidRDefault="00B761B7" w:rsidP="00B761B7">
      <w:pPr>
        <w:spacing w:after="0" w:line="240" w:lineRule="auto"/>
        <w:jc w:val="both"/>
        <w:rPr>
          <w:rFonts w:ascii="Arial Narrow" w:hAnsi="Arial Narrow" w:cs="Arial"/>
          <w:sz w:val="20"/>
          <w:szCs w:val="20"/>
        </w:rPr>
      </w:pPr>
    </w:p>
    <w:p w14:paraId="3499325F" w14:textId="570B8937" w:rsidR="00B761B7" w:rsidRPr="00BE47C4" w:rsidRDefault="00B761B7" w:rsidP="00B761B7">
      <w:pPr>
        <w:spacing w:after="0" w:line="240" w:lineRule="auto"/>
        <w:jc w:val="both"/>
        <w:rPr>
          <w:rFonts w:ascii="Arial Narrow" w:hAnsi="Arial Narrow" w:cs="Arial"/>
          <w:b/>
          <w:sz w:val="20"/>
          <w:szCs w:val="20"/>
        </w:rPr>
      </w:pPr>
      <w:r w:rsidRPr="00BE47C4">
        <w:rPr>
          <w:rFonts w:ascii="Arial Narrow" w:hAnsi="Arial Narrow" w:cs="Arial"/>
          <w:b/>
          <w:bCs/>
          <w:sz w:val="20"/>
          <w:szCs w:val="20"/>
          <w:u w:val="single"/>
        </w:rPr>
        <w:t>Az adatvédelmi incidens bejelentése a felügyeleti hatóságnak:</w:t>
      </w:r>
    </w:p>
    <w:p w14:paraId="742E29CB" w14:textId="77777777" w:rsidR="00B761B7" w:rsidRPr="00BE47C4" w:rsidRDefault="00B761B7" w:rsidP="00B761B7">
      <w:pPr>
        <w:spacing w:after="0" w:line="240" w:lineRule="auto"/>
        <w:jc w:val="both"/>
        <w:rPr>
          <w:rFonts w:ascii="Arial Narrow" w:hAnsi="Arial Narrow" w:cs="Arial"/>
          <w:sz w:val="20"/>
          <w:szCs w:val="20"/>
        </w:rPr>
      </w:pPr>
    </w:p>
    <w:p w14:paraId="2A06554C" w14:textId="1A96E6CE" w:rsidR="00B761B7" w:rsidRPr="00BE47C4"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Adatvédelmi incidens időpontja:</w:t>
      </w:r>
      <w:r w:rsidRPr="00BE47C4">
        <w:rPr>
          <w:rFonts w:ascii="Arial Narrow" w:hAnsi="Arial Narrow" w:cs="Arial"/>
          <w:sz w:val="20"/>
          <w:szCs w:val="20"/>
        </w:rPr>
        <w:t xml:space="preserve"> </w:t>
      </w:r>
      <w:r w:rsidRPr="00BE47C4">
        <w:rPr>
          <w:rFonts w:ascii="Arial Narrow" w:hAnsi="Arial Narrow" w:cs="Arial"/>
          <w:sz w:val="20"/>
        </w:rPr>
        <w:t xml:space="preserve">20 </w:t>
      </w:r>
      <w:r w:rsidRPr="00BE47C4">
        <w:rPr>
          <w:rFonts w:ascii="Arial Narrow" w:hAnsi="Arial Narrow" w:cs="Arial"/>
          <w:sz w:val="20"/>
          <w:highlight w:val="yellow"/>
        </w:rPr>
        <w:t>____</w:t>
      </w:r>
      <w:r w:rsidRPr="00BE47C4">
        <w:rPr>
          <w:rFonts w:ascii="Arial Narrow" w:hAnsi="Arial Narrow" w:cs="Arial"/>
          <w:sz w:val="20"/>
        </w:rPr>
        <w:t xml:space="preserve"> év </w:t>
      </w:r>
      <w:r w:rsidRPr="00BE47C4">
        <w:rPr>
          <w:rFonts w:ascii="Arial Narrow" w:hAnsi="Arial Narrow" w:cs="Arial"/>
          <w:sz w:val="20"/>
          <w:highlight w:val="yellow"/>
        </w:rPr>
        <w:t>_____________</w:t>
      </w:r>
      <w:r w:rsidRPr="00BE47C4">
        <w:rPr>
          <w:rFonts w:ascii="Arial Narrow" w:hAnsi="Arial Narrow" w:cs="Arial"/>
          <w:sz w:val="20"/>
        </w:rPr>
        <w:t xml:space="preserve"> hó </w:t>
      </w:r>
      <w:r w:rsidRPr="00BE47C4">
        <w:rPr>
          <w:rFonts w:ascii="Arial Narrow" w:hAnsi="Arial Narrow" w:cs="Arial"/>
          <w:sz w:val="20"/>
          <w:highlight w:val="yellow"/>
        </w:rPr>
        <w:t>_____</w:t>
      </w:r>
      <w:r w:rsidRPr="00BE47C4">
        <w:rPr>
          <w:rFonts w:ascii="Arial Narrow" w:hAnsi="Arial Narrow" w:cs="Arial"/>
          <w:sz w:val="20"/>
        </w:rPr>
        <w:t xml:space="preserve"> nap</w:t>
      </w:r>
    </w:p>
    <w:p w14:paraId="50030486" w14:textId="2B60A835" w:rsidR="00B761B7" w:rsidRPr="00BE47C4"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Adatvédelmi incidens adatkezelő tudomására jutásának időpontja:</w:t>
      </w:r>
      <w:r w:rsidRPr="00BE47C4">
        <w:rPr>
          <w:rFonts w:ascii="Arial Narrow" w:hAnsi="Arial Narrow" w:cs="Arial"/>
          <w:sz w:val="20"/>
          <w:szCs w:val="20"/>
        </w:rPr>
        <w:t xml:space="preserve"> </w:t>
      </w:r>
      <w:r w:rsidRPr="00BE47C4">
        <w:rPr>
          <w:rFonts w:ascii="Arial Narrow" w:hAnsi="Arial Narrow" w:cs="Arial"/>
          <w:sz w:val="20"/>
        </w:rPr>
        <w:t xml:space="preserve">20 </w:t>
      </w:r>
      <w:r w:rsidRPr="00BE47C4">
        <w:rPr>
          <w:rFonts w:ascii="Arial Narrow" w:hAnsi="Arial Narrow" w:cs="Arial"/>
          <w:sz w:val="20"/>
          <w:highlight w:val="yellow"/>
        </w:rPr>
        <w:t>____</w:t>
      </w:r>
      <w:r w:rsidRPr="00BE47C4">
        <w:rPr>
          <w:rFonts w:ascii="Arial Narrow" w:hAnsi="Arial Narrow" w:cs="Arial"/>
          <w:sz w:val="20"/>
        </w:rPr>
        <w:t xml:space="preserve"> év </w:t>
      </w:r>
      <w:r w:rsidRPr="00BE47C4">
        <w:rPr>
          <w:rFonts w:ascii="Arial Narrow" w:hAnsi="Arial Narrow" w:cs="Arial"/>
          <w:sz w:val="20"/>
          <w:highlight w:val="yellow"/>
        </w:rPr>
        <w:t>_____________</w:t>
      </w:r>
      <w:r w:rsidRPr="00BE47C4">
        <w:rPr>
          <w:rFonts w:ascii="Arial Narrow" w:hAnsi="Arial Narrow" w:cs="Arial"/>
          <w:sz w:val="20"/>
        </w:rPr>
        <w:t xml:space="preserve"> hó </w:t>
      </w:r>
      <w:r w:rsidRPr="00BE47C4">
        <w:rPr>
          <w:rFonts w:ascii="Arial Narrow" w:hAnsi="Arial Narrow" w:cs="Arial"/>
          <w:sz w:val="20"/>
          <w:highlight w:val="yellow"/>
        </w:rPr>
        <w:t>_____</w:t>
      </w:r>
      <w:r w:rsidRPr="00BE47C4">
        <w:rPr>
          <w:rFonts w:ascii="Arial Narrow" w:hAnsi="Arial Narrow" w:cs="Arial"/>
          <w:sz w:val="20"/>
        </w:rPr>
        <w:t xml:space="preserve"> nap</w:t>
      </w:r>
    </w:p>
    <w:p w14:paraId="1ED16033" w14:textId="24647305" w:rsidR="00B761B7" w:rsidRPr="00BE47C4"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Adatvédelmi incidens hatósághoz történő bejelentésének időpontja:</w:t>
      </w:r>
      <w:r w:rsidRPr="00BE47C4">
        <w:rPr>
          <w:rFonts w:ascii="Arial Narrow" w:hAnsi="Arial Narrow" w:cs="Arial"/>
          <w:sz w:val="20"/>
          <w:szCs w:val="20"/>
        </w:rPr>
        <w:t xml:space="preserve"> </w:t>
      </w:r>
      <w:r w:rsidR="00BE47C4" w:rsidRPr="00BE47C4">
        <w:rPr>
          <w:rFonts w:ascii="Arial Narrow" w:hAnsi="Arial Narrow" w:cs="Arial"/>
          <w:sz w:val="20"/>
        </w:rPr>
        <w:t xml:space="preserve">20 </w:t>
      </w:r>
      <w:r w:rsidR="00BE47C4" w:rsidRPr="00BE47C4">
        <w:rPr>
          <w:rFonts w:ascii="Arial Narrow" w:hAnsi="Arial Narrow" w:cs="Arial"/>
          <w:sz w:val="20"/>
          <w:highlight w:val="yellow"/>
        </w:rPr>
        <w:t>____</w:t>
      </w:r>
      <w:r w:rsidR="00BE47C4" w:rsidRPr="00BE47C4">
        <w:rPr>
          <w:rFonts w:ascii="Arial Narrow" w:hAnsi="Arial Narrow" w:cs="Arial"/>
          <w:sz w:val="20"/>
        </w:rPr>
        <w:t xml:space="preserve"> év </w:t>
      </w:r>
      <w:r w:rsidR="00BE47C4" w:rsidRPr="00BE47C4">
        <w:rPr>
          <w:rFonts w:ascii="Arial Narrow" w:hAnsi="Arial Narrow" w:cs="Arial"/>
          <w:sz w:val="20"/>
          <w:highlight w:val="yellow"/>
        </w:rPr>
        <w:t>_____________</w:t>
      </w:r>
      <w:r w:rsidR="00BE47C4" w:rsidRPr="00BE47C4">
        <w:rPr>
          <w:rFonts w:ascii="Arial Narrow" w:hAnsi="Arial Narrow" w:cs="Arial"/>
          <w:sz w:val="20"/>
        </w:rPr>
        <w:t xml:space="preserve"> hó </w:t>
      </w:r>
      <w:r w:rsidR="00BE47C4" w:rsidRPr="00BE47C4">
        <w:rPr>
          <w:rFonts w:ascii="Arial Narrow" w:hAnsi="Arial Narrow" w:cs="Arial"/>
          <w:sz w:val="20"/>
          <w:highlight w:val="yellow"/>
        </w:rPr>
        <w:t>_____</w:t>
      </w:r>
      <w:r w:rsidR="00BE47C4" w:rsidRPr="00BE47C4">
        <w:rPr>
          <w:rFonts w:ascii="Arial Narrow" w:hAnsi="Arial Narrow" w:cs="Arial"/>
          <w:sz w:val="20"/>
        </w:rPr>
        <w:t xml:space="preserve"> nap</w:t>
      </w:r>
    </w:p>
    <w:p w14:paraId="61643DFF" w14:textId="77777777" w:rsidR="00B761B7" w:rsidRPr="00BE47C4"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Az adatvédelmi incidens valószínűsíthetően jár-e kockázattal a természetes személyek jogaira és szabadságaira nézve</w:t>
      </w:r>
      <w:proofErr w:type="gramStart"/>
      <w:r w:rsidRPr="00BE47C4">
        <w:rPr>
          <w:rFonts w:ascii="Arial Narrow" w:hAnsi="Arial Narrow" w:cs="Arial"/>
          <w:b/>
          <w:sz w:val="20"/>
          <w:szCs w:val="20"/>
        </w:rPr>
        <w:t>?</w:t>
      </w:r>
      <w:r w:rsidRPr="00BE47C4">
        <w:rPr>
          <w:rFonts w:ascii="Arial Narrow" w:hAnsi="Arial Narrow" w:cs="Arial"/>
          <w:sz w:val="20"/>
          <w:szCs w:val="20"/>
        </w:rPr>
        <w:t>:</w:t>
      </w:r>
      <w:proofErr w:type="gramEnd"/>
      <w:r w:rsidRPr="00BE47C4">
        <w:rPr>
          <w:rFonts w:ascii="Arial Narrow" w:hAnsi="Arial Narrow" w:cs="Arial"/>
          <w:sz w:val="20"/>
          <w:szCs w:val="20"/>
        </w:rPr>
        <w:t xml:space="preserve"> Igen/Nem</w:t>
      </w:r>
    </w:p>
    <w:p w14:paraId="0E9D59EA" w14:textId="26EEAD49" w:rsidR="00B761B7" w:rsidRPr="00BE47C4"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72 órán túl történt hatósági bejelentés indoklása:</w:t>
      </w:r>
      <w:r w:rsidRPr="00BE47C4">
        <w:rPr>
          <w:rFonts w:ascii="Arial Narrow" w:hAnsi="Arial Narrow" w:cs="Arial"/>
          <w:sz w:val="20"/>
          <w:szCs w:val="20"/>
        </w:rPr>
        <w:t xml:space="preserve"> a</w:t>
      </w:r>
      <w:r w:rsidR="00BE47C4" w:rsidRPr="00BE47C4">
        <w:rPr>
          <w:rFonts w:ascii="Arial Narrow" w:hAnsi="Arial Narrow" w:cs="Arial"/>
          <w:sz w:val="20"/>
          <w:szCs w:val="20"/>
        </w:rPr>
        <w:t xml:space="preserve"> bejelentés időben megtörtént / </w:t>
      </w:r>
      <w:r w:rsidR="00BE47C4" w:rsidRPr="00BE47C4">
        <w:rPr>
          <w:rFonts w:ascii="Arial Narrow" w:hAnsi="Arial Narrow" w:cs="Arial"/>
          <w:b/>
          <w:sz w:val="20"/>
          <w:highlight w:val="yellow"/>
        </w:rPr>
        <w:t>___________________________</w:t>
      </w:r>
    </w:p>
    <w:p w14:paraId="458F2BD7" w14:textId="77777777" w:rsidR="00B761B7" w:rsidRPr="00BE47C4" w:rsidRDefault="00B761B7" w:rsidP="00B761B7">
      <w:pPr>
        <w:spacing w:after="0" w:line="240" w:lineRule="auto"/>
        <w:jc w:val="both"/>
        <w:rPr>
          <w:rFonts w:ascii="Arial Narrow" w:hAnsi="Arial Narrow" w:cs="Arial"/>
          <w:b/>
          <w:sz w:val="20"/>
          <w:szCs w:val="20"/>
        </w:rPr>
      </w:pPr>
    </w:p>
    <w:p w14:paraId="2091BC09" w14:textId="77777777" w:rsidR="00B761B7" w:rsidRPr="00BE47C4" w:rsidRDefault="00B761B7" w:rsidP="00B761B7">
      <w:pPr>
        <w:spacing w:after="0" w:line="240" w:lineRule="auto"/>
        <w:jc w:val="both"/>
        <w:rPr>
          <w:rFonts w:ascii="Arial Narrow" w:hAnsi="Arial Narrow" w:cs="Arial"/>
          <w:b/>
          <w:sz w:val="20"/>
          <w:szCs w:val="20"/>
          <w:u w:val="single"/>
        </w:rPr>
      </w:pPr>
      <w:r w:rsidRPr="00BE47C4">
        <w:rPr>
          <w:rFonts w:ascii="Arial Narrow" w:hAnsi="Arial Narrow" w:cs="Arial"/>
          <w:b/>
          <w:sz w:val="20"/>
          <w:szCs w:val="20"/>
          <w:u w:val="single"/>
        </w:rPr>
        <w:t>Bejelentés tartalmi elemei</w:t>
      </w:r>
    </w:p>
    <w:p w14:paraId="11E77273" w14:textId="77777777" w:rsidR="00B761B7" w:rsidRPr="00BE47C4" w:rsidRDefault="00B761B7" w:rsidP="00B761B7">
      <w:pPr>
        <w:spacing w:after="0" w:line="240" w:lineRule="auto"/>
        <w:jc w:val="both"/>
        <w:rPr>
          <w:rFonts w:ascii="Arial Narrow" w:hAnsi="Arial Narrow" w:cs="Arial"/>
          <w:sz w:val="20"/>
          <w:szCs w:val="20"/>
        </w:rPr>
      </w:pPr>
    </w:p>
    <w:p w14:paraId="771E5CB2" w14:textId="3DCA2738" w:rsidR="00B761B7" w:rsidRPr="00BE47C4"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 xml:space="preserve">Az adatvédelmi incidens leírása: </w:t>
      </w:r>
      <w:r w:rsidR="00BE47C4" w:rsidRPr="00BE47C4">
        <w:rPr>
          <w:rFonts w:ascii="Arial Narrow" w:hAnsi="Arial Narrow" w:cs="Arial"/>
          <w:b/>
          <w:sz w:val="20"/>
          <w:highlight w:val="yellow"/>
        </w:rPr>
        <w:t>___________________________</w:t>
      </w:r>
      <w:r w:rsidRPr="00BE47C4">
        <w:rPr>
          <w:rFonts w:ascii="Arial Narrow" w:hAnsi="Arial Narrow" w:cs="Arial"/>
          <w:sz w:val="20"/>
          <w:szCs w:val="20"/>
          <w:shd w:val="clear" w:color="auto" w:fill="FFFFFF"/>
        </w:rPr>
        <w:t>.</w:t>
      </w:r>
    </w:p>
    <w:p w14:paraId="62D71E56" w14:textId="49098B97" w:rsidR="00B761B7" w:rsidRPr="00BE47C4"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Az érintettek kategóriái:</w:t>
      </w:r>
      <w:r w:rsidRPr="00BE47C4">
        <w:rPr>
          <w:rFonts w:ascii="Arial Narrow" w:hAnsi="Arial Narrow" w:cs="Arial"/>
          <w:sz w:val="20"/>
          <w:szCs w:val="20"/>
        </w:rPr>
        <w:t xml:space="preserve"> </w:t>
      </w:r>
      <w:r w:rsidR="00BE47C4" w:rsidRPr="00CE1EF0">
        <w:rPr>
          <w:rFonts w:ascii="Arial Narrow" w:hAnsi="Arial Narrow" w:cs="Arial"/>
          <w:b/>
          <w:sz w:val="20"/>
          <w:highlight w:val="yellow"/>
        </w:rPr>
        <w:t>___________________________</w:t>
      </w:r>
    </w:p>
    <w:p w14:paraId="71B3A4E0" w14:textId="2CC916A1" w:rsidR="00B761B7" w:rsidRPr="00BE47C4"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Az érintettek hozzávetőleges száma:</w:t>
      </w:r>
      <w:r w:rsidR="00BE47C4">
        <w:rPr>
          <w:rFonts w:ascii="Arial Narrow" w:hAnsi="Arial Narrow" w:cs="Arial"/>
          <w:sz w:val="20"/>
          <w:szCs w:val="20"/>
        </w:rPr>
        <w:t xml:space="preserve"> </w:t>
      </w:r>
      <w:r w:rsidR="00BE47C4" w:rsidRPr="00CE1EF0">
        <w:rPr>
          <w:rFonts w:ascii="Arial Narrow" w:hAnsi="Arial Narrow" w:cs="Arial"/>
          <w:b/>
          <w:sz w:val="20"/>
          <w:highlight w:val="yellow"/>
        </w:rPr>
        <w:t>___________________________</w:t>
      </w:r>
      <w:r w:rsidRPr="00BE47C4">
        <w:rPr>
          <w:rFonts w:ascii="Arial Narrow" w:hAnsi="Arial Narrow" w:cs="Arial"/>
          <w:sz w:val="20"/>
          <w:szCs w:val="20"/>
        </w:rPr>
        <w:t xml:space="preserve"> fő.</w:t>
      </w:r>
    </w:p>
    <w:p w14:paraId="13C92B33" w14:textId="6B12BFB0" w:rsidR="00B761B7" w:rsidRPr="00BE47C4"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Az incidenssel érintett adatok kategóriái:</w:t>
      </w:r>
      <w:r w:rsidRPr="00BE47C4">
        <w:rPr>
          <w:rFonts w:ascii="Arial Narrow" w:hAnsi="Arial Narrow" w:cs="Arial"/>
          <w:sz w:val="20"/>
          <w:szCs w:val="20"/>
        </w:rPr>
        <w:t xml:space="preserve"> </w:t>
      </w:r>
      <w:r w:rsidR="00BE47C4" w:rsidRPr="00CE1EF0">
        <w:rPr>
          <w:rFonts w:ascii="Arial Narrow" w:hAnsi="Arial Narrow" w:cs="Arial"/>
          <w:b/>
          <w:sz w:val="20"/>
          <w:highlight w:val="yellow"/>
        </w:rPr>
        <w:t>___________________________</w:t>
      </w:r>
      <w:r w:rsidRPr="00BE47C4">
        <w:rPr>
          <w:rFonts w:ascii="Arial Narrow" w:hAnsi="Arial Narrow" w:cs="Arial"/>
          <w:sz w:val="20"/>
          <w:szCs w:val="20"/>
        </w:rPr>
        <w:t>.</w:t>
      </w:r>
    </w:p>
    <w:p w14:paraId="278B06E4" w14:textId="007B3F39" w:rsidR="00B761B7" w:rsidRPr="00BE47C4"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Az incidenssel érintett adatok hozzávetőleges száma:</w:t>
      </w:r>
      <w:r w:rsidRPr="00BE47C4">
        <w:rPr>
          <w:rFonts w:ascii="Arial Narrow" w:hAnsi="Arial Narrow" w:cs="Arial"/>
          <w:sz w:val="20"/>
          <w:szCs w:val="20"/>
        </w:rPr>
        <w:t xml:space="preserve"> </w:t>
      </w:r>
      <w:r w:rsidR="00BE47C4" w:rsidRPr="00CE1EF0">
        <w:rPr>
          <w:rFonts w:ascii="Arial Narrow" w:hAnsi="Arial Narrow" w:cs="Arial"/>
          <w:b/>
          <w:sz w:val="20"/>
          <w:highlight w:val="yellow"/>
        </w:rPr>
        <w:t>___________________________</w:t>
      </w:r>
    </w:p>
    <w:p w14:paraId="1B94179F" w14:textId="76779C42" w:rsidR="00B761B7" w:rsidRPr="00BE47C4"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Az adatvédelmi tisztviselő vagy a további tájékoztatást nyújtó egyéb kapcsolattartó neve és elérhetősége:</w:t>
      </w:r>
      <w:r w:rsidRPr="00BE47C4">
        <w:rPr>
          <w:rFonts w:ascii="Arial Narrow" w:hAnsi="Arial Narrow" w:cs="Arial"/>
          <w:sz w:val="20"/>
          <w:szCs w:val="20"/>
        </w:rPr>
        <w:t xml:space="preserve"> </w:t>
      </w:r>
      <w:r w:rsidR="00BE47C4">
        <w:rPr>
          <w:rFonts w:ascii="Arial Narrow" w:hAnsi="Arial Narrow" w:cs="Arial"/>
          <w:sz w:val="20"/>
          <w:szCs w:val="20"/>
        </w:rPr>
        <w:t>az Egyesület</w:t>
      </w:r>
      <w:r w:rsidRPr="00BE47C4">
        <w:rPr>
          <w:rFonts w:ascii="Arial Narrow" w:hAnsi="Arial Narrow" w:cs="Arial"/>
          <w:sz w:val="20"/>
          <w:szCs w:val="20"/>
        </w:rPr>
        <w:t xml:space="preserve"> nem foglalkoztat adatvédelmi tisztviselőt.</w:t>
      </w:r>
    </w:p>
    <w:p w14:paraId="20548CBD" w14:textId="77777777" w:rsidR="00BE47C4" w:rsidRDefault="00B761B7" w:rsidP="00B761B7">
      <w:pPr>
        <w:spacing w:after="0" w:line="240" w:lineRule="auto"/>
        <w:jc w:val="both"/>
        <w:rPr>
          <w:rFonts w:ascii="Arial Narrow" w:hAnsi="Arial Narrow" w:cs="Arial"/>
          <w:b/>
          <w:sz w:val="20"/>
        </w:rPr>
      </w:pPr>
      <w:r w:rsidRPr="00BE47C4">
        <w:rPr>
          <w:rFonts w:ascii="Arial Narrow" w:hAnsi="Arial Narrow" w:cs="Arial"/>
          <w:b/>
          <w:sz w:val="20"/>
          <w:szCs w:val="20"/>
        </w:rPr>
        <w:t>Az adatvédelmi incidensből eredő, valószínűsíthető következmények:</w:t>
      </w:r>
      <w:r w:rsidRPr="00BE47C4">
        <w:rPr>
          <w:rFonts w:ascii="Arial Narrow" w:hAnsi="Arial Narrow" w:cs="Arial"/>
          <w:sz w:val="20"/>
          <w:szCs w:val="20"/>
        </w:rPr>
        <w:t xml:space="preserve"> </w:t>
      </w:r>
      <w:r w:rsidR="00BE47C4" w:rsidRPr="00CE1EF0">
        <w:rPr>
          <w:rFonts w:ascii="Arial Narrow" w:hAnsi="Arial Narrow" w:cs="Arial"/>
          <w:b/>
          <w:sz w:val="20"/>
          <w:highlight w:val="yellow"/>
        </w:rPr>
        <w:t>___________________________</w:t>
      </w:r>
    </w:p>
    <w:p w14:paraId="09E2419C" w14:textId="5D3E817A" w:rsidR="00B761B7" w:rsidRPr="00BE47C4" w:rsidRDefault="00B761B7" w:rsidP="00B761B7">
      <w:pPr>
        <w:spacing w:after="0" w:line="240" w:lineRule="auto"/>
        <w:jc w:val="both"/>
        <w:rPr>
          <w:rFonts w:ascii="Arial Narrow" w:hAnsi="Arial Narrow" w:cs="Arial"/>
          <w:b/>
          <w:sz w:val="20"/>
          <w:szCs w:val="20"/>
        </w:rPr>
      </w:pPr>
      <w:r w:rsidRPr="00BE47C4">
        <w:rPr>
          <w:rFonts w:ascii="Arial Narrow" w:hAnsi="Arial Narrow" w:cs="Arial"/>
          <w:b/>
          <w:sz w:val="20"/>
          <w:szCs w:val="20"/>
        </w:rPr>
        <w:t>A</w:t>
      </w:r>
      <w:r w:rsidR="00BE47C4">
        <w:rPr>
          <w:rFonts w:ascii="Arial Narrow" w:hAnsi="Arial Narrow" w:cs="Arial"/>
          <w:b/>
          <w:sz w:val="20"/>
          <w:szCs w:val="20"/>
        </w:rPr>
        <w:t>z A</w:t>
      </w:r>
      <w:r w:rsidRPr="00BE47C4">
        <w:rPr>
          <w:rFonts w:ascii="Arial Narrow" w:hAnsi="Arial Narrow" w:cs="Arial"/>
          <w:b/>
          <w:sz w:val="20"/>
          <w:szCs w:val="20"/>
        </w:rPr>
        <w:t xml:space="preserve">datkezelő által az adatvédelmi incidens orvoslására tett vagy tervezett intézkedések bemutatása (beleértve adott esetben az adatvédelmi incidensből eredő esetleges hátrányos következmények enyhítését célzó intézkedéseket): </w:t>
      </w:r>
      <w:r w:rsidR="00BE47C4" w:rsidRPr="00CE1EF0">
        <w:rPr>
          <w:rFonts w:ascii="Arial Narrow" w:hAnsi="Arial Narrow" w:cs="Arial"/>
          <w:b/>
          <w:sz w:val="20"/>
          <w:highlight w:val="yellow"/>
        </w:rPr>
        <w:t>___________________________</w:t>
      </w:r>
    </w:p>
    <w:p w14:paraId="1EC4C519" w14:textId="2AB0E5D8" w:rsidR="00B761B7" w:rsidRPr="00BE47C4" w:rsidRDefault="00B761B7" w:rsidP="00B761B7">
      <w:pPr>
        <w:spacing w:after="0" w:line="240" w:lineRule="auto"/>
        <w:jc w:val="both"/>
        <w:rPr>
          <w:rFonts w:ascii="Arial Narrow" w:hAnsi="Arial Narrow" w:cs="Arial"/>
          <w:sz w:val="20"/>
          <w:szCs w:val="20"/>
        </w:rPr>
      </w:pPr>
    </w:p>
    <w:p w14:paraId="7DCA1816" w14:textId="77777777" w:rsidR="00B761B7" w:rsidRPr="00BE47C4" w:rsidRDefault="00B761B7" w:rsidP="00B761B7">
      <w:pPr>
        <w:spacing w:after="0" w:line="240" w:lineRule="auto"/>
        <w:jc w:val="both"/>
        <w:rPr>
          <w:rFonts w:ascii="Arial Narrow" w:hAnsi="Arial Narrow" w:cs="Arial"/>
          <w:b/>
          <w:bCs/>
          <w:sz w:val="20"/>
          <w:szCs w:val="20"/>
          <w:u w:val="single"/>
        </w:rPr>
      </w:pPr>
      <w:r w:rsidRPr="00BE47C4">
        <w:rPr>
          <w:rFonts w:ascii="Arial Narrow" w:hAnsi="Arial Narrow" w:cs="Arial"/>
          <w:b/>
          <w:bCs/>
          <w:sz w:val="20"/>
          <w:szCs w:val="20"/>
          <w:u w:val="single"/>
        </w:rPr>
        <w:t>Az érintett tájékoztatása az adatvédelmi incidensről</w:t>
      </w:r>
    </w:p>
    <w:p w14:paraId="4D0AF32F" w14:textId="77777777" w:rsidR="00B761B7" w:rsidRPr="00BE47C4" w:rsidRDefault="00B761B7" w:rsidP="00B761B7">
      <w:pPr>
        <w:spacing w:after="0" w:line="240" w:lineRule="auto"/>
        <w:jc w:val="both"/>
        <w:rPr>
          <w:rFonts w:ascii="Arial Narrow" w:hAnsi="Arial Narrow" w:cs="Arial"/>
          <w:sz w:val="20"/>
          <w:szCs w:val="20"/>
        </w:rPr>
      </w:pPr>
    </w:p>
    <w:p w14:paraId="38204132" w14:textId="4A86E857" w:rsidR="00B761B7" w:rsidRPr="00BE47C4" w:rsidRDefault="00BE47C4" w:rsidP="00B761B7">
      <w:pPr>
        <w:spacing w:after="0" w:line="240" w:lineRule="auto"/>
        <w:jc w:val="both"/>
        <w:rPr>
          <w:rFonts w:ascii="Arial Narrow" w:hAnsi="Arial Narrow" w:cs="Arial"/>
          <w:sz w:val="20"/>
          <w:szCs w:val="20"/>
        </w:rPr>
      </w:pPr>
      <w:r>
        <w:rPr>
          <w:rFonts w:ascii="Arial Narrow" w:hAnsi="Arial Narrow" w:cs="Arial"/>
          <w:b/>
          <w:sz w:val="20"/>
          <w:szCs w:val="20"/>
        </w:rPr>
        <w:t>Az A</w:t>
      </w:r>
      <w:r w:rsidR="00B761B7" w:rsidRPr="00BE47C4">
        <w:rPr>
          <w:rFonts w:ascii="Arial Narrow" w:hAnsi="Arial Narrow" w:cs="Arial"/>
          <w:b/>
          <w:sz w:val="20"/>
          <w:szCs w:val="20"/>
        </w:rPr>
        <w:t>datkezelő megfelelő technikai és szervezési védelmi intézkedéseket hajtott-e végre annak érdekében, hogy a személyes adatokhoz való hozzáférésre fel nem jogosított személyek számára értelmezhetetlenné tegye azokat az adatokat, melyek az adatvédelmi incidens által érintettek (pl. titkosítás alkalmazása)</w:t>
      </w:r>
      <w:proofErr w:type="gramStart"/>
      <w:r w:rsidR="00B761B7" w:rsidRPr="00BE47C4">
        <w:rPr>
          <w:rFonts w:ascii="Arial Narrow" w:hAnsi="Arial Narrow" w:cs="Arial"/>
          <w:b/>
          <w:sz w:val="20"/>
          <w:szCs w:val="20"/>
        </w:rPr>
        <w:t>?</w:t>
      </w:r>
      <w:r w:rsidR="00B761B7" w:rsidRPr="00BE47C4">
        <w:rPr>
          <w:rFonts w:ascii="Arial Narrow" w:hAnsi="Arial Narrow" w:cs="Arial"/>
          <w:sz w:val="20"/>
          <w:szCs w:val="20"/>
        </w:rPr>
        <w:t>:</w:t>
      </w:r>
      <w:proofErr w:type="gramEnd"/>
      <w:r w:rsidR="00B761B7" w:rsidRPr="00BE47C4">
        <w:rPr>
          <w:rFonts w:ascii="Arial Narrow" w:hAnsi="Arial Narrow" w:cs="Arial"/>
          <w:sz w:val="20"/>
          <w:szCs w:val="20"/>
        </w:rPr>
        <w:t xml:space="preserve"> Igen/Nem</w:t>
      </w:r>
    </w:p>
    <w:p w14:paraId="4871DCF3" w14:textId="77777777" w:rsidR="00B761B7" w:rsidRPr="00BE47C4" w:rsidRDefault="00B761B7" w:rsidP="00B761B7">
      <w:pPr>
        <w:spacing w:after="0" w:line="240" w:lineRule="auto"/>
        <w:jc w:val="both"/>
        <w:rPr>
          <w:rFonts w:ascii="Arial Narrow" w:hAnsi="Arial Narrow" w:cs="Arial"/>
          <w:sz w:val="20"/>
          <w:szCs w:val="20"/>
        </w:rPr>
      </w:pPr>
    </w:p>
    <w:p w14:paraId="5336428C" w14:textId="495FB8B7" w:rsidR="00B761B7" w:rsidRPr="00BE47C4" w:rsidRDefault="00BE47C4" w:rsidP="00B761B7">
      <w:pPr>
        <w:spacing w:after="0" w:line="240" w:lineRule="auto"/>
        <w:jc w:val="both"/>
        <w:rPr>
          <w:rFonts w:ascii="Arial Narrow" w:hAnsi="Arial Narrow" w:cs="Arial"/>
          <w:sz w:val="20"/>
          <w:szCs w:val="20"/>
        </w:rPr>
      </w:pPr>
      <w:r>
        <w:rPr>
          <w:rFonts w:ascii="Arial Narrow" w:hAnsi="Arial Narrow" w:cs="Arial"/>
          <w:b/>
          <w:sz w:val="20"/>
          <w:szCs w:val="20"/>
        </w:rPr>
        <w:t>Az A</w:t>
      </w:r>
      <w:r w:rsidR="00B761B7" w:rsidRPr="00BE47C4">
        <w:rPr>
          <w:rFonts w:ascii="Arial Narrow" w:hAnsi="Arial Narrow" w:cs="Arial"/>
          <w:b/>
          <w:sz w:val="20"/>
          <w:szCs w:val="20"/>
        </w:rPr>
        <w:t>datkezelő az adatvédelmi incidenst követően tett-e olyan további intézkedéseket, amelyek biztosítják, hogy az érintett jogaira és szabadságaira jelentett, magas kockázat a továbbiakban valószínűsíthetően nem valósul meg</w:t>
      </w:r>
      <w:proofErr w:type="gramStart"/>
      <w:r w:rsidR="00B761B7" w:rsidRPr="00BE47C4">
        <w:rPr>
          <w:rFonts w:ascii="Arial Narrow" w:hAnsi="Arial Narrow" w:cs="Arial"/>
          <w:b/>
          <w:sz w:val="20"/>
          <w:szCs w:val="20"/>
        </w:rPr>
        <w:t>?</w:t>
      </w:r>
      <w:r w:rsidR="00B761B7" w:rsidRPr="00BE47C4">
        <w:rPr>
          <w:rFonts w:ascii="Arial Narrow" w:hAnsi="Arial Narrow" w:cs="Arial"/>
          <w:sz w:val="20"/>
          <w:szCs w:val="20"/>
        </w:rPr>
        <w:t>:</w:t>
      </w:r>
      <w:proofErr w:type="gramEnd"/>
      <w:r w:rsidR="00B761B7" w:rsidRPr="00BE47C4">
        <w:rPr>
          <w:rFonts w:ascii="Arial Narrow" w:hAnsi="Arial Narrow" w:cs="Arial"/>
          <w:sz w:val="20"/>
          <w:szCs w:val="20"/>
        </w:rPr>
        <w:t xml:space="preserve"> Igen/Nem</w:t>
      </w:r>
    </w:p>
    <w:p w14:paraId="63A3E0C1" w14:textId="77777777" w:rsidR="00B761B7" w:rsidRPr="00BE47C4" w:rsidRDefault="00B761B7" w:rsidP="00B761B7">
      <w:pPr>
        <w:spacing w:after="0" w:line="240" w:lineRule="auto"/>
        <w:jc w:val="both"/>
        <w:rPr>
          <w:rFonts w:ascii="Arial Narrow" w:hAnsi="Arial Narrow" w:cs="Arial"/>
          <w:sz w:val="20"/>
          <w:szCs w:val="20"/>
        </w:rPr>
      </w:pPr>
    </w:p>
    <w:p w14:paraId="20F23B89" w14:textId="77777777" w:rsidR="00B761B7" w:rsidRPr="00BE47C4"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 xml:space="preserve">A tájékoztatás aránytalan erőfeszítést tenne szükségessé? </w:t>
      </w:r>
      <w:r w:rsidRPr="00BE47C4">
        <w:rPr>
          <w:rFonts w:ascii="Arial Narrow" w:hAnsi="Arial Narrow" w:cs="Arial"/>
          <w:sz w:val="20"/>
          <w:szCs w:val="20"/>
        </w:rPr>
        <w:t>Igen/Nem</w:t>
      </w:r>
    </w:p>
    <w:p w14:paraId="07E2AE12" w14:textId="77777777" w:rsidR="00B761B7" w:rsidRPr="00BE47C4" w:rsidRDefault="00B761B7" w:rsidP="00B761B7">
      <w:pPr>
        <w:spacing w:after="0" w:line="240" w:lineRule="auto"/>
        <w:jc w:val="both"/>
        <w:rPr>
          <w:rFonts w:ascii="Arial Narrow" w:hAnsi="Arial Narrow" w:cs="Arial"/>
          <w:sz w:val="20"/>
          <w:szCs w:val="20"/>
        </w:rPr>
      </w:pPr>
    </w:p>
    <w:p w14:paraId="1E3C9DF7" w14:textId="0192EB6C" w:rsidR="00B761B7"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Szükséges-e az érintettek tájékoztatása?</w:t>
      </w:r>
      <w:r w:rsidRPr="00BE47C4">
        <w:rPr>
          <w:rFonts w:ascii="Arial Narrow" w:hAnsi="Arial Narrow" w:cs="Arial"/>
          <w:sz w:val="20"/>
          <w:szCs w:val="20"/>
        </w:rPr>
        <w:t xml:space="preserve"> Igen/Nem</w:t>
      </w:r>
    </w:p>
    <w:p w14:paraId="7C5E3485" w14:textId="77777777" w:rsidR="00BE47C4" w:rsidRPr="00BE47C4" w:rsidRDefault="00BE47C4" w:rsidP="00B761B7">
      <w:pPr>
        <w:spacing w:after="0" w:line="240" w:lineRule="auto"/>
        <w:jc w:val="both"/>
        <w:rPr>
          <w:rFonts w:ascii="Arial Narrow" w:hAnsi="Arial Narrow" w:cs="Arial"/>
          <w:sz w:val="20"/>
          <w:szCs w:val="20"/>
        </w:rPr>
      </w:pPr>
    </w:p>
    <w:p w14:paraId="1684D3C4" w14:textId="06025081" w:rsidR="00B761B7" w:rsidRDefault="00B761B7" w:rsidP="00B761B7">
      <w:pPr>
        <w:spacing w:after="0" w:line="240" w:lineRule="auto"/>
        <w:jc w:val="both"/>
        <w:rPr>
          <w:rFonts w:ascii="Arial Narrow" w:hAnsi="Arial Narrow" w:cs="Arial"/>
          <w:sz w:val="20"/>
          <w:szCs w:val="20"/>
        </w:rPr>
      </w:pPr>
      <w:r w:rsidRPr="00BE47C4">
        <w:rPr>
          <w:rFonts w:ascii="Arial Narrow" w:hAnsi="Arial Narrow" w:cs="Arial"/>
          <w:b/>
          <w:sz w:val="20"/>
          <w:szCs w:val="20"/>
        </w:rPr>
        <w:t>Szükséges-e az érintettek közvetlen tájékoztatása?</w:t>
      </w:r>
      <w:r w:rsidRPr="00BE47C4">
        <w:rPr>
          <w:rFonts w:ascii="Arial Narrow" w:hAnsi="Arial Narrow" w:cs="Arial"/>
          <w:sz w:val="20"/>
          <w:szCs w:val="20"/>
        </w:rPr>
        <w:t xml:space="preserve"> Igen/Nem</w:t>
      </w:r>
    </w:p>
    <w:p w14:paraId="21D710A0" w14:textId="77777777" w:rsidR="00BE47C4" w:rsidRPr="00BE47C4" w:rsidRDefault="00BE47C4" w:rsidP="00B761B7">
      <w:pPr>
        <w:spacing w:after="0" w:line="240" w:lineRule="auto"/>
        <w:jc w:val="both"/>
        <w:rPr>
          <w:rFonts w:ascii="Arial Narrow" w:hAnsi="Arial Narrow" w:cs="Arial"/>
          <w:sz w:val="20"/>
          <w:szCs w:val="20"/>
        </w:rPr>
      </w:pPr>
    </w:p>
    <w:p w14:paraId="644B8CF3" w14:textId="2E85CEB7" w:rsidR="00B761B7" w:rsidRPr="00BE47C4" w:rsidRDefault="00B761B7" w:rsidP="00B761B7">
      <w:pPr>
        <w:spacing w:after="0" w:line="240" w:lineRule="auto"/>
        <w:jc w:val="both"/>
        <w:rPr>
          <w:rFonts w:ascii="Arial Narrow" w:hAnsi="Arial Narrow" w:cs="Arial"/>
          <w:sz w:val="20"/>
          <w:szCs w:val="20"/>
          <w:u w:val="single"/>
        </w:rPr>
      </w:pPr>
      <w:r w:rsidRPr="00BE47C4">
        <w:rPr>
          <w:rFonts w:ascii="Arial Narrow" w:hAnsi="Arial Narrow" w:cs="Arial"/>
          <w:b/>
          <w:sz w:val="20"/>
          <w:szCs w:val="20"/>
        </w:rPr>
        <w:t>Elégséges-e az érintetteket nyilvánosan közzétett információk útján tájékoztatni?</w:t>
      </w:r>
      <w:r w:rsidRPr="00BE47C4">
        <w:rPr>
          <w:rFonts w:ascii="Arial Narrow" w:hAnsi="Arial Narrow" w:cs="Arial"/>
          <w:sz w:val="20"/>
          <w:szCs w:val="20"/>
        </w:rPr>
        <w:br/>
        <w:t>Igen/Nem</w:t>
      </w:r>
    </w:p>
    <w:p w14:paraId="416B298F" w14:textId="77777777" w:rsidR="00B761B7" w:rsidRPr="00BE47C4" w:rsidRDefault="00B761B7" w:rsidP="00B761B7">
      <w:pPr>
        <w:spacing w:after="0" w:line="240" w:lineRule="auto"/>
        <w:jc w:val="both"/>
        <w:rPr>
          <w:rFonts w:ascii="Arial Narrow" w:hAnsi="Arial Narrow" w:cs="Arial"/>
          <w:sz w:val="20"/>
          <w:szCs w:val="20"/>
        </w:rPr>
      </w:pPr>
    </w:p>
    <w:p w14:paraId="47262BBD" w14:textId="77777777" w:rsidR="00B761B7" w:rsidRPr="00BE47C4" w:rsidRDefault="00B761B7" w:rsidP="00B761B7">
      <w:pPr>
        <w:spacing w:after="0" w:line="240" w:lineRule="auto"/>
        <w:jc w:val="both"/>
        <w:rPr>
          <w:rFonts w:ascii="Arial Narrow" w:hAnsi="Arial Narrow" w:cs="Arial"/>
          <w:b/>
          <w:sz w:val="20"/>
          <w:szCs w:val="20"/>
        </w:rPr>
      </w:pPr>
      <w:r w:rsidRPr="00BE47C4">
        <w:rPr>
          <w:rFonts w:ascii="Arial Narrow" w:hAnsi="Arial Narrow" w:cs="Arial"/>
          <w:b/>
          <w:sz w:val="20"/>
          <w:szCs w:val="20"/>
        </w:rPr>
        <w:t>Kapcsolódó dokumentumok:</w:t>
      </w:r>
    </w:p>
    <w:p w14:paraId="798D775B" w14:textId="77777777" w:rsidR="00BE47C4" w:rsidRDefault="00BE47C4" w:rsidP="00B761B7">
      <w:pPr>
        <w:spacing w:after="0" w:line="240" w:lineRule="auto"/>
        <w:jc w:val="both"/>
        <w:rPr>
          <w:rFonts w:ascii="Arial Narrow" w:hAnsi="Arial Narrow" w:cs="Arial"/>
          <w:sz w:val="20"/>
          <w:szCs w:val="20"/>
        </w:rPr>
      </w:pPr>
    </w:p>
    <w:p w14:paraId="413B88B5" w14:textId="5B84C18F" w:rsidR="00B761B7" w:rsidRDefault="00BE47C4" w:rsidP="00B761B7">
      <w:pPr>
        <w:spacing w:after="0" w:line="240" w:lineRule="auto"/>
        <w:jc w:val="both"/>
        <w:rPr>
          <w:rFonts w:ascii="Arial Narrow" w:hAnsi="Arial Narrow" w:cs="Arial"/>
          <w:b/>
          <w:sz w:val="20"/>
        </w:rPr>
      </w:pPr>
      <w:r w:rsidRPr="00CE1EF0">
        <w:rPr>
          <w:rFonts w:ascii="Arial Narrow" w:hAnsi="Arial Narrow" w:cs="Arial"/>
          <w:b/>
          <w:sz w:val="20"/>
          <w:highlight w:val="yellow"/>
        </w:rPr>
        <w:t>___________________________</w:t>
      </w:r>
    </w:p>
    <w:p w14:paraId="0F027952" w14:textId="77777777" w:rsidR="00BE47C4" w:rsidRPr="00BE47C4" w:rsidRDefault="00BE47C4" w:rsidP="00B761B7">
      <w:pPr>
        <w:spacing w:after="0" w:line="240" w:lineRule="auto"/>
        <w:jc w:val="both"/>
        <w:rPr>
          <w:rFonts w:ascii="Arial Narrow" w:hAnsi="Arial Narrow" w:cs="Arial"/>
          <w:sz w:val="20"/>
          <w:szCs w:val="20"/>
        </w:rPr>
      </w:pPr>
    </w:p>
    <w:p w14:paraId="23F85E73" w14:textId="77777777" w:rsidR="00B761B7" w:rsidRPr="00BE47C4" w:rsidRDefault="00B761B7" w:rsidP="00B761B7">
      <w:pPr>
        <w:spacing w:after="0" w:line="240" w:lineRule="auto"/>
        <w:jc w:val="both"/>
        <w:rPr>
          <w:rFonts w:ascii="Arial Narrow" w:hAnsi="Arial Narrow" w:cs="Arial"/>
          <w:b/>
          <w:sz w:val="20"/>
          <w:szCs w:val="20"/>
        </w:rPr>
      </w:pPr>
      <w:r w:rsidRPr="00BE47C4">
        <w:rPr>
          <w:rFonts w:ascii="Arial Narrow" w:hAnsi="Arial Narrow" w:cs="Arial"/>
          <w:b/>
          <w:sz w:val="20"/>
          <w:szCs w:val="20"/>
        </w:rPr>
        <w:t>Megjegyzés:</w:t>
      </w:r>
    </w:p>
    <w:p w14:paraId="0A4C1B53" w14:textId="77777777" w:rsidR="00B761B7" w:rsidRPr="00BE47C4" w:rsidRDefault="00B761B7" w:rsidP="00B761B7">
      <w:pPr>
        <w:spacing w:after="0" w:line="240" w:lineRule="auto"/>
        <w:jc w:val="both"/>
        <w:rPr>
          <w:rFonts w:ascii="Arial Narrow" w:hAnsi="Arial Narrow" w:cs="Arial"/>
          <w:b/>
          <w:sz w:val="20"/>
          <w:szCs w:val="20"/>
        </w:rPr>
      </w:pPr>
    </w:p>
    <w:p w14:paraId="2365931D" w14:textId="476C6D24" w:rsidR="00984CD7" w:rsidRPr="00BE47C4" w:rsidRDefault="00BE47C4" w:rsidP="00C10D6E">
      <w:pPr>
        <w:spacing w:after="0" w:line="240" w:lineRule="auto"/>
        <w:rPr>
          <w:rFonts w:ascii="Arial Narrow" w:eastAsiaTheme="majorEastAsia" w:hAnsi="Arial Narrow" w:cstheme="majorBidi"/>
          <w:b/>
          <w:color w:val="auto"/>
          <w:sz w:val="20"/>
          <w:szCs w:val="20"/>
        </w:rPr>
      </w:pPr>
      <w:r w:rsidRPr="00CE1EF0">
        <w:rPr>
          <w:rFonts w:ascii="Arial Narrow" w:hAnsi="Arial Narrow" w:cs="Arial"/>
          <w:b/>
          <w:sz w:val="20"/>
          <w:highlight w:val="yellow"/>
        </w:rPr>
        <w:t>___________________________</w:t>
      </w:r>
    </w:p>
    <w:p w14:paraId="5B054750" w14:textId="77777777" w:rsidR="00BE47C4" w:rsidRPr="00E94028" w:rsidRDefault="00BE47C4" w:rsidP="00BE47C4">
      <w:pPr>
        <w:spacing w:after="0" w:line="240" w:lineRule="auto"/>
        <w:jc w:val="both"/>
        <w:rPr>
          <w:rFonts w:ascii="Arial Narrow" w:hAnsi="Arial Narrow" w:cstheme="minorHAnsi"/>
          <w:sz w:val="20"/>
          <w:szCs w:val="20"/>
        </w:rPr>
      </w:pPr>
    </w:p>
    <w:p w14:paraId="748DB3F5" w14:textId="77777777" w:rsidR="00BE47C4" w:rsidRPr="00CE1EF0" w:rsidRDefault="00BE47C4" w:rsidP="00BE47C4">
      <w:pPr>
        <w:spacing w:line="240" w:lineRule="auto"/>
        <w:rPr>
          <w:rFonts w:ascii="Arial Narrow" w:hAnsi="Arial Narrow" w:cs="Arial"/>
          <w:sz w:val="20"/>
        </w:rPr>
      </w:pPr>
      <w:r w:rsidRPr="00CE1EF0">
        <w:rPr>
          <w:rFonts w:ascii="Arial Narrow" w:hAnsi="Arial Narrow" w:cs="Arial"/>
          <w:sz w:val="20"/>
        </w:rPr>
        <w:t xml:space="preserve">Kelt, </w:t>
      </w:r>
      <w:r w:rsidRPr="00CE1EF0">
        <w:rPr>
          <w:rFonts w:ascii="Arial Narrow" w:hAnsi="Arial Narrow" w:cs="Arial"/>
          <w:b/>
          <w:sz w:val="20"/>
          <w:highlight w:val="yellow"/>
        </w:rPr>
        <w:t>___________________________</w:t>
      </w:r>
      <w:r>
        <w:rPr>
          <w:rFonts w:ascii="Arial Narrow" w:hAnsi="Arial Narrow" w:cs="Arial"/>
          <w:sz w:val="20"/>
        </w:rPr>
        <w:t xml:space="preserve"> </w:t>
      </w:r>
      <w:r w:rsidRPr="00CE1EF0">
        <w:rPr>
          <w:rFonts w:ascii="Arial Narrow" w:hAnsi="Arial Narrow" w:cs="Arial"/>
          <w:sz w:val="20"/>
        </w:rPr>
        <w:t xml:space="preserve">20 </w:t>
      </w:r>
      <w:r w:rsidRPr="008C72C7">
        <w:rPr>
          <w:rFonts w:ascii="Arial Narrow" w:hAnsi="Arial Narrow" w:cs="Arial"/>
          <w:sz w:val="20"/>
          <w:highlight w:val="yellow"/>
        </w:rPr>
        <w:t>____</w:t>
      </w:r>
      <w:r w:rsidRPr="00CE1EF0">
        <w:rPr>
          <w:rFonts w:ascii="Arial Narrow" w:hAnsi="Arial Narrow" w:cs="Arial"/>
          <w:sz w:val="20"/>
        </w:rPr>
        <w:t xml:space="preserve"> év </w:t>
      </w:r>
      <w:r w:rsidRPr="008C72C7">
        <w:rPr>
          <w:rFonts w:ascii="Arial Narrow" w:hAnsi="Arial Narrow" w:cs="Arial"/>
          <w:sz w:val="20"/>
          <w:highlight w:val="yellow"/>
        </w:rPr>
        <w:t>_____________</w:t>
      </w:r>
      <w:r w:rsidRPr="00CE1EF0">
        <w:rPr>
          <w:rFonts w:ascii="Arial Narrow" w:hAnsi="Arial Narrow" w:cs="Arial"/>
          <w:sz w:val="20"/>
        </w:rPr>
        <w:t xml:space="preserve"> hó </w:t>
      </w:r>
      <w:r w:rsidRPr="008C72C7">
        <w:rPr>
          <w:rFonts w:ascii="Arial Narrow" w:hAnsi="Arial Narrow" w:cs="Arial"/>
          <w:sz w:val="20"/>
          <w:highlight w:val="yellow"/>
        </w:rPr>
        <w:t>_____</w:t>
      </w:r>
      <w:r w:rsidRPr="00CE1EF0">
        <w:rPr>
          <w:rFonts w:ascii="Arial Narrow" w:hAnsi="Arial Narrow" w:cs="Arial"/>
          <w:sz w:val="20"/>
        </w:rPr>
        <w:t xml:space="preserve"> nap</w:t>
      </w:r>
    </w:p>
    <w:p w14:paraId="7B3DAD6B" w14:textId="77777777" w:rsidR="00BE47C4" w:rsidRDefault="00BE47C4" w:rsidP="00BE47C4">
      <w:pPr>
        <w:spacing w:line="240" w:lineRule="auto"/>
        <w:ind w:left="4956" w:firstLine="708"/>
        <w:rPr>
          <w:rFonts w:ascii="Arial Narrow" w:hAnsi="Arial Narrow" w:cs="Arial"/>
          <w:sz w:val="20"/>
        </w:rPr>
      </w:pPr>
      <w:r w:rsidRPr="00CE1EF0">
        <w:rPr>
          <w:rFonts w:ascii="Arial Narrow" w:hAnsi="Arial Narrow" w:cs="Arial"/>
          <w:sz w:val="20"/>
        </w:rPr>
        <w:t>__________________________</w:t>
      </w:r>
    </w:p>
    <w:p w14:paraId="0AC97C4E" w14:textId="23AD3DED" w:rsidR="008E3663" w:rsidRPr="00BE47C4" w:rsidRDefault="00BE47C4" w:rsidP="00BE47C4">
      <w:pPr>
        <w:spacing w:after="0" w:line="240" w:lineRule="auto"/>
        <w:ind w:left="5664"/>
        <w:rPr>
          <w:rFonts w:ascii="Arial Narrow" w:eastAsiaTheme="majorEastAsia" w:hAnsi="Arial Narrow" w:cstheme="majorBidi"/>
          <w:b/>
          <w:color w:val="auto"/>
          <w:sz w:val="20"/>
          <w:szCs w:val="20"/>
        </w:rPr>
      </w:pPr>
      <w:r>
        <w:rPr>
          <w:rFonts w:ascii="Arial Narrow" w:hAnsi="Arial Narrow" w:cs="Arial"/>
          <w:sz w:val="20"/>
        </w:rPr>
        <w:t>Aláírás</w:t>
      </w:r>
      <w:r w:rsidRPr="00BE47C4">
        <w:rPr>
          <w:rFonts w:ascii="Arial Narrow" w:eastAsiaTheme="majorEastAsia" w:hAnsi="Arial Narrow" w:cstheme="majorBidi"/>
          <w:b/>
          <w:color w:val="auto"/>
          <w:sz w:val="20"/>
          <w:szCs w:val="20"/>
        </w:rPr>
        <w:t xml:space="preserve"> </w:t>
      </w:r>
      <w:r w:rsidR="008E3663" w:rsidRPr="00BE47C4">
        <w:rPr>
          <w:rFonts w:ascii="Arial Narrow" w:eastAsiaTheme="majorEastAsia" w:hAnsi="Arial Narrow" w:cstheme="majorBidi"/>
          <w:b/>
          <w:color w:val="auto"/>
          <w:sz w:val="20"/>
          <w:szCs w:val="20"/>
        </w:rPr>
        <w:br w:type="page"/>
      </w:r>
    </w:p>
    <w:p w14:paraId="63965E9A" w14:textId="77777777" w:rsidR="002F5E1C" w:rsidRDefault="002F5E1C" w:rsidP="00C10D6E">
      <w:pPr>
        <w:spacing w:after="0" w:line="240" w:lineRule="auto"/>
        <w:rPr>
          <w:rFonts w:ascii="Arial Narrow" w:eastAsiaTheme="majorEastAsia" w:hAnsi="Arial Narrow" w:cstheme="majorBidi"/>
          <w:b/>
          <w:color w:val="auto"/>
          <w:sz w:val="20"/>
          <w:szCs w:val="20"/>
        </w:rPr>
      </w:pPr>
    </w:p>
    <w:p w14:paraId="6EB27BB9" w14:textId="77777777" w:rsidR="00984CD7" w:rsidRPr="002F5E1C" w:rsidRDefault="00984CD7" w:rsidP="003522A1">
      <w:pPr>
        <w:pStyle w:val="Cmsor2"/>
        <w:numPr>
          <w:ilvl w:val="0"/>
          <w:numId w:val="65"/>
        </w:numPr>
        <w:spacing w:line="240" w:lineRule="auto"/>
        <w:ind w:left="0" w:firstLine="0"/>
        <w:jc w:val="center"/>
        <w:rPr>
          <w:rFonts w:ascii="Arial Narrow" w:hAnsi="Arial Narrow"/>
          <w:b/>
          <w:color w:val="auto"/>
          <w:sz w:val="20"/>
          <w:szCs w:val="20"/>
        </w:rPr>
      </w:pPr>
      <w:bookmarkStart w:id="178" w:name="_Toc16500909"/>
      <w:r w:rsidRPr="002F5E1C">
        <w:rPr>
          <w:rFonts w:ascii="Arial Narrow" w:hAnsi="Arial Narrow"/>
          <w:b/>
          <w:color w:val="auto"/>
          <w:sz w:val="20"/>
          <w:szCs w:val="20"/>
        </w:rPr>
        <w:t>számú melléklet</w:t>
      </w:r>
      <w:bookmarkEnd w:id="178"/>
    </w:p>
    <w:p w14:paraId="50415BAC" w14:textId="77777777" w:rsidR="00984CD7" w:rsidRPr="00A45095" w:rsidRDefault="00984CD7" w:rsidP="00C10D6E">
      <w:pPr>
        <w:pStyle w:val="Cmsor2"/>
        <w:numPr>
          <w:ilvl w:val="0"/>
          <w:numId w:val="0"/>
        </w:numPr>
        <w:spacing w:line="240" w:lineRule="auto"/>
        <w:ind w:left="360"/>
        <w:jc w:val="center"/>
        <w:rPr>
          <w:rFonts w:ascii="Arial Narrow" w:hAnsi="Arial Narrow"/>
          <w:b/>
          <w:color w:val="auto"/>
          <w:sz w:val="20"/>
          <w:szCs w:val="20"/>
        </w:rPr>
      </w:pPr>
      <w:bookmarkStart w:id="179" w:name="_Toc16500910"/>
      <w:r>
        <w:rPr>
          <w:rFonts w:ascii="Arial Narrow" w:hAnsi="Arial Narrow"/>
          <w:b/>
          <w:color w:val="auto"/>
          <w:sz w:val="20"/>
          <w:szCs w:val="20"/>
        </w:rPr>
        <w:t>Helyesbítés iránti kérelem – minta</w:t>
      </w:r>
      <w:bookmarkEnd w:id="179"/>
      <w:r>
        <w:rPr>
          <w:rFonts w:ascii="Arial Narrow" w:hAnsi="Arial Narrow"/>
          <w:b/>
          <w:color w:val="auto"/>
          <w:sz w:val="20"/>
          <w:szCs w:val="20"/>
        </w:rPr>
        <w:t xml:space="preserve"> </w:t>
      </w:r>
    </w:p>
    <w:p w14:paraId="392A7512" w14:textId="0F5AE189" w:rsidR="00F92413" w:rsidRPr="009B76E9" w:rsidRDefault="009B76E9" w:rsidP="009B76E9">
      <w:pPr>
        <w:spacing w:after="0" w:line="240" w:lineRule="auto"/>
        <w:jc w:val="center"/>
        <w:rPr>
          <w:rFonts w:ascii="Arial Narrow" w:hAnsi="Arial Narrow" w:cstheme="minorHAnsi"/>
          <w:smallCaps/>
          <w:sz w:val="20"/>
          <w:szCs w:val="20"/>
        </w:rPr>
      </w:pPr>
      <w:r>
        <w:rPr>
          <w:rFonts w:ascii="Arial Narrow" w:hAnsi="Arial Narrow" w:cstheme="minorHAnsi"/>
          <w:smallCaps/>
          <w:sz w:val="20"/>
          <w:szCs w:val="20"/>
        </w:rPr>
        <w:t>GDPR 16. cikk</w:t>
      </w:r>
    </w:p>
    <w:p w14:paraId="2CDA16E5" w14:textId="77777777" w:rsidR="00F92413" w:rsidRDefault="00F92413" w:rsidP="00C10D6E">
      <w:pPr>
        <w:spacing w:after="0" w:line="240" w:lineRule="auto"/>
        <w:jc w:val="both"/>
        <w:rPr>
          <w:rFonts w:ascii="Arial Narrow" w:hAnsi="Arial Narrow"/>
          <w:sz w:val="20"/>
          <w:szCs w:val="20"/>
        </w:rPr>
      </w:pPr>
    </w:p>
    <w:tbl>
      <w:tblPr>
        <w:tblStyle w:val="Rcsostblzat"/>
        <w:tblW w:w="9214" w:type="dxa"/>
        <w:tblInd w:w="-5" w:type="dxa"/>
        <w:tblLook w:val="04A0" w:firstRow="1" w:lastRow="0" w:firstColumn="1" w:lastColumn="0" w:noHBand="0" w:noVBand="1"/>
      </w:tblPr>
      <w:tblGrid>
        <w:gridCol w:w="4395"/>
        <w:gridCol w:w="4819"/>
      </w:tblGrid>
      <w:tr w:rsidR="00F92413" w14:paraId="46B2103F" w14:textId="77777777" w:rsidTr="009B76E9">
        <w:trPr>
          <w:trHeight w:hRule="exact" w:val="284"/>
        </w:trPr>
        <w:tc>
          <w:tcPr>
            <w:tcW w:w="4395" w:type="dxa"/>
          </w:tcPr>
          <w:p w14:paraId="45AD237C" w14:textId="77777777" w:rsidR="00F92413" w:rsidRPr="00914C3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819" w:type="dxa"/>
          </w:tcPr>
          <w:p w14:paraId="1E373327"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F92413" w14:paraId="06AD7A57" w14:textId="77777777" w:rsidTr="009B76E9">
        <w:trPr>
          <w:trHeight w:hRule="exact" w:val="284"/>
        </w:trPr>
        <w:tc>
          <w:tcPr>
            <w:tcW w:w="4395" w:type="dxa"/>
          </w:tcPr>
          <w:p w14:paraId="382619C1"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819" w:type="dxa"/>
          </w:tcPr>
          <w:p w14:paraId="28B6C4ED"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F92413" w14:paraId="0B7DE56B" w14:textId="77777777" w:rsidTr="009B76E9">
        <w:trPr>
          <w:trHeight w:hRule="exact" w:val="284"/>
        </w:trPr>
        <w:tc>
          <w:tcPr>
            <w:tcW w:w="4395" w:type="dxa"/>
          </w:tcPr>
          <w:p w14:paraId="483AFE99"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819" w:type="dxa"/>
          </w:tcPr>
          <w:p w14:paraId="1A4606C1"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F92413" w14:paraId="7880D81A" w14:textId="77777777" w:rsidTr="009B76E9">
        <w:trPr>
          <w:trHeight w:hRule="exact" w:val="284"/>
        </w:trPr>
        <w:tc>
          <w:tcPr>
            <w:tcW w:w="4395" w:type="dxa"/>
          </w:tcPr>
          <w:p w14:paraId="77D70266"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819" w:type="dxa"/>
          </w:tcPr>
          <w:p w14:paraId="0E83FCAB"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F92413" w14:paraId="0CB28D0F" w14:textId="77777777" w:rsidTr="009B76E9">
        <w:trPr>
          <w:trHeight w:hRule="exact" w:val="284"/>
        </w:trPr>
        <w:tc>
          <w:tcPr>
            <w:tcW w:w="4395" w:type="dxa"/>
          </w:tcPr>
          <w:p w14:paraId="01EF4F31"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819" w:type="dxa"/>
          </w:tcPr>
          <w:p w14:paraId="54BDB416"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F92413" w14:paraId="7429C9E9" w14:textId="77777777" w:rsidTr="009B76E9">
        <w:trPr>
          <w:trHeight w:hRule="exact" w:val="284"/>
        </w:trPr>
        <w:tc>
          <w:tcPr>
            <w:tcW w:w="4395" w:type="dxa"/>
          </w:tcPr>
          <w:p w14:paraId="38DA337E"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819" w:type="dxa"/>
          </w:tcPr>
          <w:p w14:paraId="25F647B6"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F92413" w14:paraId="5009F0D6" w14:textId="77777777" w:rsidTr="009B76E9">
        <w:trPr>
          <w:trHeight w:hRule="exact" w:val="284"/>
        </w:trPr>
        <w:tc>
          <w:tcPr>
            <w:tcW w:w="4395" w:type="dxa"/>
          </w:tcPr>
          <w:p w14:paraId="0233E3B6"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819" w:type="dxa"/>
          </w:tcPr>
          <w:p w14:paraId="1BB37E88" w14:textId="77777777" w:rsidR="00F92413"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58" w:history="1">
              <w:r w:rsidR="00F92413" w:rsidRPr="009A3F7F">
                <w:rPr>
                  <w:rStyle w:val="Hiperhivatkozs"/>
                  <w:rFonts w:ascii="Arial Narrow" w:eastAsia="Times New Roman" w:hAnsi="Arial Narrow" w:cs="Times New Roman"/>
                  <w:b/>
                  <w:bCs/>
                  <w:sz w:val="20"/>
                  <w:szCs w:val="20"/>
                  <w:u w:val="none"/>
                </w:rPr>
                <w:t>www.kancellariase.hu</w:t>
              </w:r>
            </w:hyperlink>
          </w:p>
        </w:tc>
      </w:tr>
      <w:tr w:rsidR="00F92413" w14:paraId="1E6DD9DC" w14:textId="77777777" w:rsidTr="009B76E9">
        <w:trPr>
          <w:trHeight w:hRule="exact" w:val="284"/>
        </w:trPr>
        <w:tc>
          <w:tcPr>
            <w:tcW w:w="4395" w:type="dxa"/>
          </w:tcPr>
          <w:p w14:paraId="286932E3"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819" w:type="dxa"/>
          </w:tcPr>
          <w:p w14:paraId="66D1EC94" w14:textId="77777777" w:rsidR="00F92413" w:rsidRPr="00F95F8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F92413" w14:paraId="7F6D31FF" w14:textId="77777777" w:rsidTr="009B76E9">
        <w:trPr>
          <w:trHeight w:hRule="exact" w:val="284"/>
        </w:trPr>
        <w:tc>
          <w:tcPr>
            <w:tcW w:w="4395" w:type="dxa"/>
          </w:tcPr>
          <w:p w14:paraId="774B9C91"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819" w:type="dxa"/>
          </w:tcPr>
          <w:p w14:paraId="2AC26A1A"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1B23F994" w14:textId="77777777" w:rsidR="00E94028" w:rsidRPr="00E94028" w:rsidRDefault="00E94028" w:rsidP="00C10D6E">
      <w:pPr>
        <w:spacing w:after="0" w:line="240" w:lineRule="auto"/>
        <w:jc w:val="center"/>
        <w:rPr>
          <w:rFonts w:ascii="Arial Narrow" w:hAnsi="Arial Narrow"/>
          <w:sz w:val="20"/>
          <w:szCs w:val="20"/>
        </w:rPr>
      </w:pPr>
    </w:p>
    <w:p w14:paraId="4E2A52A5" w14:textId="77777777" w:rsidR="00E94028" w:rsidRPr="00E94028" w:rsidRDefault="00E94028" w:rsidP="00C10D6E">
      <w:pPr>
        <w:spacing w:after="0" w:line="240" w:lineRule="auto"/>
        <w:jc w:val="both"/>
        <w:rPr>
          <w:rFonts w:ascii="Arial Narrow" w:hAnsi="Arial Narrow"/>
          <w:b/>
          <w:sz w:val="20"/>
          <w:szCs w:val="20"/>
        </w:rPr>
      </w:pPr>
      <w:r w:rsidRPr="00E94028">
        <w:rPr>
          <w:rFonts w:ascii="Arial Narrow" w:hAnsi="Arial Narrow"/>
          <w:b/>
          <w:sz w:val="20"/>
          <w:szCs w:val="20"/>
        </w:rPr>
        <w:t>Tisztelt Adatkezelő!</w:t>
      </w:r>
    </w:p>
    <w:p w14:paraId="48B16067" w14:textId="77777777" w:rsidR="00E94028" w:rsidRPr="00E94028" w:rsidRDefault="00E94028" w:rsidP="00C10D6E">
      <w:pPr>
        <w:spacing w:after="0" w:line="240" w:lineRule="auto"/>
        <w:jc w:val="both"/>
        <w:rPr>
          <w:rFonts w:ascii="Arial Narrow" w:hAnsi="Arial Narrow"/>
          <w:b/>
          <w:sz w:val="20"/>
          <w:szCs w:val="20"/>
        </w:rPr>
      </w:pPr>
    </w:p>
    <w:p w14:paraId="57CC2ECD" w14:textId="5D84D864" w:rsidR="00E94028" w:rsidRPr="00E94028" w:rsidRDefault="00E94028" w:rsidP="00C10D6E">
      <w:pPr>
        <w:spacing w:after="0" w:line="240" w:lineRule="auto"/>
        <w:jc w:val="both"/>
        <w:rPr>
          <w:rFonts w:ascii="Arial Narrow" w:hAnsi="Arial Narrow"/>
          <w:sz w:val="20"/>
          <w:szCs w:val="20"/>
        </w:rPr>
      </w:pPr>
      <w:r w:rsidRPr="00E94028">
        <w:rPr>
          <w:rFonts w:ascii="Arial Narrow" w:hAnsi="Arial Narrow"/>
          <w:sz w:val="20"/>
          <w:szCs w:val="20"/>
        </w:rPr>
        <w:t>Al</w:t>
      </w:r>
      <w:r>
        <w:rPr>
          <w:rFonts w:ascii="Arial Narrow" w:hAnsi="Arial Narrow"/>
          <w:sz w:val="20"/>
          <w:szCs w:val="20"/>
        </w:rPr>
        <w:t xml:space="preserve">ulírott, </w:t>
      </w:r>
      <w:r w:rsidR="009B76E9" w:rsidRPr="00CE1EF0">
        <w:rPr>
          <w:rFonts w:ascii="Arial Narrow" w:hAnsi="Arial Narrow" w:cs="Arial"/>
          <w:b/>
          <w:sz w:val="20"/>
          <w:highlight w:val="yellow"/>
        </w:rPr>
        <w:t>___________________________</w:t>
      </w:r>
      <w:r w:rsidRPr="00E94028">
        <w:rPr>
          <w:rFonts w:ascii="Arial Narrow" w:hAnsi="Arial Narrow"/>
          <w:sz w:val="20"/>
          <w:szCs w:val="20"/>
        </w:rPr>
        <w:t xml:space="preserve"> (név) személyes adatok jogosultja</w:t>
      </w:r>
      <w:r>
        <w:rPr>
          <w:rFonts w:ascii="Arial Narrow" w:hAnsi="Arial Narrow"/>
          <w:sz w:val="20"/>
          <w:szCs w:val="20"/>
        </w:rPr>
        <w:t>,</w:t>
      </w:r>
      <w:r w:rsidRPr="00E94028">
        <w:rPr>
          <w:rFonts w:ascii="Arial Narrow" w:hAnsi="Arial Narrow"/>
          <w:sz w:val="20"/>
          <w:szCs w:val="20"/>
        </w:rPr>
        <w:t xml:space="preserve"> </w:t>
      </w:r>
      <w:r w:rsidR="009B76E9">
        <w:rPr>
          <w:rFonts w:ascii="Arial Narrow" w:hAnsi="Arial Narrow"/>
          <w:sz w:val="20"/>
          <w:szCs w:val="20"/>
        </w:rPr>
        <w:t>a</w:t>
      </w:r>
      <w:r>
        <w:rPr>
          <w:rFonts w:ascii="Arial Narrow" w:hAnsi="Arial Narrow"/>
          <w:sz w:val="20"/>
          <w:szCs w:val="20"/>
        </w:rPr>
        <w:t xml:space="preserve"> Kancellária Sport Egyesület</w:t>
      </w:r>
      <w:r w:rsidR="009B76E9">
        <w:rPr>
          <w:rFonts w:ascii="Arial Narrow" w:hAnsi="Arial Narrow"/>
          <w:sz w:val="20"/>
          <w:szCs w:val="20"/>
        </w:rPr>
        <w:t>,</w:t>
      </w:r>
      <w:r w:rsidRPr="00E94028">
        <w:rPr>
          <w:rFonts w:ascii="Arial Narrow" w:hAnsi="Arial Narrow"/>
          <w:b/>
          <w:sz w:val="20"/>
          <w:szCs w:val="20"/>
        </w:rPr>
        <w:t xml:space="preserve"> </w:t>
      </w:r>
      <w:r w:rsidR="009B76E9">
        <w:rPr>
          <w:rFonts w:ascii="Arial Narrow" w:hAnsi="Arial Narrow"/>
          <w:sz w:val="20"/>
          <w:szCs w:val="20"/>
        </w:rPr>
        <w:t>mint A</w:t>
      </w:r>
      <w:r w:rsidRPr="00E94028">
        <w:rPr>
          <w:rFonts w:ascii="Arial Narrow" w:hAnsi="Arial Narrow"/>
          <w:sz w:val="20"/>
          <w:szCs w:val="20"/>
        </w:rPr>
        <w:t xml:space="preserve">datkezelő (a továbbiakban: </w:t>
      </w:r>
      <w:r w:rsidRPr="00E94028">
        <w:rPr>
          <w:rFonts w:ascii="Arial Narrow" w:hAnsi="Arial Narrow"/>
          <w:b/>
          <w:sz w:val="20"/>
          <w:szCs w:val="20"/>
        </w:rPr>
        <w:t>Adatkezelő</w:t>
      </w:r>
      <w:r w:rsidRPr="00E94028">
        <w:rPr>
          <w:rFonts w:ascii="Arial Narrow" w:hAnsi="Arial Narrow"/>
          <w:sz w:val="20"/>
          <w:szCs w:val="20"/>
        </w:rPr>
        <w:t>) részére a következő</w:t>
      </w:r>
    </w:p>
    <w:p w14:paraId="4F2C5114" w14:textId="77777777" w:rsidR="00E94028" w:rsidRDefault="00E94028" w:rsidP="00C10D6E">
      <w:pPr>
        <w:spacing w:after="0" w:line="240" w:lineRule="auto"/>
        <w:jc w:val="center"/>
        <w:rPr>
          <w:rFonts w:ascii="Arial Narrow" w:hAnsi="Arial Narrow"/>
          <w:b/>
          <w:sz w:val="20"/>
          <w:szCs w:val="20"/>
        </w:rPr>
      </w:pPr>
    </w:p>
    <w:p w14:paraId="722F479A" w14:textId="77777777" w:rsidR="00E94028" w:rsidRPr="00E94028" w:rsidRDefault="00E94028" w:rsidP="00C10D6E">
      <w:pPr>
        <w:spacing w:after="0" w:line="240" w:lineRule="auto"/>
        <w:jc w:val="center"/>
        <w:rPr>
          <w:rFonts w:ascii="Arial Narrow" w:hAnsi="Arial Narrow"/>
          <w:b/>
          <w:sz w:val="20"/>
          <w:szCs w:val="20"/>
        </w:rPr>
      </w:pPr>
      <w:r w:rsidRPr="00E94028">
        <w:rPr>
          <w:rFonts w:ascii="Arial Narrow" w:hAnsi="Arial Narrow"/>
          <w:b/>
          <w:sz w:val="20"/>
          <w:szCs w:val="20"/>
        </w:rPr>
        <w:t>k é r e l m e t</w:t>
      </w:r>
    </w:p>
    <w:p w14:paraId="1ADAC8E6" w14:textId="77777777" w:rsidR="00E94028" w:rsidRPr="00E94028" w:rsidRDefault="00E94028" w:rsidP="00C10D6E">
      <w:pPr>
        <w:spacing w:after="0" w:line="240" w:lineRule="auto"/>
        <w:jc w:val="both"/>
        <w:rPr>
          <w:rFonts w:ascii="Arial Narrow" w:hAnsi="Arial Narrow"/>
          <w:sz w:val="20"/>
          <w:szCs w:val="20"/>
        </w:rPr>
      </w:pPr>
      <w:proofErr w:type="gramStart"/>
      <w:r w:rsidRPr="00E94028">
        <w:rPr>
          <w:rFonts w:ascii="Arial Narrow" w:hAnsi="Arial Narrow"/>
          <w:sz w:val="20"/>
          <w:szCs w:val="20"/>
        </w:rPr>
        <w:t>terjesztem</w:t>
      </w:r>
      <w:proofErr w:type="gramEnd"/>
      <w:r w:rsidRPr="00E94028">
        <w:rPr>
          <w:rFonts w:ascii="Arial Narrow" w:hAnsi="Arial Narrow"/>
          <w:sz w:val="20"/>
          <w:szCs w:val="20"/>
        </w:rPr>
        <w:t xml:space="preserve"> elő.</w:t>
      </w:r>
    </w:p>
    <w:p w14:paraId="5659CD09" w14:textId="77777777" w:rsidR="00E94028" w:rsidRDefault="00E94028" w:rsidP="00C10D6E">
      <w:pPr>
        <w:spacing w:after="0" w:line="240" w:lineRule="auto"/>
        <w:jc w:val="both"/>
        <w:rPr>
          <w:rFonts w:ascii="Arial Narrow" w:hAnsi="Arial Narrow"/>
          <w:sz w:val="20"/>
          <w:szCs w:val="20"/>
        </w:rPr>
      </w:pPr>
    </w:p>
    <w:p w14:paraId="4E1BB5EC" w14:textId="14E9A082" w:rsidR="00E94028" w:rsidRDefault="00E94028" w:rsidP="00C10D6E">
      <w:pPr>
        <w:spacing w:after="0" w:line="240" w:lineRule="auto"/>
        <w:jc w:val="both"/>
        <w:rPr>
          <w:rFonts w:ascii="Arial Narrow" w:hAnsi="Arial Narrow"/>
          <w:sz w:val="20"/>
          <w:szCs w:val="20"/>
        </w:rPr>
      </w:pPr>
      <w:r w:rsidRPr="00E94028">
        <w:rPr>
          <w:rFonts w:ascii="Arial Narrow" w:hAnsi="Arial Narrow"/>
          <w:sz w:val="20"/>
          <w:szCs w:val="20"/>
        </w:rPr>
        <w:t>Kérem a T</w:t>
      </w:r>
      <w:r>
        <w:rPr>
          <w:rFonts w:ascii="Arial Narrow" w:hAnsi="Arial Narrow"/>
          <w:sz w:val="20"/>
          <w:szCs w:val="20"/>
        </w:rPr>
        <w:t>isztelt</w:t>
      </w:r>
      <w:r w:rsidRPr="00E94028">
        <w:rPr>
          <w:rFonts w:ascii="Arial Narrow" w:hAnsi="Arial Narrow"/>
          <w:sz w:val="20"/>
          <w:szCs w:val="20"/>
        </w:rPr>
        <w:t xml:space="preserve"> Adatkezelőt, hogy az Adatkezelő által kezelt és </w:t>
      </w:r>
      <w:r w:rsidRPr="00E94028">
        <w:rPr>
          <w:rFonts w:ascii="Arial Narrow" w:hAnsi="Arial Narrow"/>
          <w:b/>
          <w:sz w:val="20"/>
          <w:szCs w:val="20"/>
        </w:rPr>
        <w:t xml:space="preserve">pontatlan/hiányos személyes adataim </w:t>
      </w:r>
      <w:r w:rsidRPr="00E94028">
        <w:rPr>
          <w:rFonts w:ascii="Arial Narrow" w:hAnsi="Arial Narrow"/>
          <w:sz w:val="20"/>
          <w:szCs w:val="20"/>
        </w:rPr>
        <w:t xml:space="preserve">vonatkozásában a jelen nyilatkozatban meghatározottak szerint a személyes adataimat </w:t>
      </w:r>
      <w:r w:rsidRPr="00E94028">
        <w:rPr>
          <w:rFonts w:ascii="Arial Narrow" w:hAnsi="Arial Narrow"/>
          <w:b/>
          <w:sz w:val="20"/>
          <w:szCs w:val="20"/>
        </w:rPr>
        <w:t>helyes</w:t>
      </w:r>
      <w:r w:rsidR="0050324F">
        <w:rPr>
          <w:rFonts w:ascii="Arial Narrow" w:hAnsi="Arial Narrow"/>
          <w:b/>
          <w:sz w:val="20"/>
          <w:szCs w:val="20"/>
        </w:rPr>
        <w:t>b</w:t>
      </w:r>
      <w:r w:rsidRPr="00E94028">
        <w:rPr>
          <w:rFonts w:ascii="Arial Narrow" w:hAnsi="Arial Narrow"/>
          <w:b/>
          <w:sz w:val="20"/>
          <w:szCs w:val="20"/>
        </w:rPr>
        <w:t xml:space="preserve">ítse, illetve egészítse ki </w:t>
      </w:r>
      <w:r w:rsidRPr="00E94028">
        <w:rPr>
          <w:rFonts w:ascii="Arial Narrow" w:hAnsi="Arial Narrow"/>
          <w:sz w:val="20"/>
          <w:szCs w:val="20"/>
        </w:rPr>
        <w:t>az alábbiak szerint:</w:t>
      </w:r>
    </w:p>
    <w:p w14:paraId="181F0EE8" w14:textId="77777777" w:rsidR="00E94028" w:rsidRPr="00E94028" w:rsidRDefault="00E94028" w:rsidP="00C10D6E">
      <w:pPr>
        <w:spacing w:after="0" w:line="240" w:lineRule="auto"/>
        <w:jc w:val="both"/>
        <w:rPr>
          <w:rFonts w:ascii="Arial Narrow" w:hAnsi="Arial Narrow"/>
          <w:sz w:val="20"/>
          <w:szCs w:val="20"/>
        </w:rPr>
      </w:pPr>
    </w:p>
    <w:tbl>
      <w:tblPr>
        <w:tblStyle w:val="Rcsostblzat"/>
        <w:tblW w:w="9209" w:type="dxa"/>
        <w:tblLook w:val="04A0" w:firstRow="1" w:lastRow="0" w:firstColumn="1" w:lastColumn="0" w:noHBand="0" w:noVBand="1"/>
      </w:tblPr>
      <w:tblGrid>
        <w:gridCol w:w="4390"/>
        <w:gridCol w:w="4819"/>
      </w:tblGrid>
      <w:tr w:rsidR="00E94028" w:rsidRPr="00E94028" w14:paraId="1CF94AF9" w14:textId="77777777" w:rsidTr="009B76E9">
        <w:tc>
          <w:tcPr>
            <w:tcW w:w="4390" w:type="dxa"/>
          </w:tcPr>
          <w:p w14:paraId="7A8B8A88" w14:textId="77777777" w:rsidR="00E94028" w:rsidRPr="00E94028" w:rsidRDefault="00E94028" w:rsidP="00C10D6E">
            <w:pPr>
              <w:spacing w:after="0" w:line="240" w:lineRule="auto"/>
              <w:jc w:val="both"/>
              <w:rPr>
                <w:rFonts w:ascii="Arial Narrow" w:hAnsi="Arial Narrow"/>
                <w:b/>
                <w:sz w:val="20"/>
                <w:szCs w:val="20"/>
              </w:rPr>
            </w:pPr>
            <w:r w:rsidRPr="00E94028">
              <w:rPr>
                <w:rFonts w:ascii="Arial Narrow" w:hAnsi="Arial Narrow"/>
                <w:b/>
                <w:sz w:val="20"/>
                <w:szCs w:val="20"/>
              </w:rPr>
              <w:t>JELENLEG KEZELT PONTATLAN SZEMÉLYES ADAT</w:t>
            </w:r>
          </w:p>
        </w:tc>
        <w:tc>
          <w:tcPr>
            <w:tcW w:w="4819" w:type="dxa"/>
          </w:tcPr>
          <w:p w14:paraId="564E82B5" w14:textId="77777777" w:rsidR="00E94028" w:rsidRPr="00E94028" w:rsidRDefault="00E94028" w:rsidP="00C10D6E">
            <w:pPr>
              <w:spacing w:after="0" w:line="240" w:lineRule="auto"/>
              <w:jc w:val="both"/>
              <w:rPr>
                <w:rFonts w:ascii="Arial Narrow" w:hAnsi="Arial Narrow"/>
                <w:b/>
                <w:sz w:val="20"/>
                <w:szCs w:val="20"/>
              </w:rPr>
            </w:pPr>
            <w:r w:rsidRPr="00E94028">
              <w:rPr>
                <w:rFonts w:ascii="Arial Narrow" w:hAnsi="Arial Narrow"/>
                <w:b/>
                <w:sz w:val="20"/>
                <w:szCs w:val="20"/>
              </w:rPr>
              <w:t>HELYESBÍTETT, KIEGÉSZÍTETT SZEMÉLYES ADAT</w:t>
            </w:r>
          </w:p>
        </w:tc>
      </w:tr>
      <w:tr w:rsidR="00E94028" w:rsidRPr="00E94028" w14:paraId="42A3BCD5" w14:textId="77777777" w:rsidTr="009B76E9">
        <w:tc>
          <w:tcPr>
            <w:tcW w:w="4390" w:type="dxa"/>
          </w:tcPr>
          <w:p w14:paraId="22BDF78B" w14:textId="77777777" w:rsidR="00E94028" w:rsidRPr="00E94028" w:rsidRDefault="00E94028" w:rsidP="00C10D6E">
            <w:pPr>
              <w:spacing w:after="0" w:line="240" w:lineRule="auto"/>
              <w:jc w:val="both"/>
              <w:rPr>
                <w:rFonts w:ascii="Arial Narrow" w:hAnsi="Arial Narrow"/>
                <w:sz w:val="20"/>
                <w:szCs w:val="20"/>
              </w:rPr>
            </w:pPr>
          </w:p>
        </w:tc>
        <w:tc>
          <w:tcPr>
            <w:tcW w:w="4819" w:type="dxa"/>
          </w:tcPr>
          <w:p w14:paraId="6CCE551A" w14:textId="77777777" w:rsidR="00E94028" w:rsidRPr="00E94028" w:rsidRDefault="00E94028" w:rsidP="00C10D6E">
            <w:pPr>
              <w:spacing w:after="0" w:line="240" w:lineRule="auto"/>
              <w:jc w:val="both"/>
              <w:rPr>
                <w:rFonts w:ascii="Arial Narrow" w:hAnsi="Arial Narrow"/>
                <w:sz w:val="20"/>
                <w:szCs w:val="20"/>
              </w:rPr>
            </w:pPr>
          </w:p>
        </w:tc>
      </w:tr>
      <w:tr w:rsidR="00E94028" w:rsidRPr="00E94028" w14:paraId="6956C247" w14:textId="77777777" w:rsidTr="009B76E9">
        <w:tc>
          <w:tcPr>
            <w:tcW w:w="4390" w:type="dxa"/>
          </w:tcPr>
          <w:p w14:paraId="1E9010EC" w14:textId="77777777" w:rsidR="00E94028" w:rsidRPr="00E94028" w:rsidRDefault="00E94028" w:rsidP="00C10D6E">
            <w:pPr>
              <w:spacing w:after="0" w:line="240" w:lineRule="auto"/>
              <w:jc w:val="both"/>
              <w:rPr>
                <w:rFonts w:ascii="Arial Narrow" w:hAnsi="Arial Narrow"/>
                <w:sz w:val="20"/>
                <w:szCs w:val="20"/>
              </w:rPr>
            </w:pPr>
          </w:p>
        </w:tc>
        <w:tc>
          <w:tcPr>
            <w:tcW w:w="4819" w:type="dxa"/>
          </w:tcPr>
          <w:p w14:paraId="17E5E389" w14:textId="77777777" w:rsidR="00E94028" w:rsidRPr="00E94028" w:rsidRDefault="00E94028" w:rsidP="00C10D6E">
            <w:pPr>
              <w:spacing w:after="0" w:line="240" w:lineRule="auto"/>
              <w:jc w:val="both"/>
              <w:rPr>
                <w:rFonts w:ascii="Arial Narrow" w:hAnsi="Arial Narrow"/>
                <w:sz w:val="20"/>
                <w:szCs w:val="20"/>
              </w:rPr>
            </w:pPr>
          </w:p>
        </w:tc>
      </w:tr>
      <w:tr w:rsidR="00E94028" w:rsidRPr="00E94028" w14:paraId="3FD7FA39" w14:textId="77777777" w:rsidTr="009B76E9">
        <w:tc>
          <w:tcPr>
            <w:tcW w:w="4390" w:type="dxa"/>
          </w:tcPr>
          <w:p w14:paraId="406810E2" w14:textId="77777777" w:rsidR="00E94028" w:rsidRPr="00E94028" w:rsidRDefault="00E94028" w:rsidP="00C10D6E">
            <w:pPr>
              <w:spacing w:after="0" w:line="240" w:lineRule="auto"/>
              <w:jc w:val="both"/>
              <w:rPr>
                <w:rFonts w:ascii="Arial Narrow" w:hAnsi="Arial Narrow"/>
                <w:sz w:val="20"/>
                <w:szCs w:val="20"/>
              </w:rPr>
            </w:pPr>
          </w:p>
        </w:tc>
        <w:tc>
          <w:tcPr>
            <w:tcW w:w="4819" w:type="dxa"/>
          </w:tcPr>
          <w:p w14:paraId="735C87F0" w14:textId="77777777" w:rsidR="00E94028" w:rsidRPr="00E94028" w:rsidRDefault="00E94028" w:rsidP="00C10D6E">
            <w:pPr>
              <w:spacing w:after="0" w:line="240" w:lineRule="auto"/>
              <w:jc w:val="both"/>
              <w:rPr>
                <w:rFonts w:ascii="Arial Narrow" w:hAnsi="Arial Narrow"/>
                <w:sz w:val="20"/>
                <w:szCs w:val="20"/>
              </w:rPr>
            </w:pPr>
          </w:p>
        </w:tc>
      </w:tr>
    </w:tbl>
    <w:p w14:paraId="5BA7363F" w14:textId="77777777" w:rsidR="00E94028" w:rsidRDefault="00E94028" w:rsidP="00C10D6E">
      <w:pPr>
        <w:spacing w:after="0" w:line="240" w:lineRule="auto"/>
        <w:jc w:val="both"/>
        <w:rPr>
          <w:rFonts w:ascii="Arial Narrow" w:hAnsi="Arial Narrow"/>
          <w:sz w:val="20"/>
          <w:szCs w:val="20"/>
        </w:rPr>
      </w:pPr>
    </w:p>
    <w:p w14:paraId="38D8EB0D" w14:textId="550C2B20" w:rsidR="00E94028" w:rsidRPr="00E94028" w:rsidRDefault="00E94028" w:rsidP="00C10D6E">
      <w:pPr>
        <w:spacing w:after="0" w:line="240" w:lineRule="auto"/>
        <w:jc w:val="both"/>
        <w:rPr>
          <w:rFonts w:ascii="Arial Narrow" w:hAnsi="Arial Narrow"/>
          <w:sz w:val="20"/>
          <w:szCs w:val="20"/>
        </w:rPr>
      </w:pPr>
      <w:r w:rsidRPr="00E94028">
        <w:rPr>
          <w:rFonts w:ascii="Arial Narrow" w:hAnsi="Arial Narrow"/>
          <w:sz w:val="20"/>
          <w:szCs w:val="20"/>
        </w:rPr>
        <w:t>A helyes</w:t>
      </w:r>
      <w:r w:rsidR="009B76E9">
        <w:rPr>
          <w:rFonts w:ascii="Arial Narrow" w:hAnsi="Arial Narrow"/>
          <w:sz w:val="20"/>
          <w:szCs w:val="20"/>
        </w:rPr>
        <w:t>b</w:t>
      </w:r>
      <w:r w:rsidRPr="00E94028">
        <w:rPr>
          <w:rFonts w:ascii="Arial Narrow" w:hAnsi="Arial Narrow"/>
          <w:sz w:val="20"/>
          <w:szCs w:val="20"/>
        </w:rPr>
        <w:t xml:space="preserve">ítés, illetve kiegészítés igazolására szolgáló, a helyes személyes adatot tartalmazó dokumentum másolatot jelen nyilatkozatomhoz </w:t>
      </w:r>
      <w:r w:rsidRPr="00E94028">
        <w:rPr>
          <w:rFonts w:ascii="Arial Narrow" w:hAnsi="Arial Narrow"/>
          <w:b/>
          <w:sz w:val="20"/>
          <w:szCs w:val="20"/>
        </w:rPr>
        <w:t>csatolom</w:t>
      </w:r>
      <w:r w:rsidRPr="00E94028">
        <w:rPr>
          <w:rFonts w:ascii="Arial Narrow" w:hAnsi="Arial Narrow"/>
          <w:sz w:val="20"/>
          <w:szCs w:val="20"/>
        </w:rPr>
        <w:t>.</w:t>
      </w:r>
    </w:p>
    <w:p w14:paraId="74BE153B" w14:textId="77777777" w:rsidR="00E94028" w:rsidRPr="00E94028" w:rsidRDefault="00E94028" w:rsidP="00C10D6E">
      <w:pPr>
        <w:spacing w:after="0" w:line="240" w:lineRule="auto"/>
        <w:jc w:val="both"/>
        <w:rPr>
          <w:rFonts w:ascii="Arial Narrow" w:hAnsi="Arial Narrow"/>
          <w:sz w:val="20"/>
          <w:szCs w:val="20"/>
        </w:rPr>
      </w:pPr>
    </w:p>
    <w:p w14:paraId="3B416B86" w14:textId="4224C683" w:rsidR="00E94028" w:rsidRPr="009B76E9" w:rsidRDefault="00E94028" w:rsidP="00C10D6E">
      <w:pPr>
        <w:spacing w:after="0" w:line="240" w:lineRule="auto"/>
        <w:jc w:val="both"/>
        <w:rPr>
          <w:rFonts w:ascii="Arial Narrow" w:hAnsi="Arial Narrow"/>
          <w:sz w:val="20"/>
          <w:szCs w:val="20"/>
        </w:rPr>
      </w:pPr>
      <w:r w:rsidRPr="009B76E9">
        <w:rPr>
          <w:rFonts w:ascii="Arial Narrow" w:hAnsi="Arial Narrow"/>
          <w:sz w:val="20"/>
          <w:szCs w:val="20"/>
        </w:rPr>
        <w:t xml:space="preserve">Kérem </w:t>
      </w:r>
      <w:r w:rsidR="009B76E9" w:rsidRPr="009B76E9">
        <w:rPr>
          <w:rFonts w:ascii="Arial Narrow" w:hAnsi="Arial Narrow"/>
          <w:sz w:val="20"/>
          <w:szCs w:val="20"/>
        </w:rPr>
        <w:t xml:space="preserve">a </w:t>
      </w:r>
      <w:r w:rsidRPr="009B76E9">
        <w:rPr>
          <w:rFonts w:ascii="Arial Narrow" w:hAnsi="Arial Narrow"/>
          <w:sz w:val="20"/>
          <w:szCs w:val="20"/>
        </w:rPr>
        <w:t>Tisztelt Adatkezelőt, hogy fenti ké</w:t>
      </w:r>
      <w:r w:rsidR="000024A6">
        <w:rPr>
          <w:rFonts w:ascii="Arial Narrow" w:hAnsi="Arial Narrow"/>
          <w:sz w:val="20"/>
          <w:szCs w:val="20"/>
        </w:rPr>
        <w:t>relmemet elbírálni szíveskedjen!</w:t>
      </w:r>
    </w:p>
    <w:p w14:paraId="57C6CD85" w14:textId="77777777" w:rsidR="00E94028" w:rsidRDefault="00E94028" w:rsidP="00C10D6E">
      <w:pPr>
        <w:spacing w:after="0" w:line="240" w:lineRule="auto"/>
        <w:jc w:val="both"/>
        <w:rPr>
          <w:rFonts w:ascii="Arial Narrow" w:hAnsi="Arial Narrow"/>
          <w:b/>
          <w:sz w:val="20"/>
          <w:szCs w:val="20"/>
        </w:rPr>
      </w:pPr>
    </w:p>
    <w:p w14:paraId="1E629F0F" w14:textId="77777777" w:rsidR="009B76E9" w:rsidRPr="00CE1EF0" w:rsidRDefault="009B76E9" w:rsidP="009B76E9">
      <w:pPr>
        <w:spacing w:line="240" w:lineRule="auto"/>
        <w:rPr>
          <w:rFonts w:ascii="Arial Narrow" w:hAnsi="Arial Narrow" w:cs="Arial"/>
          <w:sz w:val="20"/>
        </w:rPr>
      </w:pPr>
      <w:r w:rsidRPr="00CE1EF0">
        <w:rPr>
          <w:rFonts w:ascii="Arial Narrow" w:hAnsi="Arial Narrow" w:cs="Arial"/>
          <w:sz w:val="20"/>
        </w:rPr>
        <w:t xml:space="preserve">Kelt, </w:t>
      </w:r>
      <w:r w:rsidRPr="00CE1EF0">
        <w:rPr>
          <w:rFonts w:ascii="Arial Narrow" w:hAnsi="Arial Narrow" w:cs="Arial"/>
          <w:b/>
          <w:sz w:val="20"/>
          <w:highlight w:val="yellow"/>
        </w:rPr>
        <w:t>___________________________</w:t>
      </w:r>
      <w:r>
        <w:rPr>
          <w:rFonts w:ascii="Arial Narrow" w:hAnsi="Arial Narrow" w:cs="Arial"/>
          <w:sz w:val="20"/>
        </w:rPr>
        <w:t xml:space="preserve"> </w:t>
      </w:r>
      <w:r w:rsidRPr="00CE1EF0">
        <w:rPr>
          <w:rFonts w:ascii="Arial Narrow" w:hAnsi="Arial Narrow" w:cs="Arial"/>
          <w:sz w:val="20"/>
        </w:rPr>
        <w:t xml:space="preserve">20 </w:t>
      </w:r>
      <w:r w:rsidRPr="008C72C7">
        <w:rPr>
          <w:rFonts w:ascii="Arial Narrow" w:hAnsi="Arial Narrow" w:cs="Arial"/>
          <w:sz w:val="20"/>
          <w:highlight w:val="yellow"/>
        </w:rPr>
        <w:t>____</w:t>
      </w:r>
      <w:r w:rsidRPr="00CE1EF0">
        <w:rPr>
          <w:rFonts w:ascii="Arial Narrow" w:hAnsi="Arial Narrow" w:cs="Arial"/>
          <w:sz w:val="20"/>
        </w:rPr>
        <w:t xml:space="preserve"> év </w:t>
      </w:r>
      <w:r w:rsidRPr="008C72C7">
        <w:rPr>
          <w:rFonts w:ascii="Arial Narrow" w:hAnsi="Arial Narrow" w:cs="Arial"/>
          <w:sz w:val="20"/>
          <w:highlight w:val="yellow"/>
        </w:rPr>
        <w:t>_____________</w:t>
      </w:r>
      <w:r w:rsidRPr="00CE1EF0">
        <w:rPr>
          <w:rFonts w:ascii="Arial Narrow" w:hAnsi="Arial Narrow" w:cs="Arial"/>
          <w:sz w:val="20"/>
        </w:rPr>
        <w:t xml:space="preserve"> hó </w:t>
      </w:r>
      <w:r w:rsidRPr="008C72C7">
        <w:rPr>
          <w:rFonts w:ascii="Arial Narrow" w:hAnsi="Arial Narrow" w:cs="Arial"/>
          <w:sz w:val="20"/>
          <w:highlight w:val="yellow"/>
        </w:rPr>
        <w:t>_____</w:t>
      </w:r>
      <w:r w:rsidRPr="00CE1EF0">
        <w:rPr>
          <w:rFonts w:ascii="Arial Narrow" w:hAnsi="Arial Narrow" w:cs="Arial"/>
          <w:sz w:val="20"/>
        </w:rPr>
        <w:t xml:space="preserve"> nap</w:t>
      </w:r>
    </w:p>
    <w:p w14:paraId="48947435" w14:textId="77777777" w:rsidR="009B76E9" w:rsidRDefault="009B76E9" w:rsidP="009B76E9">
      <w:pPr>
        <w:spacing w:line="240" w:lineRule="auto"/>
        <w:ind w:left="4956" w:firstLine="708"/>
        <w:rPr>
          <w:rFonts w:ascii="Arial Narrow" w:hAnsi="Arial Narrow" w:cs="Arial"/>
          <w:sz w:val="20"/>
        </w:rPr>
      </w:pPr>
    </w:p>
    <w:p w14:paraId="6310429D" w14:textId="77777777" w:rsidR="009B76E9" w:rsidRDefault="009B76E9" w:rsidP="009B76E9">
      <w:pPr>
        <w:spacing w:line="240" w:lineRule="auto"/>
        <w:ind w:left="4956" w:firstLine="708"/>
        <w:rPr>
          <w:rFonts w:ascii="Arial Narrow" w:hAnsi="Arial Narrow" w:cs="Arial"/>
          <w:sz w:val="20"/>
        </w:rPr>
      </w:pPr>
    </w:p>
    <w:p w14:paraId="487CBE18" w14:textId="7F93C598" w:rsidR="009B76E9" w:rsidRDefault="009B76E9" w:rsidP="009B76E9">
      <w:pPr>
        <w:spacing w:line="240" w:lineRule="auto"/>
        <w:ind w:left="4956" w:firstLine="708"/>
        <w:rPr>
          <w:rFonts w:ascii="Arial Narrow" w:hAnsi="Arial Narrow" w:cs="Arial"/>
          <w:sz w:val="20"/>
        </w:rPr>
      </w:pPr>
      <w:r w:rsidRPr="00CE1EF0">
        <w:rPr>
          <w:rFonts w:ascii="Arial Narrow" w:hAnsi="Arial Narrow" w:cs="Arial"/>
          <w:sz w:val="20"/>
        </w:rPr>
        <w:t>__________________________</w:t>
      </w:r>
    </w:p>
    <w:p w14:paraId="3172A6D2" w14:textId="749568AC" w:rsidR="00E94028" w:rsidRPr="00E94028" w:rsidRDefault="009B76E9" w:rsidP="009B76E9">
      <w:pPr>
        <w:spacing w:after="0" w:line="240" w:lineRule="auto"/>
        <w:ind w:left="4956" w:firstLine="708"/>
        <w:jc w:val="both"/>
        <w:rPr>
          <w:rFonts w:ascii="Arial Narrow" w:hAnsi="Arial Narrow"/>
          <w:b/>
          <w:sz w:val="20"/>
          <w:szCs w:val="20"/>
        </w:rPr>
      </w:pPr>
      <w:r>
        <w:rPr>
          <w:rFonts w:ascii="Arial Narrow" w:hAnsi="Arial Narrow" w:cs="Arial"/>
          <w:sz w:val="20"/>
        </w:rPr>
        <w:t>Aláírás</w:t>
      </w:r>
    </w:p>
    <w:p w14:paraId="1676914C" w14:textId="77777777" w:rsidR="00E94028" w:rsidRPr="00E94028" w:rsidRDefault="00E94028" w:rsidP="00C10D6E">
      <w:pPr>
        <w:spacing w:after="0" w:line="240" w:lineRule="auto"/>
        <w:jc w:val="both"/>
        <w:rPr>
          <w:rFonts w:ascii="Arial Narrow" w:hAnsi="Arial Narrow"/>
          <w:b/>
          <w:sz w:val="20"/>
          <w:szCs w:val="20"/>
        </w:rPr>
      </w:pPr>
    </w:p>
    <w:p w14:paraId="5DB0BD44" w14:textId="77777777" w:rsidR="00E94028" w:rsidRDefault="00E94028" w:rsidP="00C10D6E">
      <w:pPr>
        <w:spacing w:after="0" w:line="240" w:lineRule="auto"/>
        <w:rPr>
          <w:rFonts w:ascii="Arial Narrow" w:hAnsi="Arial Narrow"/>
          <w:b/>
          <w:i/>
          <w:color w:val="auto"/>
          <w:sz w:val="20"/>
          <w:szCs w:val="20"/>
        </w:rPr>
      </w:pPr>
      <w:r>
        <w:rPr>
          <w:rFonts w:ascii="Arial Narrow" w:hAnsi="Arial Narrow"/>
          <w:b/>
          <w:i/>
          <w:color w:val="auto"/>
          <w:sz w:val="20"/>
          <w:szCs w:val="20"/>
        </w:rPr>
        <w:br w:type="page"/>
      </w:r>
    </w:p>
    <w:p w14:paraId="6059BD6E" w14:textId="320D789A" w:rsidR="00984CD7" w:rsidRPr="00A45095" w:rsidRDefault="00984CD7" w:rsidP="003522A1">
      <w:pPr>
        <w:pStyle w:val="Cmsor2"/>
        <w:numPr>
          <w:ilvl w:val="0"/>
          <w:numId w:val="65"/>
        </w:numPr>
        <w:spacing w:line="240" w:lineRule="auto"/>
        <w:ind w:left="567" w:hanging="567"/>
        <w:jc w:val="center"/>
        <w:rPr>
          <w:rFonts w:ascii="Arial Narrow" w:hAnsi="Arial Narrow"/>
          <w:b/>
          <w:color w:val="auto"/>
          <w:sz w:val="20"/>
          <w:szCs w:val="20"/>
        </w:rPr>
      </w:pPr>
      <w:bookmarkStart w:id="180" w:name="_Toc16500911"/>
      <w:r w:rsidRPr="00A45095">
        <w:rPr>
          <w:rFonts w:ascii="Arial Narrow" w:hAnsi="Arial Narrow"/>
          <w:b/>
          <w:color w:val="auto"/>
          <w:sz w:val="20"/>
          <w:szCs w:val="20"/>
        </w:rPr>
        <w:lastRenderedPageBreak/>
        <w:t>számú melléklet</w:t>
      </w:r>
      <w:bookmarkEnd w:id="180"/>
    </w:p>
    <w:p w14:paraId="6DC51C18" w14:textId="77777777" w:rsidR="00984CD7" w:rsidRPr="00A45095" w:rsidRDefault="00984CD7" w:rsidP="00C10D6E">
      <w:pPr>
        <w:pStyle w:val="Cmsor2"/>
        <w:numPr>
          <w:ilvl w:val="0"/>
          <w:numId w:val="0"/>
        </w:numPr>
        <w:spacing w:line="240" w:lineRule="auto"/>
        <w:ind w:left="426" w:hanging="284"/>
        <w:jc w:val="center"/>
        <w:rPr>
          <w:rFonts w:ascii="Arial Narrow" w:hAnsi="Arial Narrow"/>
          <w:b/>
          <w:color w:val="auto"/>
          <w:sz w:val="20"/>
          <w:szCs w:val="20"/>
        </w:rPr>
      </w:pPr>
      <w:bookmarkStart w:id="181" w:name="_Toc16500912"/>
      <w:r>
        <w:rPr>
          <w:rFonts w:ascii="Arial Narrow" w:hAnsi="Arial Narrow"/>
          <w:b/>
          <w:color w:val="auto"/>
          <w:sz w:val="20"/>
          <w:szCs w:val="20"/>
        </w:rPr>
        <w:t>Törlési kérelem – minta</w:t>
      </w:r>
      <w:bookmarkEnd w:id="181"/>
    </w:p>
    <w:p w14:paraId="0A9EBCC3" w14:textId="3CD040B2" w:rsidR="00F92413" w:rsidRPr="000024A6" w:rsidRDefault="000024A6" w:rsidP="000024A6">
      <w:pPr>
        <w:spacing w:after="0" w:line="240" w:lineRule="auto"/>
        <w:jc w:val="center"/>
        <w:rPr>
          <w:rFonts w:ascii="Arial Narrow" w:hAnsi="Arial Narrow" w:cstheme="minorHAnsi"/>
          <w:smallCaps/>
          <w:sz w:val="20"/>
          <w:szCs w:val="20"/>
        </w:rPr>
      </w:pPr>
      <w:r>
        <w:rPr>
          <w:rFonts w:ascii="Arial Narrow" w:hAnsi="Arial Narrow" w:cstheme="minorHAnsi"/>
          <w:smallCaps/>
          <w:sz w:val="20"/>
          <w:szCs w:val="20"/>
        </w:rPr>
        <w:t>GDPR 17. cikk</w:t>
      </w:r>
    </w:p>
    <w:p w14:paraId="06BC2A3C" w14:textId="77777777" w:rsidR="00F92413" w:rsidRDefault="00F92413" w:rsidP="00C10D6E">
      <w:pPr>
        <w:spacing w:after="0" w:line="240" w:lineRule="auto"/>
        <w:jc w:val="both"/>
        <w:rPr>
          <w:rFonts w:ascii="Arial Narrow" w:hAnsi="Arial Narrow"/>
          <w:sz w:val="20"/>
          <w:szCs w:val="20"/>
        </w:rPr>
      </w:pPr>
    </w:p>
    <w:tbl>
      <w:tblPr>
        <w:tblStyle w:val="Rcsostblzat"/>
        <w:tblW w:w="9214" w:type="dxa"/>
        <w:tblInd w:w="-5" w:type="dxa"/>
        <w:tblLook w:val="04A0" w:firstRow="1" w:lastRow="0" w:firstColumn="1" w:lastColumn="0" w:noHBand="0" w:noVBand="1"/>
      </w:tblPr>
      <w:tblGrid>
        <w:gridCol w:w="4536"/>
        <w:gridCol w:w="4678"/>
      </w:tblGrid>
      <w:tr w:rsidR="00F92413" w14:paraId="4E91B723" w14:textId="77777777" w:rsidTr="000024A6">
        <w:trPr>
          <w:trHeight w:hRule="exact" w:val="284"/>
        </w:trPr>
        <w:tc>
          <w:tcPr>
            <w:tcW w:w="4536" w:type="dxa"/>
          </w:tcPr>
          <w:p w14:paraId="7BACE568" w14:textId="77777777" w:rsidR="00F92413" w:rsidRPr="00914C3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678" w:type="dxa"/>
          </w:tcPr>
          <w:p w14:paraId="32E9CE07"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F92413" w14:paraId="301A8B52" w14:textId="77777777" w:rsidTr="000024A6">
        <w:trPr>
          <w:trHeight w:hRule="exact" w:val="284"/>
        </w:trPr>
        <w:tc>
          <w:tcPr>
            <w:tcW w:w="4536" w:type="dxa"/>
          </w:tcPr>
          <w:p w14:paraId="472B9653"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678" w:type="dxa"/>
          </w:tcPr>
          <w:p w14:paraId="6E32DB78"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F92413" w14:paraId="6CE856C8" w14:textId="77777777" w:rsidTr="000024A6">
        <w:trPr>
          <w:trHeight w:hRule="exact" w:val="284"/>
        </w:trPr>
        <w:tc>
          <w:tcPr>
            <w:tcW w:w="4536" w:type="dxa"/>
          </w:tcPr>
          <w:p w14:paraId="055FA508"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678" w:type="dxa"/>
          </w:tcPr>
          <w:p w14:paraId="414AC806"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F92413" w14:paraId="098A1D11" w14:textId="77777777" w:rsidTr="000024A6">
        <w:trPr>
          <w:trHeight w:hRule="exact" w:val="284"/>
        </w:trPr>
        <w:tc>
          <w:tcPr>
            <w:tcW w:w="4536" w:type="dxa"/>
          </w:tcPr>
          <w:p w14:paraId="2856373C"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678" w:type="dxa"/>
          </w:tcPr>
          <w:p w14:paraId="0E91C6F3"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F92413" w14:paraId="14FD9D36" w14:textId="77777777" w:rsidTr="000024A6">
        <w:trPr>
          <w:trHeight w:hRule="exact" w:val="284"/>
        </w:trPr>
        <w:tc>
          <w:tcPr>
            <w:tcW w:w="4536" w:type="dxa"/>
          </w:tcPr>
          <w:p w14:paraId="1289BEEA"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678" w:type="dxa"/>
          </w:tcPr>
          <w:p w14:paraId="496DD127"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F92413" w14:paraId="3AD961C6" w14:textId="77777777" w:rsidTr="000024A6">
        <w:trPr>
          <w:trHeight w:hRule="exact" w:val="284"/>
        </w:trPr>
        <w:tc>
          <w:tcPr>
            <w:tcW w:w="4536" w:type="dxa"/>
          </w:tcPr>
          <w:p w14:paraId="6084E480"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678" w:type="dxa"/>
          </w:tcPr>
          <w:p w14:paraId="653EF211"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F92413" w14:paraId="73E12BBB" w14:textId="77777777" w:rsidTr="000024A6">
        <w:trPr>
          <w:trHeight w:hRule="exact" w:val="284"/>
        </w:trPr>
        <w:tc>
          <w:tcPr>
            <w:tcW w:w="4536" w:type="dxa"/>
          </w:tcPr>
          <w:p w14:paraId="4088BC7A"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678" w:type="dxa"/>
          </w:tcPr>
          <w:p w14:paraId="58B35C1A" w14:textId="77777777" w:rsidR="00F92413"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59" w:history="1">
              <w:r w:rsidR="00F92413" w:rsidRPr="009A3F7F">
                <w:rPr>
                  <w:rStyle w:val="Hiperhivatkozs"/>
                  <w:rFonts w:ascii="Arial Narrow" w:eastAsia="Times New Roman" w:hAnsi="Arial Narrow" w:cs="Times New Roman"/>
                  <w:b/>
                  <w:bCs/>
                  <w:sz w:val="20"/>
                  <w:szCs w:val="20"/>
                  <w:u w:val="none"/>
                </w:rPr>
                <w:t>www.kancellariase.hu</w:t>
              </w:r>
            </w:hyperlink>
          </w:p>
        </w:tc>
      </w:tr>
      <w:tr w:rsidR="00F92413" w14:paraId="3058FD3E" w14:textId="77777777" w:rsidTr="000024A6">
        <w:trPr>
          <w:trHeight w:hRule="exact" w:val="284"/>
        </w:trPr>
        <w:tc>
          <w:tcPr>
            <w:tcW w:w="4536" w:type="dxa"/>
          </w:tcPr>
          <w:p w14:paraId="2057A06B"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678" w:type="dxa"/>
          </w:tcPr>
          <w:p w14:paraId="5CB1E988" w14:textId="77777777" w:rsidR="00F92413" w:rsidRPr="00F95F8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F92413" w14:paraId="7B65134C" w14:textId="77777777" w:rsidTr="000024A6">
        <w:trPr>
          <w:trHeight w:hRule="exact" w:val="284"/>
        </w:trPr>
        <w:tc>
          <w:tcPr>
            <w:tcW w:w="4536" w:type="dxa"/>
          </w:tcPr>
          <w:p w14:paraId="60F81082"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678" w:type="dxa"/>
          </w:tcPr>
          <w:p w14:paraId="279E3507"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6FA24EEE" w14:textId="77777777" w:rsidR="00E94028" w:rsidRPr="00E94028" w:rsidRDefault="00E94028" w:rsidP="00C10D6E">
      <w:pPr>
        <w:spacing w:after="0" w:line="240" w:lineRule="auto"/>
        <w:jc w:val="center"/>
        <w:rPr>
          <w:rFonts w:ascii="Arial Narrow" w:hAnsi="Arial Narrow"/>
          <w:sz w:val="20"/>
          <w:szCs w:val="20"/>
        </w:rPr>
      </w:pPr>
    </w:p>
    <w:p w14:paraId="40BAF846" w14:textId="77777777" w:rsidR="00E94028" w:rsidRPr="00E94028" w:rsidRDefault="00E94028" w:rsidP="00C10D6E">
      <w:pPr>
        <w:spacing w:after="0" w:line="240" w:lineRule="auto"/>
        <w:jc w:val="both"/>
        <w:rPr>
          <w:rFonts w:ascii="Arial Narrow" w:hAnsi="Arial Narrow"/>
          <w:b/>
          <w:sz w:val="20"/>
          <w:szCs w:val="20"/>
        </w:rPr>
      </w:pPr>
      <w:r w:rsidRPr="00E94028">
        <w:rPr>
          <w:rFonts w:ascii="Arial Narrow" w:hAnsi="Arial Narrow"/>
          <w:b/>
          <w:sz w:val="20"/>
          <w:szCs w:val="20"/>
        </w:rPr>
        <w:t>Tisztelt Adatkezelő!</w:t>
      </w:r>
    </w:p>
    <w:p w14:paraId="5FD359FD" w14:textId="77777777" w:rsidR="00E94028" w:rsidRPr="00E94028" w:rsidRDefault="00E94028" w:rsidP="00C10D6E">
      <w:pPr>
        <w:spacing w:after="0" w:line="240" w:lineRule="auto"/>
        <w:jc w:val="both"/>
        <w:rPr>
          <w:rFonts w:ascii="Arial Narrow" w:hAnsi="Arial Narrow"/>
          <w:b/>
          <w:sz w:val="20"/>
          <w:szCs w:val="20"/>
        </w:rPr>
      </w:pPr>
    </w:p>
    <w:p w14:paraId="4A302077" w14:textId="49E2168A" w:rsidR="00E94028" w:rsidRPr="00E94028" w:rsidRDefault="00E94028" w:rsidP="00C10D6E">
      <w:pPr>
        <w:spacing w:after="0" w:line="240" w:lineRule="auto"/>
        <w:jc w:val="both"/>
        <w:rPr>
          <w:rFonts w:ascii="Arial Narrow" w:hAnsi="Arial Narrow"/>
          <w:sz w:val="20"/>
          <w:szCs w:val="20"/>
        </w:rPr>
      </w:pPr>
      <w:r w:rsidRPr="00E94028">
        <w:rPr>
          <w:rFonts w:ascii="Arial Narrow" w:hAnsi="Arial Narrow"/>
          <w:sz w:val="20"/>
          <w:szCs w:val="20"/>
        </w:rPr>
        <w:t xml:space="preserve">Alulírott, </w:t>
      </w:r>
      <w:r w:rsidR="000024A6" w:rsidRPr="00CE1EF0">
        <w:rPr>
          <w:rFonts w:ascii="Arial Narrow" w:hAnsi="Arial Narrow" w:cs="Arial"/>
          <w:b/>
          <w:sz w:val="20"/>
          <w:highlight w:val="yellow"/>
        </w:rPr>
        <w:t>___________________________</w:t>
      </w:r>
      <w:r w:rsidRPr="00E94028">
        <w:rPr>
          <w:rFonts w:ascii="Arial Narrow" w:hAnsi="Arial Narrow"/>
          <w:sz w:val="20"/>
          <w:szCs w:val="20"/>
        </w:rPr>
        <w:t xml:space="preserve"> (név) személyes adatok jogosultja</w:t>
      </w:r>
      <w:r>
        <w:rPr>
          <w:rFonts w:ascii="Arial Narrow" w:hAnsi="Arial Narrow"/>
          <w:sz w:val="20"/>
          <w:szCs w:val="20"/>
        </w:rPr>
        <w:t xml:space="preserve">, </w:t>
      </w:r>
      <w:r w:rsidR="000024A6">
        <w:rPr>
          <w:rFonts w:ascii="Arial Narrow" w:hAnsi="Arial Narrow"/>
          <w:sz w:val="20"/>
          <w:szCs w:val="20"/>
        </w:rPr>
        <w:t>a</w:t>
      </w:r>
      <w:r>
        <w:rPr>
          <w:rFonts w:ascii="Arial Narrow" w:hAnsi="Arial Narrow"/>
          <w:sz w:val="20"/>
          <w:szCs w:val="20"/>
        </w:rPr>
        <w:t xml:space="preserve"> Kancellária Sport Egyesület, </w:t>
      </w:r>
      <w:r w:rsidR="000024A6">
        <w:rPr>
          <w:rFonts w:ascii="Arial Narrow" w:hAnsi="Arial Narrow"/>
          <w:sz w:val="20"/>
          <w:szCs w:val="20"/>
        </w:rPr>
        <w:t>mint A</w:t>
      </w:r>
      <w:r w:rsidRPr="00E94028">
        <w:rPr>
          <w:rFonts w:ascii="Arial Narrow" w:hAnsi="Arial Narrow"/>
          <w:sz w:val="20"/>
          <w:szCs w:val="20"/>
        </w:rPr>
        <w:t xml:space="preserve">datkezelő (a továbbiakban: </w:t>
      </w:r>
      <w:r w:rsidRPr="00E94028">
        <w:rPr>
          <w:rFonts w:ascii="Arial Narrow" w:hAnsi="Arial Narrow"/>
          <w:b/>
          <w:sz w:val="20"/>
          <w:szCs w:val="20"/>
        </w:rPr>
        <w:t>Adatkezelő</w:t>
      </w:r>
      <w:r w:rsidRPr="00E94028">
        <w:rPr>
          <w:rFonts w:ascii="Arial Narrow" w:hAnsi="Arial Narrow"/>
          <w:sz w:val="20"/>
          <w:szCs w:val="20"/>
        </w:rPr>
        <w:t>) részére a következő</w:t>
      </w:r>
    </w:p>
    <w:p w14:paraId="335A621A" w14:textId="77777777" w:rsidR="00E94028" w:rsidRDefault="00E94028" w:rsidP="00C10D6E">
      <w:pPr>
        <w:spacing w:after="0" w:line="240" w:lineRule="auto"/>
        <w:jc w:val="center"/>
        <w:rPr>
          <w:rFonts w:ascii="Arial Narrow" w:hAnsi="Arial Narrow"/>
          <w:b/>
          <w:sz w:val="20"/>
          <w:szCs w:val="20"/>
        </w:rPr>
      </w:pPr>
    </w:p>
    <w:p w14:paraId="2D72565D" w14:textId="77777777" w:rsidR="00E94028" w:rsidRPr="00E94028" w:rsidRDefault="00E94028" w:rsidP="00C10D6E">
      <w:pPr>
        <w:spacing w:after="0" w:line="240" w:lineRule="auto"/>
        <w:jc w:val="center"/>
        <w:rPr>
          <w:rFonts w:ascii="Arial Narrow" w:hAnsi="Arial Narrow"/>
          <w:b/>
          <w:sz w:val="20"/>
          <w:szCs w:val="20"/>
        </w:rPr>
      </w:pPr>
      <w:r w:rsidRPr="00E94028">
        <w:rPr>
          <w:rFonts w:ascii="Arial Narrow" w:hAnsi="Arial Narrow"/>
          <w:b/>
          <w:sz w:val="20"/>
          <w:szCs w:val="20"/>
        </w:rPr>
        <w:t>k é r e l m e t</w:t>
      </w:r>
    </w:p>
    <w:p w14:paraId="1667FC3D" w14:textId="77777777" w:rsidR="00E94028" w:rsidRPr="00E94028" w:rsidRDefault="00E94028" w:rsidP="00C10D6E">
      <w:pPr>
        <w:spacing w:after="0" w:line="240" w:lineRule="auto"/>
        <w:jc w:val="both"/>
        <w:rPr>
          <w:rFonts w:ascii="Arial Narrow" w:hAnsi="Arial Narrow"/>
          <w:sz w:val="20"/>
          <w:szCs w:val="20"/>
        </w:rPr>
      </w:pPr>
      <w:proofErr w:type="gramStart"/>
      <w:r w:rsidRPr="00E94028">
        <w:rPr>
          <w:rFonts w:ascii="Arial Narrow" w:hAnsi="Arial Narrow"/>
          <w:sz w:val="20"/>
          <w:szCs w:val="20"/>
        </w:rPr>
        <w:t>terjesztem</w:t>
      </w:r>
      <w:proofErr w:type="gramEnd"/>
      <w:r w:rsidRPr="00E94028">
        <w:rPr>
          <w:rFonts w:ascii="Arial Narrow" w:hAnsi="Arial Narrow"/>
          <w:sz w:val="20"/>
          <w:szCs w:val="20"/>
        </w:rPr>
        <w:t xml:space="preserve"> elő.</w:t>
      </w:r>
    </w:p>
    <w:p w14:paraId="2E446A75" w14:textId="77777777" w:rsidR="00E94028" w:rsidRDefault="00E94028" w:rsidP="00C10D6E">
      <w:pPr>
        <w:spacing w:after="0" w:line="240" w:lineRule="auto"/>
        <w:jc w:val="both"/>
        <w:rPr>
          <w:rFonts w:ascii="Arial Narrow" w:hAnsi="Arial Narrow"/>
          <w:sz w:val="20"/>
          <w:szCs w:val="20"/>
        </w:rPr>
      </w:pPr>
    </w:p>
    <w:p w14:paraId="11B4CA1F" w14:textId="77777777" w:rsidR="00E94028" w:rsidRDefault="00E94028" w:rsidP="00C10D6E">
      <w:pPr>
        <w:spacing w:after="0" w:line="240" w:lineRule="auto"/>
        <w:jc w:val="both"/>
        <w:rPr>
          <w:rFonts w:ascii="Arial Narrow" w:hAnsi="Arial Narrow"/>
          <w:sz w:val="20"/>
          <w:szCs w:val="20"/>
        </w:rPr>
      </w:pPr>
      <w:r w:rsidRPr="00E94028">
        <w:rPr>
          <w:rFonts w:ascii="Arial Narrow" w:hAnsi="Arial Narrow"/>
          <w:sz w:val="20"/>
          <w:szCs w:val="20"/>
        </w:rPr>
        <w:t>Kérem a T</w:t>
      </w:r>
      <w:r>
        <w:rPr>
          <w:rFonts w:ascii="Arial Narrow" w:hAnsi="Arial Narrow"/>
          <w:sz w:val="20"/>
          <w:szCs w:val="20"/>
        </w:rPr>
        <w:t>isztelt</w:t>
      </w:r>
      <w:r w:rsidRPr="00E94028">
        <w:rPr>
          <w:rFonts w:ascii="Arial Narrow" w:hAnsi="Arial Narrow"/>
          <w:sz w:val="20"/>
          <w:szCs w:val="20"/>
        </w:rPr>
        <w:t xml:space="preserve"> Adatkezelőt, hogy az Adatkezelő által kezelt alább részletezett </w:t>
      </w:r>
      <w:r w:rsidRPr="00E94028">
        <w:rPr>
          <w:rFonts w:ascii="Arial Narrow" w:hAnsi="Arial Narrow"/>
          <w:b/>
          <w:sz w:val="20"/>
          <w:szCs w:val="20"/>
        </w:rPr>
        <w:t>személyes adataimat késedelem nélkül valamennyi nyilvántartásából törölje</w:t>
      </w:r>
      <w:r w:rsidRPr="00E94028">
        <w:rPr>
          <w:rFonts w:ascii="Arial Narrow" w:hAnsi="Arial Narrow"/>
          <w:sz w:val="20"/>
          <w:szCs w:val="20"/>
        </w:rPr>
        <w:t>:</w:t>
      </w:r>
    </w:p>
    <w:p w14:paraId="5FBAC2E7" w14:textId="77777777" w:rsidR="00E94028" w:rsidRDefault="00E94028" w:rsidP="00C10D6E">
      <w:pPr>
        <w:spacing w:after="0" w:line="240" w:lineRule="auto"/>
        <w:jc w:val="both"/>
        <w:rPr>
          <w:rFonts w:ascii="Arial Narrow" w:hAnsi="Arial Narrow"/>
          <w:sz w:val="20"/>
          <w:szCs w:val="20"/>
        </w:rPr>
      </w:pPr>
    </w:p>
    <w:tbl>
      <w:tblPr>
        <w:tblStyle w:val="Rcsostblzat"/>
        <w:tblW w:w="0" w:type="auto"/>
        <w:tblLook w:val="04A0" w:firstRow="1" w:lastRow="0" w:firstColumn="1" w:lastColumn="0" w:noHBand="0" w:noVBand="1"/>
      </w:tblPr>
      <w:tblGrid>
        <w:gridCol w:w="4528"/>
        <w:gridCol w:w="4528"/>
      </w:tblGrid>
      <w:tr w:rsidR="00E94028" w:rsidRPr="00E94028" w14:paraId="43FBAF65" w14:textId="77777777" w:rsidTr="00E94028">
        <w:tc>
          <w:tcPr>
            <w:tcW w:w="4528" w:type="dxa"/>
          </w:tcPr>
          <w:p w14:paraId="1AD4083D" w14:textId="77777777" w:rsidR="00E94028" w:rsidRPr="00E94028" w:rsidRDefault="00E9402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b/>
                <w:sz w:val="20"/>
                <w:szCs w:val="20"/>
              </w:rPr>
            </w:pPr>
            <w:r w:rsidRPr="00E94028">
              <w:rPr>
                <w:rFonts w:ascii="Arial Narrow" w:hAnsi="Arial Narrow"/>
                <w:b/>
                <w:sz w:val="20"/>
                <w:szCs w:val="20"/>
              </w:rPr>
              <w:t>TÖRÖLNI KÉRT SZEMÉLYES ADATOK</w:t>
            </w:r>
          </w:p>
        </w:tc>
        <w:tc>
          <w:tcPr>
            <w:tcW w:w="4528" w:type="dxa"/>
          </w:tcPr>
          <w:p w14:paraId="534CCA5A" w14:textId="77777777" w:rsidR="00E94028" w:rsidRPr="00E94028" w:rsidRDefault="00E9402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b/>
                <w:sz w:val="20"/>
                <w:szCs w:val="20"/>
              </w:rPr>
            </w:pPr>
            <w:r w:rsidRPr="00E94028">
              <w:rPr>
                <w:rFonts w:ascii="Arial Narrow" w:hAnsi="Arial Narrow"/>
                <w:b/>
                <w:sz w:val="20"/>
                <w:szCs w:val="20"/>
              </w:rPr>
              <w:t>TÖRLÉS INDOKA (Megfelelő jelölendő)</w:t>
            </w:r>
          </w:p>
        </w:tc>
      </w:tr>
      <w:tr w:rsidR="00E94028" w14:paraId="38A0CAC8" w14:textId="77777777" w:rsidTr="00E94028">
        <w:tc>
          <w:tcPr>
            <w:tcW w:w="4528" w:type="dxa"/>
          </w:tcPr>
          <w:p w14:paraId="29848139" w14:textId="77777777" w:rsidR="00E94028" w:rsidRDefault="00E9402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szCs w:val="20"/>
              </w:rPr>
            </w:pPr>
          </w:p>
        </w:tc>
        <w:tc>
          <w:tcPr>
            <w:tcW w:w="4528" w:type="dxa"/>
          </w:tcPr>
          <w:p w14:paraId="5B5E1EC7" w14:textId="77777777" w:rsidR="00E94028" w:rsidRPr="00E94028" w:rsidRDefault="00E9402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szCs w:val="20"/>
              </w:rPr>
            </w:pPr>
            <w:proofErr w:type="gramStart"/>
            <w:r w:rsidRPr="00E94028">
              <w:rPr>
                <w:rFonts w:ascii="Arial Narrow" w:hAnsi="Arial Narrow"/>
                <w:sz w:val="20"/>
                <w:szCs w:val="20"/>
              </w:rPr>
              <w:t>a.</w:t>
            </w:r>
            <w:proofErr w:type="gramEnd"/>
            <w:r w:rsidRPr="00E94028">
              <w:rPr>
                <w:rFonts w:ascii="Arial Narrow" w:hAnsi="Arial Narrow"/>
                <w:sz w:val="20"/>
                <w:szCs w:val="20"/>
              </w:rPr>
              <w:t>) a személyes adatra nincsen szükség abból a célból, amely az adatkezelés alapját képezte;</w:t>
            </w:r>
          </w:p>
          <w:p w14:paraId="44CFA58A" w14:textId="77777777" w:rsidR="00E94028" w:rsidRPr="00E94028" w:rsidRDefault="00E9402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szCs w:val="20"/>
              </w:rPr>
            </w:pPr>
            <w:r w:rsidRPr="00E94028">
              <w:rPr>
                <w:rFonts w:ascii="Arial Narrow" w:hAnsi="Arial Narrow"/>
                <w:sz w:val="20"/>
                <w:szCs w:val="20"/>
              </w:rPr>
              <w:t>b.) a személyes adatok jogosulja adatkezeléshez hozzájáruló nyilatkozatát visszavonta, és az adatkezelésnek nincs egyéb jogalapja;</w:t>
            </w:r>
          </w:p>
          <w:p w14:paraId="6D0E7287" w14:textId="77777777" w:rsidR="00E94028" w:rsidRPr="00E94028" w:rsidRDefault="00E9402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szCs w:val="20"/>
              </w:rPr>
            </w:pPr>
            <w:r w:rsidRPr="00E94028">
              <w:rPr>
                <w:rFonts w:ascii="Arial Narrow" w:hAnsi="Arial Narrow"/>
                <w:sz w:val="20"/>
                <w:szCs w:val="20"/>
              </w:rPr>
              <w:t>c.) bebizonyosodik, hogy a személyes adatokat a Társaság jogellenesen kezelte;</w:t>
            </w:r>
          </w:p>
          <w:p w14:paraId="5E4C8540" w14:textId="77777777" w:rsidR="00E94028" w:rsidRDefault="00E94028"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szCs w:val="20"/>
              </w:rPr>
            </w:pPr>
            <w:r w:rsidRPr="00E94028">
              <w:rPr>
                <w:rFonts w:ascii="Arial Narrow" w:hAnsi="Arial Narrow"/>
                <w:sz w:val="20"/>
                <w:szCs w:val="20"/>
              </w:rPr>
              <w:t>d.) jogszabályi kötelezettségnél fogva a Társaság köteles a személyes adatok törlésére.</w:t>
            </w:r>
          </w:p>
        </w:tc>
      </w:tr>
    </w:tbl>
    <w:p w14:paraId="0B902F07" w14:textId="77777777" w:rsidR="00E94028" w:rsidRPr="00E94028" w:rsidRDefault="00E94028" w:rsidP="00C10D6E">
      <w:pPr>
        <w:spacing w:after="0" w:line="240" w:lineRule="auto"/>
        <w:jc w:val="both"/>
        <w:rPr>
          <w:rFonts w:ascii="Arial Narrow" w:hAnsi="Arial Narrow"/>
          <w:sz w:val="20"/>
          <w:szCs w:val="20"/>
        </w:rPr>
      </w:pPr>
    </w:p>
    <w:p w14:paraId="3568E740" w14:textId="53B6CC3D" w:rsidR="00E94028" w:rsidRPr="00F47A9B" w:rsidRDefault="00E94028" w:rsidP="00C10D6E">
      <w:pPr>
        <w:spacing w:after="0" w:line="240" w:lineRule="auto"/>
        <w:jc w:val="both"/>
        <w:rPr>
          <w:rFonts w:ascii="Arial Narrow" w:hAnsi="Arial Narrow"/>
          <w:sz w:val="20"/>
          <w:szCs w:val="20"/>
        </w:rPr>
      </w:pPr>
      <w:r w:rsidRPr="00F47A9B">
        <w:rPr>
          <w:rFonts w:ascii="Arial Narrow" w:hAnsi="Arial Narrow"/>
          <w:sz w:val="20"/>
          <w:szCs w:val="20"/>
        </w:rPr>
        <w:t>Kérem</w:t>
      </w:r>
      <w:r w:rsidR="000024A6" w:rsidRPr="00F47A9B">
        <w:rPr>
          <w:rFonts w:ascii="Arial Narrow" w:hAnsi="Arial Narrow"/>
          <w:sz w:val="20"/>
          <w:szCs w:val="20"/>
        </w:rPr>
        <w:t xml:space="preserve"> a</w:t>
      </w:r>
      <w:r w:rsidRPr="00F47A9B">
        <w:rPr>
          <w:rFonts w:ascii="Arial Narrow" w:hAnsi="Arial Narrow"/>
          <w:sz w:val="20"/>
          <w:szCs w:val="20"/>
        </w:rPr>
        <w:t xml:space="preserve"> Tisztelt Adatkezelőt, hogy fenti ké</w:t>
      </w:r>
      <w:r w:rsidR="000024A6" w:rsidRPr="00F47A9B">
        <w:rPr>
          <w:rFonts w:ascii="Arial Narrow" w:hAnsi="Arial Narrow"/>
          <w:sz w:val="20"/>
          <w:szCs w:val="20"/>
        </w:rPr>
        <w:t>relmemet elbírálni szíveskedjen!</w:t>
      </w:r>
    </w:p>
    <w:p w14:paraId="147C5593" w14:textId="77777777" w:rsidR="00E94028" w:rsidRPr="00E94028" w:rsidRDefault="00E94028" w:rsidP="00C10D6E">
      <w:pPr>
        <w:spacing w:after="0" w:line="240" w:lineRule="auto"/>
        <w:jc w:val="both"/>
        <w:rPr>
          <w:rFonts w:ascii="Arial Narrow" w:hAnsi="Arial Narrow"/>
          <w:b/>
          <w:sz w:val="20"/>
          <w:szCs w:val="20"/>
        </w:rPr>
      </w:pPr>
    </w:p>
    <w:p w14:paraId="20DCE601" w14:textId="77777777" w:rsidR="000024A6" w:rsidRPr="00CE1EF0" w:rsidRDefault="000024A6" w:rsidP="000024A6">
      <w:pPr>
        <w:spacing w:line="240" w:lineRule="auto"/>
        <w:rPr>
          <w:rFonts w:ascii="Arial Narrow" w:hAnsi="Arial Narrow" w:cs="Arial"/>
          <w:sz w:val="20"/>
        </w:rPr>
      </w:pPr>
      <w:bookmarkStart w:id="182" w:name="_Toc511228827"/>
      <w:r w:rsidRPr="00CE1EF0">
        <w:rPr>
          <w:rFonts w:ascii="Arial Narrow" w:hAnsi="Arial Narrow" w:cs="Arial"/>
          <w:sz w:val="20"/>
        </w:rPr>
        <w:t xml:space="preserve">Kelt, </w:t>
      </w:r>
      <w:r w:rsidRPr="00CE1EF0">
        <w:rPr>
          <w:rFonts w:ascii="Arial Narrow" w:hAnsi="Arial Narrow" w:cs="Arial"/>
          <w:b/>
          <w:sz w:val="20"/>
          <w:highlight w:val="yellow"/>
        </w:rPr>
        <w:t>___________________________</w:t>
      </w:r>
      <w:r>
        <w:rPr>
          <w:rFonts w:ascii="Arial Narrow" w:hAnsi="Arial Narrow" w:cs="Arial"/>
          <w:sz w:val="20"/>
        </w:rPr>
        <w:t xml:space="preserve"> </w:t>
      </w:r>
      <w:r w:rsidRPr="00CE1EF0">
        <w:rPr>
          <w:rFonts w:ascii="Arial Narrow" w:hAnsi="Arial Narrow" w:cs="Arial"/>
          <w:sz w:val="20"/>
        </w:rPr>
        <w:t xml:space="preserve">20 </w:t>
      </w:r>
      <w:r w:rsidRPr="008C72C7">
        <w:rPr>
          <w:rFonts w:ascii="Arial Narrow" w:hAnsi="Arial Narrow" w:cs="Arial"/>
          <w:sz w:val="20"/>
          <w:highlight w:val="yellow"/>
        </w:rPr>
        <w:t>____</w:t>
      </w:r>
      <w:r w:rsidRPr="00CE1EF0">
        <w:rPr>
          <w:rFonts w:ascii="Arial Narrow" w:hAnsi="Arial Narrow" w:cs="Arial"/>
          <w:sz w:val="20"/>
        </w:rPr>
        <w:t xml:space="preserve"> év </w:t>
      </w:r>
      <w:r w:rsidRPr="008C72C7">
        <w:rPr>
          <w:rFonts w:ascii="Arial Narrow" w:hAnsi="Arial Narrow" w:cs="Arial"/>
          <w:sz w:val="20"/>
          <w:highlight w:val="yellow"/>
        </w:rPr>
        <w:t>_____________</w:t>
      </w:r>
      <w:r w:rsidRPr="00CE1EF0">
        <w:rPr>
          <w:rFonts w:ascii="Arial Narrow" w:hAnsi="Arial Narrow" w:cs="Arial"/>
          <w:sz w:val="20"/>
        </w:rPr>
        <w:t xml:space="preserve"> hó </w:t>
      </w:r>
      <w:r w:rsidRPr="008C72C7">
        <w:rPr>
          <w:rFonts w:ascii="Arial Narrow" w:hAnsi="Arial Narrow" w:cs="Arial"/>
          <w:sz w:val="20"/>
          <w:highlight w:val="yellow"/>
        </w:rPr>
        <w:t>_____</w:t>
      </w:r>
      <w:r w:rsidRPr="00CE1EF0">
        <w:rPr>
          <w:rFonts w:ascii="Arial Narrow" w:hAnsi="Arial Narrow" w:cs="Arial"/>
          <w:sz w:val="20"/>
        </w:rPr>
        <w:t xml:space="preserve"> nap</w:t>
      </w:r>
    </w:p>
    <w:p w14:paraId="55706BF6" w14:textId="77777777" w:rsidR="000024A6" w:rsidRDefault="000024A6" w:rsidP="000024A6">
      <w:pPr>
        <w:spacing w:line="240" w:lineRule="auto"/>
        <w:ind w:left="4956" w:firstLine="708"/>
        <w:rPr>
          <w:rFonts w:ascii="Arial Narrow" w:hAnsi="Arial Narrow" w:cs="Arial"/>
          <w:sz w:val="20"/>
        </w:rPr>
      </w:pPr>
    </w:p>
    <w:p w14:paraId="54EA8DAA" w14:textId="77777777" w:rsidR="000024A6" w:rsidRDefault="000024A6" w:rsidP="000024A6">
      <w:pPr>
        <w:spacing w:line="240" w:lineRule="auto"/>
        <w:ind w:left="4956" w:firstLine="708"/>
        <w:rPr>
          <w:rFonts w:ascii="Arial Narrow" w:hAnsi="Arial Narrow" w:cs="Arial"/>
          <w:sz w:val="20"/>
        </w:rPr>
      </w:pPr>
    </w:p>
    <w:p w14:paraId="45498FAB" w14:textId="77777777" w:rsidR="000024A6" w:rsidRDefault="000024A6" w:rsidP="000024A6">
      <w:pPr>
        <w:spacing w:line="240" w:lineRule="auto"/>
        <w:ind w:left="4956" w:firstLine="708"/>
        <w:rPr>
          <w:rFonts w:ascii="Arial Narrow" w:hAnsi="Arial Narrow" w:cs="Arial"/>
          <w:sz w:val="20"/>
        </w:rPr>
      </w:pPr>
      <w:r w:rsidRPr="00CE1EF0">
        <w:rPr>
          <w:rFonts w:ascii="Arial Narrow" w:hAnsi="Arial Narrow" w:cs="Arial"/>
          <w:sz w:val="20"/>
        </w:rPr>
        <w:t>__________________________</w:t>
      </w:r>
    </w:p>
    <w:p w14:paraId="321975F4" w14:textId="77777777" w:rsidR="000024A6" w:rsidRPr="00E94028" w:rsidRDefault="000024A6" w:rsidP="000024A6">
      <w:pPr>
        <w:spacing w:after="0" w:line="240" w:lineRule="auto"/>
        <w:ind w:left="4956" w:firstLine="708"/>
        <w:jc w:val="both"/>
        <w:rPr>
          <w:rFonts w:ascii="Arial Narrow" w:hAnsi="Arial Narrow"/>
          <w:b/>
          <w:sz w:val="20"/>
          <w:szCs w:val="20"/>
        </w:rPr>
      </w:pPr>
      <w:r>
        <w:rPr>
          <w:rFonts w:ascii="Arial Narrow" w:hAnsi="Arial Narrow" w:cs="Arial"/>
          <w:sz w:val="20"/>
        </w:rPr>
        <w:t>Aláírás</w:t>
      </w:r>
    </w:p>
    <w:p w14:paraId="15CEDB86" w14:textId="77777777" w:rsidR="000024A6" w:rsidRPr="00E94028" w:rsidRDefault="000024A6" w:rsidP="000024A6">
      <w:pPr>
        <w:spacing w:after="0" w:line="240" w:lineRule="auto"/>
        <w:jc w:val="both"/>
        <w:rPr>
          <w:rFonts w:ascii="Arial Narrow" w:hAnsi="Arial Narrow"/>
          <w:b/>
          <w:sz w:val="20"/>
          <w:szCs w:val="20"/>
        </w:rPr>
      </w:pPr>
    </w:p>
    <w:p w14:paraId="589F98D6" w14:textId="77777777" w:rsidR="00E94028" w:rsidRPr="00CE1EF0" w:rsidRDefault="00E94028" w:rsidP="00C10D6E">
      <w:pPr>
        <w:spacing w:after="0" w:line="240" w:lineRule="auto"/>
        <w:rPr>
          <w:rFonts w:ascii="Arial Narrow" w:hAnsi="Arial Narrow" w:cs="Arial"/>
          <w:sz w:val="20"/>
        </w:rPr>
      </w:pPr>
      <w:r>
        <w:rPr>
          <w:rFonts w:ascii="Arial Narrow" w:hAnsi="Arial Narrow" w:cs="Arial"/>
          <w:sz w:val="20"/>
        </w:rPr>
        <w:br w:type="page"/>
      </w:r>
    </w:p>
    <w:p w14:paraId="7DB729A6" w14:textId="77777777" w:rsidR="00984CD7" w:rsidRPr="00984CD7" w:rsidRDefault="00984CD7" w:rsidP="003522A1">
      <w:pPr>
        <w:pStyle w:val="Cmsor2"/>
        <w:numPr>
          <w:ilvl w:val="0"/>
          <w:numId w:val="65"/>
        </w:numPr>
        <w:spacing w:line="240" w:lineRule="auto"/>
        <w:ind w:left="0" w:firstLine="0"/>
        <w:jc w:val="center"/>
        <w:rPr>
          <w:rFonts w:ascii="Arial Narrow" w:hAnsi="Arial Narrow"/>
          <w:b/>
          <w:color w:val="auto"/>
          <w:sz w:val="20"/>
          <w:szCs w:val="20"/>
        </w:rPr>
      </w:pPr>
      <w:bookmarkStart w:id="183" w:name="_Toc16500913"/>
      <w:bookmarkEnd w:id="182"/>
      <w:r w:rsidRPr="00A45095">
        <w:rPr>
          <w:rFonts w:ascii="Arial Narrow" w:hAnsi="Arial Narrow"/>
          <w:b/>
          <w:color w:val="auto"/>
          <w:sz w:val="20"/>
          <w:szCs w:val="20"/>
        </w:rPr>
        <w:lastRenderedPageBreak/>
        <w:t>számú melléklet</w:t>
      </w:r>
      <w:bookmarkEnd w:id="183"/>
    </w:p>
    <w:p w14:paraId="76C5B253" w14:textId="77777777" w:rsidR="00984CD7" w:rsidRPr="00A45095" w:rsidRDefault="00984CD7" w:rsidP="00C10D6E">
      <w:pPr>
        <w:pStyle w:val="Cmsor2"/>
        <w:numPr>
          <w:ilvl w:val="0"/>
          <w:numId w:val="0"/>
        </w:numPr>
        <w:spacing w:line="240" w:lineRule="auto"/>
        <w:ind w:left="426" w:hanging="284"/>
        <w:jc w:val="center"/>
        <w:rPr>
          <w:rFonts w:ascii="Arial Narrow" w:hAnsi="Arial Narrow"/>
          <w:b/>
          <w:color w:val="auto"/>
          <w:sz w:val="20"/>
          <w:szCs w:val="20"/>
        </w:rPr>
      </w:pPr>
      <w:bookmarkStart w:id="184" w:name="_Toc16500914"/>
      <w:r>
        <w:rPr>
          <w:rFonts w:ascii="Arial Narrow" w:hAnsi="Arial Narrow"/>
          <w:b/>
          <w:color w:val="auto"/>
          <w:sz w:val="20"/>
          <w:szCs w:val="20"/>
        </w:rPr>
        <w:t>Adatkezelési korlátozásra vonatkozó kérelem – minta</w:t>
      </w:r>
      <w:bookmarkEnd w:id="184"/>
    </w:p>
    <w:p w14:paraId="1956FF15" w14:textId="77777777" w:rsidR="00E94028" w:rsidRPr="00E94028" w:rsidRDefault="00E94028" w:rsidP="00C10D6E">
      <w:pPr>
        <w:spacing w:after="0" w:line="240" w:lineRule="auto"/>
        <w:jc w:val="center"/>
        <w:rPr>
          <w:rFonts w:ascii="Arial Narrow" w:hAnsi="Arial Narrow" w:cstheme="minorHAnsi"/>
          <w:smallCaps/>
          <w:sz w:val="20"/>
          <w:szCs w:val="20"/>
        </w:rPr>
      </w:pPr>
      <w:r w:rsidRPr="00E94028">
        <w:rPr>
          <w:rFonts w:ascii="Arial Narrow" w:hAnsi="Arial Narrow" w:cstheme="minorHAnsi"/>
          <w:smallCaps/>
          <w:sz w:val="20"/>
          <w:szCs w:val="20"/>
        </w:rPr>
        <w:t>GDPR18. cikk</w:t>
      </w:r>
    </w:p>
    <w:p w14:paraId="2E76BCFE" w14:textId="462FD0D7" w:rsidR="00F92413" w:rsidRDefault="00F92413" w:rsidP="00C10D6E">
      <w:pPr>
        <w:spacing w:after="0" w:line="240" w:lineRule="auto"/>
        <w:jc w:val="both"/>
        <w:rPr>
          <w:rFonts w:ascii="Arial Narrow" w:hAnsi="Arial Narrow"/>
          <w:sz w:val="20"/>
          <w:szCs w:val="20"/>
        </w:rPr>
      </w:pPr>
    </w:p>
    <w:p w14:paraId="1C3D3777" w14:textId="77777777" w:rsidR="00F92413" w:rsidRDefault="00F92413" w:rsidP="00C10D6E">
      <w:pPr>
        <w:spacing w:after="0" w:line="240" w:lineRule="auto"/>
        <w:jc w:val="both"/>
        <w:rPr>
          <w:rFonts w:ascii="Arial Narrow" w:hAnsi="Arial Narrow"/>
          <w:sz w:val="20"/>
          <w:szCs w:val="20"/>
        </w:rPr>
      </w:pPr>
    </w:p>
    <w:tbl>
      <w:tblPr>
        <w:tblStyle w:val="Rcsostblzat"/>
        <w:tblW w:w="9072" w:type="dxa"/>
        <w:tblInd w:w="-5" w:type="dxa"/>
        <w:tblLook w:val="04A0" w:firstRow="1" w:lastRow="0" w:firstColumn="1" w:lastColumn="0" w:noHBand="0" w:noVBand="1"/>
      </w:tblPr>
      <w:tblGrid>
        <w:gridCol w:w="4395"/>
        <w:gridCol w:w="4677"/>
      </w:tblGrid>
      <w:tr w:rsidR="00F92413" w14:paraId="66EA95E4" w14:textId="77777777" w:rsidTr="00BF518F">
        <w:trPr>
          <w:trHeight w:hRule="exact" w:val="284"/>
        </w:trPr>
        <w:tc>
          <w:tcPr>
            <w:tcW w:w="4395" w:type="dxa"/>
          </w:tcPr>
          <w:p w14:paraId="738585E0" w14:textId="77777777" w:rsidR="00F92413" w:rsidRPr="00914C3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677" w:type="dxa"/>
          </w:tcPr>
          <w:p w14:paraId="646DE4AC"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F92413" w14:paraId="0D97B410" w14:textId="77777777" w:rsidTr="00BF518F">
        <w:trPr>
          <w:trHeight w:hRule="exact" w:val="284"/>
        </w:trPr>
        <w:tc>
          <w:tcPr>
            <w:tcW w:w="4395" w:type="dxa"/>
          </w:tcPr>
          <w:p w14:paraId="50852BE3"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677" w:type="dxa"/>
          </w:tcPr>
          <w:p w14:paraId="1FF17810"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F92413" w14:paraId="2EAB198D" w14:textId="77777777" w:rsidTr="00BF518F">
        <w:trPr>
          <w:trHeight w:hRule="exact" w:val="284"/>
        </w:trPr>
        <w:tc>
          <w:tcPr>
            <w:tcW w:w="4395" w:type="dxa"/>
          </w:tcPr>
          <w:p w14:paraId="0FE390C6"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677" w:type="dxa"/>
          </w:tcPr>
          <w:p w14:paraId="2835AFEF"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F92413" w14:paraId="1D213E44" w14:textId="77777777" w:rsidTr="00BF518F">
        <w:trPr>
          <w:trHeight w:hRule="exact" w:val="284"/>
        </w:trPr>
        <w:tc>
          <w:tcPr>
            <w:tcW w:w="4395" w:type="dxa"/>
          </w:tcPr>
          <w:p w14:paraId="74FFF2C3"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677" w:type="dxa"/>
          </w:tcPr>
          <w:p w14:paraId="1A111A0E"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F92413" w14:paraId="2432B39B" w14:textId="77777777" w:rsidTr="00BF518F">
        <w:trPr>
          <w:trHeight w:hRule="exact" w:val="284"/>
        </w:trPr>
        <w:tc>
          <w:tcPr>
            <w:tcW w:w="4395" w:type="dxa"/>
          </w:tcPr>
          <w:p w14:paraId="1F5E6C81"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677" w:type="dxa"/>
          </w:tcPr>
          <w:p w14:paraId="04755461"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F92413" w14:paraId="5B6423B0" w14:textId="77777777" w:rsidTr="00BF518F">
        <w:trPr>
          <w:trHeight w:hRule="exact" w:val="284"/>
        </w:trPr>
        <w:tc>
          <w:tcPr>
            <w:tcW w:w="4395" w:type="dxa"/>
          </w:tcPr>
          <w:p w14:paraId="4820F4C9"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677" w:type="dxa"/>
          </w:tcPr>
          <w:p w14:paraId="335B94B1"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F92413" w14:paraId="41402F16" w14:textId="77777777" w:rsidTr="00BF518F">
        <w:trPr>
          <w:trHeight w:hRule="exact" w:val="284"/>
        </w:trPr>
        <w:tc>
          <w:tcPr>
            <w:tcW w:w="4395" w:type="dxa"/>
          </w:tcPr>
          <w:p w14:paraId="2BBA0B87"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677" w:type="dxa"/>
          </w:tcPr>
          <w:p w14:paraId="1B5905CC" w14:textId="77777777" w:rsidR="00F92413"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60" w:history="1">
              <w:r w:rsidR="00F92413" w:rsidRPr="009A3F7F">
                <w:rPr>
                  <w:rStyle w:val="Hiperhivatkozs"/>
                  <w:rFonts w:ascii="Arial Narrow" w:eastAsia="Times New Roman" w:hAnsi="Arial Narrow" w:cs="Times New Roman"/>
                  <w:b/>
                  <w:bCs/>
                  <w:sz w:val="20"/>
                  <w:szCs w:val="20"/>
                  <w:u w:val="none"/>
                </w:rPr>
                <w:t>www.kancellariase.hu</w:t>
              </w:r>
            </w:hyperlink>
          </w:p>
        </w:tc>
      </w:tr>
      <w:tr w:rsidR="00F92413" w14:paraId="0A2F4ED7" w14:textId="77777777" w:rsidTr="00BF518F">
        <w:trPr>
          <w:trHeight w:hRule="exact" w:val="284"/>
        </w:trPr>
        <w:tc>
          <w:tcPr>
            <w:tcW w:w="4395" w:type="dxa"/>
          </w:tcPr>
          <w:p w14:paraId="565B3FE0"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677" w:type="dxa"/>
          </w:tcPr>
          <w:p w14:paraId="05AE48E6" w14:textId="77777777" w:rsidR="00F92413" w:rsidRPr="00F95F8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F92413" w14:paraId="18DE8F67" w14:textId="77777777" w:rsidTr="00BF518F">
        <w:trPr>
          <w:trHeight w:hRule="exact" w:val="284"/>
        </w:trPr>
        <w:tc>
          <w:tcPr>
            <w:tcW w:w="4395" w:type="dxa"/>
          </w:tcPr>
          <w:p w14:paraId="53F032D2"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677" w:type="dxa"/>
          </w:tcPr>
          <w:p w14:paraId="40DA7C47"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2D3710A7" w14:textId="1E007443" w:rsidR="00F92413" w:rsidRDefault="00F92413" w:rsidP="00C10D6E">
      <w:pPr>
        <w:spacing w:after="0" w:line="240" w:lineRule="auto"/>
        <w:jc w:val="both"/>
        <w:rPr>
          <w:rFonts w:ascii="Arial Narrow" w:hAnsi="Arial Narrow"/>
          <w:b/>
          <w:sz w:val="20"/>
          <w:szCs w:val="20"/>
        </w:rPr>
      </w:pPr>
    </w:p>
    <w:p w14:paraId="34869B61" w14:textId="77777777" w:rsidR="00E94028" w:rsidRPr="00E94028" w:rsidRDefault="00E94028" w:rsidP="00C10D6E">
      <w:pPr>
        <w:spacing w:after="0" w:line="240" w:lineRule="auto"/>
        <w:jc w:val="both"/>
        <w:rPr>
          <w:rFonts w:ascii="Arial Narrow" w:hAnsi="Arial Narrow"/>
          <w:b/>
          <w:sz w:val="20"/>
          <w:szCs w:val="20"/>
        </w:rPr>
      </w:pPr>
      <w:r w:rsidRPr="00E94028">
        <w:rPr>
          <w:rFonts w:ascii="Arial Narrow" w:hAnsi="Arial Narrow"/>
          <w:b/>
          <w:sz w:val="20"/>
          <w:szCs w:val="20"/>
        </w:rPr>
        <w:t>Tisztelt Adatkezelő!</w:t>
      </w:r>
    </w:p>
    <w:p w14:paraId="2B03A15F" w14:textId="77777777" w:rsidR="00E94028" w:rsidRPr="00E94028" w:rsidRDefault="00E94028" w:rsidP="00C10D6E">
      <w:pPr>
        <w:spacing w:after="0" w:line="240" w:lineRule="auto"/>
        <w:jc w:val="both"/>
        <w:rPr>
          <w:rFonts w:ascii="Arial Narrow" w:hAnsi="Arial Narrow"/>
          <w:b/>
          <w:sz w:val="20"/>
          <w:szCs w:val="20"/>
        </w:rPr>
      </w:pPr>
    </w:p>
    <w:p w14:paraId="455277C7" w14:textId="0208BBF3" w:rsidR="00E94028" w:rsidRDefault="00E94028" w:rsidP="00C10D6E">
      <w:pPr>
        <w:spacing w:after="0" w:line="240" w:lineRule="auto"/>
        <w:jc w:val="both"/>
        <w:rPr>
          <w:rFonts w:ascii="Arial Narrow" w:hAnsi="Arial Narrow"/>
          <w:sz w:val="20"/>
          <w:szCs w:val="20"/>
        </w:rPr>
      </w:pPr>
      <w:r w:rsidRPr="00E94028">
        <w:rPr>
          <w:rFonts w:ascii="Arial Narrow" w:hAnsi="Arial Narrow"/>
          <w:sz w:val="20"/>
          <w:szCs w:val="20"/>
        </w:rPr>
        <w:t xml:space="preserve">Alulírott, </w:t>
      </w:r>
      <w:r w:rsidR="00BF518F" w:rsidRPr="00CE1EF0">
        <w:rPr>
          <w:rFonts w:ascii="Arial Narrow" w:hAnsi="Arial Narrow" w:cs="Arial"/>
          <w:b/>
          <w:sz w:val="20"/>
          <w:highlight w:val="yellow"/>
        </w:rPr>
        <w:t>___________________________</w:t>
      </w:r>
      <w:r w:rsidRPr="00E94028">
        <w:rPr>
          <w:rFonts w:ascii="Arial Narrow" w:hAnsi="Arial Narrow"/>
          <w:sz w:val="20"/>
          <w:szCs w:val="20"/>
        </w:rPr>
        <w:t xml:space="preserve"> (név) személyes adatok jogosultja</w:t>
      </w:r>
      <w:r w:rsidR="00454D57">
        <w:rPr>
          <w:rFonts w:ascii="Arial Narrow" w:hAnsi="Arial Narrow"/>
          <w:sz w:val="20"/>
          <w:szCs w:val="20"/>
        </w:rPr>
        <w:t xml:space="preserve">, </w:t>
      </w:r>
      <w:r w:rsidR="00BF518F">
        <w:rPr>
          <w:rFonts w:ascii="Arial Narrow" w:hAnsi="Arial Narrow"/>
          <w:sz w:val="20"/>
          <w:szCs w:val="20"/>
        </w:rPr>
        <w:t>a</w:t>
      </w:r>
      <w:r w:rsidR="00454D57">
        <w:rPr>
          <w:rFonts w:ascii="Arial Narrow" w:hAnsi="Arial Narrow"/>
          <w:sz w:val="20"/>
          <w:szCs w:val="20"/>
        </w:rPr>
        <w:t xml:space="preserve"> Kancellária Sport Egyesület, </w:t>
      </w:r>
      <w:r w:rsidR="00BF518F">
        <w:rPr>
          <w:rFonts w:ascii="Arial Narrow" w:hAnsi="Arial Narrow"/>
          <w:sz w:val="20"/>
          <w:szCs w:val="20"/>
        </w:rPr>
        <w:t>mint A</w:t>
      </w:r>
      <w:r w:rsidRPr="00E94028">
        <w:rPr>
          <w:rFonts w:ascii="Arial Narrow" w:hAnsi="Arial Narrow"/>
          <w:sz w:val="20"/>
          <w:szCs w:val="20"/>
        </w:rPr>
        <w:t xml:space="preserve">datkezelő (a továbbiakban: </w:t>
      </w:r>
      <w:r w:rsidRPr="00E94028">
        <w:rPr>
          <w:rFonts w:ascii="Arial Narrow" w:hAnsi="Arial Narrow"/>
          <w:b/>
          <w:sz w:val="20"/>
          <w:szCs w:val="20"/>
        </w:rPr>
        <w:t>Adatkezelő</w:t>
      </w:r>
      <w:r w:rsidRPr="00E94028">
        <w:rPr>
          <w:rFonts w:ascii="Arial Narrow" w:hAnsi="Arial Narrow"/>
          <w:sz w:val="20"/>
          <w:szCs w:val="20"/>
        </w:rPr>
        <w:t>) részére a következő</w:t>
      </w:r>
    </w:p>
    <w:p w14:paraId="07C9E4F6" w14:textId="77777777" w:rsidR="00454D57" w:rsidRPr="00E94028" w:rsidRDefault="00454D57" w:rsidP="00C10D6E">
      <w:pPr>
        <w:spacing w:after="0" w:line="240" w:lineRule="auto"/>
        <w:jc w:val="both"/>
        <w:rPr>
          <w:rFonts w:ascii="Arial Narrow" w:hAnsi="Arial Narrow"/>
          <w:sz w:val="20"/>
          <w:szCs w:val="20"/>
        </w:rPr>
      </w:pPr>
    </w:p>
    <w:p w14:paraId="676178C6" w14:textId="77777777" w:rsidR="00E94028" w:rsidRPr="00E94028" w:rsidRDefault="00E94028" w:rsidP="00C10D6E">
      <w:pPr>
        <w:spacing w:after="0" w:line="240" w:lineRule="auto"/>
        <w:jc w:val="center"/>
        <w:rPr>
          <w:rFonts w:ascii="Arial Narrow" w:hAnsi="Arial Narrow"/>
          <w:b/>
          <w:sz w:val="20"/>
          <w:szCs w:val="20"/>
        </w:rPr>
      </w:pPr>
      <w:r w:rsidRPr="00E94028">
        <w:rPr>
          <w:rFonts w:ascii="Arial Narrow" w:hAnsi="Arial Narrow"/>
          <w:b/>
          <w:sz w:val="20"/>
          <w:szCs w:val="20"/>
        </w:rPr>
        <w:t>k é r e l m e t</w:t>
      </w:r>
    </w:p>
    <w:p w14:paraId="216321BE" w14:textId="77777777" w:rsidR="00E94028" w:rsidRPr="00E94028" w:rsidRDefault="00E94028" w:rsidP="00C10D6E">
      <w:pPr>
        <w:spacing w:after="0" w:line="240" w:lineRule="auto"/>
        <w:jc w:val="both"/>
        <w:rPr>
          <w:rFonts w:ascii="Arial Narrow" w:hAnsi="Arial Narrow"/>
          <w:sz w:val="20"/>
          <w:szCs w:val="20"/>
        </w:rPr>
      </w:pPr>
      <w:proofErr w:type="gramStart"/>
      <w:r w:rsidRPr="00E94028">
        <w:rPr>
          <w:rFonts w:ascii="Arial Narrow" w:hAnsi="Arial Narrow"/>
          <w:sz w:val="20"/>
          <w:szCs w:val="20"/>
        </w:rPr>
        <w:t>terjesztem</w:t>
      </w:r>
      <w:proofErr w:type="gramEnd"/>
      <w:r w:rsidRPr="00E94028">
        <w:rPr>
          <w:rFonts w:ascii="Arial Narrow" w:hAnsi="Arial Narrow"/>
          <w:sz w:val="20"/>
          <w:szCs w:val="20"/>
        </w:rPr>
        <w:t xml:space="preserve"> elő.</w:t>
      </w:r>
    </w:p>
    <w:p w14:paraId="73123962" w14:textId="77777777" w:rsidR="00454D57" w:rsidRDefault="00454D57" w:rsidP="00C10D6E">
      <w:pPr>
        <w:spacing w:after="0" w:line="240" w:lineRule="auto"/>
        <w:jc w:val="both"/>
        <w:rPr>
          <w:rFonts w:ascii="Arial Narrow" w:hAnsi="Arial Narrow"/>
          <w:sz w:val="20"/>
          <w:szCs w:val="20"/>
        </w:rPr>
      </w:pPr>
    </w:p>
    <w:p w14:paraId="1D3049C2" w14:textId="77777777" w:rsidR="00E94028" w:rsidRDefault="00454D57" w:rsidP="00C10D6E">
      <w:pPr>
        <w:spacing w:after="0" w:line="240" w:lineRule="auto"/>
        <w:jc w:val="both"/>
        <w:rPr>
          <w:rFonts w:ascii="Arial Narrow" w:hAnsi="Arial Narrow"/>
          <w:sz w:val="20"/>
          <w:szCs w:val="20"/>
        </w:rPr>
      </w:pPr>
      <w:r>
        <w:rPr>
          <w:rFonts w:ascii="Arial Narrow" w:hAnsi="Arial Narrow"/>
          <w:sz w:val="20"/>
          <w:szCs w:val="20"/>
        </w:rPr>
        <w:t>Kérem a Tisztelt</w:t>
      </w:r>
      <w:r w:rsidR="00E94028" w:rsidRPr="00E94028">
        <w:rPr>
          <w:rFonts w:ascii="Arial Narrow" w:hAnsi="Arial Narrow"/>
          <w:sz w:val="20"/>
          <w:szCs w:val="20"/>
        </w:rPr>
        <w:t xml:space="preserve"> Adatkezelőt, hogy az Adatkezelő által kezelt alább részletezett </w:t>
      </w:r>
      <w:r w:rsidR="00E94028" w:rsidRPr="00E94028">
        <w:rPr>
          <w:rFonts w:ascii="Arial Narrow" w:hAnsi="Arial Narrow"/>
          <w:b/>
          <w:sz w:val="20"/>
          <w:szCs w:val="20"/>
        </w:rPr>
        <w:t>személyes adataimra vonatkozóan végzett adatkezelést korlátozza</w:t>
      </w:r>
      <w:r w:rsidR="00E94028" w:rsidRPr="00E94028">
        <w:rPr>
          <w:rFonts w:ascii="Arial Narrow" w:hAnsi="Arial Narrow"/>
          <w:sz w:val="20"/>
          <w:szCs w:val="20"/>
        </w:rPr>
        <w:t>:</w:t>
      </w:r>
    </w:p>
    <w:p w14:paraId="608A5358" w14:textId="77777777" w:rsidR="00454D57" w:rsidRDefault="00454D57" w:rsidP="00C10D6E">
      <w:pPr>
        <w:spacing w:after="0" w:line="240" w:lineRule="auto"/>
        <w:jc w:val="both"/>
        <w:rPr>
          <w:rFonts w:ascii="Arial Narrow" w:hAnsi="Arial Narrow"/>
          <w:sz w:val="20"/>
          <w:szCs w:val="20"/>
        </w:rPr>
      </w:pPr>
    </w:p>
    <w:p w14:paraId="35AC35D4" w14:textId="77777777" w:rsidR="00454D57" w:rsidRDefault="00454D57" w:rsidP="00C10D6E">
      <w:pPr>
        <w:spacing w:after="0" w:line="240" w:lineRule="auto"/>
        <w:jc w:val="both"/>
        <w:rPr>
          <w:rFonts w:ascii="Arial Narrow" w:hAnsi="Arial Narrow"/>
          <w:sz w:val="20"/>
          <w:szCs w:val="20"/>
        </w:rPr>
      </w:pPr>
    </w:p>
    <w:tbl>
      <w:tblPr>
        <w:tblStyle w:val="Rcsostblzat"/>
        <w:tblW w:w="9209" w:type="dxa"/>
        <w:tblInd w:w="-5" w:type="dxa"/>
        <w:tblLook w:val="04A0" w:firstRow="1" w:lastRow="0" w:firstColumn="1" w:lastColumn="0" w:noHBand="0" w:noVBand="1"/>
      </w:tblPr>
      <w:tblGrid>
        <w:gridCol w:w="4528"/>
        <w:gridCol w:w="4681"/>
      </w:tblGrid>
      <w:tr w:rsidR="00454D57" w:rsidRPr="00E94028" w14:paraId="3441E53B" w14:textId="77777777" w:rsidTr="00680361">
        <w:tc>
          <w:tcPr>
            <w:tcW w:w="4528" w:type="dxa"/>
          </w:tcPr>
          <w:p w14:paraId="2A99DE35" w14:textId="77777777" w:rsidR="00454D57" w:rsidRPr="00E94028" w:rsidRDefault="00454D57"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b/>
                <w:sz w:val="20"/>
                <w:szCs w:val="20"/>
              </w:rPr>
            </w:pPr>
            <w:r>
              <w:rPr>
                <w:rFonts w:ascii="Arial Narrow" w:hAnsi="Arial Narrow"/>
                <w:b/>
                <w:sz w:val="20"/>
                <w:szCs w:val="20"/>
              </w:rPr>
              <w:t>ADATKEZELÉS KORLÁTOZÁSÁVAL ÉRINTETT SZEMÉLYES ADAT</w:t>
            </w:r>
          </w:p>
        </w:tc>
        <w:tc>
          <w:tcPr>
            <w:tcW w:w="4681" w:type="dxa"/>
          </w:tcPr>
          <w:p w14:paraId="6BEE6913" w14:textId="77777777" w:rsidR="00454D57" w:rsidRPr="00E94028" w:rsidRDefault="00454D57"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b/>
                <w:sz w:val="20"/>
                <w:szCs w:val="20"/>
              </w:rPr>
            </w:pPr>
            <w:r>
              <w:rPr>
                <w:rFonts w:ascii="Arial Narrow" w:hAnsi="Arial Narrow"/>
                <w:b/>
                <w:sz w:val="20"/>
                <w:szCs w:val="20"/>
              </w:rPr>
              <w:t>INDOK (Megfelelő jelölendő)</w:t>
            </w:r>
          </w:p>
        </w:tc>
      </w:tr>
      <w:tr w:rsidR="00454D57" w14:paraId="163ED883" w14:textId="77777777" w:rsidTr="00680361">
        <w:tc>
          <w:tcPr>
            <w:tcW w:w="4528" w:type="dxa"/>
          </w:tcPr>
          <w:p w14:paraId="5F03CE7D" w14:textId="77777777" w:rsidR="00454D57" w:rsidRDefault="00454D57"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szCs w:val="20"/>
              </w:rPr>
            </w:pPr>
          </w:p>
        </w:tc>
        <w:tc>
          <w:tcPr>
            <w:tcW w:w="4681" w:type="dxa"/>
          </w:tcPr>
          <w:p w14:paraId="30158B3F" w14:textId="77777777" w:rsidR="00454D57" w:rsidRPr="00454D57" w:rsidRDefault="00454D57" w:rsidP="003522A1">
            <w:pPr>
              <w:pStyle w:val="Listaszerbekezds"/>
              <w:numPr>
                <w:ilvl w:val="1"/>
                <w:numId w:val="20"/>
              </w:numPr>
              <w:spacing w:after="0" w:line="240" w:lineRule="auto"/>
              <w:ind w:left="328" w:hanging="284"/>
              <w:jc w:val="both"/>
              <w:rPr>
                <w:rFonts w:ascii="Arial Narrow" w:hAnsi="Arial Narrow"/>
                <w:sz w:val="20"/>
                <w:szCs w:val="20"/>
              </w:rPr>
            </w:pPr>
            <w:r w:rsidRPr="00454D57">
              <w:rPr>
                <w:rFonts w:ascii="Arial Narrow" w:hAnsi="Arial Narrow"/>
                <w:sz w:val="20"/>
                <w:szCs w:val="20"/>
              </w:rPr>
              <w:t>Az érintett vitatja a személyes adat pontosságát.</w:t>
            </w:r>
          </w:p>
          <w:p w14:paraId="458BB0B3" w14:textId="77777777" w:rsidR="00454D57" w:rsidRPr="00454D57" w:rsidRDefault="00454D57" w:rsidP="003522A1">
            <w:pPr>
              <w:pStyle w:val="Listaszerbekezds"/>
              <w:numPr>
                <w:ilvl w:val="1"/>
                <w:numId w:val="20"/>
              </w:numPr>
              <w:spacing w:after="0" w:line="240" w:lineRule="auto"/>
              <w:ind w:left="328" w:hanging="284"/>
              <w:jc w:val="both"/>
              <w:rPr>
                <w:rFonts w:ascii="Arial Narrow" w:hAnsi="Arial Narrow"/>
                <w:sz w:val="20"/>
                <w:szCs w:val="20"/>
              </w:rPr>
            </w:pPr>
            <w:r w:rsidRPr="00454D57">
              <w:rPr>
                <w:rFonts w:ascii="Arial Narrow" w:hAnsi="Arial Narrow"/>
                <w:sz w:val="20"/>
                <w:szCs w:val="20"/>
              </w:rPr>
              <w:t>Az adatkezelés jogellenes, és az érintett ellenzi az adatok törlését.</w:t>
            </w:r>
          </w:p>
          <w:p w14:paraId="1B06A171" w14:textId="77777777" w:rsidR="00454D57" w:rsidRDefault="00454D57" w:rsidP="003522A1">
            <w:pPr>
              <w:pStyle w:val="Listaszerbekezds"/>
              <w:numPr>
                <w:ilvl w:val="1"/>
                <w:numId w:val="20"/>
              </w:numPr>
              <w:spacing w:after="0" w:line="240" w:lineRule="auto"/>
              <w:ind w:left="328" w:hanging="284"/>
              <w:jc w:val="both"/>
              <w:rPr>
                <w:rFonts w:ascii="Arial Narrow" w:hAnsi="Arial Narrow"/>
                <w:sz w:val="20"/>
                <w:szCs w:val="20"/>
              </w:rPr>
            </w:pPr>
            <w:r w:rsidRPr="00454D57">
              <w:rPr>
                <w:rFonts w:ascii="Arial Narrow" w:hAnsi="Arial Narrow"/>
                <w:sz w:val="20"/>
                <w:szCs w:val="20"/>
              </w:rPr>
              <w:t>Az adatkezelőnek már nincs szüksége a személyes adatokra adatkezelés céljából, de az érintett igényli azokat jogi igényeinek előterjesztéséhez, érvényesítéséhez és védelméhez.</w:t>
            </w:r>
          </w:p>
          <w:p w14:paraId="686C1A6E" w14:textId="77777777" w:rsidR="00454D57" w:rsidRPr="00454D57" w:rsidRDefault="00454D57" w:rsidP="003522A1">
            <w:pPr>
              <w:pStyle w:val="Listaszerbekezds"/>
              <w:numPr>
                <w:ilvl w:val="1"/>
                <w:numId w:val="20"/>
              </w:numPr>
              <w:spacing w:after="0" w:line="240" w:lineRule="auto"/>
              <w:ind w:left="328" w:hanging="284"/>
              <w:jc w:val="both"/>
              <w:rPr>
                <w:rFonts w:ascii="Arial Narrow" w:hAnsi="Arial Narrow"/>
                <w:sz w:val="20"/>
                <w:szCs w:val="20"/>
              </w:rPr>
            </w:pPr>
            <w:r w:rsidRPr="00454D57">
              <w:rPr>
                <w:rFonts w:ascii="Arial Narrow" w:hAnsi="Arial Narrow"/>
                <w:sz w:val="20"/>
                <w:szCs w:val="20"/>
              </w:rPr>
              <w:t>Az érintett tiltakozik az adatkezelés ellen és az adatkezelő jogos indokai elsőbbségének megállapítása szükséges.</w:t>
            </w:r>
          </w:p>
        </w:tc>
      </w:tr>
    </w:tbl>
    <w:p w14:paraId="0404D84F" w14:textId="77777777" w:rsidR="00454D57" w:rsidRPr="00E94028" w:rsidRDefault="00454D57" w:rsidP="00C10D6E">
      <w:pPr>
        <w:spacing w:after="0" w:line="240" w:lineRule="auto"/>
        <w:jc w:val="both"/>
        <w:rPr>
          <w:rFonts w:ascii="Arial Narrow" w:hAnsi="Arial Narrow"/>
          <w:sz w:val="20"/>
          <w:szCs w:val="20"/>
        </w:rPr>
      </w:pPr>
    </w:p>
    <w:p w14:paraId="7AF027D1" w14:textId="77777777" w:rsidR="00454D57" w:rsidRPr="00E94028" w:rsidRDefault="00454D57" w:rsidP="00C10D6E">
      <w:pPr>
        <w:spacing w:after="0" w:line="240" w:lineRule="auto"/>
        <w:jc w:val="both"/>
        <w:rPr>
          <w:rFonts w:ascii="Arial Narrow" w:hAnsi="Arial Narrow"/>
          <w:b/>
          <w:sz w:val="20"/>
          <w:szCs w:val="20"/>
        </w:rPr>
      </w:pPr>
    </w:p>
    <w:p w14:paraId="47F0E148" w14:textId="77777777" w:rsidR="00BF518F" w:rsidRPr="00F47A9B" w:rsidRDefault="00BF518F" w:rsidP="00BF518F">
      <w:pPr>
        <w:spacing w:after="0" w:line="240" w:lineRule="auto"/>
        <w:jc w:val="both"/>
        <w:rPr>
          <w:rFonts w:ascii="Arial Narrow" w:hAnsi="Arial Narrow"/>
          <w:sz w:val="20"/>
          <w:szCs w:val="20"/>
        </w:rPr>
      </w:pPr>
      <w:bookmarkStart w:id="185" w:name="_Toc511228828"/>
      <w:r w:rsidRPr="00F47A9B">
        <w:rPr>
          <w:rFonts w:ascii="Arial Narrow" w:hAnsi="Arial Narrow"/>
          <w:sz w:val="20"/>
          <w:szCs w:val="20"/>
        </w:rPr>
        <w:t>Kérem a Tisztelt Adatkezelőt, hogy fenti kérelmemet elbírálni szíveskedjen!</w:t>
      </w:r>
    </w:p>
    <w:p w14:paraId="7EFF5228" w14:textId="77777777" w:rsidR="00BF518F" w:rsidRPr="00E94028" w:rsidRDefault="00BF518F" w:rsidP="00BF518F">
      <w:pPr>
        <w:spacing w:after="0" w:line="240" w:lineRule="auto"/>
        <w:jc w:val="both"/>
        <w:rPr>
          <w:rFonts w:ascii="Arial Narrow" w:hAnsi="Arial Narrow"/>
          <w:b/>
          <w:sz w:val="20"/>
          <w:szCs w:val="20"/>
        </w:rPr>
      </w:pPr>
    </w:p>
    <w:p w14:paraId="23FFC1EB" w14:textId="77777777" w:rsidR="00BF518F" w:rsidRPr="00CE1EF0" w:rsidRDefault="00BF518F" w:rsidP="00BF518F">
      <w:pPr>
        <w:spacing w:line="240" w:lineRule="auto"/>
        <w:rPr>
          <w:rFonts w:ascii="Arial Narrow" w:hAnsi="Arial Narrow" w:cs="Arial"/>
          <w:sz w:val="20"/>
        </w:rPr>
      </w:pPr>
      <w:r w:rsidRPr="00CE1EF0">
        <w:rPr>
          <w:rFonts w:ascii="Arial Narrow" w:hAnsi="Arial Narrow" w:cs="Arial"/>
          <w:sz w:val="20"/>
        </w:rPr>
        <w:t xml:space="preserve">Kelt, </w:t>
      </w:r>
      <w:r w:rsidRPr="00CE1EF0">
        <w:rPr>
          <w:rFonts w:ascii="Arial Narrow" w:hAnsi="Arial Narrow" w:cs="Arial"/>
          <w:b/>
          <w:sz w:val="20"/>
          <w:highlight w:val="yellow"/>
        </w:rPr>
        <w:t>___________________________</w:t>
      </w:r>
      <w:r>
        <w:rPr>
          <w:rFonts w:ascii="Arial Narrow" w:hAnsi="Arial Narrow" w:cs="Arial"/>
          <w:sz w:val="20"/>
        </w:rPr>
        <w:t xml:space="preserve"> </w:t>
      </w:r>
      <w:r w:rsidRPr="00CE1EF0">
        <w:rPr>
          <w:rFonts w:ascii="Arial Narrow" w:hAnsi="Arial Narrow" w:cs="Arial"/>
          <w:sz w:val="20"/>
        </w:rPr>
        <w:t xml:space="preserve">20 </w:t>
      </w:r>
      <w:r w:rsidRPr="008C72C7">
        <w:rPr>
          <w:rFonts w:ascii="Arial Narrow" w:hAnsi="Arial Narrow" w:cs="Arial"/>
          <w:sz w:val="20"/>
          <w:highlight w:val="yellow"/>
        </w:rPr>
        <w:t>____</w:t>
      </w:r>
      <w:r w:rsidRPr="00CE1EF0">
        <w:rPr>
          <w:rFonts w:ascii="Arial Narrow" w:hAnsi="Arial Narrow" w:cs="Arial"/>
          <w:sz w:val="20"/>
        </w:rPr>
        <w:t xml:space="preserve"> év </w:t>
      </w:r>
      <w:r w:rsidRPr="008C72C7">
        <w:rPr>
          <w:rFonts w:ascii="Arial Narrow" w:hAnsi="Arial Narrow" w:cs="Arial"/>
          <w:sz w:val="20"/>
          <w:highlight w:val="yellow"/>
        </w:rPr>
        <w:t>_____________</w:t>
      </w:r>
      <w:r w:rsidRPr="00CE1EF0">
        <w:rPr>
          <w:rFonts w:ascii="Arial Narrow" w:hAnsi="Arial Narrow" w:cs="Arial"/>
          <w:sz w:val="20"/>
        </w:rPr>
        <w:t xml:space="preserve"> hó </w:t>
      </w:r>
      <w:r w:rsidRPr="008C72C7">
        <w:rPr>
          <w:rFonts w:ascii="Arial Narrow" w:hAnsi="Arial Narrow" w:cs="Arial"/>
          <w:sz w:val="20"/>
          <w:highlight w:val="yellow"/>
        </w:rPr>
        <w:t>_____</w:t>
      </w:r>
      <w:r w:rsidRPr="00CE1EF0">
        <w:rPr>
          <w:rFonts w:ascii="Arial Narrow" w:hAnsi="Arial Narrow" w:cs="Arial"/>
          <w:sz w:val="20"/>
        </w:rPr>
        <w:t xml:space="preserve"> nap</w:t>
      </w:r>
    </w:p>
    <w:p w14:paraId="25BF11BD" w14:textId="77777777" w:rsidR="00BF518F" w:rsidRDefault="00BF518F" w:rsidP="00BF518F">
      <w:pPr>
        <w:spacing w:line="240" w:lineRule="auto"/>
        <w:ind w:left="4956" w:firstLine="708"/>
        <w:rPr>
          <w:rFonts w:ascii="Arial Narrow" w:hAnsi="Arial Narrow" w:cs="Arial"/>
          <w:sz w:val="20"/>
        </w:rPr>
      </w:pPr>
    </w:p>
    <w:p w14:paraId="2E18506F" w14:textId="77777777" w:rsidR="00BF518F" w:rsidRDefault="00BF518F" w:rsidP="00BF518F">
      <w:pPr>
        <w:spacing w:line="240" w:lineRule="auto"/>
        <w:ind w:left="4956" w:firstLine="708"/>
        <w:rPr>
          <w:rFonts w:ascii="Arial Narrow" w:hAnsi="Arial Narrow" w:cs="Arial"/>
          <w:sz w:val="20"/>
        </w:rPr>
      </w:pPr>
    </w:p>
    <w:p w14:paraId="75D284D1" w14:textId="77777777" w:rsidR="00BF518F" w:rsidRDefault="00BF518F" w:rsidP="00BF518F">
      <w:pPr>
        <w:spacing w:line="240" w:lineRule="auto"/>
        <w:ind w:left="4956" w:firstLine="708"/>
        <w:rPr>
          <w:rFonts w:ascii="Arial Narrow" w:hAnsi="Arial Narrow" w:cs="Arial"/>
          <w:sz w:val="20"/>
        </w:rPr>
      </w:pPr>
      <w:r w:rsidRPr="00CE1EF0">
        <w:rPr>
          <w:rFonts w:ascii="Arial Narrow" w:hAnsi="Arial Narrow" w:cs="Arial"/>
          <w:sz w:val="20"/>
        </w:rPr>
        <w:t>__________________________</w:t>
      </w:r>
    </w:p>
    <w:p w14:paraId="283E459B" w14:textId="77777777" w:rsidR="00BF518F" w:rsidRPr="00E94028" w:rsidRDefault="00BF518F" w:rsidP="00BF518F">
      <w:pPr>
        <w:spacing w:after="0" w:line="240" w:lineRule="auto"/>
        <w:ind w:left="4956" w:firstLine="708"/>
        <w:jc w:val="both"/>
        <w:rPr>
          <w:rFonts w:ascii="Arial Narrow" w:hAnsi="Arial Narrow"/>
          <w:b/>
          <w:sz w:val="20"/>
          <w:szCs w:val="20"/>
        </w:rPr>
      </w:pPr>
      <w:r>
        <w:rPr>
          <w:rFonts w:ascii="Arial Narrow" w:hAnsi="Arial Narrow" w:cs="Arial"/>
          <w:sz w:val="20"/>
        </w:rPr>
        <w:t>Aláírás</w:t>
      </w:r>
    </w:p>
    <w:p w14:paraId="07734A02" w14:textId="77777777" w:rsidR="00454D57" w:rsidRDefault="00454D57" w:rsidP="00C10D6E">
      <w:pPr>
        <w:spacing w:line="240" w:lineRule="auto"/>
        <w:ind w:left="5664"/>
        <w:rPr>
          <w:rFonts w:ascii="Arial Narrow" w:hAnsi="Arial Narrow" w:cs="Arial"/>
          <w:sz w:val="20"/>
        </w:rPr>
      </w:pPr>
    </w:p>
    <w:p w14:paraId="6CEAF169" w14:textId="77777777" w:rsidR="00454D57" w:rsidRDefault="00454D57" w:rsidP="00C10D6E">
      <w:pPr>
        <w:spacing w:after="0" w:line="240" w:lineRule="auto"/>
        <w:rPr>
          <w:rFonts w:ascii="Arial Narrow" w:hAnsi="Arial Narrow" w:cs="Arial"/>
          <w:sz w:val="20"/>
        </w:rPr>
      </w:pPr>
      <w:r>
        <w:rPr>
          <w:rFonts w:ascii="Arial Narrow" w:hAnsi="Arial Narrow" w:cs="Arial"/>
          <w:sz w:val="20"/>
        </w:rPr>
        <w:br w:type="page"/>
      </w:r>
    </w:p>
    <w:p w14:paraId="0C3C3C50" w14:textId="06C29D54" w:rsidR="00984CD7" w:rsidRDefault="00984CD7" w:rsidP="003522A1">
      <w:pPr>
        <w:pStyle w:val="Cmsor2"/>
        <w:numPr>
          <w:ilvl w:val="0"/>
          <w:numId w:val="65"/>
        </w:numPr>
        <w:spacing w:line="240" w:lineRule="auto"/>
        <w:ind w:left="0" w:firstLine="0"/>
        <w:jc w:val="center"/>
        <w:rPr>
          <w:rFonts w:ascii="Arial Narrow" w:hAnsi="Arial Narrow"/>
          <w:b/>
          <w:color w:val="auto"/>
          <w:sz w:val="20"/>
          <w:szCs w:val="20"/>
        </w:rPr>
      </w:pPr>
      <w:bookmarkStart w:id="186" w:name="_Toc16500915"/>
      <w:bookmarkStart w:id="187" w:name="_Toc511228829"/>
      <w:bookmarkEnd w:id="185"/>
      <w:r w:rsidRPr="00A45095">
        <w:rPr>
          <w:rFonts w:ascii="Arial Narrow" w:hAnsi="Arial Narrow"/>
          <w:b/>
          <w:color w:val="auto"/>
          <w:sz w:val="20"/>
          <w:szCs w:val="20"/>
        </w:rPr>
        <w:lastRenderedPageBreak/>
        <w:t>számú melléklet</w:t>
      </w:r>
      <w:bookmarkEnd w:id="186"/>
    </w:p>
    <w:p w14:paraId="565DD608" w14:textId="3C30C0D8" w:rsidR="00125328" w:rsidRPr="00A45095" w:rsidRDefault="00125328" w:rsidP="00125328">
      <w:pPr>
        <w:pStyle w:val="Cmsor2"/>
        <w:numPr>
          <w:ilvl w:val="0"/>
          <w:numId w:val="0"/>
        </w:numPr>
        <w:spacing w:line="240" w:lineRule="auto"/>
        <w:ind w:left="426" w:hanging="284"/>
        <w:jc w:val="center"/>
        <w:rPr>
          <w:rFonts w:ascii="Arial Narrow" w:hAnsi="Arial Narrow"/>
          <w:b/>
          <w:color w:val="auto"/>
          <w:sz w:val="20"/>
          <w:szCs w:val="20"/>
        </w:rPr>
      </w:pPr>
      <w:bookmarkStart w:id="188" w:name="_Toc16500916"/>
      <w:r>
        <w:rPr>
          <w:rFonts w:ascii="Arial Narrow" w:hAnsi="Arial Narrow"/>
          <w:b/>
          <w:color w:val="auto"/>
          <w:sz w:val="20"/>
          <w:szCs w:val="20"/>
        </w:rPr>
        <w:t>Tiltakozás az adatkezeléssel szemben – minta</w:t>
      </w:r>
      <w:bookmarkEnd w:id="188"/>
      <w:r>
        <w:rPr>
          <w:rFonts w:ascii="Arial Narrow" w:hAnsi="Arial Narrow"/>
          <w:b/>
          <w:color w:val="auto"/>
          <w:sz w:val="20"/>
          <w:szCs w:val="20"/>
        </w:rPr>
        <w:t xml:space="preserve"> </w:t>
      </w:r>
    </w:p>
    <w:p w14:paraId="62BE6967" w14:textId="473C874C" w:rsidR="00125328" w:rsidRPr="00125328" w:rsidRDefault="00125328" w:rsidP="00125328">
      <w:pPr>
        <w:spacing w:after="0" w:line="240" w:lineRule="auto"/>
        <w:jc w:val="center"/>
        <w:rPr>
          <w:rFonts w:ascii="Arial Narrow" w:hAnsi="Arial Narrow" w:cstheme="minorHAnsi"/>
          <w:smallCaps/>
          <w:sz w:val="20"/>
          <w:szCs w:val="20"/>
        </w:rPr>
      </w:pPr>
      <w:r>
        <w:rPr>
          <w:rFonts w:ascii="Arial Narrow" w:hAnsi="Arial Narrow" w:cstheme="minorHAnsi"/>
          <w:smallCaps/>
          <w:sz w:val="20"/>
          <w:szCs w:val="20"/>
        </w:rPr>
        <w:t>GDPR 21. cikk</w:t>
      </w:r>
    </w:p>
    <w:p w14:paraId="3DDE863C" w14:textId="77777777" w:rsidR="00125328" w:rsidRDefault="00125328" w:rsidP="00125328">
      <w:pPr>
        <w:spacing w:after="0" w:line="240" w:lineRule="auto"/>
        <w:jc w:val="both"/>
        <w:rPr>
          <w:rFonts w:ascii="Arial Narrow" w:hAnsi="Arial Narrow"/>
          <w:sz w:val="20"/>
          <w:szCs w:val="20"/>
        </w:rPr>
      </w:pPr>
    </w:p>
    <w:tbl>
      <w:tblPr>
        <w:tblStyle w:val="Rcsostblzat"/>
        <w:tblW w:w="9185" w:type="dxa"/>
        <w:tblInd w:w="-5" w:type="dxa"/>
        <w:tblLook w:val="04A0" w:firstRow="1" w:lastRow="0" w:firstColumn="1" w:lastColumn="0" w:noHBand="0" w:noVBand="1"/>
      </w:tblPr>
      <w:tblGrid>
        <w:gridCol w:w="4678"/>
        <w:gridCol w:w="4507"/>
      </w:tblGrid>
      <w:tr w:rsidR="00125328" w14:paraId="697333C6" w14:textId="77777777" w:rsidTr="00125328">
        <w:trPr>
          <w:trHeight w:hRule="exact" w:val="284"/>
        </w:trPr>
        <w:tc>
          <w:tcPr>
            <w:tcW w:w="4678" w:type="dxa"/>
          </w:tcPr>
          <w:p w14:paraId="1CD08244" w14:textId="77777777" w:rsidR="00125328" w:rsidRPr="00914C35"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507" w:type="dxa"/>
          </w:tcPr>
          <w:p w14:paraId="062235B6"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125328" w14:paraId="2A5B9E1E" w14:textId="77777777" w:rsidTr="00125328">
        <w:trPr>
          <w:trHeight w:hRule="exact" w:val="284"/>
        </w:trPr>
        <w:tc>
          <w:tcPr>
            <w:tcW w:w="4678" w:type="dxa"/>
          </w:tcPr>
          <w:p w14:paraId="039616AA"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507" w:type="dxa"/>
          </w:tcPr>
          <w:p w14:paraId="2FF0222B"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125328" w14:paraId="6846F308" w14:textId="77777777" w:rsidTr="00125328">
        <w:trPr>
          <w:trHeight w:hRule="exact" w:val="284"/>
        </w:trPr>
        <w:tc>
          <w:tcPr>
            <w:tcW w:w="4678" w:type="dxa"/>
          </w:tcPr>
          <w:p w14:paraId="17CDBE37"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507" w:type="dxa"/>
          </w:tcPr>
          <w:p w14:paraId="4B070B3D"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125328" w14:paraId="259281A2" w14:textId="77777777" w:rsidTr="00125328">
        <w:trPr>
          <w:trHeight w:hRule="exact" w:val="284"/>
        </w:trPr>
        <w:tc>
          <w:tcPr>
            <w:tcW w:w="4678" w:type="dxa"/>
          </w:tcPr>
          <w:p w14:paraId="04E66BE0"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507" w:type="dxa"/>
          </w:tcPr>
          <w:p w14:paraId="16C52E6B"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125328" w14:paraId="0789E8B5" w14:textId="77777777" w:rsidTr="00125328">
        <w:trPr>
          <w:trHeight w:hRule="exact" w:val="284"/>
        </w:trPr>
        <w:tc>
          <w:tcPr>
            <w:tcW w:w="4678" w:type="dxa"/>
          </w:tcPr>
          <w:p w14:paraId="0083F7A0"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507" w:type="dxa"/>
          </w:tcPr>
          <w:p w14:paraId="61BF6B72"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125328" w14:paraId="24E3EBB8" w14:textId="77777777" w:rsidTr="00125328">
        <w:trPr>
          <w:trHeight w:hRule="exact" w:val="284"/>
        </w:trPr>
        <w:tc>
          <w:tcPr>
            <w:tcW w:w="4678" w:type="dxa"/>
          </w:tcPr>
          <w:p w14:paraId="50B12319"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507" w:type="dxa"/>
          </w:tcPr>
          <w:p w14:paraId="369C4A87"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125328" w14:paraId="505CEFCD" w14:textId="77777777" w:rsidTr="00125328">
        <w:trPr>
          <w:trHeight w:hRule="exact" w:val="284"/>
        </w:trPr>
        <w:tc>
          <w:tcPr>
            <w:tcW w:w="4678" w:type="dxa"/>
          </w:tcPr>
          <w:p w14:paraId="56D6C10B"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507" w:type="dxa"/>
          </w:tcPr>
          <w:p w14:paraId="07B89C9D" w14:textId="77777777" w:rsidR="00125328" w:rsidRPr="009A3F7F" w:rsidRDefault="00CF6980"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61" w:history="1">
              <w:r w:rsidR="00125328" w:rsidRPr="009A3F7F">
                <w:rPr>
                  <w:rStyle w:val="Hiperhivatkozs"/>
                  <w:rFonts w:ascii="Arial Narrow" w:eastAsia="Times New Roman" w:hAnsi="Arial Narrow" w:cs="Times New Roman"/>
                  <w:b/>
                  <w:bCs/>
                  <w:sz w:val="20"/>
                  <w:szCs w:val="20"/>
                  <w:u w:val="none"/>
                </w:rPr>
                <w:t>www.kancellariase.hu</w:t>
              </w:r>
            </w:hyperlink>
          </w:p>
        </w:tc>
      </w:tr>
      <w:tr w:rsidR="00125328" w14:paraId="3703ED4D" w14:textId="77777777" w:rsidTr="00125328">
        <w:trPr>
          <w:trHeight w:hRule="exact" w:val="284"/>
        </w:trPr>
        <w:tc>
          <w:tcPr>
            <w:tcW w:w="4678" w:type="dxa"/>
          </w:tcPr>
          <w:p w14:paraId="1868713A"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507" w:type="dxa"/>
          </w:tcPr>
          <w:p w14:paraId="79CC8B2B" w14:textId="77777777" w:rsidR="00125328" w:rsidRPr="00F95F85"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125328" w14:paraId="444C0E31" w14:textId="77777777" w:rsidTr="00125328">
        <w:trPr>
          <w:trHeight w:hRule="exact" w:val="284"/>
        </w:trPr>
        <w:tc>
          <w:tcPr>
            <w:tcW w:w="4678" w:type="dxa"/>
          </w:tcPr>
          <w:p w14:paraId="2CB38667"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507" w:type="dxa"/>
          </w:tcPr>
          <w:p w14:paraId="7E37F8AD" w14:textId="77777777" w:rsidR="00125328" w:rsidRPr="009A3F7F"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34C945B1" w14:textId="77777777" w:rsidR="00125328" w:rsidRDefault="00125328" w:rsidP="00125328">
      <w:pPr>
        <w:spacing w:after="0" w:line="240" w:lineRule="auto"/>
        <w:jc w:val="both"/>
        <w:rPr>
          <w:rFonts w:ascii="Arial Narrow" w:hAnsi="Arial Narrow"/>
          <w:b/>
          <w:sz w:val="20"/>
          <w:szCs w:val="20"/>
        </w:rPr>
      </w:pPr>
    </w:p>
    <w:p w14:paraId="2883739D" w14:textId="77777777" w:rsidR="00125328" w:rsidRPr="00E94028" w:rsidRDefault="00125328" w:rsidP="00125328">
      <w:pPr>
        <w:spacing w:after="0" w:line="240" w:lineRule="auto"/>
        <w:jc w:val="both"/>
        <w:rPr>
          <w:rFonts w:ascii="Arial Narrow" w:hAnsi="Arial Narrow"/>
          <w:b/>
          <w:sz w:val="20"/>
          <w:szCs w:val="20"/>
        </w:rPr>
      </w:pPr>
      <w:r w:rsidRPr="00E94028">
        <w:rPr>
          <w:rFonts w:ascii="Arial Narrow" w:hAnsi="Arial Narrow"/>
          <w:b/>
          <w:sz w:val="20"/>
          <w:szCs w:val="20"/>
        </w:rPr>
        <w:t>Tisztelt Adatkezelő!</w:t>
      </w:r>
    </w:p>
    <w:p w14:paraId="55F71F7B" w14:textId="77777777" w:rsidR="00125328" w:rsidRDefault="00125328" w:rsidP="00125328">
      <w:pPr>
        <w:spacing w:after="0" w:line="240" w:lineRule="auto"/>
        <w:jc w:val="both"/>
        <w:rPr>
          <w:rFonts w:ascii="Arial Narrow" w:hAnsi="Arial Narrow"/>
          <w:sz w:val="20"/>
          <w:szCs w:val="20"/>
        </w:rPr>
      </w:pPr>
    </w:p>
    <w:p w14:paraId="047F9C89" w14:textId="2345B0A2" w:rsidR="00125328" w:rsidRDefault="00125328" w:rsidP="00125328">
      <w:pPr>
        <w:spacing w:after="0" w:line="240" w:lineRule="auto"/>
        <w:jc w:val="both"/>
        <w:rPr>
          <w:rFonts w:ascii="Arial Narrow" w:hAnsi="Arial Narrow"/>
          <w:sz w:val="20"/>
          <w:szCs w:val="20"/>
        </w:rPr>
      </w:pPr>
      <w:r w:rsidRPr="00E94028">
        <w:rPr>
          <w:rFonts w:ascii="Arial Narrow" w:hAnsi="Arial Narrow"/>
          <w:sz w:val="20"/>
          <w:szCs w:val="20"/>
        </w:rPr>
        <w:t xml:space="preserve">Alulírott, </w:t>
      </w:r>
      <w:r w:rsidRPr="00CE1EF0">
        <w:rPr>
          <w:rFonts w:ascii="Arial Narrow" w:hAnsi="Arial Narrow" w:cs="Arial"/>
          <w:b/>
          <w:sz w:val="20"/>
          <w:highlight w:val="yellow"/>
        </w:rPr>
        <w:t>___________________________</w:t>
      </w:r>
      <w:r w:rsidRPr="00E94028">
        <w:rPr>
          <w:rFonts w:ascii="Arial Narrow" w:hAnsi="Arial Narrow"/>
          <w:sz w:val="20"/>
          <w:szCs w:val="20"/>
        </w:rPr>
        <w:t xml:space="preserve"> (név) személyes adatok jogosultja</w:t>
      </w:r>
      <w:r>
        <w:rPr>
          <w:rFonts w:ascii="Arial Narrow" w:hAnsi="Arial Narrow"/>
          <w:sz w:val="20"/>
          <w:szCs w:val="20"/>
        </w:rPr>
        <w:t>, jelen okirat aláírá</w:t>
      </w:r>
      <w:r w:rsidR="0050324F">
        <w:rPr>
          <w:rFonts w:ascii="Arial Narrow" w:hAnsi="Arial Narrow"/>
          <w:sz w:val="20"/>
          <w:szCs w:val="20"/>
        </w:rPr>
        <w:t>sá</w:t>
      </w:r>
      <w:r>
        <w:rPr>
          <w:rFonts w:ascii="Arial Narrow" w:hAnsi="Arial Narrow"/>
          <w:sz w:val="20"/>
          <w:szCs w:val="20"/>
        </w:rPr>
        <w:t xml:space="preserve">val </w:t>
      </w:r>
    </w:p>
    <w:p w14:paraId="2EA4E7FF" w14:textId="77777777" w:rsidR="00125328" w:rsidRDefault="00125328" w:rsidP="00125328">
      <w:pPr>
        <w:spacing w:after="0" w:line="240" w:lineRule="auto"/>
        <w:jc w:val="center"/>
        <w:rPr>
          <w:rFonts w:ascii="Arial Narrow" w:hAnsi="Arial Narrow"/>
          <w:b/>
          <w:sz w:val="20"/>
          <w:szCs w:val="20"/>
        </w:rPr>
      </w:pPr>
    </w:p>
    <w:p w14:paraId="0764EC45" w14:textId="77777777" w:rsidR="00125328" w:rsidRPr="00E94028" w:rsidRDefault="00125328" w:rsidP="00125328">
      <w:pPr>
        <w:spacing w:after="0" w:line="240" w:lineRule="auto"/>
        <w:jc w:val="center"/>
        <w:rPr>
          <w:rFonts w:ascii="Arial Narrow" w:hAnsi="Arial Narrow"/>
          <w:b/>
          <w:sz w:val="20"/>
          <w:szCs w:val="20"/>
        </w:rPr>
      </w:pPr>
      <w:proofErr w:type="gramStart"/>
      <w:r w:rsidRPr="00E94028">
        <w:rPr>
          <w:rFonts w:ascii="Arial Narrow" w:hAnsi="Arial Narrow"/>
          <w:b/>
          <w:sz w:val="20"/>
          <w:szCs w:val="20"/>
        </w:rPr>
        <w:t>t</w:t>
      </w:r>
      <w:proofErr w:type="gramEnd"/>
      <w:r w:rsidRPr="00E94028">
        <w:rPr>
          <w:rFonts w:ascii="Arial Narrow" w:hAnsi="Arial Narrow"/>
          <w:b/>
          <w:sz w:val="20"/>
          <w:szCs w:val="20"/>
        </w:rPr>
        <w:t xml:space="preserve"> i l t a k o z o m</w:t>
      </w:r>
    </w:p>
    <w:p w14:paraId="45C8C33F" w14:textId="77777777" w:rsidR="00125328" w:rsidRDefault="00125328" w:rsidP="00125328">
      <w:pPr>
        <w:spacing w:after="0" w:line="240" w:lineRule="auto"/>
        <w:jc w:val="both"/>
        <w:rPr>
          <w:rFonts w:ascii="Arial Narrow" w:hAnsi="Arial Narrow"/>
          <w:sz w:val="20"/>
          <w:szCs w:val="20"/>
        </w:rPr>
      </w:pPr>
    </w:p>
    <w:p w14:paraId="41F719DC" w14:textId="261BC663" w:rsidR="00125328" w:rsidRPr="00E94028" w:rsidRDefault="00125328" w:rsidP="00125328">
      <w:pPr>
        <w:spacing w:after="0" w:line="240" w:lineRule="auto"/>
        <w:jc w:val="both"/>
        <w:rPr>
          <w:rFonts w:ascii="Arial Narrow" w:hAnsi="Arial Narrow"/>
          <w:sz w:val="20"/>
          <w:szCs w:val="20"/>
        </w:rPr>
      </w:pPr>
      <w:proofErr w:type="gramStart"/>
      <w:r>
        <w:rPr>
          <w:rFonts w:ascii="Arial Narrow" w:hAnsi="Arial Narrow"/>
          <w:sz w:val="20"/>
          <w:szCs w:val="20"/>
        </w:rPr>
        <w:t>a</w:t>
      </w:r>
      <w:proofErr w:type="gramEnd"/>
      <w:r>
        <w:rPr>
          <w:rFonts w:ascii="Arial Narrow" w:hAnsi="Arial Narrow"/>
          <w:sz w:val="20"/>
          <w:szCs w:val="20"/>
        </w:rPr>
        <w:t xml:space="preserve"> Kancellária Sport Egyesület, mint A</w:t>
      </w:r>
      <w:r w:rsidRPr="00E94028">
        <w:rPr>
          <w:rFonts w:ascii="Arial Narrow" w:hAnsi="Arial Narrow"/>
          <w:sz w:val="20"/>
          <w:szCs w:val="20"/>
        </w:rPr>
        <w:t xml:space="preserve">datkezelő (a továbbiakban: </w:t>
      </w:r>
      <w:r w:rsidRPr="00E94028">
        <w:rPr>
          <w:rFonts w:ascii="Arial Narrow" w:hAnsi="Arial Narrow"/>
          <w:b/>
          <w:sz w:val="20"/>
          <w:szCs w:val="20"/>
        </w:rPr>
        <w:t>Adatkezelő</w:t>
      </w:r>
      <w:r w:rsidRPr="00E94028">
        <w:rPr>
          <w:rFonts w:ascii="Arial Narrow" w:hAnsi="Arial Narrow"/>
          <w:sz w:val="20"/>
          <w:szCs w:val="20"/>
        </w:rPr>
        <w:t xml:space="preserve"> </w:t>
      </w:r>
      <w:r>
        <w:rPr>
          <w:rFonts w:ascii="Arial Narrow" w:hAnsi="Arial Narrow"/>
          <w:sz w:val="20"/>
          <w:szCs w:val="20"/>
        </w:rPr>
        <w:t>adatkezelésével</w:t>
      </w:r>
      <w:r w:rsidRPr="00E94028">
        <w:rPr>
          <w:rFonts w:ascii="Arial Narrow" w:hAnsi="Arial Narrow"/>
          <w:sz w:val="20"/>
          <w:szCs w:val="20"/>
        </w:rPr>
        <w:t xml:space="preserve"> </w:t>
      </w:r>
      <w:r>
        <w:rPr>
          <w:rFonts w:ascii="Arial Narrow" w:hAnsi="Arial Narrow"/>
          <w:sz w:val="20"/>
          <w:szCs w:val="20"/>
        </w:rPr>
        <w:t>szemben a</w:t>
      </w:r>
      <w:r w:rsidRPr="00E94028">
        <w:rPr>
          <w:rFonts w:ascii="Arial Narrow" w:hAnsi="Arial Narrow"/>
          <w:sz w:val="20"/>
          <w:szCs w:val="20"/>
        </w:rPr>
        <w:t>z alábbiak szerint:</w:t>
      </w:r>
    </w:p>
    <w:p w14:paraId="3FA7DBD2" w14:textId="77777777" w:rsidR="00125328" w:rsidRDefault="00125328" w:rsidP="00125328">
      <w:pPr>
        <w:spacing w:after="0" w:line="240" w:lineRule="auto"/>
        <w:jc w:val="both"/>
        <w:rPr>
          <w:rFonts w:ascii="Arial Narrow" w:hAnsi="Arial Narrow"/>
          <w:sz w:val="20"/>
          <w:szCs w:val="20"/>
        </w:rPr>
      </w:pPr>
    </w:p>
    <w:tbl>
      <w:tblPr>
        <w:tblStyle w:val="Rcsostblzat"/>
        <w:tblW w:w="9351" w:type="dxa"/>
        <w:tblInd w:w="-5" w:type="dxa"/>
        <w:tblLook w:val="04A0" w:firstRow="1" w:lastRow="0" w:firstColumn="1" w:lastColumn="0" w:noHBand="0" w:noVBand="1"/>
      </w:tblPr>
      <w:tblGrid>
        <w:gridCol w:w="4678"/>
        <w:gridCol w:w="4673"/>
      </w:tblGrid>
      <w:tr w:rsidR="00125328" w:rsidRPr="00E94028" w14:paraId="35F057CE" w14:textId="77777777" w:rsidTr="00125328">
        <w:tc>
          <w:tcPr>
            <w:tcW w:w="4678" w:type="dxa"/>
          </w:tcPr>
          <w:p w14:paraId="25A8EB65" w14:textId="77777777" w:rsidR="00125328" w:rsidRPr="00E94028"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b/>
                <w:sz w:val="20"/>
                <w:szCs w:val="20"/>
              </w:rPr>
            </w:pPr>
            <w:r>
              <w:rPr>
                <w:rFonts w:ascii="Arial Narrow" w:hAnsi="Arial Narrow"/>
                <w:b/>
                <w:sz w:val="20"/>
                <w:szCs w:val="20"/>
              </w:rPr>
              <w:t>TILTAKOZÁSSAL ÉRINTETT SZEMÉLYES ADAT</w:t>
            </w:r>
          </w:p>
        </w:tc>
        <w:tc>
          <w:tcPr>
            <w:tcW w:w="4673" w:type="dxa"/>
          </w:tcPr>
          <w:p w14:paraId="5C5B4EF1" w14:textId="77777777" w:rsidR="00125328" w:rsidRPr="00E94028"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hAnsi="Arial Narrow"/>
                <w:b/>
                <w:sz w:val="20"/>
                <w:szCs w:val="20"/>
              </w:rPr>
            </w:pPr>
            <w:r>
              <w:rPr>
                <w:rFonts w:ascii="Arial Narrow" w:hAnsi="Arial Narrow"/>
                <w:b/>
                <w:sz w:val="20"/>
                <w:szCs w:val="20"/>
              </w:rPr>
              <w:t>INDOK (Megfelelő jelölendő)</w:t>
            </w:r>
          </w:p>
        </w:tc>
      </w:tr>
      <w:tr w:rsidR="00125328" w14:paraId="307BA9A1" w14:textId="77777777" w:rsidTr="00125328">
        <w:tc>
          <w:tcPr>
            <w:tcW w:w="4678" w:type="dxa"/>
          </w:tcPr>
          <w:p w14:paraId="60655506" w14:textId="77777777" w:rsidR="00125328" w:rsidRDefault="00125328"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hAnsi="Arial Narrow"/>
                <w:sz w:val="20"/>
                <w:szCs w:val="20"/>
              </w:rPr>
            </w:pPr>
          </w:p>
        </w:tc>
        <w:tc>
          <w:tcPr>
            <w:tcW w:w="4673" w:type="dxa"/>
          </w:tcPr>
          <w:p w14:paraId="66A9E255" w14:textId="77777777" w:rsidR="00B4050C" w:rsidRDefault="00125328" w:rsidP="003522A1">
            <w:pPr>
              <w:pStyle w:val="Listaszerbekezds"/>
              <w:numPr>
                <w:ilvl w:val="1"/>
                <w:numId w:val="21"/>
              </w:numPr>
              <w:spacing w:after="0" w:line="240" w:lineRule="auto"/>
              <w:ind w:left="321" w:hanging="284"/>
              <w:rPr>
                <w:rFonts w:ascii="Arial Narrow" w:hAnsi="Arial Narrow"/>
                <w:sz w:val="20"/>
                <w:szCs w:val="20"/>
              </w:rPr>
            </w:pPr>
            <w:r w:rsidRPr="00E22EFD">
              <w:rPr>
                <w:rFonts w:ascii="Arial Narrow" w:hAnsi="Arial Narrow"/>
                <w:sz w:val="20"/>
                <w:szCs w:val="20"/>
              </w:rPr>
              <w:t>Adatkezelő vagy egy harmadik fél jogos érdekeinek érvényesítése.</w:t>
            </w:r>
          </w:p>
          <w:p w14:paraId="64306ABC" w14:textId="4DDB5FB1" w:rsidR="00125328" w:rsidRPr="00B4050C" w:rsidRDefault="00B4050C" w:rsidP="003522A1">
            <w:pPr>
              <w:pStyle w:val="Listaszerbekezds"/>
              <w:numPr>
                <w:ilvl w:val="1"/>
                <w:numId w:val="21"/>
              </w:numPr>
              <w:spacing w:after="0" w:line="240" w:lineRule="auto"/>
              <w:ind w:left="321" w:hanging="284"/>
              <w:rPr>
                <w:rFonts w:ascii="Arial Narrow" w:hAnsi="Arial Narrow"/>
                <w:sz w:val="20"/>
                <w:szCs w:val="20"/>
              </w:rPr>
            </w:pPr>
            <w:r>
              <w:rPr>
                <w:rFonts w:ascii="Arial Narrow" w:hAnsi="Arial Narrow"/>
                <w:sz w:val="20"/>
                <w:szCs w:val="20"/>
              </w:rPr>
              <w:t>Az adatkezelés k</w:t>
            </w:r>
            <w:r w:rsidR="00125328" w:rsidRPr="00B4050C">
              <w:rPr>
                <w:rFonts w:ascii="Arial Narrow" w:hAnsi="Arial Narrow"/>
                <w:sz w:val="20"/>
                <w:szCs w:val="20"/>
              </w:rPr>
              <w:t>özvetlen üzletszerzés</w:t>
            </w:r>
            <w:r>
              <w:rPr>
                <w:rFonts w:ascii="Arial Narrow" w:hAnsi="Arial Narrow"/>
                <w:sz w:val="20"/>
                <w:szCs w:val="20"/>
              </w:rPr>
              <w:t>t szolgál</w:t>
            </w:r>
            <w:r w:rsidR="00125328" w:rsidRPr="00B4050C">
              <w:rPr>
                <w:rFonts w:ascii="Arial Narrow" w:hAnsi="Arial Narrow"/>
                <w:sz w:val="20"/>
                <w:szCs w:val="20"/>
              </w:rPr>
              <w:t>.</w:t>
            </w:r>
          </w:p>
        </w:tc>
      </w:tr>
    </w:tbl>
    <w:p w14:paraId="236CE175" w14:textId="77777777" w:rsidR="00B4050C" w:rsidRDefault="00B4050C" w:rsidP="00B4050C">
      <w:pPr>
        <w:spacing w:after="0" w:line="240" w:lineRule="auto"/>
        <w:jc w:val="both"/>
        <w:rPr>
          <w:rFonts w:ascii="Arial Narrow" w:hAnsi="Arial Narrow"/>
          <w:sz w:val="20"/>
          <w:szCs w:val="20"/>
        </w:rPr>
      </w:pPr>
    </w:p>
    <w:p w14:paraId="323D0A30" w14:textId="365EAFB0" w:rsidR="00B4050C" w:rsidRPr="00F47A9B" w:rsidRDefault="00B4050C" w:rsidP="00B4050C">
      <w:pPr>
        <w:spacing w:after="0" w:line="240" w:lineRule="auto"/>
        <w:jc w:val="both"/>
        <w:rPr>
          <w:rFonts w:ascii="Arial Narrow" w:hAnsi="Arial Narrow"/>
          <w:sz w:val="20"/>
          <w:szCs w:val="20"/>
        </w:rPr>
      </w:pPr>
      <w:r w:rsidRPr="00F47A9B">
        <w:rPr>
          <w:rFonts w:ascii="Arial Narrow" w:hAnsi="Arial Narrow"/>
          <w:sz w:val="20"/>
          <w:szCs w:val="20"/>
        </w:rPr>
        <w:t>Kérem a Tisztelt Adatkezelőt, hogy fenti kérelmemet elbírálni szíveskedjen</w:t>
      </w:r>
      <w:r>
        <w:rPr>
          <w:rFonts w:ascii="Arial Narrow" w:hAnsi="Arial Narrow"/>
          <w:sz w:val="20"/>
          <w:szCs w:val="20"/>
        </w:rPr>
        <w:t>, és a megjelölt személyes adataim kezelésétől a fent megjelölt célból tartózkodni szíveskedjen</w:t>
      </w:r>
      <w:r w:rsidRPr="00F47A9B">
        <w:rPr>
          <w:rFonts w:ascii="Arial Narrow" w:hAnsi="Arial Narrow"/>
          <w:sz w:val="20"/>
          <w:szCs w:val="20"/>
        </w:rPr>
        <w:t>!</w:t>
      </w:r>
    </w:p>
    <w:p w14:paraId="6ABC9DFD" w14:textId="77777777" w:rsidR="00B4050C" w:rsidRPr="00E94028" w:rsidRDefault="00B4050C" w:rsidP="00B4050C">
      <w:pPr>
        <w:spacing w:after="0" w:line="240" w:lineRule="auto"/>
        <w:jc w:val="both"/>
        <w:rPr>
          <w:rFonts w:ascii="Arial Narrow" w:hAnsi="Arial Narrow"/>
          <w:b/>
          <w:sz w:val="20"/>
          <w:szCs w:val="20"/>
        </w:rPr>
      </w:pPr>
    </w:p>
    <w:p w14:paraId="6105E8D8" w14:textId="77777777" w:rsidR="00B4050C" w:rsidRPr="00CE1EF0" w:rsidRDefault="00B4050C" w:rsidP="00B4050C">
      <w:pPr>
        <w:spacing w:line="240" w:lineRule="auto"/>
        <w:rPr>
          <w:rFonts w:ascii="Arial Narrow" w:hAnsi="Arial Narrow" w:cs="Arial"/>
          <w:sz w:val="20"/>
        </w:rPr>
      </w:pPr>
      <w:r w:rsidRPr="00CE1EF0">
        <w:rPr>
          <w:rFonts w:ascii="Arial Narrow" w:hAnsi="Arial Narrow" w:cs="Arial"/>
          <w:sz w:val="20"/>
        </w:rPr>
        <w:t xml:space="preserve">Kelt, </w:t>
      </w:r>
      <w:r w:rsidRPr="00CE1EF0">
        <w:rPr>
          <w:rFonts w:ascii="Arial Narrow" w:hAnsi="Arial Narrow" w:cs="Arial"/>
          <w:b/>
          <w:sz w:val="20"/>
          <w:highlight w:val="yellow"/>
        </w:rPr>
        <w:t>___________________________</w:t>
      </w:r>
      <w:r>
        <w:rPr>
          <w:rFonts w:ascii="Arial Narrow" w:hAnsi="Arial Narrow" w:cs="Arial"/>
          <w:sz w:val="20"/>
        </w:rPr>
        <w:t xml:space="preserve"> </w:t>
      </w:r>
      <w:r w:rsidRPr="00CE1EF0">
        <w:rPr>
          <w:rFonts w:ascii="Arial Narrow" w:hAnsi="Arial Narrow" w:cs="Arial"/>
          <w:sz w:val="20"/>
        </w:rPr>
        <w:t xml:space="preserve">20 </w:t>
      </w:r>
      <w:r w:rsidRPr="008C72C7">
        <w:rPr>
          <w:rFonts w:ascii="Arial Narrow" w:hAnsi="Arial Narrow" w:cs="Arial"/>
          <w:sz w:val="20"/>
          <w:highlight w:val="yellow"/>
        </w:rPr>
        <w:t>____</w:t>
      </w:r>
      <w:r w:rsidRPr="00CE1EF0">
        <w:rPr>
          <w:rFonts w:ascii="Arial Narrow" w:hAnsi="Arial Narrow" w:cs="Arial"/>
          <w:sz w:val="20"/>
        </w:rPr>
        <w:t xml:space="preserve"> év </w:t>
      </w:r>
      <w:r w:rsidRPr="008C72C7">
        <w:rPr>
          <w:rFonts w:ascii="Arial Narrow" w:hAnsi="Arial Narrow" w:cs="Arial"/>
          <w:sz w:val="20"/>
          <w:highlight w:val="yellow"/>
        </w:rPr>
        <w:t>_____________</w:t>
      </w:r>
      <w:r w:rsidRPr="00CE1EF0">
        <w:rPr>
          <w:rFonts w:ascii="Arial Narrow" w:hAnsi="Arial Narrow" w:cs="Arial"/>
          <w:sz w:val="20"/>
        </w:rPr>
        <w:t xml:space="preserve"> hó </w:t>
      </w:r>
      <w:r w:rsidRPr="008C72C7">
        <w:rPr>
          <w:rFonts w:ascii="Arial Narrow" w:hAnsi="Arial Narrow" w:cs="Arial"/>
          <w:sz w:val="20"/>
          <w:highlight w:val="yellow"/>
        </w:rPr>
        <w:t>_____</w:t>
      </w:r>
      <w:r w:rsidRPr="00CE1EF0">
        <w:rPr>
          <w:rFonts w:ascii="Arial Narrow" w:hAnsi="Arial Narrow" w:cs="Arial"/>
          <w:sz w:val="20"/>
        </w:rPr>
        <w:t xml:space="preserve"> nap</w:t>
      </w:r>
    </w:p>
    <w:p w14:paraId="3AC2A2ED" w14:textId="77777777" w:rsidR="00B4050C" w:rsidRDefault="00B4050C" w:rsidP="00B4050C">
      <w:pPr>
        <w:spacing w:line="240" w:lineRule="auto"/>
        <w:ind w:left="4956" w:firstLine="708"/>
        <w:rPr>
          <w:rFonts w:ascii="Arial Narrow" w:hAnsi="Arial Narrow" w:cs="Arial"/>
          <w:sz w:val="20"/>
        </w:rPr>
      </w:pPr>
    </w:p>
    <w:p w14:paraId="57F12C9F" w14:textId="77777777" w:rsidR="00B4050C" w:rsidRDefault="00B4050C" w:rsidP="00B4050C">
      <w:pPr>
        <w:spacing w:line="240" w:lineRule="auto"/>
        <w:ind w:left="4956" w:firstLine="708"/>
        <w:rPr>
          <w:rFonts w:ascii="Arial Narrow" w:hAnsi="Arial Narrow" w:cs="Arial"/>
          <w:sz w:val="20"/>
        </w:rPr>
      </w:pPr>
    </w:p>
    <w:p w14:paraId="5A49B763" w14:textId="77777777" w:rsidR="00B4050C" w:rsidRDefault="00B4050C" w:rsidP="00B4050C">
      <w:pPr>
        <w:spacing w:line="240" w:lineRule="auto"/>
        <w:ind w:left="4956" w:firstLine="708"/>
        <w:rPr>
          <w:rFonts w:ascii="Arial Narrow" w:hAnsi="Arial Narrow" w:cs="Arial"/>
          <w:sz w:val="20"/>
        </w:rPr>
      </w:pPr>
      <w:r w:rsidRPr="00CE1EF0">
        <w:rPr>
          <w:rFonts w:ascii="Arial Narrow" w:hAnsi="Arial Narrow" w:cs="Arial"/>
          <w:sz w:val="20"/>
        </w:rPr>
        <w:t>__________________________</w:t>
      </w:r>
    </w:p>
    <w:p w14:paraId="590D32D2" w14:textId="77777777" w:rsidR="00B4050C" w:rsidRPr="00E94028" w:rsidRDefault="00B4050C" w:rsidP="00B4050C">
      <w:pPr>
        <w:spacing w:after="0" w:line="240" w:lineRule="auto"/>
        <w:ind w:left="4956" w:firstLine="708"/>
        <w:jc w:val="both"/>
        <w:rPr>
          <w:rFonts w:ascii="Arial Narrow" w:hAnsi="Arial Narrow"/>
          <w:b/>
          <w:sz w:val="20"/>
          <w:szCs w:val="20"/>
        </w:rPr>
      </w:pPr>
      <w:r>
        <w:rPr>
          <w:rFonts w:ascii="Arial Narrow" w:hAnsi="Arial Narrow" w:cs="Arial"/>
          <w:sz w:val="20"/>
        </w:rPr>
        <w:t>Aláírás</w:t>
      </w:r>
    </w:p>
    <w:p w14:paraId="731A5D8E" w14:textId="41F92A11" w:rsidR="00125328" w:rsidRPr="00125328" w:rsidRDefault="00125328" w:rsidP="00125328">
      <w:r>
        <w:rPr>
          <w:rFonts w:ascii="Arial Narrow" w:hAnsi="Arial Narrow" w:cstheme="minorHAnsi"/>
          <w:b/>
          <w:smallCaps/>
          <w:sz w:val="20"/>
          <w:szCs w:val="20"/>
        </w:rPr>
        <w:br w:type="page"/>
      </w:r>
    </w:p>
    <w:p w14:paraId="7EDBBD59" w14:textId="77777777" w:rsidR="00EE2897" w:rsidRDefault="00EE2897" w:rsidP="003522A1">
      <w:pPr>
        <w:pStyle w:val="Cmsor2"/>
        <w:numPr>
          <w:ilvl w:val="0"/>
          <w:numId w:val="65"/>
        </w:numPr>
        <w:spacing w:line="240" w:lineRule="auto"/>
        <w:ind w:left="567" w:hanging="567"/>
        <w:jc w:val="center"/>
        <w:rPr>
          <w:rFonts w:ascii="Arial Narrow" w:hAnsi="Arial Narrow"/>
          <w:b/>
          <w:color w:val="auto"/>
          <w:sz w:val="20"/>
          <w:szCs w:val="20"/>
        </w:rPr>
      </w:pPr>
      <w:bookmarkStart w:id="189" w:name="_Toc16500917"/>
      <w:r>
        <w:rPr>
          <w:rFonts w:ascii="Arial Narrow" w:hAnsi="Arial Narrow"/>
          <w:b/>
          <w:color w:val="auto"/>
          <w:sz w:val="20"/>
          <w:szCs w:val="20"/>
        </w:rPr>
        <w:lastRenderedPageBreak/>
        <w:t>melléklet</w:t>
      </w:r>
      <w:bookmarkEnd w:id="189"/>
    </w:p>
    <w:p w14:paraId="75DEBFA5" w14:textId="6A47C5B1" w:rsidR="00F92413" w:rsidRPr="00EE2897" w:rsidRDefault="00984CD7" w:rsidP="00EE2897">
      <w:pPr>
        <w:pStyle w:val="Cmsor2"/>
        <w:numPr>
          <w:ilvl w:val="0"/>
          <w:numId w:val="0"/>
        </w:numPr>
        <w:spacing w:line="240" w:lineRule="auto"/>
        <w:ind w:left="360"/>
        <w:jc w:val="center"/>
        <w:rPr>
          <w:rFonts w:ascii="Arial Narrow" w:hAnsi="Arial Narrow"/>
          <w:b/>
          <w:color w:val="auto"/>
          <w:sz w:val="20"/>
          <w:szCs w:val="20"/>
        </w:rPr>
      </w:pPr>
      <w:bookmarkStart w:id="190" w:name="_Toc16500918"/>
      <w:r>
        <w:rPr>
          <w:rFonts w:ascii="Arial Narrow" w:hAnsi="Arial Narrow"/>
          <w:b/>
          <w:color w:val="auto"/>
          <w:sz w:val="20"/>
          <w:szCs w:val="20"/>
        </w:rPr>
        <w:t xml:space="preserve">Helyesbítés iránti / törlési / adatkezelés korlátozására </w:t>
      </w:r>
      <w:r w:rsidR="00D80254">
        <w:rPr>
          <w:rFonts w:ascii="Arial Narrow" w:hAnsi="Arial Narrow"/>
          <w:b/>
          <w:color w:val="auto"/>
          <w:sz w:val="20"/>
          <w:szCs w:val="20"/>
        </w:rPr>
        <w:t>vonatkozó kérelmek nyilvántartása</w:t>
      </w:r>
      <w:bookmarkEnd w:id="190"/>
    </w:p>
    <w:p w14:paraId="33BB6AE5" w14:textId="77777777" w:rsidR="00125328" w:rsidRDefault="00125328" w:rsidP="00125328">
      <w:pPr>
        <w:spacing w:after="0" w:line="240" w:lineRule="auto"/>
        <w:rPr>
          <w:rFonts w:ascii="Arial" w:hAnsi="Arial" w:cs="Arial"/>
          <w:b/>
          <w:sz w:val="20"/>
          <w:szCs w:val="20"/>
        </w:rPr>
      </w:pPr>
    </w:p>
    <w:p w14:paraId="3800A936" w14:textId="77777777" w:rsidR="00125328" w:rsidRPr="00BE47C4" w:rsidRDefault="00125328" w:rsidP="00125328">
      <w:pPr>
        <w:spacing w:after="0" w:line="240" w:lineRule="auto"/>
        <w:rPr>
          <w:rFonts w:ascii="Arial Narrow" w:hAnsi="Arial Narrow" w:cs="Arial"/>
          <w:b/>
          <w:sz w:val="20"/>
          <w:szCs w:val="20"/>
        </w:rPr>
      </w:pPr>
      <w:r w:rsidRPr="00BE47C4">
        <w:rPr>
          <w:rFonts w:ascii="Arial Narrow" w:hAnsi="Arial Narrow" w:cs="Arial"/>
          <w:b/>
          <w:sz w:val="20"/>
          <w:szCs w:val="20"/>
        </w:rPr>
        <w:t xml:space="preserve">Sorszám: </w:t>
      </w:r>
      <w:r w:rsidRPr="00BE47C4">
        <w:rPr>
          <w:rFonts w:ascii="Arial Narrow" w:hAnsi="Arial Narrow" w:cs="Arial"/>
          <w:b/>
          <w:sz w:val="20"/>
          <w:szCs w:val="20"/>
          <w:highlight w:val="yellow"/>
        </w:rPr>
        <w:t>__</w:t>
      </w:r>
      <w:r w:rsidRPr="00BE47C4">
        <w:rPr>
          <w:rFonts w:ascii="Arial Narrow" w:hAnsi="Arial Narrow" w:cs="Arial"/>
          <w:b/>
          <w:sz w:val="20"/>
          <w:szCs w:val="20"/>
        </w:rPr>
        <w:t>/20</w:t>
      </w:r>
      <w:r w:rsidRPr="00BE47C4">
        <w:rPr>
          <w:rFonts w:ascii="Arial Narrow" w:hAnsi="Arial Narrow" w:cs="Arial"/>
          <w:b/>
          <w:sz w:val="20"/>
          <w:szCs w:val="20"/>
          <w:highlight w:val="yellow"/>
        </w:rPr>
        <w:t>__</w:t>
      </w:r>
      <w:r w:rsidRPr="00BE47C4">
        <w:rPr>
          <w:rFonts w:ascii="Arial Narrow" w:hAnsi="Arial Narrow" w:cs="Arial"/>
          <w:b/>
          <w:sz w:val="20"/>
          <w:szCs w:val="20"/>
        </w:rPr>
        <w:t>.</w:t>
      </w:r>
    </w:p>
    <w:p w14:paraId="40EF9B94" w14:textId="77777777" w:rsidR="00125328" w:rsidRDefault="00125328" w:rsidP="00C10D6E">
      <w:pPr>
        <w:spacing w:after="0" w:line="240" w:lineRule="auto"/>
        <w:jc w:val="both"/>
        <w:rPr>
          <w:rFonts w:ascii="Arial Narrow" w:hAnsi="Arial Narrow"/>
          <w:b/>
          <w:sz w:val="20"/>
          <w:szCs w:val="20"/>
        </w:rPr>
      </w:pPr>
    </w:p>
    <w:p w14:paraId="7D6B18F2" w14:textId="7D9464E5" w:rsidR="00F92413" w:rsidRPr="00125328" w:rsidRDefault="00125328" w:rsidP="00C10D6E">
      <w:pPr>
        <w:spacing w:after="0" w:line="240" w:lineRule="auto"/>
        <w:jc w:val="both"/>
        <w:rPr>
          <w:rFonts w:ascii="Arial Narrow" w:hAnsi="Arial Narrow"/>
          <w:b/>
          <w:sz w:val="20"/>
          <w:szCs w:val="20"/>
        </w:rPr>
      </w:pPr>
      <w:r w:rsidRPr="00125328">
        <w:rPr>
          <w:rFonts w:ascii="Arial Narrow" w:hAnsi="Arial Narrow"/>
          <w:b/>
          <w:sz w:val="20"/>
          <w:szCs w:val="20"/>
        </w:rPr>
        <w:t>Adatkezelő:</w:t>
      </w:r>
    </w:p>
    <w:p w14:paraId="1D839DFC" w14:textId="77777777" w:rsidR="00125328" w:rsidRDefault="00125328" w:rsidP="00C10D6E">
      <w:pPr>
        <w:spacing w:after="0" w:line="240" w:lineRule="auto"/>
        <w:jc w:val="both"/>
        <w:rPr>
          <w:rFonts w:ascii="Arial Narrow" w:hAnsi="Arial Narrow"/>
          <w:sz w:val="20"/>
          <w:szCs w:val="20"/>
        </w:rPr>
      </w:pPr>
    </w:p>
    <w:tbl>
      <w:tblPr>
        <w:tblStyle w:val="Rcsostblzat"/>
        <w:tblW w:w="9185" w:type="dxa"/>
        <w:tblInd w:w="-5" w:type="dxa"/>
        <w:tblLook w:val="04A0" w:firstRow="1" w:lastRow="0" w:firstColumn="1" w:lastColumn="0" w:noHBand="0" w:noVBand="1"/>
      </w:tblPr>
      <w:tblGrid>
        <w:gridCol w:w="3799"/>
        <w:gridCol w:w="5386"/>
      </w:tblGrid>
      <w:tr w:rsidR="00F92413" w14:paraId="6F2073BA" w14:textId="77777777" w:rsidTr="00125328">
        <w:trPr>
          <w:trHeight w:hRule="exact" w:val="284"/>
        </w:trPr>
        <w:tc>
          <w:tcPr>
            <w:tcW w:w="3799" w:type="dxa"/>
          </w:tcPr>
          <w:p w14:paraId="10A8ED6F" w14:textId="77777777" w:rsidR="00F92413" w:rsidRPr="00914C3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5386" w:type="dxa"/>
          </w:tcPr>
          <w:p w14:paraId="3BA975FE"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F92413" w14:paraId="75AFE25A" w14:textId="77777777" w:rsidTr="00125328">
        <w:trPr>
          <w:trHeight w:hRule="exact" w:val="284"/>
        </w:trPr>
        <w:tc>
          <w:tcPr>
            <w:tcW w:w="3799" w:type="dxa"/>
          </w:tcPr>
          <w:p w14:paraId="4B049A56"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5386" w:type="dxa"/>
          </w:tcPr>
          <w:p w14:paraId="0AA1A126"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F92413" w14:paraId="700C1727" w14:textId="77777777" w:rsidTr="00125328">
        <w:trPr>
          <w:trHeight w:hRule="exact" w:val="284"/>
        </w:trPr>
        <w:tc>
          <w:tcPr>
            <w:tcW w:w="3799" w:type="dxa"/>
          </w:tcPr>
          <w:p w14:paraId="778B95B2"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5386" w:type="dxa"/>
          </w:tcPr>
          <w:p w14:paraId="40FAC95F"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F92413" w14:paraId="064A48C0" w14:textId="77777777" w:rsidTr="00125328">
        <w:trPr>
          <w:trHeight w:hRule="exact" w:val="284"/>
        </w:trPr>
        <w:tc>
          <w:tcPr>
            <w:tcW w:w="3799" w:type="dxa"/>
          </w:tcPr>
          <w:p w14:paraId="1AE1249D"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5386" w:type="dxa"/>
          </w:tcPr>
          <w:p w14:paraId="4A464ECF"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F92413" w14:paraId="01B47A21" w14:textId="77777777" w:rsidTr="00125328">
        <w:trPr>
          <w:trHeight w:hRule="exact" w:val="284"/>
        </w:trPr>
        <w:tc>
          <w:tcPr>
            <w:tcW w:w="3799" w:type="dxa"/>
          </w:tcPr>
          <w:p w14:paraId="6AD5904A"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5386" w:type="dxa"/>
          </w:tcPr>
          <w:p w14:paraId="1E0D5CF9"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F92413" w14:paraId="0CADD5D7" w14:textId="77777777" w:rsidTr="00125328">
        <w:trPr>
          <w:trHeight w:hRule="exact" w:val="284"/>
        </w:trPr>
        <w:tc>
          <w:tcPr>
            <w:tcW w:w="3799" w:type="dxa"/>
          </w:tcPr>
          <w:p w14:paraId="03BDE3E9"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5386" w:type="dxa"/>
          </w:tcPr>
          <w:p w14:paraId="26DD23A9"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F92413" w14:paraId="2178AD0E" w14:textId="77777777" w:rsidTr="00125328">
        <w:trPr>
          <w:trHeight w:hRule="exact" w:val="284"/>
        </w:trPr>
        <w:tc>
          <w:tcPr>
            <w:tcW w:w="3799" w:type="dxa"/>
          </w:tcPr>
          <w:p w14:paraId="03F16054"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5386" w:type="dxa"/>
          </w:tcPr>
          <w:p w14:paraId="5E092FB9" w14:textId="77777777" w:rsidR="00F92413"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62" w:history="1">
              <w:r w:rsidR="00F92413" w:rsidRPr="009A3F7F">
                <w:rPr>
                  <w:rStyle w:val="Hiperhivatkozs"/>
                  <w:rFonts w:ascii="Arial Narrow" w:eastAsia="Times New Roman" w:hAnsi="Arial Narrow" w:cs="Times New Roman"/>
                  <w:b/>
                  <w:bCs/>
                  <w:sz w:val="20"/>
                  <w:szCs w:val="20"/>
                  <w:u w:val="none"/>
                </w:rPr>
                <w:t>www.kancellariase.hu</w:t>
              </w:r>
            </w:hyperlink>
          </w:p>
        </w:tc>
      </w:tr>
      <w:tr w:rsidR="00F92413" w14:paraId="56A859BD" w14:textId="77777777" w:rsidTr="00125328">
        <w:trPr>
          <w:trHeight w:hRule="exact" w:val="284"/>
        </w:trPr>
        <w:tc>
          <w:tcPr>
            <w:tcW w:w="3799" w:type="dxa"/>
          </w:tcPr>
          <w:p w14:paraId="2D93AFFA"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5386" w:type="dxa"/>
          </w:tcPr>
          <w:p w14:paraId="15D2E503" w14:textId="77777777" w:rsidR="00F92413" w:rsidRPr="00F95F8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F92413" w14:paraId="64084F4F" w14:textId="77777777" w:rsidTr="00125328">
        <w:trPr>
          <w:trHeight w:hRule="exact" w:val="284"/>
        </w:trPr>
        <w:tc>
          <w:tcPr>
            <w:tcW w:w="3799" w:type="dxa"/>
          </w:tcPr>
          <w:p w14:paraId="1387839A"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5386" w:type="dxa"/>
          </w:tcPr>
          <w:p w14:paraId="50D0598D"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2DD788C7" w14:textId="77777777" w:rsidR="00D525B7" w:rsidRDefault="00D525B7" w:rsidP="00C10D6E">
      <w:pPr>
        <w:pStyle w:val="Nincstrkz"/>
        <w:rPr>
          <w:rFonts w:ascii="Arial Narrow" w:hAnsi="Arial Narrow"/>
          <w:b/>
          <w:sz w:val="20"/>
          <w:szCs w:val="20"/>
          <w:highlight w:val="yellow"/>
        </w:rPr>
      </w:pPr>
    </w:p>
    <w:p w14:paraId="40A71688" w14:textId="369C59A7" w:rsidR="00F92413" w:rsidRDefault="00F92413" w:rsidP="00C10D6E">
      <w:pPr>
        <w:pStyle w:val="Nincstrkz"/>
        <w:rPr>
          <w:rFonts w:ascii="Arial Narrow" w:hAnsi="Arial Narrow"/>
          <w:b/>
          <w:sz w:val="20"/>
          <w:szCs w:val="20"/>
        </w:rPr>
      </w:pPr>
      <w:r w:rsidRPr="00125328">
        <w:rPr>
          <w:rFonts w:ascii="Arial Narrow" w:hAnsi="Arial Narrow"/>
          <w:b/>
          <w:sz w:val="20"/>
          <w:szCs w:val="20"/>
        </w:rPr>
        <w:t xml:space="preserve">Adatvédelmi </w:t>
      </w:r>
      <w:r w:rsidR="00125328" w:rsidRPr="00125328">
        <w:rPr>
          <w:rFonts w:ascii="Arial Narrow" w:hAnsi="Arial Narrow"/>
          <w:b/>
          <w:sz w:val="20"/>
          <w:szCs w:val="20"/>
        </w:rPr>
        <w:t>felelősök</w:t>
      </w:r>
      <w:r w:rsidRPr="00D525B7">
        <w:rPr>
          <w:rFonts w:ascii="Arial Narrow" w:hAnsi="Arial Narrow"/>
          <w:b/>
          <w:sz w:val="20"/>
          <w:szCs w:val="20"/>
        </w:rPr>
        <w:t xml:space="preserve"> és elérhetőségeik</w:t>
      </w:r>
      <w:r w:rsidR="00125328">
        <w:rPr>
          <w:rFonts w:ascii="Arial Narrow" w:hAnsi="Arial Narrow"/>
          <w:b/>
          <w:sz w:val="20"/>
          <w:szCs w:val="20"/>
        </w:rPr>
        <w:t>:</w:t>
      </w:r>
    </w:p>
    <w:p w14:paraId="651829E2" w14:textId="77777777" w:rsidR="00D525B7" w:rsidRPr="00D525B7" w:rsidRDefault="00D525B7" w:rsidP="00C10D6E">
      <w:pPr>
        <w:pStyle w:val="Nincstrkz"/>
        <w:rPr>
          <w:rFonts w:ascii="Arial Narrow" w:hAnsi="Arial Narrow"/>
          <w:b/>
          <w:sz w:val="20"/>
          <w:szCs w:val="20"/>
        </w:rPr>
      </w:pPr>
    </w:p>
    <w:tbl>
      <w:tblPr>
        <w:tblStyle w:val="Rcsostblzat"/>
        <w:tblW w:w="9181" w:type="dxa"/>
        <w:tblInd w:w="28" w:type="dxa"/>
        <w:tblLook w:val="04A0" w:firstRow="1" w:lastRow="0" w:firstColumn="1" w:lastColumn="0" w:noHBand="0" w:noVBand="1"/>
      </w:tblPr>
      <w:tblGrid>
        <w:gridCol w:w="3162"/>
        <w:gridCol w:w="2621"/>
        <w:gridCol w:w="3398"/>
      </w:tblGrid>
      <w:tr w:rsidR="00F92413" w:rsidRPr="00660351" w14:paraId="48B6ED7D" w14:textId="77777777" w:rsidTr="00C51667">
        <w:trPr>
          <w:trHeight w:hRule="exact" w:val="284"/>
        </w:trPr>
        <w:tc>
          <w:tcPr>
            <w:tcW w:w="3162" w:type="dxa"/>
          </w:tcPr>
          <w:p w14:paraId="6B0BB211" w14:textId="77777777" w:rsidR="00F92413" w:rsidRPr="00660351"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név:</w:t>
            </w:r>
          </w:p>
        </w:tc>
        <w:tc>
          <w:tcPr>
            <w:tcW w:w="2621" w:type="dxa"/>
          </w:tcPr>
          <w:p w14:paraId="3ABB36C1" w14:textId="77777777" w:rsidR="00F92413" w:rsidRPr="00F931F0"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Style w:val="gi"/>
                <w:rFonts w:ascii="Arial Narrow" w:hAnsi="Arial Narrow"/>
                <w:b/>
                <w:sz w:val="20"/>
              </w:rPr>
              <w:t>Szikes Péter Józsefné</w:t>
            </w:r>
          </w:p>
        </w:tc>
        <w:tc>
          <w:tcPr>
            <w:tcW w:w="3398" w:type="dxa"/>
          </w:tcPr>
          <w:p w14:paraId="3B305844" w14:textId="77777777" w:rsidR="00F92413" w:rsidRPr="00F931F0"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Arial"/>
                <w:b/>
                <w:sz w:val="20"/>
              </w:rPr>
              <w:t>Bereczky-Balázs Nikolett</w:t>
            </w:r>
          </w:p>
        </w:tc>
      </w:tr>
      <w:tr w:rsidR="00F92413" w:rsidRPr="00660351" w14:paraId="7816E87D" w14:textId="77777777" w:rsidTr="00C51667">
        <w:trPr>
          <w:trHeight w:hRule="exact" w:val="284"/>
        </w:trPr>
        <w:tc>
          <w:tcPr>
            <w:tcW w:w="3162" w:type="dxa"/>
          </w:tcPr>
          <w:p w14:paraId="2CC1A483" w14:textId="77777777" w:rsidR="00F92413" w:rsidRPr="00660351"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rPr>
            </w:pPr>
            <w:r w:rsidRPr="00660351">
              <w:rPr>
                <w:rFonts w:ascii="Arial Narrow" w:hAnsi="Arial Narrow"/>
                <w:sz w:val="20"/>
              </w:rPr>
              <w:t>vezetékes telefonszám:</w:t>
            </w:r>
          </w:p>
        </w:tc>
        <w:tc>
          <w:tcPr>
            <w:tcW w:w="2621" w:type="dxa"/>
          </w:tcPr>
          <w:p w14:paraId="1BD0EFBD" w14:textId="77777777" w:rsidR="00F92413" w:rsidRPr="00F931F0"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+36-1-795-3493</w:t>
            </w:r>
          </w:p>
        </w:tc>
        <w:tc>
          <w:tcPr>
            <w:tcW w:w="3398" w:type="dxa"/>
          </w:tcPr>
          <w:p w14:paraId="3989D757" w14:textId="77777777" w:rsidR="00F92413" w:rsidRPr="00F931F0"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+36-1-795-6896</w:t>
            </w:r>
          </w:p>
        </w:tc>
      </w:tr>
      <w:tr w:rsidR="00F92413" w:rsidRPr="00660351" w14:paraId="7AE9D28A" w14:textId="77777777" w:rsidTr="00C51667">
        <w:trPr>
          <w:trHeight w:hRule="exact" w:val="284"/>
        </w:trPr>
        <w:tc>
          <w:tcPr>
            <w:tcW w:w="3162" w:type="dxa"/>
          </w:tcPr>
          <w:p w14:paraId="21E1F2FB" w14:textId="77777777" w:rsidR="00F92413" w:rsidRPr="00660351"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rPr>
            </w:pPr>
            <w:r w:rsidRPr="00660351">
              <w:rPr>
                <w:rFonts w:ascii="Arial Narrow" w:hAnsi="Arial Narrow" w:cs="Tahoma"/>
                <w:sz w:val="20"/>
              </w:rPr>
              <w:t>mobil telefonszám:</w:t>
            </w:r>
          </w:p>
        </w:tc>
        <w:tc>
          <w:tcPr>
            <w:tcW w:w="2621" w:type="dxa"/>
          </w:tcPr>
          <w:p w14:paraId="74334C7D" w14:textId="77777777" w:rsidR="00F92413" w:rsidRPr="00F931F0"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rPr>
            </w:pPr>
            <w:r w:rsidRPr="00F931F0">
              <w:rPr>
                <w:rFonts w:ascii="Arial Narrow" w:hAnsi="Arial Narrow" w:cs="Tahoma"/>
                <w:b/>
                <w:sz w:val="20"/>
              </w:rPr>
              <w:t>+36-20-389-0905</w:t>
            </w:r>
          </w:p>
        </w:tc>
        <w:tc>
          <w:tcPr>
            <w:tcW w:w="3398" w:type="dxa"/>
          </w:tcPr>
          <w:p w14:paraId="6F0A5849" w14:textId="77777777" w:rsidR="00F92413" w:rsidRPr="00F931F0"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F92413" w:rsidRPr="00660351" w14:paraId="292A517A" w14:textId="77777777" w:rsidTr="00C51667">
        <w:trPr>
          <w:trHeight w:hRule="exact" w:val="284"/>
        </w:trPr>
        <w:tc>
          <w:tcPr>
            <w:tcW w:w="3162" w:type="dxa"/>
          </w:tcPr>
          <w:p w14:paraId="773EF93B" w14:textId="77777777" w:rsidR="00F92413" w:rsidRPr="00660351"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e-mail cím:</w:t>
            </w:r>
          </w:p>
        </w:tc>
        <w:tc>
          <w:tcPr>
            <w:tcW w:w="2621" w:type="dxa"/>
          </w:tcPr>
          <w:p w14:paraId="45EC4B70" w14:textId="77777777" w:rsidR="00F92413" w:rsidRPr="00F931F0"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rPr>
            </w:pPr>
            <w:r w:rsidRPr="00F931F0">
              <w:rPr>
                <w:rStyle w:val="gi"/>
                <w:rFonts w:ascii="Arial Narrow" w:hAnsi="Arial Narrow"/>
                <w:b/>
                <w:sz w:val="20"/>
              </w:rPr>
              <w:t>peterne.szikes@im.gov.hu</w:t>
            </w:r>
          </w:p>
        </w:tc>
        <w:tc>
          <w:tcPr>
            <w:tcW w:w="3398" w:type="dxa"/>
            <w:vAlign w:val="center"/>
          </w:tcPr>
          <w:p w14:paraId="1516DD09" w14:textId="77777777" w:rsidR="00F92413" w:rsidRPr="00F931F0" w:rsidRDefault="00F92413" w:rsidP="00C10D6E">
            <w:pPr>
              <w:spacing w:line="240" w:lineRule="auto"/>
              <w:rPr>
                <w:b/>
              </w:rPr>
            </w:pPr>
            <w:r w:rsidRPr="00F931F0">
              <w:rPr>
                <w:rStyle w:val="gi"/>
                <w:rFonts w:ascii="Arial Narrow" w:hAnsi="Arial Narrow"/>
                <w:b/>
                <w:sz w:val="20"/>
              </w:rPr>
              <w:t>nikoletta.bereczky-balazs@im.gov.hu</w:t>
            </w:r>
          </w:p>
        </w:tc>
      </w:tr>
    </w:tbl>
    <w:p w14:paraId="5784796E" w14:textId="77777777" w:rsidR="00483A5B" w:rsidRPr="00F92413" w:rsidRDefault="00483A5B" w:rsidP="00C10D6E">
      <w:pPr>
        <w:spacing w:after="0" w:line="240" w:lineRule="auto"/>
        <w:jc w:val="both"/>
        <w:rPr>
          <w:rFonts w:ascii="Arial Narrow" w:eastAsia="Times New Roman" w:hAnsi="Arial Narrow" w:cs="Times New Roman"/>
          <w:bCs/>
          <w:sz w:val="20"/>
          <w:szCs w:val="20"/>
        </w:rPr>
      </w:pPr>
    </w:p>
    <w:tbl>
      <w:tblPr>
        <w:tblStyle w:val="Rcsostblzat"/>
        <w:tblW w:w="9202" w:type="dxa"/>
        <w:tblInd w:w="-5" w:type="dxa"/>
        <w:tblLook w:val="04A0" w:firstRow="1" w:lastRow="0" w:firstColumn="1" w:lastColumn="0" w:noHBand="0" w:noVBand="1"/>
      </w:tblPr>
      <w:tblGrid>
        <w:gridCol w:w="3148"/>
        <w:gridCol w:w="6054"/>
      </w:tblGrid>
      <w:tr w:rsidR="00483A5B" w14:paraId="49F43499" w14:textId="77777777" w:rsidTr="00125328">
        <w:trPr>
          <w:trHeight w:hRule="exact" w:val="567"/>
        </w:trPr>
        <w:tc>
          <w:tcPr>
            <w:tcW w:w="3148" w:type="dxa"/>
          </w:tcPr>
          <w:p w14:paraId="10334F13"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t>Érintett neve:</w:t>
            </w:r>
          </w:p>
        </w:tc>
        <w:tc>
          <w:tcPr>
            <w:tcW w:w="6054" w:type="dxa"/>
          </w:tcPr>
          <w:p w14:paraId="1B6D44C7"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p>
        </w:tc>
      </w:tr>
      <w:tr w:rsidR="00483A5B" w14:paraId="0AE1A676" w14:textId="77777777" w:rsidTr="00125328">
        <w:trPr>
          <w:trHeight w:hRule="exact" w:val="567"/>
        </w:trPr>
        <w:tc>
          <w:tcPr>
            <w:tcW w:w="3148" w:type="dxa"/>
          </w:tcPr>
          <w:p w14:paraId="3892B52A"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t>Megkeresés időpontja:</w:t>
            </w:r>
          </w:p>
        </w:tc>
        <w:tc>
          <w:tcPr>
            <w:tcW w:w="6054" w:type="dxa"/>
          </w:tcPr>
          <w:p w14:paraId="6F3CCF17"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p>
        </w:tc>
      </w:tr>
      <w:tr w:rsidR="00483A5B" w14:paraId="14A45BB8" w14:textId="77777777" w:rsidTr="00125328">
        <w:trPr>
          <w:trHeight w:hRule="exact" w:val="567"/>
        </w:trPr>
        <w:tc>
          <w:tcPr>
            <w:tcW w:w="3148" w:type="dxa"/>
          </w:tcPr>
          <w:p w14:paraId="0DBBAF26"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t>Megkeresés módja:</w:t>
            </w:r>
          </w:p>
        </w:tc>
        <w:tc>
          <w:tcPr>
            <w:tcW w:w="6054" w:type="dxa"/>
          </w:tcPr>
          <w:p w14:paraId="743AF3B5"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p>
        </w:tc>
      </w:tr>
      <w:tr w:rsidR="00483A5B" w14:paraId="055111DE" w14:textId="77777777" w:rsidTr="00125328">
        <w:trPr>
          <w:trHeight w:hRule="exact" w:val="567"/>
        </w:trPr>
        <w:tc>
          <w:tcPr>
            <w:tcW w:w="3148" w:type="dxa"/>
          </w:tcPr>
          <w:p w14:paraId="005F6A27"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t>Válasz időpontja:</w:t>
            </w:r>
          </w:p>
        </w:tc>
        <w:tc>
          <w:tcPr>
            <w:tcW w:w="6054" w:type="dxa"/>
          </w:tcPr>
          <w:p w14:paraId="67781882"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p>
        </w:tc>
      </w:tr>
      <w:tr w:rsidR="00483A5B" w14:paraId="5BDE3CEA" w14:textId="77777777" w:rsidTr="00125328">
        <w:trPr>
          <w:trHeight w:hRule="exact" w:val="567"/>
        </w:trPr>
        <w:tc>
          <w:tcPr>
            <w:tcW w:w="3148" w:type="dxa"/>
          </w:tcPr>
          <w:p w14:paraId="12271CF6"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t>Megkeresés tárgya:</w:t>
            </w:r>
          </w:p>
        </w:tc>
        <w:tc>
          <w:tcPr>
            <w:tcW w:w="6054" w:type="dxa"/>
          </w:tcPr>
          <w:p w14:paraId="018EBC66"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p>
        </w:tc>
      </w:tr>
      <w:tr w:rsidR="00483A5B" w14:paraId="74CA231D" w14:textId="77777777" w:rsidTr="00125328">
        <w:trPr>
          <w:trHeight w:hRule="exact" w:val="567"/>
        </w:trPr>
        <w:tc>
          <w:tcPr>
            <w:tcW w:w="3148" w:type="dxa"/>
          </w:tcPr>
          <w:p w14:paraId="77D3CF1F"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t>Indokolás:</w:t>
            </w:r>
          </w:p>
        </w:tc>
        <w:tc>
          <w:tcPr>
            <w:tcW w:w="6054" w:type="dxa"/>
          </w:tcPr>
          <w:p w14:paraId="13BDD612"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p>
        </w:tc>
      </w:tr>
      <w:tr w:rsidR="00483A5B" w14:paraId="42010CFD" w14:textId="77777777" w:rsidTr="00125328">
        <w:trPr>
          <w:trHeight w:hRule="exact" w:val="567"/>
        </w:trPr>
        <w:tc>
          <w:tcPr>
            <w:tcW w:w="3148" w:type="dxa"/>
          </w:tcPr>
          <w:p w14:paraId="09B200AE" w14:textId="4CB80A67" w:rsidR="00483A5B" w:rsidRDefault="008D1AB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t>Érvényesíteni kívánt jog</w:t>
            </w:r>
            <w:r w:rsidR="00483A5B">
              <w:rPr>
                <w:rFonts w:ascii="Arial Narrow" w:eastAsia="Times New Roman" w:hAnsi="Arial Narrow" w:cs="Times New Roman"/>
                <w:b/>
                <w:bCs/>
                <w:sz w:val="20"/>
                <w:szCs w:val="20"/>
              </w:rPr>
              <w:t>:</w:t>
            </w:r>
          </w:p>
        </w:tc>
        <w:tc>
          <w:tcPr>
            <w:tcW w:w="6054" w:type="dxa"/>
          </w:tcPr>
          <w:p w14:paraId="0CD0D17B" w14:textId="31E344FF"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t>helyesbítéshez való jog / ada</w:t>
            </w:r>
            <w:r w:rsidR="008D1AB3">
              <w:rPr>
                <w:rFonts w:ascii="Arial Narrow" w:eastAsia="Times New Roman" w:hAnsi="Arial Narrow" w:cs="Times New Roman"/>
                <w:b/>
                <w:bCs/>
                <w:sz w:val="20"/>
                <w:szCs w:val="20"/>
              </w:rPr>
              <w:t>t</w:t>
            </w:r>
            <w:r>
              <w:rPr>
                <w:rFonts w:ascii="Arial Narrow" w:eastAsia="Times New Roman" w:hAnsi="Arial Narrow" w:cs="Times New Roman"/>
                <w:b/>
                <w:bCs/>
                <w:sz w:val="20"/>
                <w:szCs w:val="20"/>
              </w:rPr>
              <w:t>törléshez való jog / adatkezelési korlátozáshoz való jog</w:t>
            </w:r>
          </w:p>
        </w:tc>
      </w:tr>
      <w:tr w:rsidR="00483A5B" w14:paraId="7F307984" w14:textId="77777777" w:rsidTr="00125328">
        <w:trPr>
          <w:trHeight w:hRule="exact" w:val="567"/>
        </w:trPr>
        <w:tc>
          <w:tcPr>
            <w:tcW w:w="3148" w:type="dxa"/>
          </w:tcPr>
          <w:p w14:paraId="3D5C0D51"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t>Intézkedések:</w:t>
            </w:r>
          </w:p>
        </w:tc>
        <w:tc>
          <w:tcPr>
            <w:tcW w:w="6054" w:type="dxa"/>
          </w:tcPr>
          <w:p w14:paraId="0F77BA3D" w14:textId="3542A820"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p>
        </w:tc>
      </w:tr>
      <w:tr w:rsidR="00483A5B" w14:paraId="1537CE84" w14:textId="77777777" w:rsidTr="00125328">
        <w:trPr>
          <w:trHeight w:hRule="exact" w:val="567"/>
        </w:trPr>
        <w:tc>
          <w:tcPr>
            <w:tcW w:w="3148" w:type="dxa"/>
          </w:tcPr>
          <w:p w14:paraId="01B2C879"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t>Megjegyzés:</w:t>
            </w:r>
          </w:p>
        </w:tc>
        <w:tc>
          <w:tcPr>
            <w:tcW w:w="6054" w:type="dxa"/>
          </w:tcPr>
          <w:p w14:paraId="42C185D3" w14:textId="77777777" w:rsidR="00483A5B" w:rsidRDefault="00483A5B"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Narrow" w:eastAsia="Times New Roman" w:hAnsi="Arial Narrow" w:cs="Times New Roman"/>
                <w:b/>
                <w:bCs/>
                <w:sz w:val="20"/>
                <w:szCs w:val="20"/>
              </w:rPr>
            </w:pPr>
          </w:p>
        </w:tc>
      </w:tr>
    </w:tbl>
    <w:p w14:paraId="544E0C89" w14:textId="77777777" w:rsidR="00483A5B" w:rsidRPr="00B43A23" w:rsidRDefault="00483A5B" w:rsidP="00C10D6E">
      <w:pPr>
        <w:spacing w:after="0" w:line="240" w:lineRule="auto"/>
        <w:jc w:val="both"/>
        <w:rPr>
          <w:rFonts w:ascii="Arial Narrow" w:eastAsia="Times New Roman" w:hAnsi="Arial Narrow" w:cs="Times New Roman"/>
          <w:b/>
          <w:bCs/>
          <w:sz w:val="20"/>
          <w:szCs w:val="20"/>
        </w:rPr>
      </w:pPr>
    </w:p>
    <w:p w14:paraId="5143CFBE" w14:textId="77777777" w:rsidR="00483A5B" w:rsidRPr="0005350F" w:rsidRDefault="00483A5B" w:rsidP="00C10D6E">
      <w:pPr>
        <w:spacing w:after="0" w:line="240" w:lineRule="auto"/>
        <w:jc w:val="both"/>
      </w:pPr>
    </w:p>
    <w:p w14:paraId="73CB8281" w14:textId="29EABD9A" w:rsidR="00125328" w:rsidRDefault="00125328" w:rsidP="00125328">
      <w:pPr>
        <w:spacing w:line="240" w:lineRule="auto"/>
        <w:rPr>
          <w:rFonts w:ascii="Arial Narrow" w:hAnsi="Arial Narrow" w:cs="Arial"/>
          <w:sz w:val="20"/>
        </w:rPr>
      </w:pPr>
      <w:r w:rsidRPr="00CE1EF0">
        <w:rPr>
          <w:rFonts w:ascii="Arial Narrow" w:hAnsi="Arial Narrow" w:cs="Arial"/>
          <w:sz w:val="20"/>
        </w:rPr>
        <w:t xml:space="preserve">Kelt, </w:t>
      </w:r>
      <w:r w:rsidRPr="00CE1EF0">
        <w:rPr>
          <w:rFonts w:ascii="Arial Narrow" w:hAnsi="Arial Narrow" w:cs="Arial"/>
          <w:b/>
          <w:sz w:val="20"/>
          <w:highlight w:val="yellow"/>
        </w:rPr>
        <w:t>___________________________</w:t>
      </w:r>
      <w:r>
        <w:rPr>
          <w:rFonts w:ascii="Arial Narrow" w:hAnsi="Arial Narrow" w:cs="Arial"/>
          <w:sz w:val="20"/>
        </w:rPr>
        <w:t xml:space="preserve"> </w:t>
      </w:r>
      <w:r w:rsidRPr="00CE1EF0">
        <w:rPr>
          <w:rFonts w:ascii="Arial Narrow" w:hAnsi="Arial Narrow" w:cs="Arial"/>
          <w:sz w:val="20"/>
        </w:rPr>
        <w:t xml:space="preserve">20 </w:t>
      </w:r>
      <w:r w:rsidRPr="008C72C7">
        <w:rPr>
          <w:rFonts w:ascii="Arial Narrow" w:hAnsi="Arial Narrow" w:cs="Arial"/>
          <w:sz w:val="20"/>
          <w:highlight w:val="yellow"/>
        </w:rPr>
        <w:t>____</w:t>
      </w:r>
      <w:r w:rsidRPr="00CE1EF0">
        <w:rPr>
          <w:rFonts w:ascii="Arial Narrow" w:hAnsi="Arial Narrow" w:cs="Arial"/>
          <w:sz w:val="20"/>
        </w:rPr>
        <w:t xml:space="preserve"> év </w:t>
      </w:r>
      <w:r w:rsidRPr="008C72C7">
        <w:rPr>
          <w:rFonts w:ascii="Arial Narrow" w:hAnsi="Arial Narrow" w:cs="Arial"/>
          <w:sz w:val="20"/>
          <w:highlight w:val="yellow"/>
        </w:rPr>
        <w:t>_____________</w:t>
      </w:r>
      <w:r w:rsidRPr="00CE1EF0">
        <w:rPr>
          <w:rFonts w:ascii="Arial Narrow" w:hAnsi="Arial Narrow" w:cs="Arial"/>
          <w:sz w:val="20"/>
        </w:rPr>
        <w:t xml:space="preserve"> hó </w:t>
      </w:r>
      <w:r w:rsidRPr="008C72C7">
        <w:rPr>
          <w:rFonts w:ascii="Arial Narrow" w:hAnsi="Arial Narrow" w:cs="Arial"/>
          <w:sz w:val="20"/>
          <w:highlight w:val="yellow"/>
        </w:rPr>
        <w:t>_____</w:t>
      </w:r>
      <w:r>
        <w:rPr>
          <w:rFonts w:ascii="Arial Narrow" w:hAnsi="Arial Narrow" w:cs="Arial"/>
          <w:sz w:val="20"/>
        </w:rPr>
        <w:t xml:space="preserve"> nap</w:t>
      </w:r>
    </w:p>
    <w:p w14:paraId="615A77D6" w14:textId="77777777" w:rsidR="00125328" w:rsidRDefault="00125328" w:rsidP="00125328">
      <w:pPr>
        <w:spacing w:line="240" w:lineRule="auto"/>
        <w:ind w:left="4956" w:firstLine="708"/>
        <w:rPr>
          <w:rFonts w:ascii="Arial Narrow" w:hAnsi="Arial Narrow" w:cs="Arial"/>
          <w:sz w:val="20"/>
        </w:rPr>
      </w:pPr>
    </w:p>
    <w:p w14:paraId="66B43903" w14:textId="77777777" w:rsidR="00125328" w:rsidRDefault="00125328" w:rsidP="00125328">
      <w:pPr>
        <w:spacing w:line="240" w:lineRule="auto"/>
        <w:ind w:left="4956" w:firstLine="708"/>
        <w:rPr>
          <w:rFonts w:ascii="Arial Narrow" w:hAnsi="Arial Narrow" w:cs="Arial"/>
          <w:sz w:val="20"/>
        </w:rPr>
      </w:pPr>
      <w:r w:rsidRPr="00CE1EF0">
        <w:rPr>
          <w:rFonts w:ascii="Arial Narrow" w:hAnsi="Arial Narrow" w:cs="Arial"/>
          <w:sz w:val="20"/>
        </w:rPr>
        <w:t>__________________________</w:t>
      </w:r>
    </w:p>
    <w:p w14:paraId="2AFC13FD" w14:textId="77777777" w:rsidR="00125328" w:rsidRPr="00E94028" w:rsidRDefault="00125328" w:rsidP="00125328">
      <w:pPr>
        <w:spacing w:after="0" w:line="240" w:lineRule="auto"/>
        <w:ind w:left="4956" w:firstLine="708"/>
        <w:jc w:val="both"/>
        <w:rPr>
          <w:rFonts w:ascii="Arial Narrow" w:hAnsi="Arial Narrow"/>
          <w:b/>
          <w:sz w:val="20"/>
          <w:szCs w:val="20"/>
        </w:rPr>
      </w:pPr>
      <w:r>
        <w:rPr>
          <w:rFonts w:ascii="Arial Narrow" w:hAnsi="Arial Narrow" w:cs="Arial"/>
          <w:sz w:val="20"/>
        </w:rPr>
        <w:t>Aláírás</w:t>
      </w:r>
    </w:p>
    <w:p w14:paraId="1F77765B" w14:textId="77777777" w:rsidR="00483A5B" w:rsidRPr="00CE1EF0" w:rsidRDefault="00483A5B" w:rsidP="00C10D6E">
      <w:pPr>
        <w:spacing w:after="0" w:line="240" w:lineRule="auto"/>
        <w:rPr>
          <w:rFonts w:ascii="Arial Narrow" w:hAnsi="Arial Narrow" w:cs="Arial"/>
          <w:sz w:val="20"/>
        </w:rPr>
      </w:pPr>
      <w:r>
        <w:rPr>
          <w:rFonts w:ascii="Arial Narrow" w:hAnsi="Arial Narrow" w:cs="Arial"/>
          <w:sz w:val="20"/>
        </w:rPr>
        <w:br w:type="page"/>
      </w:r>
    </w:p>
    <w:p w14:paraId="45044DC9" w14:textId="77777777" w:rsidR="00D80254" w:rsidRPr="00984CD7" w:rsidRDefault="00D80254" w:rsidP="003522A1">
      <w:pPr>
        <w:pStyle w:val="Cmsor2"/>
        <w:numPr>
          <w:ilvl w:val="0"/>
          <w:numId w:val="65"/>
        </w:numPr>
        <w:spacing w:line="240" w:lineRule="auto"/>
        <w:ind w:left="0" w:firstLine="0"/>
        <w:jc w:val="center"/>
        <w:rPr>
          <w:rFonts w:ascii="Arial Narrow" w:hAnsi="Arial Narrow"/>
          <w:b/>
          <w:color w:val="auto"/>
          <w:sz w:val="20"/>
          <w:szCs w:val="20"/>
        </w:rPr>
      </w:pPr>
      <w:bookmarkStart w:id="191" w:name="_Toc16500919"/>
      <w:bookmarkEnd w:id="187"/>
      <w:r w:rsidRPr="00A45095">
        <w:rPr>
          <w:rFonts w:ascii="Arial Narrow" w:hAnsi="Arial Narrow"/>
          <w:b/>
          <w:color w:val="auto"/>
          <w:sz w:val="20"/>
          <w:szCs w:val="20"/>
        </w:rPr>
        <w:lastRenderedPageBreak/>
        <w:t>számú melléklet</w:t>
      </w:r>
      <w:bookmarkEnd w:id="191"/>
    </w:p>
    <w:p w14:paraId="73491FAB" w14:textId="2139B68D" w:rsidR="00F92413" w:rsidRDefault="00D80254" w:rsidP="00EE2897">
      <w:pPr>
        <w:pStyle w:val="Cmsor2"/>
        <w:numPr>
          <w:ilvl w:val="0"/>
          <w:numId w:val="0"/>
        </w:numPr>
        <w:spacing w:line="240" w:lineRule="auto"/>
        <w:ind w:left="426" w:hanging="284"/>
        <w:jc w:val="center"/>
        <w:rPr>
          <w:rFonts w:ascii="Arial Narrow" w:hAnsi="Arial Narrow"/>
          <w:b/>
          <w:color w:val="auto"/>
          <w:sz w:val="20"/>
          <w:szCs w:val="20"/>
        </w:rPr>
      </w:pPr>
      <w:bookmarkStart w:id="192" w:name="_Toc16500920"/>
      <w:r>
        <w:rPr>
          <w:rFonts w:ascii="Arial Narrow" w:hAnsi="Arial Narrow"/>
          <w:b/>
          <w:color w:val="auto"/>
          <w:sz w:val="20"/>
          <w:szCs w:val="20"/>
        </w:rPr>
        <w:t>Adattovábbítási nyilvántartás</w:t>
      </w:r>
      <w:r w:rsidR="00EE2897">
        <w:rPr>
          <w:rFonts w:ascii="Arial Narrow" w:hAnsi="Arial Narrow"/>
          <w:b/>
          <w:color w:val="auto"/>
          <w:sz w:val="20"/>
          <w:szCs w:val="20"/>
        </w:rPr>
        <w:t xml:space="preserve"> és kitöltési</w:t>
      </w:r>
      <w:r>
        <w:rPr>
          <w:rFonts w:ascii="Arial Narrow" w:hAnsi="Arial Narrow"/>
          <w:b/>
          <w:color w:val="auto"/>
          <w:sz w:val="20"/>
          <w:szCs w:val="20"/>
        </w:rPr>
        <w:t xml:space="preserve"> minta</w:t>
      </w:r>
      <w:bookmarkEnd w:id="192"/>
      <w:r>
        <w:rPr>
          <w:rFonts w:ascii="Arial Narrow" w:hAnsi="Arial Narrow"/>
          <w:b/>
          <w:color w:val="auto"/>
          <w:sz w:val="20"/>
          <w:szCs w:val="20"/>
        </w:rPr>
        <w:t xml:space="preserve"> </w:t>
      </w:r>
    </w:p>
    <w:p w14:paraId="5750CB0C" w14:textId="7911E4D9" w:rsidR="00F92413" w:rsidRPr="00EE2897" w:rsidRDefault="00EE2897" w:rsidP="00EE2897">
      <w:pPr>
        <w:rPr>
          <w:rFonts w:ascii="Arial Narrow" w:hAnsi="Arial Narrow"/>
          <w:b/>
          <w:sz w:val="20"/>
          <w:szCs w:val="20"/>
        </w:rPr>
      </w:pPr>
      <w:r w:rsidRPr="00EE2897">
        <w:rPr>
          <w:rFonts w:ascii="Arial Narrow" w:hAnsi="Arial Narrow"/>
          <w:b/>
          <w:sz w:val="20"/>
          <w:szCs w:val="20"/>
        </w:rPr>
        <w:t>Adatkezelő</w:t>
      </w:r>
    </w:p>
    <w:tbl>
      <w:tblPr>
        <w:tblStyle w:val="Rcsostblzat"/>
        <w:tblW w:w="9356" w:type="dxa"/>
        <w:tblInd w:w="-5" w:type="dxa"/>
        <w:tblLook w:val="04A0" w:firstRow="1" w:lastRow="0" w:firstColumn="1" w:lastColumn="0" w:noHBand="0" w:noVBand="1"/>
      </w:tblPr>
      <w:tblGrid>
        <w:gridCol w:w="4536"/>
        <w:gridCol w:w="4820"/>
      </w:tblGrid>
      <w:tr w:rsidR="00F92413" w14:paraId="3F746C6A" w14:textId="77777777" w:rsidTr="00EE2897">
        <w:trPr>
          <w:trHeight w:hRule="exact" w:val="284"/>
        </w:trPr>
        <w:tc>
          <w:tcPr>
            <w:tcW w:w="4536" w:type="dxa"/>
          </w:tcPr>
          <w:p w14:paraId="518A62CD" w14:textId="77777777" w:rsidR="00F92413" w:rsidRPr="00914C3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820" w:type="dxa"/>
          </w:tcPr>
          <w:p w14:paraId="44FD2B56"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F92413" w14:paraId="2BAEBC4A" w14:textId="77777777" w:rsidTr="00EE2897">
        <w:trPr>
          <w:trHeight w:hRule="exact" w:val="284"/>
        </w:trPr>
        <w:tc>
          <w:tcPr>
            <w:tcW w:w="4536" w:type="dxa"/>
          </w:tcPr>
          <w:p w14:paraId="7070071B"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820" w:type="dxa"/>
          </w:tcPr>
          <w:p w14:paraId="14CD8688"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F92413" w14:paraId="4EE2082C" w14:textId="77777777" w:rsidTr="00EE2897">
        <w:trPr>
          <w:trHeight w:hRule="exact" w:val="284"/>
        </w:trPr>
        <w:tc>
          <w:tcPr>
            <w:tcW w:w="4536" w:type="dxa"/>
          </w:tcPr>
          <w:p w14:paraId="697A3527"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820" w:type="dxa"/>
          </w:tcPr>
          <w:p w14:paraId="105603F2"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F92413" w14:paraId="7683A2B8" w14:textId="77777777" w:rsidTr="00EE2897">
        <w:trPr>
          <w:trHeight w:hRule="exact" w:val="284"/>
        </w:trPr>
        <w:tc>
          <w:tcPr>
            <w:tcW w:w="4536" w:type="dxa"/>
          </w:tcPr>
          <w:p w14:paraId="50604EBC"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820" w:type="dxa"/>
          </w:tcPr>
          <w:p w14:paraId="19B95878"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F92413" w14:paraId="4DD16331" w14:textId="77777777" w:rsidTr="00EE2897">
        <w:trPr>
          <w:trHeight w:hRule="exact" w:val="284"/>
        </w:trPr>
        <w:tc>
          <w:tcPr>
            <w:tcW w:w="4536" w:type="dxa"/>
          </w:tcPr>
          <w:p w14:paraId="330676B7"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820" w:type="dxa"/>
          </w:tcPr>
          <w:p w14:paraId="1A05065A"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F92413" w14:paraId="7813700B" w14:textId="77777777" w:rsidTr="00EE2897">
        <w:trPr>
          <w:trHeight w:hRule="exact" w:val="284"/>
        </w:trPr>
        <w:tc>
          <w:tcPr>
            <w:tcW w:w="4536" w:type="dxa"/>
          </w:tcPr>
          <w:p w14:paraId="74D726FD"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820" w:type="dxa"/>
          </w:tcPr>
          <w:p w14:paraId="7CFFB017"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F92413" w14:paraId="035C8EA8" w14:textId="77777777" w:rsidTr="00EE2897">
        <w:trPr>
          <w:trHeight w:hRule="exact" w:val="284"/>
        </w:trPr>
        <w:tc>
          <w:tcPr>
            <w:tcW w:w="4536" w:type="dxa"/>
          </w:tcPr>
          <w:p w14:paraId="1CBE426B"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820" w:type="dxa"/>
          </w:tcPr>
          <w:p w14:paraId="4A06D66A" w14:textId="77777777" w:rsidR="00F92413" w:rsidRPr="009A3F7F" w:rsidRDefault="00CF6980"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63" w:history="1">
              <w:r w:rsidR="00F92413" w:rsidRPr="009A3F7F">
                <w:rPr>
                  <w:rStyle w:val="Hiperhivatkozs"/>
                  <w:rFonts w:ascii="Arial Narrow" w:eastAsia="Times New Roman" w:hAnsi="Arial Narrow" w:cs="Times New Roman"/>
                  <w:b/>
                  <w:bCs/>
                  <w:sz w:val="20"/>
                  <w:szCs w:val="20"/>
                  <w:u w:val="none"/>
                </w:rPr>
                <w:t>www.kancellariase.hu</w:t>
              </w:r>
            </w:hyperlink>
          </w:p>
        </w:tc>
      </w:tr>
      <w:tr w:rsidR="00F92413" w14:paraId="27B50E4A" w14:textId="77777777" w:rsidTr="00EE2897">
        <w:trPr>
          <w:trHeight w:hRule="exact" w:val="284"/>
        </w:trPr>
        <w:tc>
          <w:tcPr>
            <w:tcW w:w="4536" w:type="dxa"/>
          </w:tcPr>
          <w:p w14:paraId="10D976F6"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820" w:type="dxa"/>
          </w:tcPr>
          <w:p w14:paraId="01B56A20" w14:textId="77777777" w:rsidR="00F92413" w:rsidRPr="00F95F85"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F92413" w14:paraId="6DEA2D17" w14:textId="77777777" w:rsidTr="00EE2897">
        <w:trPr>
          <w:trHeight w:hRule="exact" w:val="284"/>
        </w:trPr>
        <w:tc>
          <w:tcPr>
            <w:tcW w:w="4536" w:type="dxa"/>
          </w:tcPr>
          <w:p w14:paraId="67F1FD5B"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820" w:type="dxa"/>
          </w:tcPr>
          <w:p w14:paraId="4991800C" w14:textId="77777777" w:rsidR="00F92413" w:rsidRPr="009A3F7F" w:rsidRDefault="00F92413" w:rsidP="00C10D6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213B4003" w14:textId="549A007B" w:rsidR="00F92413" w:rsidRDefault="00F92413" w:rsidP="00EE2897">
      <w:pPr>
        <w:pStyle w:val="Nincstrkz"/>
        <w:spacing w:before="240" w:after="240"/>
        <w:rPr>
          <w:rFonts w:ascii="Arial Narrow" w:hAnsi="Arial Narrow"/>
          <w:b/>
          <w:sz w:val="20"/>
          <w:szCs w:val="20"/>
        </w:rPr>
      </w:pPr>
      <w:r w:rsidRPr="00EE2897">
        <w:rPr>
          <w:rFonts w:ascii="Arial Narrow" w:hAnsi="Arial Narrow"/>
          <w:b/>
          <w:sz w:val="20"/>
          <w:szCs w:val="20"/>
        </w:rPr>
        <w:t xml:space="preserve">Adatvédelmi </w:t>
      </w:r>
      <w:r w:rsidR="00EE2897" w:rsidRPr="00EE2897">
        <w:rPr>
          <w:rFonts w:ascii="Arial Narrow" w:hAnsi="Arial Narrow"/>
          <w:b/>
          <w:sz w:val="20"/>
          <w:szCs w:val="20"/>
        </w:rPr>
        <w:t>felelősök</w:t>
      </w:r>
      <w:r w:rsidRPr="00EE2897">
        <w:rPr>
          <w:rFonts w:ascii="Arial Narrow" w:hAnsi="Arial Narrow"/>
          <w:b/>
          <w:sz w:val="20"/>
          <w:szCs w:val="20"/>
        </w:rPr>
        <w:t xml:space="preserve"> és elérhetőségeik</w:t>
      </w:r>
    </w:p>
    <w:tbl>
      <w:tblPr>
        <w:tblStyle w:val="Rcsostblzat"/>
        <w:tblpPr w:leftFromText="141" w:rightFromText="141" w:vertAnchor="text" w:horzAnchor="margin" w:tblpY="130"/>
        <w:tblW w:w="9351" w:type="dxa"/>
        <w:tblLook w:val="04A0" w:firstRow="1" w:lastRow="0" w:firstColumn="1" w:lastColumn="0" w:noHBand="0" w:noVBand="1"/>
      </w:tblPr>
      <w:tblGrid>
        <w:gridCol w:w="3162"/>
        <w:gridCol w:w="2621"/>
        <w:gridCol w:w="3568"/>
      </w:tblGrid>
      <w:tr w:rsidR="003231C3" w:rsidRPr="00660351" w14:paraId="4DB07557" w14:textId="77777777" w:rsidTr="00EE2897">
        <w:trPr>
          <w:trHeight w:hRule="exact" w:val="284"/>
        </w:trPr>
        <w:tc>
          <w:tcPr>
            <w:tcW w:w="3162" w:type="dxa"/>
          </w:tcPr>
          <w:p w14:paraId="5CF0FF4A" w14:textId="77777777" w:rsidR="003231C3" w:rsidRPr="00660351" w:rsidRDefault="003231C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név:</w:t>
            </w:r>
          </w:p>
        </w:tc>
        <w:tc>
          <w:tcPr>
            <w:tcW w:w="2621" w:type="dxa"/>
          </w:tcPr>
          <w:p w14:paraId="247EA615" w14:textId="77777777" w:rsidR="003231C3" w:rsidRPr="00F931F0" w:rsidRDefault="003231C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Style w:val="gi"/>
                <w:rFonts w:ascii="Arial Narrow" w:hAnsi="Arial Narrow"/>
                <w:b/>
                <w:sz w:val="20"/>
              </w:rPr>
              <w:t>Szikes Péter Józsefné</w:t>
            </w:r>
          </w:p>
        </w:tc>
        <w:tc>
          <w:tcPr>
            <w:tcW w:w="3568" w:type="dxa"/>
          </w:tcPr>
          <w:p w14:paraId="29B63232" w14:textId="77777777" w:rsidR="003231C3" w:rsidRPr="00F931F0" w:rsidRDefault="003231C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Arial"/>
                <w:b/>
                <w:sz w:val="20"/>
              </w:rPr>
              <w:t>Bereczky-Balázs Nikolett</w:t>
            </w:r>
          </w:p>
        </w:tc>
      </w:tr>
      <w:tr w:rsidR="003231C3" w:rsidRPr="00660351" w14:paraId="0A2EAB28" w14:textId="77777777" w:rsidTr="00EE2897">
        <w:trPr>
          <w:trHeight w:hRule="exact" w:val="284"/>
        </w:trPr>
        <w:tc>
          <w:tcPr>
            <w:tcW w:w="3162" w:type="dxa"/>
          </w:tcPr>
          <w:p w14:paraId="059267E5" w14:textId="77777777" w:rsidR="003231C3" w:rsidRPr="00660351" w:rsidRDefault="003231C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rPr>
            </w:pPr>
            <w:r w:rsidRPr="00660351">
              <w:rPr>
                <w:rFonts w:ascii="Arial Narrow" w:hAnsi="Arial Narrow"/>
                <w:sz w:val="20"/>
              </w:rPr>
              <w:t>vezetékes telefonszám:</w:t>
            </w:r>
          </w:p>
        </w:tc>
        <w:tc>
          <w:tcPr>
            <w:tcW w:w="2621" w:type="dxa"/>
          </w:tcPr>
          <w:p w14:paraId="5CA87523" w14:textId="77777777" w:rsidR="003231C3" w:rsidRPr="00F931F0" w:rsidRDefault="003231C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+36-1-795-3493</w:t>
            </w:r>
          </w:p>
        </w:tc>
        <w:tc>
          <w:tcPr>
            <w:tcW w:w="3568" w:type="dxa"/>
          </w:tcPr>
          <w:p w14:paraId="45A29B5A" w14:textId="77777777" w:rsidR="003231C3" w:rsidRPr="00F931F0" w:rsidRDefault="003231C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+36-1-795-6896</w:t>
            </w:r>
          </w:p>
        </w:tc>
      </w:tr>
      <w:tr w:rsidR="003231C3" w:rsidRPr="00660351" w14:paraId="73C2AB38" w14:textId="77777777" w:rsidTr="00EE2897">
        <w:trPr>
          <w:trHeight w:hRule="exact" w:val="284"/>
        </w:trPr>
        <w:tc>
          <w:tcPr>
            <w:tcW w:w="3162" w:type="dxa"/>
          </w:tcPr>
          <w:p w14:paraId="3B68E0BE" w14:textId="77777777" w:rsidR="003231C3" w:rsidRPr="00660351" w:rsidRDefault="003231C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rPr>
            </w:pPr>
            <w:r w:rsidRPr="00660351">
              <w:rPr>
                <w:rFonts w:ascii="Arial Narrow" w:hAnsi="Arial Narrow" w:cs="Tahoma"/>
                <w:sz w:val="20"/>
              </w:rPr>
              <w:t>mobil telefonszám:</w:t>
            </w:r>
          </w:p>
        </w:tc>
        <w:tc>
          <w:tcPr>
            <w:tcW w:w="2621" w:type="dxa"/>
          </w:tcPr>
          <w:p w14:paraId="4182B03D" w14:textId="77777777" w:rsidR="003231C3" w:rsidRPr="00F931F0" w:rsidRDefault="003231C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rPr>
            </w:pPr>
            <w:r w:rsidRPr="00F931F0">
              <w:rPr>
                <w:rFonts w:ascii="Arial Narrow" w:hAnsi="Arial Narrow" w:cs="Tahoma"/>
                <w:b/>
                <w:sz w:val="20"/>
              </w:rPr>
              <w:t>+36-20-389-0905</w:t>
            </w:r>
          </w:p>
        </w:tc>
        <w:tc>
          <w:tcPr>
            <w:tcW w:w="3568" w:type="dxa"/>
          </w:tcPr>
          <w:p w14:paraId="4DAFFE7C" w14:textId="77777777" w:rsidR="003231C3" w:rsidRPr="00F931F0" w:rsidRDefault="003231C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3231C3" w:rsidRPr="00660351" w14:paraId="662B344F" w14:textId="77777777" w:rsidTr="00EE2897">
        <w:trPr>
          <w:trHeight w:hRule="exact" w:val="284"/>
        </w:trPr>
        <w:tc>
          <w:tcPr>
            <w:tcW w:w="3162" w:type="dxa"/>
          </w:tcPr>
          <w:p w14:paraId="0E2F6AD3" w14:textId="77777777" w:rsidR="003231C3" w:rsidRPr="00660351" w:rsidRDefault="003231C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e-mail cím:</w:t>
            </w:r>
          </w:p>
        </w:tc>
        <w:tc>
          <w:tcPr>
            <w:tcW w:w="2621" w:type="dxa"/>
          </w:tcPr>
          <w:p w14:paraId="4C21CE49" w14:textId="77777777" w:rsidR="003231C3" w:rsidRPr="00F931F0" w:rsidRDefault="003231C3" w:rsidP="00C10D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rPr>
            </w:pPr>
            <w:r w:rsidRPr="00F931F0">
              <w:rPr>
                <w:rStyle w:val="gi"/>
                <w:rFonts w:ascii="Arial Narrow" w:hAnsi="Arial Narrow"/>
                <w:b/>
                <w:sz w:val="20"/>
              </w:rPr>
              <w:t>peterne.szikes@im.gov.hu</w:t>
            </w:r>
          </w:p>
        </w:tc>
        <w:tc>
          <w:tcPr>
            <w:tcW w:w="3568" w:type="dxa"/>
            <w:vAlign w:val="center"/>
          </w:tcPr>
          <w:p w14:paraId="47F391BF" w14:textId="77777777" w:rsidR="003231C3" w:rsidRPr="00F931F0" w:rsidRDefault="003231C3" w:rsidP="00C10D6E">
            <w:pPr>
              <w:spacing w:line="240" w:lineRule="auto"/>
              <w:rPr>
                <w:b/>
              </w:rPr>
            </w:pPr>
            <w:r w:rsidRPr="00F931F0">
              <w:rPr>
                <w:rStyle w:val="gi"/>
                <w:rFonts w:ascii="Arial Narrow" w:hAnsi="Arial Narrow"/>
                <w:b/>
                <w:sz w:val="20"/>
              </w:rPr>
              <w:t>nikoletta.bereczky-balazs@im.gov.hu</w:t>
            </w:r>
          </w:p>
        </w:tc>
      </w:tr>
    </w:tbl>
    <w:p w14:paraId="791364FD" w14:textId="77777777" w:rsidR="00D525B7" w:rsidRPr="00D525B7" w:rsidRDefault="00D525B7" w:rsidP="00C10D6E">
      <w:pPr>
        <w:pStyle w:val="Nincstrkz"/>
        <w:rPr>
          <w:rFonts w:ascii="Arial Narrow" w:hAnsi="Arial Narrow"/>
          <w:b/>
          <w:sz w:val="20"/>
          <w:szCs w:val="20"/>
        </w:rPr>
      </w:pPr>
    </w:p>
    <w:p w14:paraId="3B368D3E" w14:textId="77777777" w:rsidR="00E94028" w:rsidRPr="00E94028" w:rsidRDefault="00E94028" w:rsidP="00C10D6E">
      <w:pPr>
        <w:spacing w:after="0" w:line="240" w:lineRule="auto"/>
        <w:jc w:val="center"/>
        <w:rPr>
          <w:rFonts w:ascii="Arial Narrow" w:hAnsi="Arial Narrow"/>
          <w:sz w:val="20"/>
          <w:szCs w:val="20"/>
        </w:rPr>
      </w:pPr>
    </w:p>
    <w:tbl>
      <w:tblPr>
        <w:tblStyle w:val="Rcsostblzat"/>
        <w:tblW w:w="9409" w:type="dxa"/>
        <w:tblInd w:w="-5" w:type="dxa"/>
        <w:tblLook w:val="04A0" w:firstRow="1" w:lastRow="0" w:firstColumn="1" w:lastColumn="0" w:noHBand="0" w:noVBand="1"/>
      </w:tblPr>
      <w:tblGrid>
        <w:gridCol w:w="1454"/>
        <w:gridCol w:w="1539"/>
        <w:gridCol w:w="1757"/>
        <w:gridCol w:w="1539"/>
        <w:gridCol w:w="1563"/>
        <w:gridCol w:w="1557"/>
      </w:tblGrid>
      <w:tr w:rsidR="00EE2897" w:rsidRPr="00E94028" w14:paraId="768E7949" w14:textId="77777777" w:rsidTr="00EE2897">
        <w:tc>
          <w:tcPr>
            <w:tcW w:w="1569" w:type="dxa"/>
            <w:shd w:val="clear" w:color="auto" w:fill="BFBFBF" w:themeFill="background1" w:themeFillShade="BF"/>
          </w:tcPr>
          <w:p w14:paraId="0A8EACFB" w14:textId="488BD342" w:rsidR="00EE2897" w:rsidRPr="00EE2897" w:rsidRDefault="00EE2897" w:rsidP="00C10D6E">
            <w:pPr>
              <w:spacing w:after="0" w:line="240" w:lineRule="auto"/>
              <w:jc w:val="center"/>
              <w:rPr>
                <w:rStyle w:val="gi"/>
                <w:rFonts w:ascii="Arial Narrow" w:hAnsi="Arial Narrow"/>
                <w:b/>
                <w:sz w:val="20"/>
                <w:szCs w:val="20"/>
              </w:rPr>
            </w:pPr>
            <w:r w:rsidRPr="00EE2897">
              <w:rPr>
                <w:rStyle w:val="gi"/>
                <w:rFonts w:ascii="Arial Narrow" w:hAnsi="Arial Narrow"/>
                <w:b/>
                <w:sz w:val="20"/>
                <w:szCs w:val="20"/>
              </w:rPr>
              <w:t>Sorszám</w:t>
            </w:r>
          </w:p>
        </w:tc>
        <w:tc>
          <w:tcPr>
            <w:tcW w:w="1568" w:type="dxa"/>
            <w:shd w:val="clear" w:color="auto" w:fill="BFBFBF" w:themeFill="background1" w:themeFillShade="BF"/>
          </w:tcPr>
          <w:p w14:paraId="36D55067" w14:textId="67CEFB61" w:rsidR="00EE2897" w:rsidRPr="00EE2897" w:rsidRDefault="00EE2897" w:rsidP="00C10D6E">
            <w:pPr>
              <w:spacing w:after="0" w:line="240" w:lineRule="auto"/>
              <w:jc w:val="center"/>
              <w:rPr>
                <w:rStyle w:val="gi"/>
                <w:rFonts w:ascii="Arial Narrow" w:hAnsi="Arial Narrow"/>
                <w:b/>
                <w:sz w:val="20"/>
                <w:szCs w:val="20"/>
              </w:rPr>
            </w:pPr>
            <w:r w:rsidRPr="00EE2897">
              <w:rPr>
                <w:rStyle w:val="gi"/>
                <w:rFonts w:ascii="Arial Narrow" w:hAnsi="Arial Narrow"/>
                <w:b/>
                <w:sz w:val="20"/>
                <w:szCs w:val="20"/>
              </w:rPr>
              <w:t>Adattovábbítás időpontja</w:t>
            </w:r>
          </w:p>
        </w:tc>
        <w:tc>
          <w:tcPr>
            <w:tcW w:w="1568" w:type="dxa"/>
            <w:shd w:val="clear" w:color="auto" w:fill="BFBFBF" w:themeFill="background1" w:themeFillShade="BF"/>
          </w:tcPr>
          <w:p w14:paraId="307A40D5" w14:textId="77777777" w:rsidR="00EE2897" w:rsidRPr="00EE2897" w:rsidRDefault="00EE2897" w:rsidP="00C10D6E">
            <w:pPr>
              <w:spacing w:after="0" w:line="240" w:lineRule="auto"/>
              <w:jc w:val="center"/>
              <w:rPr>
                <w:rStyle w:val="gi"/>
                <w:rFonts w:ascii="Arial Narrow" w:hAnsi="Arial Narrow"/>
                <w:b/>
                <w:sz w:val="20"/>
                <w:szCs w:val="20"/>
              </w:rPr>
            </w:pPr>
            <w:r w:rsidRPr="00EE2897">
              <w:rPr>
                <w:rStyle w:val="gi"/>
                <w:rFonts w:ascii="Arial Narrow" w:hAnsi="Arial Narrow"/>
                <w:b/>
                <w:sz w:val="20"/>
                <w:szCs w:val="20"/>
              </w:rPr>
              <w:t>Címzett</w:t>
            </w:r>
          </w:p>
        </w:tc>
        <w:tc>
          <w:tcPr>
            <w:tcW w:w="1568" w:type="dxa"/>
            <w:shd w:val="clear" w:color="auto" w:fill="BFBFBF" w:themeFill="background1" w:themeFillShade="BF"/>
          </w:tcPr>
          <w:p w14:paraId="5D15F4CF" w14:textId="75B13BC7" w:rsidR="00EE2897" w:rsidRPr="00EE2897" w:rsidRDefault="00EE2897" w:rsidP="00C10D6E">
            <w:pPr>
              <w:spacing w:after="0" w:line="240" w:lineRule="auto"/>
              <w:jc w:val="center"/>
              <w:rPr>
                <w:rStyle w:val="gi"/>
                <w:rFonts w:ascii="Arial Narrow" w:hAnsi="Arial Narrow"/>
                <w:b/>
                <w:sz w:val="20"/>
                <w:szCs w:val="20"/>
              </w:rPr>
            </w:pPr>
            <w:r w:rsidRPr="00EE2897">
              <w:rPr>
                <w:rStyle w:val="gi"/>
                <w:rFonts w:ascii="Arial Narrow" w:hAnsi="Arial Narrow"/>
                <w:b/>
                <w:sz w:val="20"/>
                <w:szCs w:val="20"/>
              </w:rPr>
              <w:t>Adattovábbítás Jogalapja</w:t>
            </w:r>
          </w:p>
        </w:tc>
        <w:tc>
          <w:tcPr>
            <w:tcW w:w="1568" w:type="dxa"/>
            <w:shd w:val="clear" w:color="auto" w:fill="BFBFBF" w:themeFill="background1" w:themeFillShade="BF"/>
          </w:tcPr>
          <w:p w14:paraId="2E5D8357" w14:textId="77777777" w:rsidR="00EE2897" w:rsidRPr="00EE2897" w:rsidRDefault="00EE2897" w:rsidP="00C10D6E">
            <w:pPr>
              <w:spacing w:after="0" w:line="240" w:lineRule="auto"/>
              <w:jc w:val="center"/>
              <w:rPr>
                <w:rStyle w:val="gi"/>
                <w:rFonts w:ascii="Arial Narrow" w:hAnsi="Arial Narrow"/>
                <w:b/>
                <w:sz w:val="20"/>
                <w:szCs w:val="20"/>
              </w:rPr>
            </w:pPr>
            <w:r w:rsidRPr="00EE2897">
              <w:rPr>
                <w:rStyle w:val="gi"/>
                <w:rFonts w:ascii="Arial Narrow" w:hAnsi="Arial Narrow"/>
                <w:b/>
                <w:sz w:val="20"/>
                <w:szCs w:val="20"/>
              </w:rPr>
              <w:t>Továbbított személyes adatok köre</w:t>
            </w:r>
          </w:p>
        </w:tc>
        <w:tc>
          <w:tcPr>
            <w:tcW w:w="1568" w:type="dxa"/>
            <w:shd w:val="clear" w:color="auto" w:fill="BFBFBF" w:themeFill="background1" w:themeFillShade="BF"/>
          </w:tcPr>
          <w:p w14:paraId="548467C9" w14:textId="0C11CF53" w:rsidR="00EE2897" w:rsidRPr="00EE2897" w:rsidRDefault="00EE2897" w:rsidP="00C10D6E">
            <w:pPr>
              <w:spacing w:after="0" w:line="240" w:lineRule="auto"/>
              <w:jc w:val="center"/>
              <w:rPr>
                <w:rStyle w:val="gi"/>
                <w:rFonts w:ascii="Arial Narrow" w:hAnsi="Arial Narrow"/>
                <w:b/>
                <w:sz w:val="20"/>
                <w:szCs w:val="20"/>
              </w:rPr>
            </w:pPr>
            <w:r w:rsidRPr="00EE2897">
              <w:rPr>
                <w:rStyle w:val="gi"/>
                <w:rFonts w:ascii="Arial Narrow" w:hAnsi="Arial Narrow"/>
                <w:b/>
                <w:sz w:val="20"/>
                <w:szCs w:val="20"/>
              </w:rPr>
              <w:t>Megjegyzés</w:t>
            </w:r>
          </w:p>
        </w:tc>
      </w:tr>
      <w:tr w:rsidR="00EE2897" w:rsidRPr="00E94028" w14:paraId="235834E8" w14:textId="77777777" w:rsidTr="00EE2897">
        <w:tc>
          <w:tcPr>
            <w:tcW w:w="1569" w:type="dxa"/>
            <w:vAlign w:val="center"/>
          </w:tcPr>
          <w:p w14:paraId="67488153" w14:textId="190FD151" w:rsidR="00EE2897" w:rsidRPr="00EE2897" w:rsidRDefault="00EE2897" w:rsidP="00EE2897">
            <w:pPr>
              <w:spacing w:after="0" w:line="240" w:lineRule="auto"/>
              <w:rPr>
                <w:rFonts w:ascii="Arial Narrow" w:hAnsi="Arial Narrow"/>
                <w:i/>
                <w:sz w:val="20"/>
                <w:szCs w:val="20"/>
              </w:rPr>
            </w:pPr>
            <w:r w:rsidRPr="00EE2897">
              <w:rPr>
                <w:rFonts w:ascii="Arial Narrow" w:hAnsi="Arial Narrow"/>
                <w:i/>
                <w:sz w:val="20"/>
                <w:szCs w:val="20"/>
              </w:rPr>
              <w:t>1/2018.</w:t>
            </w:r>
          </w:p>
        </w:tc>
        <w:tc>
          <w:tcPr>
            <w:tcW w:w="1568" w:type="dxa"/>
            <w:vAlign w:val="center"/>
          </w:tcPr>
          <w:p w14:paraId="52CFDB9B" w14:textId="0EDDCDB8" w:rsidR="00EE2897" w:rsidRPr="00EE2897" w:rsidRDefault="00EE2897" w:rsidP="00EE2897">
            <w:pPr>
              <w:spacing w:after="0" w:line="240" w:lineRule="auto"/>
              <w:rPr>
                <w:rFonts w:ascii="Arial Narrow" w:hAnsi="Arial Narrow"/>
                <w:i/>
                <w:sz w:val="20"/>
                <w:szCs w:val="20"/>
              </w:rPr>
            </w:pPr>
            <w:r w:rsidRPr="00EE2897">
              <w:rPr>
                <w:rFonts w:ascii="Arial Narrow" w:hAnsi="Arial Narrow"/>
                <w:i/>
                <w:sz w:val="20"/>
                <w:szCs w:val="20"/>
              </w:rPr>
              <w:t>2018. 06. 25.</w:t>
            </w:r>
          </w:p>
        </w:tc>
        <w:tc>
          <w:tcPr>
            <w:tcW w:w="1568" w:type="dxa"/>
            <w:vAlign w:val="center"/>
          </w:tcPr>
          <w:p w14:paraId="1E8BC891" w14:textId="77777777" w:rsidR="00EE2897" w:rsidRDefault="00EE2897" w:rsidP="00EE2897">
            <w:pPr>
              <w:autoSpaceDE w:val="0"/>
              <w:autoSpaceDN w:val="0"/>
              <w:adjustRightInd w:val="0"/>
              <w:spacing w:after="0"/>
              <w:rPr>
                <w:rFonts w:ascii="Arial Narrow" w:hAnsi="Arial Narrow"/>
                <w:i/>
                <w:sz w:val="20"/>
                <w:szCs w:val="20"/>
              </w:rPr>
            </w:pPr>
            <w:r>
              <w:rPr>
                <w:rFonts w:ascii="Arial Narrow" w:hAnsi="Arial Narrow"/>
                <w:i/>
                <w:sz w:val="20"/>
                <w:szCs w:val="20"/>
              </w:rPr>
              <w:t xml:space="preserve">Adótanácsadó Kft. </w:t>
            </w:r>
          </w:p>
          <w:p w14:paraId="0B28AD57" w14:textId="286DFCE6" w:rsidR="00EE2897" w:rsidRPr="00EE2897" w:rsidRDefault="00EE2897" w:rsidP="00EE2897">
            <w:pPr>
              <w:autoSpaceDE w:val="0"/>
              <w:autoSpaceDN w:val="0"/>
              <w:adjustRightInd w:val="0"/>
              <w:spacing w:after="0"/>
              <w:rPr>
                <w:rFonts w:ascii="Arial Narrow" w:hAnsi="Arial Narrow"/>
                <w:i/>
                <w:sz w:val="20"/>
                <w:szCs w:val="20"/>
              </w:rPr>
            </w:pPr>
            <w:r w:rsidRPr="00EE2897">
              <w:rPr>
                <w:rFonts w:ascii="Arial Narrow" w:hAnsi="Arial Narrow"/>
                <w:i/>
                <w:sz w:val="20"/>
                <w:szCs w:val="20"/>
              </w:rPr>
              <w:t>(a Munkáltató adózási, bérszámfejtési, társadalombiztosítási feladatait ellátó adatfeldolgozó)</w:t>
            </w:r>
          </w:p>
        </w:tc>
        <w:tc>
          <w:tcPr>
            <w:tcW w:w="1568" w:type="dxa"/>
            <w:vAlign w:val="center"/>
          </w:tcPr>
          <w:p w14:paraId="5D0091AC" w14:textId="77777777" w:rsidR="00EE2897" w:rsidRPr="00EE2897" w:rsidRDefault="00EE2897" w:rsidP="00EE2897">
            <w:pPr>
              <w:spacing w:after="0"/>
              <w:rPr>
                <w:rFonts w:ascii="Arial Narrow" w:hAnsi="Arial Narrow"/>
                <w:i/>
                <w:sz w:val="20"/>
                <w:szCs w:val="20"/>
              </w:rPr>
            </w:pPr>
            <w:r w:rsidRPr="00EE2897">
              <w:rPr>
                <w:rFonts w:ascii="Arial Narrow" w:hAnsi="Arial Narrow"/>
                <w:i/>
                <w:sz w:val="20"/>
                <w:szCs w:val="20"/>
              </w:rPr>
              <w:t xml:space="preserve">az adózás rendjéről szóló 2017. évi </w:t>
            </w:r>
          </w:p>
          <w:p w14:paraId="328EA8E4" w14:textId="79E1649F" w:rsidR="00EE2897" w:rsidRPr="00EE2897" w:rsidRDefault="00EE2897" w:rsidP="00EE2897">
            <w:pPr>
              <w:spacing w:after="0" w:line="240" w:lineRule="auto"/>
              <w:rPr>
                <w:rFonts w:ascii="Arial Narrow" w:hAnsi="Arial Narrow"/>
                <w:i/>
                <w:sz w:val="20"/>
                <w:szCs w:val="20"/>
              </w:rPr>
            </w:pPr>
            <w:r w:rsidRPr="00EE2897">
              <w:rPr>
                <w:rFonts w:ascii="Arial Narrow" w:hAnsi="Arial Narrow"/>
                <w:i/>
                <w:sz w:val="20"/>
                <w:szCs w:val="20"/>
              </w:rPr>
              <w:t>CL. törvény (Art.) 50. §-ában meghatározott adatok</w:t>
            </w:r>
          </w:p>
        </w:tc>
        <w:tc>
          <w:tcPr>
            <w:tcW w:w="1568" w:type="dxa"/>
            <w:vAlign w:val="center"/>
          </w:tcPr>
          <w:p w14:paraId="25F1F4D8" w14:textId="20553A1C" w:rsidR="00EE2897" w:rsidRPr="00EE2897" w:rsidRDefault="00EE2897" w:rsidP="00EE2897">
            <w:pPr>
              <w:spacing w:after="0" w:line="240" w:lineRule="auto"/>
              <w:rPr>
                <w:rFonts w:ascii="Arial Narrow" w:hAnsi="Arial Narrow"/>
                <w:i/>
                <w:sz w:val="20"/>
                <w:szCs w:val="20"/>
              </w:rPr>
            </w:pPr>
            <w:r w:rsidRPr="00EE2897">
              <w:rPr>
                <w:rFonts w:ascii="Arial Narrow" w:hAnsi="Arial Narrow"/>
                <w:i/>
                <w:sz w:val="20"/>
                <w:szCs w:val="20"/>
              </w:rPr>
              <w:t>a Munkáltató jogi kötelezettségének teljesítése</w:t>
            </w:r>
          </w:p>
        </w:tc>
        <w:tc>
          <w:tcPr>
            <w:tcW w:w="1568" w:type="dxa"/>
            <w:vAlign w:val="center"/>
          </w:tcPr>
          <w:p w14:paraId="4E4AB6EB" w14:textId="25482E1D" w:rsidR="00EE2897" w:rsidRPr="00EE2897" w:rsidRDefault="00EE2897" w:rsidP="00EE2897">
            <w:pPr>
              <w:spacing w:after="0" w:line="240" w:lineRule="auto"/>
              <w:rPr>
                <w:rFonts w:ascii="Arial Narrow" w:hAnsi="Arial Narrow"/>
                <w:i/>
                <w:sz w:val="20"/>
                <w:szCs w:val="20"/>
              </w:rPr>
            </w:pPr>
            <w:r w:rsidRPr="00EE2897">
              <w:rPr>
                <w:rFonts w:ascii="Arial Narrow" w:hAnsi="Arial Narrow"/>
                <w:i/>
                <w:sz w:val="20"/>
                <w:szCs w:val="20"/>
              </w:rPr>
              <w:t>a 2018. június havi bérszámfejtéshez szükséges adatok kerültek átadásra</w:t>
            </w:r>
          </w:p>
        </w:tc>
      </w:tr>
      <w:tr w:rsidR="00EE2897" w:rsidRPr="00E94028" w14:paraId="5F029068" w14:textId="77777777" w:rsidTr="00EE2897">
        <w:tc>
          <w:tcPr>
            <w:tcW w:w="1569" w:type="dxa"/>
          </w:tcPr>
          <w:p w14:paraId="138DA280" w14:textId="77777777" w:rsidR="00EE2897" w:rsidRPr="00E94028" w:rsidRDefault="00EE2897" w:rsidP="00C10D6E">
            <w:pPr>
              <w:spacing w:after="0" w:line="240" w:lineRule="auto"/>
              <w:jc w:val="both"/>
              <w:rPr>
                <w:rFonts w:ascii="Arial Narrow" w:hAnsi="Arial Narrow"/>
                <w:sz w:val="20"/>
                <w:szCs w:val="20"/>
              </w:rPr>
            </w:pPr>
          </w:p>
        </w:tc>
        <w:tc>
          <w:tcPr>
            <w:tcW w:w="1568" w:type="dxa"/>
          </w:tcPr>
          <w:p w14:paraId="09F27277" w14:textId="28285849" w:rsidR="00EE2897" w:rsidRPr="00E94028" w:rsidRDefault="00EE2897" w:rsidP="00C10D6E">
            <w:pPr>
              <w:spacing w:after="0" w:line="240" w:lineRule="auto"/>
              <w:jc w:val="both"/>
              <w:rPr>
                <w:rFonts w:ascii="Arial Narrow" w:hAnsi="Arial Narrow"/>
                <w:sz w:val="20"/>
                <w:szCs w:val="20"/>
              </w:rPr>
            </w:pPr>
          </w:p>
        </w:tc>
        <w:tc>
          <w:tcPr>
            <w:tcW w:w="1568" w:type="dxa"/>
          </w:tcPr>
          <w:p w14:paraId="351DEBF7" w14:textId="2B990382" w:rsidR="00EE2897" w:rsidRPr="00E94028" w:rsidRDefault="00EE2897" w:rsidP="00C10D6E">
            <w:pPr>
              <w:spacing w:after="0" w:line="240" w:lineRule="auto"/>
              <w:jc w:val="both"/>
              <w:rPr>
                <w:rFonts w:ascii="Arial Narrow" w:hAnsi="Arial Narrow"/>
                <w:sz w:val="20"/>
                <w:szCs w:val="20"/>
              </w:rPr>
            </w:pPr>
          </w:p>
        </w:tc>
        <w:tc>
          <w:tcPr>
            <w:tcW w:w="1568" w:type="dxa"/>
          </w:tcPr>
          <w:p w14:paraId="57F22710" w14:textId="1C029EF6" w:rsidR="00EE2897" w:rsidRPr="00E94028" w:rsidRDefault="00EE2897" w:rsidP="00C10D6E">
            <w:pPr>
              <w:spacing w:after="0" w:line="240" w:lineRule="auto"/>
              <w:jc w:val="both"/>
              <w:rPr>
                <w:rFonts w:ascii="Arial Narrow" w:hAnsi="Arial Narrow"/>
                <w:sz w:val="20"/>
                <w:szCs w:val="20"/>
              </w:rPr>
            </w:pPr>
          </w:p>
        </w:tc>
        <w:tc>
          <w:tcPr>
            <w:tcW w:w="1568" w:type="dxa"/>
          </w:tcPr>
          <w:p w14:paraId="7FD183D3" w14:textId="3F4A2F3A" w:rsidR="00EE2897" w:rsidRPr="00E94028" w:rsidRDefault="00EE2897" w:rsidP="00C10D6E">
            <w:pPr>
              <w:spacing w:after="0" w:line="240" w:lineRule="auto"/>
              <w:jc w:val="both"/>
              <w:rPr>
                <w:rFonts w:ascii="Arial Narrow" w:hAnsi="Arial Narrow"/>
                <w:sz w:val="20"/>
                <w:szCs w:val="20"/>
              </w:rPr>
            </w:pPr>
          </w:p>
        </w:tc>
        <w:tc>
          <w:tcPr>
            <w:tcW w:w="1568" w:type="dxa"/>
          </w:tcPr>
          <w:p w14:paraId="23BB2EE3" w14:textId="2B92F192" w:rsidR="00EE2897" w:rsidRPr="00E94028" w:rsidRDefault="00EE2897" w:rsidP="00C10D6E">
            <w:pPr>
              <w:spacing w:after="0" w:line="240" w:lineRule="auto"/>
              <w:jc w:val="both"/>
              <w:rPr>
                <w:rFonts w:ascii="Arial Narrow" w:hAnsi="Arial Narrow"/>
                <w:sz w:val="20"/>
                <w:szCs w:val="20"/>
              </w:rPr>
            </w:pPr>
          </w:p>
        </w:tc>
      </w:tr>
      <w:tr w:rsidR="00EE2897" w:rsidRPr="00E94028" w14:paraId="5F1EA9DA" w14:textId="77777777" w:rsidTr="00EE2897">
        <w:tc>
          <w:tcPr>
            <w:tcW w:w="1569" w:type="dxa"/>
          </w:tcPr>
          <w:p w14:paraId="78ED03A5" w14:textId="77777777" w:rsidR="00EE2897" w:rsidRPr="00E94028" w:rsidRDefault="00EE2897" w:rsidP="00C10D6E">
            <w:pPr>
              <w:spacing w:after="0" w:line="240" w:lineRule="auto"/>
              <w:jc w:val="both"/>
              <w:rPr>
                <w:rFonts w:ascii="Arial Narrow" w:hAnsi="Arial Narrow"/>
                <w:sz w:val="20"/>
                <w:szCs w:val="20"/>
              </w:rPr>
            </w:pPr>
          </w:p>
        </w:tc>
        <w:tc>
          <w:tcPr>
            <w:tcW w:w="1568" w:type="dxa"/>
          </w:tcPr>
          <w:p w14:paraId="006ACCBD" w14:textId="553D7D71" w:rsidR="00EE2897" w:rsidRPr="00E94028" w:rsidRDefault="00EE2897" w:rsidP="00C10D6E">
            <w:pPr>
              <w:spacing w:after="0" w:line="240" w:lineRule="auto"/>
              <w:jc w:val="both"/>
              <w:rPr>
                <w:rFonts w:ascii="Arial Narrow" w:hAnsi="Arial Narrow"/>
                <w:sz w:val="20"/>
                <w:szCs w:val="20"/>
              </w:rPr>
            </w:pPr>
          </w:p>
        </w:tc>
        <w:tc>
          <w:tcPr>
            <w:tcW w:w="1568" w:type="dxa"/>
          </w:tcPr>
          <w:p w14:paraId="1C3D11CE" w14:textId="79914629" w:rsidR="00EE2897" w:rsidRPr="00E94028" w:rsidRDefault="00EE2897" w:rsidP="00C10D6E">
            <w:pPr>
              <w:spacing w:after="0" w:line="240" w:lineRule="auto"/>
              <w:jc w:val="both"/>
              <w:rPr>
                <w:rFonts w:ascii="Arial Narrow" w:hAnsi="Arial Narrow"/>
                <w:sz w:val="20"/>
                <w:szCs w:val="20"/>
              </w:rPr>
            </w:pPr>
          </w:p>
        </w:tc>
        <w:tc>
          <w:tcPr>
            <w:tcW w:w="1568" w:type="dxa"/>
          </w:tcPr>
          <w:p w14:paraId="6DE0C694" w14:textId="2AB4EA67" w:rsidR="00EE2897" w:rsidRPr="00E94028" w:rsidRDefault="00EE2897" w:rsidP="00C10D6E">
            <w:pPr>
              <w:spacing w:after="0" w:line="240" w:lineRule="auto"/>
              <w:jc w:val="both"/>
              <w:rPr>
                <w:rFonts w:ascii="Arial Narrow" w:hAnsi="Arial Narrow"/>
                <w:sz w:val="20"/>
                <w:szCs w:val="20"/>
              </w:rPr>
            </w:pPr>
          </w:p>
        </w:tc>
        <w:tc>
          <w:tcPr>
            <w:tcW w:w="1568" w:type="dxa"/>
          </w:tcPr>
          <w:p w14:paraId="632F10B0" w14:textId="726BC015" w:rsidR="00EE2897" w:rsidRPr="00E94028" w:rsidRDefault="00EE2897" w:rsidP="00C10D6E">
            <w:pPr>
              <w:spacing w:after="0" w:line="240" w:lineRule="auto"/>
              <w:jc w:val="both"/>
              <w:rPr>
                <w:rFonts w:ascii="Arial Narrow" w:hAnsi="Arial Narrow"/>
                <w:sz w:val="20"/>
                <w:szCs w:val="20"/>
              </w:rPr>
            </w:pPr>
          </w:p>
        </w:tc>
        <w:tc>
          <w:tcPr>
            <w:tcW w:w="1568" w:type="dxa"/>
          </w:tcPr>
          <w:p w14:paraId="1FA02E58" w14:textId="2ECFBBFE" w:rsidR="00EE2897" w:rsidRPr="00E94028" w:rsidRDefault="00EE2897" w:rsidP="00C10D6E">
            <w:pPr>
              <w:spacing w:after="0" w:line="240" w:lineRule="auto"/>
              <w:jc w:val="both"/>
              <w:rPr>
                <w:rFonts w:ascii="Arial Narrow" w:hAnsi="Arial Narrow"/>
                <w:sz w:val="20"/>
                <w:szCs w:val="20"/>
              </w:rPr>
            </w:pPr>
          </w:p>
        </w:tc>
      </w:tr>
      <w:tr w:rsidR="00EE2897" w:rsidRPr="00E94028" w14:paraId="2D770635" w14:textId="77777777" w:rsidTr="00EE2897">
        <w:tc>
          <w:tcPr>
            <w:tcW w:w="1569" w:type="dxa"/>
          </w:tcPr>
          <w:p w14:paraId="3C2FC480" w14:textId="77777777" w:rsidR="00EE2897" w:rsidRPr="00E94028" w:rsidRDefault="00EE2897" w:rsidP="00C10D6E">
            <w:pPr>
              <w:spacing w:after="0" w:line="240" w:lineRule="auto"/>
              <w:jc w:val="both"/>
              <w:rPr>
                <w:rFonts w:ascii="Arial Narrow" w:hAnsi="Arial Narrow"/>
                <w:sz w:val="20"/>
                <w:szCs w:val="20"/>
              </w:rPr>
            </w:pPr>
          </w:p>
        </w:tc>
        <w:tc>
          <w:tcPr>
            <w:tcW w:w="1568" w:type="dxa"/>
          </w:tcPr>
          <w:p w14:paraId="3666FFC4" w14:textId="253485CC" w:rsidR="00EE2897" w:rsidRPr="00E94028" w:rsidRDefault="00EE2897" w:rsidP="00C10D6E">
            <w:pPr>
              <w:spacing w:after="0" w:line="240" w:lineRule="auto"/>
              <w:jc w:val="both"/>
              <w:rPr>
                <w:rFonts w:ascii="Arial Narrow" w:hAnsi="Arial Narrow"/>
                <w:sz w:val="20"/>
                <w:szCs w:val="20"/>
              </w:rPr>
            </w:pPr>
          </w:p>
        </w:tc>
        <w:tc>
          <w:tcPr>
            <w:tcW w:w="1568" w:type="dxa"/>
          </w:tcPr>
          <w:p w14:paraId="286EC770" w14:textId="506DF3F3" w:rsidR="00EE2897" w:rsidRPr="00E94028" w:rsidRDefault="00EE2897" w:rsidP="00C10D6E">
            <w:pPr>
              <w:spacing w:after="0" w:line="240" w:lineRule="auto"/>
              <w:jc w:val="both"/>
              <w:rPr>
                <w:rFonts w:ascii="Arial Narrow" w:hAnsi="Arial Narrow"/>
                <w:sz w:val="20"/>
                <w:szCs w:val="20"/>
              </w:rPr>
            </w:pPr>
          </w:p>
        </w:tc>
        <w:tc>
          <w:tcPr>
            <w:tcW w:w="1568" w:type="dxa"/>
          </w:tcPr>
          <w:p w14:paraId="3CE5E73C" w14:textId="284DEC46" w:rsidR="00EE2897" w:rsidRPr="00E94028" w:rsidRDefault="00EE2897" w:rsidP="00C10D6E">
            <w:pPr>
              <w:spacing w:after="0" w:line="240" w:lineRule="auto"/>
              <w:jc w:val="both"/>
              <w:rPr>
                <w:rFonts w:ascii="Arial Narrow" w:hAnsi="Arial Narrow"/>
                <w:sz w:val="20"/>
                <w:szCs w:val="20"/>
              </w:rPr>
            </w:pPr>
          </w:p>
        </w:tc>
        <w:tc>
          <w:tcPr>
            <w:tcW w:w="1568" w:type="dxa"/>
          </w:tcPr>
          <w:p w14:paraId="5AE4B094" w14:textId="77F5B5D7" w:rsidR="00EE2897" w:rsidRPr="00E94028" w:rsidRDefault="00EE2897" w:rsidP="00C10D6E">
            <w:pPr>
              <w:spacing w:after="0" w:line="240" w:lineRule="auto"/>
              <w:jc w:val="both"/>
              <w:rPr>
                <w:rFonts w:ascii="Arial Narrow" w:hAnsi="Arial Narrow"/>
                <w:sz w:val="20"/>
                <w:szCs w:val="20"/>
              </w:rPr>
            </w:pPr>
          </w:p>
        </w:tc>
        <w:tc>
          <w:tcPr>
            <w:tcW w:w="1568" w:type="dxa"/>
          </w:tcPr>
          <w:p w14:paraId="1256F80F" w14:textId="33023D48" w:rsidR="00EE2897" w:rsidRPr="00E94028" w:rsidRDefault="00EE2897" w:rsidP="00C10D6E">
            <w:pPr>
              <w:spacing w:after="0" w:line="240" w:lineRule="auto"/>
              <w:jc w:val="both"/>
              <w:rPr>
                <w:rFonts w:ascii="Arial Narrow" w:hAnsi="Arial Narrow"/>
                <w:sz w:val="20"/>
                <w:szCs w:val="20"/>
              </w:rPr>
            </w:pPr>
          </w:p>
        </w:tc>
      </w:tr>
    </w:tbl>
    <w:p w14:paraId="2982A750" w14:textId="77777777" w:rsidR="00E22EFD" w:rsidRDefault="00E22EFD" w:rsidP="00EE2897">
      <w:pPr>
        <w:pStyle w:val="Default"/>
        <w:spacing w:before="240" w:after="240"/>
        <w:jc w:val="both"/>
        <w:rPr>
          <w:rFonts w:ascii="Arial Narrow" w:hAnsi="Arial Narrow"/>
          <w:b/>
          <w:sz w:val="20"/>
          <w:szCs w:val="20"/>
        </w:rPr>
      </w:pPr>
    </w:p>
    <w:p w14:paraId="14595FAA" w14:textId="13B464F8" w:rsidR="00E22EFD" w:rsidRDefault="00E22EFD" w:rsidP="00C10D6E">
      <w:pPr>
        <w:spacing w:line="240" w:lineRule="auto"/>
        <w:jc w:val="right"/>
        <w:rPr>
          <w:rFonts w:ascii="Arial Narrow" w:hAnsi="Arial Narrow" w:cs="Times New Roman"/>
          <w:b/>
          <w:sz w:val="20"/>
          <w:szCs w:val="20"/>
        </w:rPr>
      </w:pPr>
      <w:r>
        <w:rPr>
          <w:rFonts w:ascii="Arial Narrow" w:hAnsi="Arial Narrow" w:cs="Times New Roman"/>
          <w:b/>
          <w:sz w:val="20"/>
          <w:szCs w:val="20"/>
        </w:rPr>
        <w:t>Kancellária Sport Egyesület</w:t>
      </w:r>
    </w:p>
    <w:p w14:paraId="0A922C8E" w14:textId="3F6D38A7" w:rsidR="003C120F" w:rsidRDefault="003C120F" w:rsidP="00C10D6E">
      <w:pPr>
        <w:spacing w:line="240" w:lineRule="auto"/>
        <w:jc w:val="right"/>
        <w:rPr>
          <w:rFonts w:ascii="Arial Narrow" w:hAnsi="Arial Narrow" w:cs="Times New Roman"/>
          <w:b/>
          <w:sz w:val="20"/>
          <w:szCs w:val="20"/>
        </w:rPr>
      </w:pPr>
      <w:r>
        <w:rPr>
          <w:rFonts w:ascii="Arial Narrow" w:hAnsi="Arial Narrow" w:cs="Times New Roman"/>
          <w:b/>
          <w:sz w:val="20"/>
          <w:szCs w:val="20"/>
        </w:rPr>
        <w:br w:type="page"/>
      </w:r>
    </w:p>
    <w:p w14:paraId="58639219" w14:textId="77777777" w:rsidR="003C120F" w:rsidRPr="00984CD7" w:rsidRDefault="003C120F" w:rsidP="003522A1">
      <w:pPr>
        <w:pStyle w:val="Cmsor2"/>
        <w:numPr>
          <w:ilvl w:val="0"/>
          <w:numId w:val="65"/>
        </w:numPr>
        <w:spacing w:line="240" w:lineRule="auto"/>
        <w:ind w:left="0" w:firstLine="0"/>
        <w:jc w:val="center"/>
        <w:rPr>
          <w:rFonts w:ascii="Arial Narrow" w:hAnsi="Arial Narrow"/>
          <w:b/>
          <w:color w:val="auto"/>
          <w:sz w:val="20"/>
          <w:szCs w:val="20"/>
        </w:rPr>
      </w:pPr>
      <w:bookmarkStart w:id="193" w:name="_Toc16500921"/>
      <w:r w:rsidRPr="00A45095">
        <w:rPr>
          <w:rFonts w:ascii="Arial Narrow" w:hAnsi="Arial Narrow"/>
          <w:b/>
          <w:color w:val="auto"/>
          <w:sz w:val="20"/>
          <w:szCs w:val="20"/>
        </w:rPr>
        <w:lastRenderedPageBreak/>
        <w:t>számú melléklet</w:t>
      </w:r>
      <w:bookmarkEnd w:id="193"/>
    </w:p>
    <w:p w14:paraId="7EE8AEC2" w14:textId="0D19679B" w:rsidR="003C120F" w:rsidRDefault="003C120F" w:rsidP="003C120F">
      <w:pPr>
        <w:pStyle w:val="Cmsor2"/>
        <w:numPr>
          <w:ilvl w:val="0"/>
          <w:numId w:val="0"/>
        </w:numPr>
        <w:spacing w:line="240" w:lineRule="auto"/>
        <w:ind w:left="426" w:hanging="284"/>
        <w:jc w:val="center"/>
        <w:rPr>
          <w:rFonts w:ascii="Arial Narrow" w:hAnsi="Arial Narrow"/>
          <w:b/>
          <w:color w:val="auto"/>
          <w:sz w:val="20"/>
          <w:szCs w:val="20"/>
        </w:rPr>
      </w:pPr>
      <w:bookmarkStart w:id="194" w:name="_Toc16500922"/>
      <w:r>
        <w:rPr>
          <w:rFonts w:ascii="Arial Narrow" w:hAnsi="Arial Narrow"/>
          <w:b/>
          <w:color w:val="auto"/>
          <w:sz w:val="20"/>
          <w:szCs w:val="20"/>
        </w:rPr>
        <w:t>Hatósági megkeresések nyilvántartása és kitöltési minta</w:t>
      </w:r>
      <w:bookmarkEnd w:id="194"/>
      <w:r>
        <w:rPr>
          <w:rFonts w:ascii="Arial Narrow" w:hAnsi="Arial Narrow"/>
          <w:b/>
          <w:color w:val="auto"/>
          <w:sz w:val="20"/>
          <w:szCs w:val="20"/>
        </w:rPr>
        <w:t xml:space="preserve"> </w:t>
      </w:r>
    </w:p>
    <w:p w14:paraId="3F8534F9" w14:textId="77777777" w:rsidR="003C120F" w:rsidRPr="00EE2897" w:rsidRDefault="003C120F" w:rsidP="003C120F">
      <w:pPr>
        <w:rPr>
          <w:rFonts w:ascii="Arial Narrow" w:hAnsi="Arial Narrow"/>
          <w:b/>
          <w:sz w:val="20"/>
          <w:szCs w:val="20"/>
        </w:rPr>
      </w:pPr>
      <w:r w:rsidRPr="00EE2897">
        <w:rPr>
          <w:rFonts w:ascii="Arial Narrow" w:hAnsi="Arial Narrow"/>
          <w:b/>
          <w:sz w:val="20"/>
          <w:szCs w:val="20"/>
        </w:rPr>
        <w:t>Adatkezelő</w:t>
      </w:r>
    </w:p>
    <w:tbl>
      <w:tblPr>
        <w:tblStyle w:val="Rcsostblzat"/>
        <w:tblW w:w="9356" w:type="dxa"/>
        <w:tblInd w:w="-5" w:type="dxa"/>
        <w:tblLook w:val="04A0" w:firstRow="1" w:lastRow="0" w:firstColumn="1" w:lastColumn="0" w:noHBand="0" w:noVBand="1"/>
      </w:tblPr>
      <w:tblGrid>
        <w:gridCol w:w="4536"/>
        <w:gridCol w:w="4820"/>
      </w:tblGrid>
      <w:tr w:rsidR="003C120F" w14:paraId="609331D2" w14:textId="77777777" w:rsidTr="000D1384">
        <w:trPr>
          <w:trHeight w:hRule="exact" w:val="284"/>
        </w:trPr>
        <w:tc>
          <w:tcPr>
            <w:tcW w:w="4536" w:type="dxa"/>
          </w:tcPr>
          <w:p w14:paraId="744E0EE5" w14:textId="77777777" w:rsidR="003C120F" w:rsidRPr="00914C35"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14C35">
              <w:rPr>
                <w:rFonts w:ascii="Arial Narrow" w:hAnsi="Arial Narrow"/>
                <w:sz w:val="20"/>
                <w:szCs w:val="20"/>
              </w:rPr>
              <w:t>név:</w:t>
            </w:r>
          </w:p>
        </w:tc>
        <w:tc>
          <w:tcPr>
            <w:tcW w:w="4820" w:type="dxa"/>
          </w:tcPr>
          <w:p w14:paraId="719E4A3E"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Kancellária Sport Egyesület</w:t>
            </w:r>
          </w:p>
        </w:tc>
      </w:tr>
      <w:tr w:rsidR="003C120F" w14:paraId="17D822EA" w14:textId="77777777" w:rsidTr="000D1384">
        <w:trPr>
          <w:trHeight w:hRule="exact" w:val="284"/>
        </w:trPr>
        <w:tc>
          <w:tcPr>
            <w:tcW w:w="4536" w:type="dxa"/>
          </w:tcPr>
          <w:p w14:paraId="09EB2487"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székhely:</w:t>
            </w:r>
          </w:p>
        </w:tc>
        <w:tc>
          <w:tcPr>
            <w:tcW w:w="4820" w:type="dxa"/>
          </w:tcPr>
          <w:p w14:paraId="1CE4FD5A"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1055 Budapest, Kossuth Lajos tér 2-4.</w:t>
            </w:r>
          </w:p>
        </w:tc>
      </w:tr>
      <w:tr w:rsidR="003C120F" w14:paraId="1D14D3D2" w14:textId="77777777" w:rsidTr="000D1384">
        <w:trPr>
          <w:trHeight w:hRule="exact" w:val="284"/>
        </w:trPr>
        <w:tc>
          <w:tcPr>
            <w:tcW w:w="4536" w:type="dxa"/>
          </w:tcPr>
          <w:p w14:paraId="59C02DD8"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4" w:hanging="34"/>
              <w:rPr>
                <w:rFonts w:ascii="Arial Narrow" w:hAnsi="Arial Narrow"/>
                <w:sz w:val="20"/>
                <w:szCs w:val="20"/>
              </w:rPr>
            </w:pPr>
            <w:r w:rsidRPr="009A3F7F">
              <w:rPr>
                <w:rFonts w:ascii="Arial Narrow" w:hAnsi="Arial Narrow"/>
                <w:sz w:val="20"/>
                <w:szCs w:val="20"/>
              </w:rPr>
              <w:t>központi ügyintézés helye:</w:t>
            </w:r>
          </w:p>
        </w:tc>
        <w:tc>
          <w:tcPr>
            <w:tcW w:w="4820" w:type="dxa"/>
          </w:tcPr>
          <w:p w14:paraId="3CAB9235"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b/>
                <w:sz w:val="20"/>
                <w:szCs w:val="20"/>
              </w:rPr>
              <w:t>1054 Budapest, Báthory utca 12.</w:t>
            </w:r>
          </w:p>
        </w:tc>
      </w:tr>
      <w:tr w:rsidR="003C120F" w14:paraId="38C6D19F" w14:textId="77777777" w:rsidTr="000D1384">
        <w:trPr>
          <w:trHeight w:hRule="exact" w:val="284"/>
        </w:trPr>
        <w:tc>
          <w:tcPr>
            <w:tcW w:w="4536" w:type="dxa"/>
          </w:tcPr>
          <w:p w14:paraId="430EED97"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adószáma:</w:t>
            </w:r>
          </w:p>
        </w:tc>
        <w:tc>
          <w:tcPr>
            <w:tcW w:w="4820" w:type="dxa"/>
          </w:tcPr>
          <w:p w14:paraId="2EBD8C94"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18098994-1-41.</w:t>
            </w:r>
          </w:p>
        </w:tc>
      </w:tr>
      <w:tr w:rsidR="003C120F" w14:paraId="191694F7" w14:textId="77777777" w:rsidTr="000D1384">
        <w:trPr>
          <w:trHeight w:hRule="exact" w:val="284"/>
        </w:trPr>
        <w:tc>
          <w:tcPr>
            <w:tcW w:w="4536" w:type="dxa"/>
          </w:tcPr>
          <w:p w14:paraId="3E64A205"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statisztikai számjele:</w:t>
            </w:r>
          </w:p>
        </w:tc>
        <w:tc>
          <w:tcPr>
            <w:tcW w:w="4820" w:type="dxa"/>
          </w:tcPr>
          <w:p w14:paraId="35A86AD1"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18098994-9312-521-01</w:t>
            </w:r>
          </w:p>
        </w:tc>
      </w:tr>
      <w:tr w:rsidR="003C120F" w14:paraId="30400D50" w14:textId="77777777" w:rsidTr="000D1384">
        <w:trPr>
          <w:trHeight w:hRule="exact" w:val="284"/>
        </w:trPr>
        <w:tc>
          <w:tcPr>
            <w:tcW w:w="4536" w:type="dxa"/>
          </w:tcPr>
          <w:p w14:paraId="125D94AF"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nyilvántartási száma:</w:t>
            </w:r>
          </w:p>
        </w:tc>
        <w:tc>
          <w:tcPr>
            <w:tcW w:w="4820" w:type="dxa"/>
          </w:tcPr>
          <w:p w14:paraId="2B1DC5F5"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8C6BBA">
              <w:rPr>
                <w:rFonts w:ascii="Arial Narrow" w:hAnsi="Arial Narrow"/>
                <w:b/>
                <w:sz w:val="20"/>
                <w:szCs w:val="20"/>
              </w:rPr>
              <w:t>01-02-0008763</w:t>
            </w:r>
          </w:p>
        </w:tc>
      </w:tr>
      <w:tr w:rsidR="003C120F" w14:paraId="5F38CD42" w14:textId="77777777" w:rsidTr="000D1384">
        <w:trPr>
          <w:trHeight w:hRule="exact" w:val="284"/>
        </w:trPr>
        <w:tc>
          <w:tcPr>
            <w:tcW w:w="4536" w:type="dxa"/>
          </w:tcPr>
          <w:p w14:paraId="244B9094"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honlap:</w:t>
            </w:r>
          </w:p>
        </w:tc>
        <w:tc>
          <w:tcPr>
            <w:tcW w:w="4820" w:type="dxa"/>
          </w:tcPr>
          <w:p w14:paraId="01F6416E" w14:textId="77777777" w:rsidR="003C120F" w:rsidRPr="009A3F7F" w:rsidRDefault="00CF6980"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hyperlink r:id="rId64" w:history="1">
              <w:r w:rsidR="003C120F" w:rsidRPr="009A3F7F">
                <w:rPr>
                  <w:rStyle w:val="Hiperhivatkozs"/>
                  <w:rFonts w:ascii="Arial Narrow" w:eastAsia="Times New Roman" w:hAnsi="Arial Narrow" w:cs="Times New Roman"/>
                  <w:b/>
                  <w:bCs/>
                  <w:sz w:val="20"/>
                  <w:szCs w:val="20"/>
                  <w:u w:val="none"/>
                </w:rPr>
                <w:t>www.kancellariase.hu</w:t>
              </w:r>
            </w:hyperlink>
          </w:p>
        </w:tc>
      </w:tr>
      <w:tr w:rsidR="003C120F" w14:paraId="7A0AA450" w14:textId="77777777" w:rsidTr="000D1384">
        <w:trPr>
          <w:trHeight w:hRule="exact" w:val="284"/>
        </w:trPr>
        <w:tc>
          <w:tcPr>
            <w:tcW w:w="4536" w:type="dxa"/>
          </w:tcPr>
          <w:p w14:paraId="212754F1"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Pr>
                <w:rFonts w:ascii="Arial Narrow" w:hAnsi="Arial Narrow"/>
                <w:sz w:val="20"/>
                <w:szCs w:val="20"/>
              </w:rPr>
              <w:t>facebook oldal:</w:t>
            </w:r>
          </w:p>
        </w:tc>
        <w:tc>
          <w:tcPr>
            <w:tcW w:w="4820" w:type="dxa"/>
          </w:tcPr>
          <w:p w14:paraId="7CF2649C" w14:textId="77777777" w:rsidR="003C120F" w:rsidRPr="00F95F85"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b/>
                <w:sz w:val="20"/>
                <w:szCs w:val="20"/>
              </w:rPr>
            </w:pPr>
            <w:r w:rsidRPr="00F95F85">
              <w:rPr>
                <w:rFonts w:ascii="Arial Narrow" w:hAnsi="Arial Narrow"/>
                <w:b/>
                <w:sz w:val="20"/>
                <w:szCs w:val="20"/>
              </w:rPr>
              <w:t>https://www.facebook.com/kancellaria.se</w:t>
            </w:r>
          </w:p>
        </w:tc>
      </w:tr>
      <w:tr w:rsidR="003C120F" w14:paraId="2E003AD1" w14:textId="77777777" w:rsidTr="000D1384">
        <w:trPr>
          <w:trHeight w:hRule="exact" w:val="284"/>
        </w:trPr>
        <w:tc>
          <w:tcPr>
            <w:tcW w:w="4536" w:type="dxa"/>
          </w:tcPr>
          <w:p w14:paraId="054E83C8"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hAnsi="Arial Narrow"/>
                <w:sz w:val="20"/>
                <w:szCs w:val="20"/>
              </w:rPr>
              <w:t>képviseli:</w:t>
            </w:r>
          </w:p>
        </w:tc>
        <w:tc>
          <w:tcPr>
            <w:tcW w:w="4820" w:type="dxa"/>
          </w:tcPr>
          <w:p w14:paraId="302246BB" w14:textId="77777777" w:rsidR="003C120F" w:rsidRPr="009A3F7F"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Narrow" w:hAnsi="Arial Narrow"/>
                <w:sz w:val="20"/>
                <w:szCs w:val="20"/>
              </w:rPr>
            </w:pPr>
            <w:r w:rsidRPr="009A3F7F">
              <w:rPr>
                <w:rFonts w:ascii="Arial Narrow" w:eastAsia="Times New Roman" w:hAnsi="Arial Narrow" w:cs="Times New Roman"/>
                <w:b/>
                <w:bCs/>
                <w:sz w:val="20"/>
                <w:szCs w:val="20"/>
              </w:rPr>
              <w:t>dr. Baka Levente, elnök</w:t>
            </w:r>
          </w:p>
        </w:tc>
      </w:tr>
    </w:tbl>
    <w:p w14:paraId="59DD3752" w14:textId="77777777" w:rsidR="003C120F" w:rsidRDefault="003C120F" w:rsidP="003C120F">
      <w:pPr>
        <w:pStyle w:val="Nincstrkz"/>
        <w:spacing w:before="240" w:after="240"/>
        <w:rPr>
          <w:rFonts w:ascii="Arial Narrow" w:hAnsi="Arial Narrow"/>
          <w:b/>
          <w:sz w:val="20"/>
          <w:szCs w:val="20"/>
        </w:rPr>
      </w:pPr>
      <w:r w:rsidRPr="00EE2897">
        <w:rPr>
          <w:rFonts w:ascii="Arial Narrow" w:hAnsi="Arial Narrow"/>
          <w:b/>
          <w:sz w:val="20"/>
          <w:szCs w:val="20"/>
        </w:rPr>
        <w:t>Adatvédelmi felelősök és elérhetőségeik</w:t>
      </w:r>
    </w:p>
    <w:tbl>
      <w:tblPr>
        <w:tblStyle w:val="Rcsostblzat"/>
        <w:tblpPr w:leftFromText="141" w:rightFromText="141" w:vertAnchor="text" w:horzAnchor="margin" w:tblpY="130"/>
        <w:tblW w:w="9351" w:type="dxa"/>
        <w:tblLook w:val="04A0" w:firstRow="1" w:lastRow="0" w:firstColumn="1" w:lastColumn="0" w:noHBand="0" w:noVBand="1"/>
      </w:tblPr>
      <w:tblGrid>
        <w:gridCol w:w="3256"/>
        <w:gridCol w:w="2527"/>
        <w:gridCol w:w="3568"/>
      </w:tblGrid>
      <w:tr w:rsidR="003C120F" w:rsidRPr="00660351" w14:paraId="42453DFB" w14:textId="77777777" w:rsidTr="005B560E">
        <w:trPr>
          <w:trHeight w:hRule="exact" w:val="284"/>
        </w:trPr>
        <w:tc>
          <w:tcPr>
            <w:tcW w:w="3256" w:type="dxa"/>
          </w:tcPr>
          <w:p w14:paraId="16A02500" w14:textId="77777777" w:rsidR="003C120F" w:rsidRPr="00660351"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név:</w:t>
            </w:r>
          </w:p>
        </w:tc>
        <w:tc>
          <w:tcPr>
            <w:tcW w:w="2527" w:type="dxa"/>
          </w:tcPr>
          <w:p w14:paraId="18B82D2C" w14:textId="77777777" w:rsidR="003C120F" w:rsidRPr="00F931F0"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Style w:val="gi"/>
                <w:rFonts w:ascii="Arial Narrow" w:hAnsi="Arial Narrow"/>
                <w:b/>
                <w:sz w:val="20"/>
              </w:rPr>
              <w:t>Szikes Péter Józsefné</w:t>
            </w:r>
          </w:p>
        </w:tc>
        <w:tc>
          <w:tcPr>
            <w:tcW w:w="3568" w:type="dxa"/>
          </w:tcPr>
          <w:p w14:paraId="6CA99EFD" w14:textId="77777777" w:rsidR="003C120F" w:rsidRPr="00F931F0"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Arial"/>
                <w:b/>
                <w:sz w:val="20"/>
              </w:rPr>
              <w:t>Bereczky-Balázs Nikolett</w:t>
            </w:r>
          </w:p>
        </w:tc>
      </w:tr>
      <w:tr w:rsidR="003C120F" w:rsidRPr="00660351" w14:paraId="27871A48" w14:textId="77777777" w:rsidTr="005B560E">
        <w:trPr>
          <w:trHeight w:hRule="exact" w:val="284"/>
        </w:trPr>
        <w:tc>
          <w:tcPr>
            <w:tcW w:w="3256" w:type="dxa"/>
          </w:tcPr>
          <w:p w14:paraId="75679993" w14:textId="77777777" w:rsidR="003C120F" w:rsidRPr="00660351"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sz w:val="20"/>
              </w:rPr>
            </w:pPr>
            <w:r w:rsidRPr="00660351">
              <w:rPr>
                <w:rFonts w:ascii="Arial Narrow" w:hAnsi="Arial Narrow"/>
                <w:sz w:val="20"/>
              </w:rPr>
              <w:t>vezetékes telefonszám:</w:t>
            </w:r>
          </w:p>
        </w:tc>
        <w:tc>
          <w:tcPr>
            <w:tcW w:w="2527" w:type="dxa"/>
          </w:tcPr>
          <w:p w14:paraId="227BA2FA" w14:textId="77777777" w:rsidR="003C120F" w:rsidRPr="00F931F0"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+36-1-795-3493</w:t>
            </w:r>
          </w:p>
        </w:tc>
        <w:tc>
          <w:tcPr>
            <w:tcW w:w="3568" w:type="dxa"/>
          </w:tcPr>
          <w:p w14:paraId="7C280CFC" w14:textId="77777777" w:rsidR="003C120F" w:rsidRPr="00F931F0"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b/>
                <w:sz w:val="20"/>
              </w:rPr>
              <w:t>+36-1-795-6896</w:t>
            </w:r>
          </w:p>
        </w:tc>
      </w:tr>
      <w:tr w:rsidR="003C120F" w:rsidRPr="00660351" w14:paraId="3E26B0EB" w14:textId="77777777" w:rsidTr="005B560E">
        <w:trPr>
          <w:trHeight w:hRule="exact" w:val="284"/>
        </w:trPr>
        <w:tc>
          <w:tcPr>
            <w:tcW w:w="3256" w:type="dxa"/>
          </w:tcPr>
          <w:p w14:paraId="05080404" w14:textId="77777777" w:rsidR="003C120F" w:rsidRPr="00660351"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sz w:val="20"/>
              </w:rPr>
            </w:pPr>
            <w:r w:rsidRPr="00660351">
              <w:rPr>
                <w:rFonts w:ascii="Arial Narrow" w:hAnsi="Arial Narrow" w:cs="Tahoma"/>
                <w:sz w:val="20"/>
              </w:rPr>
              <w:t>mobil telefonszám:</w:t>
            </w:r>
          </w:p>
        </w:tc>
        <w:tc>
          <w:tcPr>
            <w:tcW w:w="2527" w:type="dxa"/>
          </w:tcPr>
          <w:p w14:paraId="1F8EC859" w14:textId="77777777" w:rsidR="003C120F" w:rsidRPr="00F931F0"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rPr>
            </w:pPr>
            <w:r w:rsidRPr="00F931F0">
              <w:rPr>
                <w:rFonts w:ascii="Arial Narrow" w:hAnsi="Arial Narrow" w:cs="Tahoma"/>
                <w:b/>
                <w:sz w:val="20"/>
              </w:rPr>
              <w:t>+36-20-389-0905</w:t>
            </w:r>
          </w:p>
        </w:tc>
        <w:tc>
          <w:tcPr>
            <w:tcW w:w="3568" w:type="dxa"/>
          </w:tcPr>
          <w:p w14:paraId="43A8CF54" w14:textId="77777777" w:rsidR="003C120F" w:rsidRPr="00F931F0"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b/>
                <w:sz w:val="20"/>
                <w:szCs w:val="20"/>
              </w:rPr>
            </w:pPr>
            <w:r w:rsidRPr="00F931F0">
              <w:rPr>
                <w:rFonts w:ascii="Arial Narrow" w:hAnsi="Arial Narrow" w:cs="Tahoma"/>
                <w:b/>
                <w:sz w:val="20"/>
              </w:rPr>
              <w:t>+36-30-878-8745</w:t>
            </w:r>
          </w:p>
        </w:tc>
      </w:tr>
      <w:tr w:rsidR="003C120F" w:rsidRPr="00660351" w14:paraId="3A374E85" w14:textId="77777777" w:rsidTr="005B560E">
        <w:trPr>
          <w:trHeight w:hRule="exact" w:val="284"/>
        </w:trPr>
        <w:tc>
          <w:tcPr>
            <w:tcW w:w="3256" w:type="dxa"/>
          </w:tcPr>
          <w:p w14:paraId="6D5DF452" w14:textId="77777777" w:rsidR="003C120F" w:rsidRPr="00660351"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gi"/>
                <w:rFonts w:ascii="Arial Narrow" w:hAnsi="Arial Narrow"/>
                <w:sz w:val="20"/>
              </w:rPr>
            </w:pPr>
            <w:r w:rsidRPr="00660351">
              <w:rPr>
                <w:rStyle w:val="gi"/>
                <w:rFonts w:ascii="Arial Narrow" w:hAnsi="Arial Narrow"/>
                <w:sz w:val="20"/>
              </w:rPr>
              <w:t>e-mail cím:</w:t>
            </w:r>
          </w:p>
        </w:tc>
        <w:tc>
          <w:tcPr>
            <w:tcW w:w="2527" w:type="dxa"/>
          </w:tcPr>
          <w:p w14:paraId="4872DC88" w14:textId="77777777" w:rsidR="003C120F" w:rsidRPr="00F931F0" w:rsidRDefault="003C120F" w:rsidP="000D13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hAnsi="Arial Narrow" w:cs="Tahoma"/>
                <w:b/>
                <w:sz w:val="20"/>
              </w:rPr>
            </w:pPr>
            <w:r w:rsidRPr="00F931F0">
              <w:rPr>
                <w:rStyle w:val="gi"/>
                <w:rFonts w:ascii="Arial Narrow" w:hAnsi="Arial Narrow"/>
                <w:b/>
                <w:sz w:val="20"/>
              </w:rPr>
              <w:t>peterne.szikes@im.gov.hu</w:t>
            </w:r>
          </w:p>
        </w:tc>
        <w:tc>
          <w:tcPr>
            <w:tcW w:w="3568" w:type="dxa"/>
            <w:vAlign w:val="center"/>
          </w:tcPr>
          <w:p w14:paraId="7983393A" w14:textId="77777777" w:rsidR="003C120F" w:rsidRPr="00F931F0" w:rsidRDefault="003C120F" w:rsidP="000D1384">
            <w:pPr>
              <w:spacing w:line="240" w:lineRule="auto"/>
              <w:rPr>
                <w:b/>
              </w:rPr>
            </w:pPr>
            <w:r w:rsidRPr="00F931F0">
              <w:rPr>
                <w:rStyle w:val="gi"/>
                <w:rFonts w:ascii="Arial Narrow" w:hAnsi="Arial Narrow"/>
                <w:b/>
                <w:sz w:val="20"/>
              </w:rPr>
              <w:t>nikoletta.bereczky-balazs@im.gov.hu</w:t>
            </w:r>
          </w:p>
        </w:tc>
      </w:tr>
    </w:tbl>
    <w:p w14:paraId="76CC263F" w14:textId="77777777" w:rsidR="003C120F" w:rsidRPr="00D525B7" w:rsidRDefault="003C120F" w:rsidP="003C120F">
      <w:pPr>
        <w:pStyle w:val="Nincstrkz"/>
        <w:rPr>
          <w:rFonts w:ascii="Arial Narrow" w:hAnsi="Arial Narrow"/>
          <w:b/>
          <w:sz w:val="20"/>
          <w:szCs w:val="20"/>
        </w:rPr>
      </w:pPr>
    </w:p>
    <w:p w14:paraId="10E4283D" w14:textId="77777777" w:rsidR="003C120F" w:rsidRPr="00E94028" w:rsidRDefault="003C120F" w:rsidP="003C120F">
      <w:pPr>
        <w:spacing w:after="0" w:line="240" w:lineRule="auto"/>
        <w:jc w:val="center"/>
        <w:rPr>
          <w:rFonts w:ascii="Arial Narrow" w:hAnsi="Arial Narrow"/>
          <w:sz w:val="20"/>
          <w:szCs w:val="20"/>
        </w:rPr>
      </w:pPr>
    </w:p>
    <w:tbl>
      <w:tblPr>
        <w:tblStyle w:val="Rcsostblzat"/>
        <w:tblW w:w="9360" w:type="dxa"/>
        <w:tblInd w:w="-9" w:type="dxa"/>
        <w:tblLayout w:type="fixed"/>
        <w:tblLook w:val="04A0" w:firstRow="1" w:lastRow="0" w:firstColumn="1" w:lastColumn="0" w:noHBand="0" w:noVBand="1"/>
      </w:tblPr>
      <w:tblGrid>
        <w:gridCol w:w="900"/>
        <w:gridCol w:w="1089"/>
        <w:gridCol w:w="1276"/>
        <w:gridCol w:w="1275"/>
        <w:gridCol w:w="1276"/>
        <w:gridCol w:w="1134"/>
        <w:gridCol w:w="1134"/>
        <w:gridCol w:w="1276"/>
      </w:tblGrid>
      <w:tr w:rsidR="005B560E" w:rsidRPr="00E94028" w14:paraId="6F20CDEC" w14:textId="77777777" w:rsidTr="005B560E">
        <w:tc>
          <w:tcPr>
            <w:tcW w:w="900" w:type="dxa"/>
            <w:shd w:val="clear" w:color="auto" w:fill="BFBFBF" w:themeFill="background1" w:themeFillShade="BF"/>
          </w:tcPr>
          <w:p w14:paraId="1BE86EA0" w14:textId="77777777" w:rsidR="005B560E" w:rsidRPr="00EE2897" w:rsidRDefault="005B560E" w:rsidP="00FF249F">
            <w:pPr>
              <w:spacing w:after="0" w:line="240" w:lineRule="auto"/>
              <w:jc w:val="center"/>
              <w:rPr>
                <w:rStyle w:val="gi"/>
                <w:rFonts w:ascii="Arial Narrow" w:hAnsi="Arial Narrow"/>
                <w:b/>
                <w:sz w:val="20"/>
                <w:szCs w:val="20"/>
              </w:rPr>
            </w:pPr>
            <w:r w:rsidRPr="00EE2897">
              <w:rPr>
                <w:rStyle w:val="gi"/>
                <w:rFonts w:ascii="Arial Narrow" w:hAnsi="Arial Narrow"/>
                <w:b/>
                <w:sz w:val="20"/>
                <w:szCs w:val="20"/>
              </w:rPr>
              <w:t>Sorszám</w:t>
            </w:r>
          </w:p>
        </w:tc>
        <w:tc>
          <w:tcPr>
            <w:tcW w:w="1089" w:type="dxa"/>
            <w:shd w:val="clear" w:color="auto" w:fill="BFBFBF" w:themeFill="background1" w:themeFillShade="BF"/>
          </w:tcPr>
          <w:p w14:paraId="3EE8A806" w14:textId="5E73E121" w:rsidR="005B560E" w:rsidRPr="00EE2897" w:rsidRDefault="005B560E" w:rsidP="00FF249F">
            <w:pPr>
              <w:spacing w:after="0" w:line="240" w:lineRule="auto"/>
              <w:jc w:val="center"/>
              <w:rPr>
                <w:rStyle w:val="gi"/>
                <w:rFonts w:ascii="Arial Narrow" w:hAnsi="Arial Narrow"/>
                <w:b/>
                <w:sz w:val="20"/>
                <w:szCs w:val="20"/>
              </w:rPr>
            </w:pPr>
            <w:r>
              <w:rPr>
                <w:rStyle w:val="gi"/>
                <w:rFonts w:ascii="Arial Narrow" w:hAnsi="Arial Narrow"/>
                <w:b/>
                <w:sz w:val="20"/>
                <w:szCs w:val="20"/>
              </w:rPr>
              <w:t>Megkereső hatóság</w:t>
            </w:r>
          </w:p>
        </w:tc>
        <w:tc>
          <w:tcPr>
            <w:tcW w:w="1276" w:type="dxa"/>
            <w:shd w:val="clear" w:color="auto" w:fill="BFBFBF" w:themeFill="background1" w:themeFillShade="BF"/>
          </w:tcPr>
          <w:p w14:paraId="7E82B4FC" w14:textId="7C13125F" w:rsidR="005B560E" w:rsidRPr="00EE2897" w:rsidRDefault="005B560E" w:rsidP="00FF249F">
            <w:pPr>
              <w:spacing w:after="0" w:line="240" w:lineRule="auto"/>
              <w:jc w:val="center"/>
              <w:rPr>
                <w:rStyle w:val="gi"/>
                <w:rFonts w:ascii="Arial Narrow" w:hAnsi="Arial Narrow"/>
                <w:b/>
                <w:sz w:val="20"/>
                <w:szCs w:val="20"/>
              </w:rPr>
            </w:pPr>
            <w:r>
              <w:rPr>
                <w:rStyle w:val="gi"/>
                <w:rFonts w:ascii="Arial Narrow" w:hAnsi="Arial Narrow"/>
                <w:b/>
                <w:sz w:val="20"/>
                <w:szCs w:val="20"/>
              </w:rPr>
              <w:t>Megkeresés tárgya</w:t>
            </w:r>
          </w:p>
        </w:tc>
        <w:tc>
          <w:tcPr>
            <w:tcW w:w="1275" w:type="dxa"/>
            <w:shd w:val="clear" w:color="auto" w:fill="BFBFBF" w:themeFill="background1" w:themeFillShade="BF"/>
          </w:tcPr>
          <w:p w14:paraId="77661A55" w14:textId="4AF38CB7" w:rsidR="005B560E" w:rsidRPr="00EE2897" w:rsidRDefault="005B560E" w:rsidP="00FF249F">
            <w:pPr>
              <w:spacing w:after="0" w:line="240" w:lineRule="auto"/>
              <w:jc w:val="center"/>
              <w:rPr>
                <w:rStyle w:val="gi"/>
                <w:rFonts w:ascii="Arial Narrow" w:hAnsi="Arial Narrow"/>
                <w:b/>
                <w:sz w:val="20"/>
                <w:szCs w:val="20"/>
              </w:rPr>
            </w:pPr>
            <w:r>
              <w:rPr>
                <w:rStyle w:val="gi"/>
                <w:rFonts w:ascii="Arial Narrow" w:hAnsi="Arial Narrow"/>
                <w:b/>
                <w:sz w:val="20"/>
                <w:szCs w:val="20"/>
              </w:rPr>
              <w:t>Megkeresés időpontja</w:t>
            </w:r>
          </w:p>
        </w:tc>
        <w:tc>
          <w:tcPr>
            <w:tcW w:w="1276" w:type="dxa"/>
            <w:shd w:val="clear" w:color="auto" w:fill="BFBFBF" w:themeFill="background1" w:themeFillShade="BF"/>
          </w:tcPr>
          <w:p w14:paraId="230D3993" w14:textId="40695AA1" w:rsidR="005B560E" w:rsidRPr="00EE2897" w:rsidRDefault="005B560E" w:rsidP="00FF249F">
            <w:pPr>
              <w:spacing w:after="0" w:line="240" w:lineRule="auto"/>
              <w:jc w:val="center"/>
              <w:rPr>
                <w:rStyle w:val="gi"/>
                <w:rFonts w:ascii="Arial Narrow" w:hAnsi="Arial Narrow"/>
                <w:b/>
                <w:sz w:val="20"/>
                <w:szCs w:val="20"/>
              </w:rPr>
            </w:pPr>
            <w:r>
              <w:rPr>
                <w:rStyle w:val="gi"/>
                <w:rFonts w:ascii="Arial Narrow" w:hAnsi="Arial Narrow"/>
                <w:b/>
                <w:sz w:val="20"/>
                <w:szCs w:val="20"/>
              </w:rPr>
              <w:t>Megkeresés módja</w:t>
            </w:r>
          </w:p>
        </w:tc>
        <w:tc>
          <w:tcPr>
            <w:tcW w:w="1134" w:type="dxa"/>
            <w:shd w:val="clear" w:color="auto" w:fill="BFBFBF" w:themeFill="background1" w:themeFillShade="BF"/>
          </w:tcPr>
          <w:p w14:paraId="71F68B32" w14:textId="551B8586" w:rsidR="005B560E" w:rsidRPr="00EE2897" w:rsidRDefault="005B560E" w:rsidP="00FF249F">
            <w:pPr>
              <w:spacing w:after="0" w:line="240" w:lineRule="auto"/>
              <w:jc w:val="center"/>
              <w:rPr>
                <w:rStyle w:val="gi"/>
                <w:rFonts w:ascii="Arial Narrow" w:hAnsi="Arial Narrow"/>
                <w:b/>
                <w:sz w:val="20"/>
                <w:szCs w:val="20"/>
              </w:rPr>
            </w:pPr>
            <w:r>
              <w:rPr>
                <w:rStyle w:val="gi"/>
                <w:rFonts w:ascii="Arial Narrow" w:hAnsi="Arial Narrow"/>
                <w:b/>
                <w:sz w:val="20"/>
                <w:szCs w:val="20"/>
              </w:rPr>
              <w:t>Válasz időpontja</w:t>
            </w:r>
          </w:p>
        </w:tc>
        <w:tc>
          <w:tcPr>
            <w:tcW w:w="1134" w:type="dxa"/>
            <w:shd w:val="clear" w:color="auto" w:fill="BFBFBF" w:themeFill="background1" w:themeFillShade="BF"/>
          </w:tcPr>
          <w:p w14:paraId="3180A386" w14:textId="6850E388" w:rsidR="005B560E" w:rsidRPr="00EE2897" w:rsidRDefault="005B560E" w:rsidP="00FF249F">
            <w:pPr>
              <w:spacing w:after="0" w:line="240" w:lineRule="auto"/>
              <w:jc w:val="center"/>
              <w:rPr>
                <w:rStyle w:val="gi"/>
                <w:rFonts w:ascii="Arial Narrow" w:hAnsi="Arial Narrow"/>
                <w:b/>
                <w:sz w:val="20"/>
                <w:szCs w:val="20"/>
              </w:rPr>
            </w:pPr>
            <w:r>
              <w:rPr>
                <w:rStyle w:val="gi"/>
                <w:rFonts w:ascii="Arial Narrow" w:hAnsi="Arial Narrow"/>
                <w:b/>
                <w:sz w:val="20"/>
                <w:szCs w:val="20"/>
              </w:rPr>
              <w:t>I</w:t>
            </w:r>
            <w:r w:rsidR="00FF249F">
              <w:rPr>
                <w:rStyle w:val="gi"/>
                <w:rFonts w:ascii="Arial Narrow" w:hAnsi="Arial Narrow"/>
                <w:b/>
                <w:sz w:val="20"/>
                <w:szCs w:val="20"/>
              </w:rPr>
              <w:t>nt</w:t>
            </w:r>
            <w:r>
              <w:rPr>
                <w:rStyle w:val="gi"/>
                <w:rFonts w:ascii="Arial Narrow" w:hAnsi="Arial Narrow"/>
                <w:b/>
                <w:sz w:val="20"/>
                <w:szCs w:val="20"/>
              </w:rPr>
              <w:t>ézkedés</w:t>
            </w:r>
          </w:p>
        </w:tc>
        <w:tc>
          <w:tcPr>
            <w:tcW w:w="1276" w:type="dxa"/>
            <w:shd w:val="clear" w:color="auto" w:fill="BFBFBF" w:themeFill="background1" w:themeFillShade="BF"/>
          </w:tcPr>
          <w:p w14:paraId="4D667845" w14:textId="39815402" w:rsidR="005B560E" w:rsidRPr="00EE2897" w:rsidRDefault="005B560E" w:rsidP="00FF249F">
            <w:pPr>
              <w:spacing w:after="0" w:line="240" w:lineRule="auto"/>
              <w:jc w:val="center"/>
              <w:rPr>
                <w:rStyle w:val="gi"/>
                <w:rFonts w:ascii="Arial Narrow" w:hAnsi="Arial Narrow"/>
                <w:b/>
                <w:sz w:val="20"/>
                <w:szCs w:val="20"/>
              </w:rPr>
            </w:pPr>
            <w:r w:rsidRPr="00EE2897">
              <w:rPr>
                <w:rStyle w:val="gi"/>
                <w:rFonts w:ascii="Arial Narrow" w:hAnsi="Arial Narrow"/>
                <w:b/>
                <w:sz w:val="20"/>
                <w:szCs w:val="20"/>
              </w:rPr>
              <w:t>Megjegyzés</w:t>
            </w:r>
          </w:p>
        </w:tc>
      </w:tr>
      <w:tr w:rsidR="005B560E" w:rsidRPr="00E94028" w14:paraId="1499361B" w14:textId="77777777" w:rsidTr="005B560E">
        <w:tc>
          <w:tcPr>
            <w:tcW w:w="900" w:type="dxa"/>
            <w:vAlign w:val="center"/>
          </w:tcPr>
          <w:p w14:paraId="5888D549" w14:textId="2D3C1894" w:rsidR="005B560E" w:rsidRPr="005B560E" w:rsidRDefault="005B560E" w:rsidP="005B560E">
            <w:pPr>
              <w:spacing w:after="0" w:line="240" w:lineRule="auto"/>
              <w:rPr>
                <w:rFonts w:ascii="Arial Narrow" w:hAnsi="Arial Narrow"/>
                <w:i/>
                <w:sz w:val="20"/>
                <w:szCs w:val="20"/>
              </w:rPr>
            </w:pPr>
            <w:r w:rsidRPr="005B560E">
              <w:rPr>
                <w:rFonts w:ascii="Arial Narrow" w:hAnsi="Arial Narrow"/>
                <w:i/>
                <w:sz w:val="20"/>
                <w:szCs w:val="20"/>
              </w:rPr>
              <w:t>1/2018.</w:t>
            </w:r>
          </w:p>
        </w:tc>
        <w:tc>
          <w:tcPr>
            <w:tcW w:w="1089" w:type="dxa"/>
            <w:vAlign w:val="center"/>
          </w:tcPr>
          <w:p w14:paraId="146B49C8" w14:textId="5ED59BC1" w:rsidR="005B560E" w:rsidRPr="005B560E" w:rsidRDefault="005B560E" w:rsidP="005B560E">
            <w:pPr>
              <w:spacing w:after="0" w:line="240" w:lineRule="auto"/>
              <w:rPr>
                <w:rFonts w:ascii="Arial Narrow" w:hAnsi="Arial Narrow"/>
                <w:i/>
                <w:sz w:val="20"/>
                <w:szCs w:val="20"/>
              </w:rPr>
            </w:pPr>
            <w:r w:rsidRPr="005B560E">
              <w:rPr>
                <w:rFonts w:ascii="Arial Narrow" w:hAnsi="Arial Narrow"/>
                <w:bCs/>
                <w:i/>
                <w:sz w:val="20"/>
                <w:szCs w:val="20"/>
                <w:shd w:val="clear" w:color="auto" w:fill="FFFFFF"/>
              </w:rPr>
              <w:t>Csongrád Megyei Kormányhivatal Szegedi Járási Hivatal Foglalkoztatási és Fogyasztóvédelmi Főosztály; Munkavédelmi és Munkaügyi Osztály</w:t>
            </w:r>
          </w:p>
        </w:tc>
        <w:tc>
          <w:tcPr>
            <w:tcW w:w="1276" w:type="dxa"/>
            <w:vAlign w:val="center"/>
          </w:tcPr>
          <w:p w14:paraId="064C73B9" w14:textId="167C7D2C" w:rsidR="005B560E" w:rsidRPr="005B560E" w:rsidRDefault="005B560E" w:rsidP="005B560E">
            <w:pPr>
              <w:autoSpaceDE w:val="0"/>
              <w:autoSpaceDN w:val="0"/>
              <w:adjustRightInd w:val="0"/>
              <w:spacing w:after="0"/>
              <w:rPr>
                <w:rFonts w:ascii="Arial Narrow" w:hAnsi="Arial Narrow"/>
                <w:i/>
                <w:sz w:val="20"/>
                <w:szCs w:val="20"/>
              </w:rPr>
            </w:pPr>
            <w:r w:rsidRPr="005B560E">
              <w:rPr>
                <w:rFonts w:ascii="Arial Narrow" w:hAnsi="Arial Narrow"/>
                <w:i/>
                <w:sz w:val="20"/>
                <w:szCs w:val="20"/>
              </w:rPr>
              <w:t>Kovács József munkavállaló 2017. évi munka- és pihenőidő-adatainak megkérése</w:t>
            </w:r>
          </w:p>
        </w:tc>
        <w:tc>
          <w:tcPr>
            <w:tcW w:w="1275" w:type="dxa"/>
            <w:vAlign w:val="center"/>
          </w:tcPr>
          <w:p w14:paraId="26DD287E" w14:textId="065A110A" w:rsidR="005B560E" w:rsidRPr="005B560E" w:rsidRDefault="005B560E" w:rsidP="005B560E">
            <w:pPr>
              <w:spacing w:after="0" w:line="240" w:lineRule="auto"/>
              <w:rPr>
                <w:rFonts w:ascii="Arial Narrow" w:hAnsi="Arial Narrow"/>
                <w:i/>
                <w:sz w:val="20"/>
                <w:szCs w:val="20"/>
              </w:rPr>
            </w:pPr>
            <w:r w:rsidRPr="005B560E">
              <w:rPr>
                <w:rFonts w:ascii="Arial Narrow" w:hAnsi="Arial Narrow"/>
                <w:i/>
                <w:sz w:val="20"/>
                <w:szCs w:val="20"/>
              </w:rPr>
              <w:t>2018.07.04.</w:t>
            </w:r>
          </w:p>
        </w:tc>
        <w:tc>
          <w:tcPr>
            <w:tcW w:w="1276" w:type="dxa"/>
            <w:vAlign w:val="center"/>
          </w:tcPr>
          <w:p w14:paraId="48018AFE" w14:textId="77777777" w:rsidR="005B560E" w:rsidRPr="005B560E" w:rsidRDefault="005B560E" w:rsidP="005B560E">
            <w:pPr>
              <w:spacing w:after="0" w:line="240" w:lineRule="auto"/>
              <w:rPr>
                <w:rFonts w:ascii="Arial Narrow" w:hAnsi="Arial Narrow"/>
                <w:i/>
                <w:sz w:val="20"/>
                <w:szCs w:val="20"/>
              </w:rPr>
            </w:pPr>
          </w:p>
          <w:p w14:paraId="0D672F16" w14:textId="7E3E0C69" w:rsidR="005B560E" w:rsidRPr="005B560E" w:rsidRDefault="005B560E" w:rsidP="005B560E">
            <w:pPr>
              <w:spacing w:after="0" w:line="240" w:lineRule="auto"/>
              <w:rPr>
                <w:rFonts w:ascii="Arial Narrow" w:hAnsi="Arial Narrow"/>
                <w:i/>
                <w:sz w:val="20"/>
                <w:szCs w:val="20"/>
              </w:rPr>
            </w:pPr>
            <w:r w:rsidRPr="005B560E">
              <w:rPr>
                <w:rFonts w:ascii="Arial Narrow" w:hAnsi="Arial Narrow"/>
                <w:i/>
                <w:sz w:val="20"/>
                <w:szCs w:val="20"/>
              </w:rPr>
              <w:t>elektronikus (e-mail)</w:t>
            </w:r>
          </w:p>
        </w:tc>
        <w:tc>
          <w:tcPr>
            <w:tcW w:w="1134" w:type="dxa"/>
            <w:vAlign w:val="center"/>
          </w:tcPr>
          <w:p w14:paraId="303673B0" w14:textId="4379CEC3" w:rsidR="005B560E" w:rsidRPr="005B560E" w:rsidRDefault="005B560E" w:rsidP="005B560E">
            <w:pPr>
              <w:spacing w:after="0" w:line="240" w:lineRule="auto"/>
              <w:rPr>
                <w:rFonts w:ascii="Arial Narrow" w:hAnsi="Arial Narrow"/>
                <w:i/>
                <w:sz w:val="20"/>
                <w:szCs w:val="20"/>
              </w:rPr>
            </w:pPr>
            <w:r w:rsidRPr="005B560E">
              <w:rPr>
                <w:rFonts w:ascii="Arial Narrow" w:hAnsi="Arial Narrow"/>
                <w:i/>
                <w:sz w:val="20"/>
                <w:szCs w:val="20"/>
              </w:rPr>
              <w:t>2018. 07.11.</w:t>
            </w:r>
          </w:p>
        </w:tc>
        <w:tc>
          <w:tcPr>
            <w:tcW w:w="1134" w:type="dxa"/>
            <w:vAlign w:val="center"/>
          </w:tcPr>
          <w:p w14:paraId="4B1BA400" w14:textId="173A205C" w:rsidR="005B560E" w:rsidRPr="005B560E" w:rsidRDefault="005B560E" w:rsidP="005B560E">
            <w:pPr>
              <w:spacing w:after="0" w:line="240" w:lineRule="auto"/>
              <w:rPr>
                <w:rFonts w:ascii="Arial Narrow" w:hAnsi="Arial Narrow"/>
                <w:i/>
                <w:sz w:val="20"/>
                <w:szCs w:val="20"/>
              </w:rPr>
            </w:pPr>
            <w:r w:rsidRPr="005B560E">
              <w:rPr>
                <w:rFonts w:ascii="Arial Narrow" w:hAnsi="Arial Narrow"/>
                <w:i/>
                <w:sz w:val="20"/>
                <w:szCs w:val="20"/>
              </w:rPr>
              <w:t>a 2017. évi munka- és pihenőidő- adatok</w:t>
            </w:r>
            <w:r w:rsidRPr="005B560E" w:rsidDel="00AF752E">
              <w:rPr>
                <w:rFonts w:ascii="Arial Narrow" w:hAnsi="Arial Narrow"/>
                <w:i/>
                <w:sz w:val="20"/>
                <w:szCs w:val="20"/>
              </w:rPr>
              <w:t xml:space="preserve"> </w:t>
            </w:r>
            <w:r w:rsidRPr="005B560E">
              <w:rPr>
                <w:rFonts w:ascii="Arial Narrow" w:hAnsi="Arial Narrow"/>
                <w:i/>
                <w:sz w:val="20"/>
                <w:szCs w:val="20"/>
              </w:rPr>
              <w:t>szkennelése és átadása elektronikusan olvasható formátumban, e-mailben elküldve</w:t>
            </w:r>
          </w:p>
        </w:tc>
        <w:tc>
          <w:tcPr>
            <w:tcW w:w="1276" w:type="dxa"/>
            <w:vAlign w:val="center"/>
          </w:tcPr>
          <w:p w14:paraId="4A861324" w14:textId="690C0EA1" w:rsidR="005B560E" w:rsidRPr="005B560E" w:rsidRDefault="005B560E" w:rsidP="005B560E">
            <w:pPr>
              <w:spacing w:after="0" w:line="240" w:lineRule="auto"/>
              <w:rPr>
                <w:rFonts w:ascii="Arial Narrow" w:hAnsi="Arial Narrow"/>
                <w:i/>
                <w:sz w:val="20"/>
                <w:szCs w:val="20"/>
              </w:rPr>
            </w:pPr>
            <w:r w:rsidRPr="005B560E">
              <w:rPr>
                <w:rFonts w:ascii="Arial Narrow" w:hAnsi="Arial Narrow"/>
                <w:i/>
                <w:sz w:val="20"/>
                <w:szCs w:val="20"/>
              </w:rPr>
              <w:t>A hatóság a kézhezvételt visszaigazolta 2018. 07. 20-án.</w:t>
            </w:r>
          </w:p>
        </w:tc>
      </w:tr>
      <w:tr w:rsidR="005B560E" w:rsidRPr="00E94028" w14:paraId="143DA274" w14:textId="77777777" w:rsidTr="005B560E">
        <w:tc>
          <w:tcPr>
            <w:tcW w:w="900" w:type="dxa"/>
            <w:vAlign w:val="center"/>
          </w:tcPr>
          <w:p w14:paraId="4FC0D991" w14:textId="5E934F22" w:rsidR="005B560E" w:rsidRPr="005B560E" w:rsidRDefault="005B560E" w:rsidP="005B560E">
            <w:pPr>
              <w:spacing w:after="0" w:line="240" w:lineRule="auto"/>
              <w:rPr>
                <w:rFonts w:ascii="Arial Narrow" w:hAnsi="Arial Narrow"/>
                <w:i/>
                <w:sz w:val="20"/>
                <w:szCs w:val="20"/>
              </w:rPr>
            </w:pPr>
            <w:r>
              <w:rPr>
                <w:rFonts w:ascii="Arial Narrow" w:hAnsi="Arial Narrow"/>
                <w:i/>
                <w:sz w:val="20"/>
                <w:szCs w:val="20"/>
              </w:rPr>
              <w:t>2</w:t>
            </w:r>
            <w:r w:rsidRPr="005B560E">
              <w:rPr>
                <w:rFonts w:ascii="Arial Narrow" w:hAnsi="Arial Narrow"/>
                <w:i/>
                <w:sz w:val="20"/>
                <w:szCs w:val="20"/>
              </w:rPr>
              <w:t>/2018.</w:t>
            </w:r>
          </w:p>
        </w:tc>
        <w:tc>
          <w:tcPr>
            <w:tcW w:w="1089" w:type="dxa"/>
            <w:vAlign w:val="center"/>
          </w:tcPr>
          <w:p w14:paraId="34677222" w14:textId="6A3D5372" w:rsidR="005B560E" w:rsidRPr="005B560E" w:rsidRDefault="005B560E" w:rsidP="005B560E">
            <w:pPr>
              <w:spacing w:after="0" w:line="240" w:lineRule="auto"/>
              <w:rPr>
                <w:rFonts w:ascii="Arial Narrow" w:hAnsi="Arial Narrow"/>
                <w:i/>
                <w:sz w:val="20"/>
                <w:szCs w:val="20"/>
              </w:rPr>
            </w:pPr>
            <w:r w:rsidRPr="005B560E">
              <w:rPr>
                <w:rFonts w:ascii="Arial Narrow" w:hAnsi="Arial Narrow"/>
                <w:i/>
                <w:sz w:val="20"/>
                <w:szCs w:val="20"/>
              </w:rPr>
              <w:t>Nemzeti Adatvédelmi és Információszabadság Hatóság</w:t>
            </w:r>
          </w:p>
        </w:tc>
        <w:tc>
          <w:tcPr>
            <w:tcW w:w="1276" w:type="dxa"/>
            <w:vAlign w:val="center"/>
          </w:tcPr>
          <w:p w14:paraId="7F924FC0" w14:textId="4DB732A7" w:rsidR="005B560E" w:rsidRPr="005B560E" w:rsidRDefault="005B560E" w:rsidP="005B560E">
            <w:pPr>
              <w:spacing w:after="0" w:line="240" w:lineRule="auto"/>
              <w:rPr>
                <w:rFonts w:ascii="Arial Narrow" w:hAnsi="Arial Narrow"/>
                <w:i/>
                <w:sz w:val="20"/>
                <w:szCs w:val="20"/>
              </w:rPr>
            </w:pPr>
            <w:r w:rsidRPr="005B560E">
              <w:rPr>
                <w:rFonts w:ascii="Arial Narrow" w:hAnsi="Arial Narrow"/>
                <w:i/>
                <w:sz w:val="20"/>
                <w:szCs w:val="20"/>
              </w:rPr>
              <w:t>az adatkezelési tevékenységek nyilvántartásának bekérése</w:t>
            </w:r>
          </w:p>
        </w:tc>
        <w:tc>
          <w:tcPr>
            <w:tcW w:w="1275" w:type="dxa"/>
            <w:vAlign w:val="center"/>
          </w:tcPr>
          <w:p w14:paraId="2B0A6AF1" w14:textId="081EFC46" w:rsidR="005B560E" w:rsidRPr="005B560E" w:rsidRDefault="005B560E" w:rsidP="005B560E">
            <w:pPr>
              <w:spacing w:after="0" w:line="240" w:lineRule="auto"/>
              <w:rPr>
                <w:rFonts w:ascii="Arial Narrow" w:hAnsi="Arial Narrow"/>
                <w:i/>
                <w:sz w:val="20"/>
                <w:szCs w:val="20"/>
              </w:rPr>
            </w:pPr>
            <w:r w:rsidRPr="005B560E">
              <w:rPr>
                <w:rFonts w:ascii="Arial Narrow" w:hAnsi="Arial Narrow"/>
                <w:i/>
                <w:sz w:val="20"/>
                <w:szCs w:val="20"/>
              </w:rPr>
              <w:t>2018. 08. 06.</w:t>
            </w:r>
          </w:p>
        </w:tc>
        <w:tc>
          <w:tcPr>
            <w:tcW w:w="1276" w:type="dxa"/>
            <w:vAlign w:val="center"/>
          </w:tcPr>
          <w:p w14:paraId="49B5727F" w14:textId="38297AC5" w:rsidR="005B560E" w:rsidRPr="005B560E" w:rsidRDefault="005B560E" w:rsidP="005B560E">
            <w:pPr>
              <w:spacing w:after="0" w:line="240" w:lineRule="auto"/>
              <w:rPr>
                <w:rFonts w:ascii="Arial Narrow" w:hAnsi="Arial Narrow"/>
                <w:i/>
                <w:sz w:val="20"/>
                <w:szCs w:val="20"/>
              </w:rPr>
            </w:pPr>
            <w:r>
              <w:rPr>
                <w:rFonts w:ascii="Arial Narrow" w:hAnsi="Arial Narrow"/>
                <w:i/>
                <w:sz w:val="20"/>
                <w:szCs w:val="20"/>
              </w:rPr>
              <w:t>cégkapu</w:t>
            </w:r>
          </w:p>
        </w:tc>
        <w:tc>
          <w:tcPr>
            <w:tcW w:w="1134" w:type="dxa"/>
            <w:vAlign w:val="center"/>
          </w:tcPr>
          <w:p w14:paraId="03E7BEBC" w14:textId="3785C6A3" w:rsidR="005B560E" w:rsidRPr="005B560E" w:rsidRDefault="005B560E" w:rsidP="005B560E">
            <w:pPr>
              <w:spacing w:after="0" w:line="240" w:lineRule="auto"/>
              <w:rPr>
                <w:rFonts w:ascii="Arial Narrow" w:hAnsi="Arial Narrow"/>
                <w:i/>
                <w:sz w:val="20"/>
                <w:szCs w:val="20"/>
              </w:rPr>
            </w:pPr>
            <w:r w:rsidRPr="005B560E">
              <w:rPr>
                <w:rFonts w:ascii="Arial Narrow" w:hAnsi="Arial Narrow"/>
                <w:i/>
                <w:sz w:val="20"/>
                <w:szCs w:val="20"/>
              </w:rPr>
              <w:t>2018.08.14.</w:t>
            </w:r>
          </w:p>
        </w:tc>
        <w:tc>
          <w:tcPr>
            <w:tcW w:w="1134" w:type="dxa"/>
            <w:vAlign w:val="center"/>
          </w:tcPr>
          <w:p w14:paraId="03B2D1C3" w14:textId="0D80799E" w:rsidR="005B560E" w:rsidRPr="005B560E" w:rsidRDefault="005B560E" w:rsidP="005B560E">
            <w:pPr>
              <w:spacing w:after="0" w:line="240" w:lineRule="auto"/>
              <w:rPr>
                <w:rFonts w:ascii="Arial Narrow" w:hAnsi="Arial Narrow"/>
                <w:i/>
                <w:sz w:val="20"/>
                <w:szCs w:val="20"/>
              </w:rPr>
            </w:pPr>
            <w:r w:rsidRPr="005B560E">
              <w:rPr>
                <w:rFonts w:ascii="Arial Narrow" w:hAnsi="Arial Narrow"/>
                <w:i/>
                <w:sz w:val="20"/>
                <w:szCs w:val="20"/>
              </w:rPr>
              <w:t>nyilvántartás átadása elektronikus formában (cégkapun megküldve)</w:t>
            </w:r>
          </w:p>
        </w:tc>
        <w:tc>
          <w:tcPr>
            <w:tcW w:w="1276" w:type="dxa"/>
            <w:vAlign w:val="center"/>
          </w:tcPr>
          <w:p w14:paraId="50F64EE6" w14:textId="14C658B9" w:rsidR="005B560E" w:rsidRPr="005B560E" w:rsidRDefault="005B560E" w:rsidP="005B560E">
            <w:pPr>
              <w:spacing w:after="0" w:line="240" w:lineRule="auto"/>
              <w:rPr>
                <w:rFonts w:ascii="Arial Narrow" w:hAnsi="Arial Narrow"/>
                <w:i/>
                <w:sz w:val="20"/>
                <w:szCs w:val="20"/>
              </w:rPr>
            </w:pPr>
            <w:r w:rsidRPr="005B560E">
              <w:rPr>
                <w:rFonts w:ascii="Arial Narrow" w:hAnsi="Arial Narrow"/>
                <w:i/>
                <w:sz w:val="20"/>
                <w:szCs w:val="20"/>
              </w:rPr>
              <w:t>A hatóság a kézhezvételt visszaigazolta 2018. 08. 16-án.</w:t>
            </w:r>
          </w:p>
        </w:tc>
      </w:tr>
      <w:tr w:rsidR="005B560E" w:rsidRPr="00E94028" w14:paraId="0F1C7EC5" w14:textId="77777777" w:rsidTr="005B560E">
        <w:tc>
          <w:tcPr>
            <w:tcW w:w="900" w:type="dxa"/>
          </w:tcPr>
          <w:p w14:paraId="1B8DE7E7" w14:textId="77777777" w:rsidR="005B560E" w:rsidRPr="00E94028" w:rsidRDefault="005B560E" w:rsidP="000D1384">
            <w:pPr>
              <w:spacing w:after="0" w:line="240" w:lineRule="auto"/>
              <w:jc w:val="both"/>
              <w:rPr>
                <w:rFonts w:ascii="Arial Narrow" w:hAnsi="Arial Narrow"/>
                <w:sz w:val="20"/>
                <w:szCs w:val="20"/>
              </w:rPr>
            </w:pPr>
          </w:p>
        </w:tc>
        <w:tc>
          <w:tcPr>
            <w:tcW w:w="1089" w:type="dxa"/>
          </w:tcPr>
          <w:p w14:paraId="2E063F64" w14:textId="77777777" w:rsidR="005B560E" w:rsidRPr="00E94028" w:rsidRDefault="005B560E" w:rsidP="000D1384">
            <w:pPr>
              <w:spacing w:after="0" w:line="240" w:lineRule="auto"/>
              <w:jc w:val="both"/>
              <w:rPr>
                <w:rFonts w:ascii="Arial Narrow" w:hAnsi="Arial Narrow"/>
                <w:sz w:val="20"/>
                <w:szCs w:val="20"/>
              </w:rPr>
            </w:pPr>
          </w:p>
        </w:tc>
        <w:tc>
          <w:tcPr>
            <w:tcW w:w="1276" w:type="dxa"/>
          </w:tcPr>
          <w:p w14:paraId="40BABB31" w14:textId="77777777" w:rsidR="005B560E" w:rsidRPr="00E94028" w:rsidRDefault="005B560E" w:rsidP="000D1384">
            <w:pPr>
              <w:spacing w:after="0" w:line="240" w:lineRule="auto"/>
              <w:jc w:val="both"/>
              <w:rPr>
                <w:rFonts w:ascii="Arial Narrow" w:hAnsi="Arial Narrow"/>
                <w:sz w:val="20"/>
                <w:szCs w:val="20"/>
              </w:rPr>
            </w:pPr>
          </w:p>
        </w:tc>
        <w:tc>
          <w:tcPr>
            <w:tcW w:w="1275" w:type="dxa"/>
          </w:tcPr>
          <w:p w14:paraId="56AC14CD" w14:textId="77777777" w:rsidR="005B560E" w:rsidRPr="00E94028" w:rsidRDefault="005B560E" w:rsidP="000D1384">
            <w:pPr>
              <w:spacing w:after="0" w:line="240" w:lineRule="auto"/>
              <w:jc w:val="both"/>
              <w:rPr>
                <w:rFonts w:ascii="Arial Narrow" w:hAnsi="Arial Narrow"/>
                <w:sz w:val="20"/>
                <w:szCs w:val="20"/>
              </w:rPr>
            </w:pPr>
          </w:p>
        </w:tc>
        <w:tc>
          <w:tcPr>
            <w:tcW w:w="1276" w:type="dxa"/>
          </w:tcPr>
          <w:p w14:paraId="22A6D9B0" w14:textId="77777777" w:rsidR="005B560E" w:rsidRPr="00E94028" w:rsidRDefault="005B560E" w:rsidP="000D1384">
            <w:pPr>
              <w:spacing w:after="0" w:line="240" w:lineRule="auto"/>
              <w:jc w:val="both"/>
              <w:rPr>
                <w:rFonts w:ascii="Arial Narrow" w:hAnsi="Arial Narrow"/>
                <w:sz w:val="20"/>
                <w:szCs w:val="20"/>
              </w:rPr>
            </w:pPr>
          </w:p>
        </w:tc>
        <w:tc>
          <w:tcPr>
            <w:tcW w:w="1134" w:type="dxa"/>
          </w:tcPr>
          <w:p w14:paraId="74D3490A" w14:textId="77777777" w:rsidR="005B560E" w:rsidRPr="00E94028" w:rsidRDefault="005B560E" w:rsidP="000D1384">
            <w:pPr>
              <w:spacing w:after="0" w:line="240" w:lineRule="auto"/>
              <w:jc w:val="both"/>
              <w:rPr>
                <w:rFonts w:ascii="Arial Narrow" w:hAnsi="Arial Narrow"/>
                <w:sz w:val="20"/>
                <w:szCs w:val="20"/>
              </w:rPr>
            </w:pPr>
          </w:p>
        </w:tc>
        <w:tc>
          <w:tcPr>
            <w:tcW w:w="1134" w:type="dxa"/>
          </w:tcPr>
          <w:p w14:paraId="0C7950D3" w14:textId="77777777" w:rsidR="005B560E" w:rsidRPr="00E94028" w:rsidRDefault="005B560E" w:rsidP="000D1384">
            <w:pPr>
              <w:spacing w:after="0" w:line="240" w:lineRule="auto"/>
              <w:jc w:val="both"/>
              <w:rPr>
                <w:rFonts w:ascii="Arial Narrow" w:hAnsi="Arial Narrow"/>
                <w:sz w:val="20"/>
                <w:szCs w:val="20"/>
              </w:rPr>
            </w:pPr>
          </w:p>
        </w:tc>
        <w:tc>
          <w:tcPr>
            <w:tcW w:w="1276" w:type="dxa"/>
          </w:tcPr>
          <w:p w14:paraId="75F9E6E9" w14:textId="7E25D56A" w:rsidR="005B560E" w:rsidRPr="00E94028" w:rsidRDefault="005B560E" w:rsidP="000D1384">
            <w:pPr>
              <w:spacing w:after="0" w:line="240" w:lineRule="auto"/>
              <w:jc w:val="both"/>
              <w:rPr>
                <w:rFonts w:ascii="Arial Narrow" w:hAnsi="Arial Narrow"/>
                <w:sz w:val="20"/>
                <w:szCs w:val="20"/>
              </w:rPr>
            </w:pPr>
          </w:p>
        </w:tc>
      </w:tr>
      <w:tr w:rsidR="005B560E" w:rsidRPr="00E94028" w14:paraId="1CE78A83" w14:textId="77777777" w:rsidTr="005B560E">
        <w:tc>
          <w:tcPr>
            <w:tcW w:w="900" w:type="dxa"/>
          </w:tcPr>
          <w:p w14:paraId="1A92AC97" w14:textId="77777777" w:rsidR="005B560E" w:rsidRPr="00E94028" w:rsidRDefault="005B560E" w:rsidP="000D1384">
            <w:pPr>
              <w:spacing w:after="0" w:line="240" w:lineRule="auto"/>
              <w:jc w:val="both"/>
              <w:rPr>
                <w:rFonts w:ascii="Arial Narrow" w:hAnsi="Arial Narrow"/>
                <w:sz w:val="20"/>
                <w:szCs w:val="20"/>
              </w:rPr>
            </w:pPr>
          </w:p>
        </w:tc>
        <w:tc>
          <w:tcPr>
            <w:tcW w:w="1089" w:type="dxa"/>
          </w:tcPr>
          <w:p w14:paraId="07F3EC5C" w14:textId="77777777" w:rsidR="005B560E" w:rsidRPr="00E94028" w:rsidRDefault="005B560E" w:rsidP="000D1384">
            <w:pPr>
              <w:spacing w:after="0" w:line="240" w:lineRule="auto"/>
              <w:jc w:val="both"/>
              <w:rPr>
                <w:rFonts w:ascii="Arial Narrow" w:hAnsi="Arial Narrow"/>
                <w:sz w:val="20"/>
                <w:szCs w:val="20"/>
              </w:rPr>
            </w:pPr>
          </w:p>
        </w:tc>
        <w:tc>
          <w:tcPr>
            <w:tcW w:w="1276" w:type="dxa"/>
          </w:tcPr>
          <w:p w14:paraId="33BF2E2F" w14:textId="77777777" w:rsidR="005B560E" w:rsidRPr="00E94028" w:rsidRDefault="005B560E" w:rsidP="000D1384">
            <w:pPr>
              <w:spacing w:after="0" w:line="240" w:lineRule="auto"/>
              <w:jc w:val="both"/>
              <w:rPr>
                <w:rFonts w:ascii="Arial Narrow" w:hAnsi="Arial Narrow"/>
                <w:sz w:val="20"/>
                <w:szCs w:val="20"/>
              </w:rPr>
            </w:pPr>
          </w:p>
        </w:tc>
        <w:tc>
          <w:tcPr>
            <w:tcW w:w="1275" w:type="dxa"/>
          </w:tcPr>
          <w:p w14:paraId="485B93B8" w14:textId="77777777" w:rsidR="005B560E" w:rsidRPr="00E94028" w:rsidRDefault="005B560E" w:rsidP="000D1384">
            <w:pPr>
              <w:spacing w:after="0" w:line="240" w:lineRule="auto"/>
              <w:jc w:val="both"/>
              <w:rPr>
                <w:rFonts w:ascii="Arial Narrow" w:hAnsi="Arial Narrow"/>
                <w:sz w:val="20"/>
                <w:szCs w:val="20"/>
              </w:rPr>
            </w:pPr>
          </w:p>
        </w:tc>
        <w:tc>
          <w:tcPr>
            <w:tcW w:w="1276" w:type="dxa"/>
          </w:tcPr>
          <w:p w14:paraId="7C3EE117" w14:textId="77777777" w:rsidR="005B560E" w:rsidRPr="00E94028" w:rsidRDefault="005B560E" w:rsidP="000D1384">
            <w:pPr>
              <w:spacing w:after="0" w:line="240" w:lineRule="auto"/>
              <w:jc w:val="both"/>
              <w:rPr>
                <w:rFonts w:ascii="Arial Narrow" w:hAnsi="Arial Narrow"/>
                <w:sz w:val="20"/>
                <w:szCs w:val="20"/>
              </w:rPr>
            </w:pPr>
          </w:p>
        </w:tc>
        <w:tc>
          <w:tcPr>
            <w:tcW w:w="1134" w:type="dxa"/>
          </w:tcPr>
          <w:p w14:paraId="134E3B1A" w14:textId="77777777" w:rsidR="005B560E" w:rsidRPr="00E94028" w:rsidRDefault="005B560E" w:rsidP="000D1384">
            <w:pPr>
              <w:spacing w:after="0" w:line="240" w:lineRule="auto"/>
              <w:jc w:val="both"/>
              <w:rPr>
                <w:rFonts w:ascii="Arial Narrow" w:hAnsi="Arial Narrow"/>
                <w:sz w:val="20"/>
                <w:szCs w:val="20"/>
              </w:rPr>
            </w:pPr>
          </w:p>
        </w:tc>
        <w:tc>
          <w:tcPr>
            <w:tcW w:w="1134" w:type="dxa"/>
          </w:tcPr>
          <w:p w14:paraId="3B3DFEC8" w14:textId="77777777" w:rsidR="005B560E" w:rsidRPr="00E94028" w:rsidRDefault="005B560E" w:rsidP="000D1384">
            <w:pPr>
              <w:spacing w:after="0" w:line="240" w:lineRule="auto"/>
              <w:jc w:val="both"/>
              <w:rPr>
                <w:rFonts w:ascii="Arial Narrow" w:hAnsi="Arial Narrow"/>
                <w:sz w:val="20"/>
                <w:szCs w:val="20"/>
              </w:rPr>
            </w:pPr>
          </w:p>
        </w:tc>
        <w:tc>
          <w:tcPr>
            <w:tcW w:w="1276" w:type="dxa"/>
          </w:tcPr>
          <w:p w14:paraId="54640A2F" w14:textId="77777777" w:rsidR="005B560E" w:rsidRPr="00E94028" w:rsidRDefault="005B560E" w:rsidP="000D1384">
            <w:pPr>
              <w:spacing w:after="0" w:line="240" w:lineRule="auto"/>
              <w:jc w:val="both"/>
              <w:rPr>
                <w:rFonts w:ascii="Arial Narrow" w:hAnsi="Arial Narrow"/>
                <w:sz w:val="20"/>
                <w:szCs w:val="20"/>
              </w:rPr>
            </w:pPr>
          </w:p>
        </w:tc>
      </w:tr>
      <w:tr w:rsidR="005B560E" w:rsidRPr="00E94028" w14:paraId="34AB2511" w14:textId="77777777" w:rsidTr="005B560E">
        <w:tc>
          <w:tcPr>
            <w:tcW w:w="900" w:type="dxa"/>
          </w:tcPr>
          <w:p w14:paraId="609727B0" w14:textId="77777777" w:rsidR="005B560E" w:rsidRPr="00E94028" w:rsidRDefault="005B560E" w:rsidP="000D1384">
            <w:pPr>
              <w:spacing w:after="0" w:line="240" w:lineRule="auto"/>
              <w:jc w:val="both"/>
              <w:rPr>
                <w:rFonts w:ascii="Arial Narrow" w:hAnsi="Arial Narrow"/>
                <w:sz w:val="20"/>
                <w:szCs w:val="20"/>
              </w:rPr>
            </w:pPr>
          </w:p>
        </w:tc>
        <w:tc>
          <w:tcPr>
            <w:tcW w:w="1089" w:type="dxa"/>
          </w:tcPr>
          <w:p w14:paraId="21DA6B26" w14:textId="77777777" w:rsidR="005B560E" w:rsidRPr="00E94028" w:rsidRDefault="005B560E" w:rsidP="000D1384">
            <w:pPr>
              <w:spacing w:after="0" w:line="240" w:lineRule="auto"/>
              <w:jc w:val="both"/>
              <w:rPr>
                <w:rFonts w:ascii="Arial Narrow" w:hAnsi="Arial Narrow"/>
                <w:sz w:val="20"/>
                <w:szCs w:val="20"/>
              </w:rPr>
            </w:pPr>
          </w:p>
        </w:tc>
        <w:tc>
          <w:tcPr>
            <w:tcW w:w="1276" w:type="dxa"/>
          </w:tcPr>
          <w:p w14:paraId="534D4CF9" w14:textId="77777777" w:rsidR="005B560E" w:rsidRPr="00E94028" w:rsidRDefault="005B560E" w:rsidP="000D1384">
            <w:pPr>
              <w:spacing w:after="0" w:line="240" w:lineRule="auto"/>
              <w:jc w:val="both"/>
              <w:rPr>
                <w:rFonts w:ascii="Arial Narrow" w:hAnsi="Arial Narrow"/>
                <w:sz w:val="20"/>
                <w:szCs w:val="20"/>
              </w:rPr>
            </w:pPr>
          </w:p>
        </w:tc>
        <w:tc>
          <w:tcPr>
            <w:tcW w:w="1275" w:type="dxa"/>
          </w:tcPr>
          <w:p w14:paraId="578EC0D3" w14:textId="77777777" w:rsidR="005B560E" w:rsidRPr="00E94028" w:rsidRDefault="005B560E" w:rsidP="000D1384">
            <w:pPr>
              <w:spacing w:after="0" w:line="240" w:lineRule="auto"/>
              <w:jc w:val="both"/>
              <w:rPr>
                <w:rFonts w:ascii="Arial Narrow" w:hAnsi="Arial Narrow"/>
                <w:sz w:val="20"/>
                <w:szCs w:val="20"/>
              </w:rPr>
            </w:pPr>
          </w:p>
        </w:tc>
        <w:tc>
          <w:tcPr>
            <w:tcW w:w="1276" w:type="dxa"/>
          </w:tcPr>
          <w:p w14:paraId="1A884CBA" w14:textId="77777777" w:rsidR="005B560E" w:rsidRPr="00E94028" w:rsidRDefault="005B560E" w:rsidP="000D1384">
            <w:pPr>
              <w:spacing w:after="0" w:line="240" w:lineRule="auto"/>
              <w:jc w:val="both"/>
              <w:rPr>
                <w:rFonts w:ascii="Arial Narrow" w:hAnsi="Arial Narrow"/>
                <w:sz w:val="20"/>
                <w:szCs w:val="20"/>
              </w:rPr>
            </w:pPr>
          </w:p>
        </w:tc>
        <w:tc>
          <w:tcPr>
            <w:tcW w:w="1134" w:type="dxa"/>
          </w:tcPr>
          <w:p w14:paraId="79F42886" w14:textId="77777777" w:rsidR="005B560E" w:rsidRPr="00E94028" w:rsidRDefault="005B560E" w:rsidP="000D1384">
            <w:pPr>
              <w:spacing w:after="0" w:line="240" w:lineRule="auto"/>
              <w:jc w:val="both"/>
              <w:rPr>
                <w:rFonts w:ascii="Arial Narrow" w:hAnsi="Arial Narrow"/>
                <w:sz w:val="20"/>
                <w:szCs w:val="20"/>
              </w:rPr>
            </w:pPr>
          </w:p>
        </w:tc>
        <w:tc>
          <w:tcPr>
            <w:tcW w:w="1134" w:type="dxa"/>
          </w:tcPr>
          <w:p w14:paraId="26C39C49" w14:textId="77777777" w:rsidR="005B560E" w:rsidRPr="00E94028" w:rsidRDefault="005B560E" w:rsidP="000D1384">
            <w:pPr>
              <w:spacing w:after="0" w:line="240" w:lineRule="auto"/>
              <w:jc w:val="both"/>
              <w:rPr>
                <w:rFonts w:ascii="Arial Narrow" w:hAnsi="Arial Narrow"/>
                <w:sz w:val="20"/>
                <w:szCs w:val="20"/>
              </w:rPr>
            </w:pPr>
          </w:p>
        </w:tc>
        <w:tc>
          <w:tcPr>
            <w:tcW w:w="1276" w:type="dxa"/>
          </w:tcPr>
          <w:p w14:paraId="394F5CE2" w14:textId="77777777" w:rsidR="005B560E" w:rsidRPr="00E94028" w:rsidRDefault="005B560E" w:rsidP="000D1384">
            <w:pPr>
              <w:spacing w:after="0" w:line="240" w:lineRule="auto"/>
              <w:jc w:val="both"/>
              <w:rPr>
                <w:rFonts w:ascii="Arial Narrow" w:hAnsi="Arial Narrow"/>
                <w:sz w:val="20"/>
                <w:szCs w:val="20"/>
              </w:rPr>
            </w:pPr>
          </w:p>
        </w:tc>
      </w:tr>
    </w:tbl>
    <w:p w14:paraId="270F115C" w14:textId="77777777" w:rsidR="003C120F" w:rsidRDefault="003C120F" w:rsidP="003C120F">
      <w:pPr>
        <w:pStyle w:val="Default"/>
        <w:spacing w:before="240" w:after="240"/>
        <w:jc w:val="both"/>
        <w:rPr>
          <w:rFonts w:ascii="Arial Narrow" w:hAnsi="Arial Narrow"/>
          <w:b/>
          <w:sz w:val="20"/>
          <w:szCs w:val="20"/>
        </w:rPr>
      </w:pPr>
    </w:p>
    <w:p w14:paraId="0819B3A4" w14:textId="77777777" w:rsidR="003C120F" w:rsidRDefault="003C120F" w:rsidP="003C120F">
      <w:pPr>
        <w:spacing w:line="240" w:lineRule="auto"/>
        <w:jc w:val="right"/>
      </w:pPr>
      <w:r>
        <w:rPr>
          <w:rFonts w:ascii="Arial Narrow" w:hAnsi="Arial Narrow" w:cs="Times New Roman"/>
          <w:b/>
          <w:sz w:val="20"/>
          <w:szCs w:val="20"/>
        </w:rPr>
        <w:t>Kancellária Sport Egyesület</w:t>
      </w:r>
    </w:p>
    <w:p w14:paraId="5C23379B" w14:textId="5FDCE099" w:rsidR="0058030D" w:rsidRDefault="0058030D" w:rsidP="00C10D6E">
      <w:pPr>
        <w:spacing w:line="240" w:lineRule="auto"/>
        <w:jc w:val="right"/>
      </w:pPr>
      <w:r>
        <w:br w:type="page"/>
      </w:r>
    </w:p>
    <w:p w14:paraId="581F3338" w14:textId="5F102D9B" w:rsidR="0058030D" w:rsidRPr="0053509B" w:rsidRDefault="0058030D" w:rsidP="003522A1">
      <w:pPr>
        <w:pStyle w:val="Cmsor2"/>
        <w:numPr>
          <w:ilvl w:val="0"/>
          <w:numId w:val="65"/>
        </w:numPr>
        <w:spacing w:line="240" w:lineRule="auto"/>
        <w:jc w:val="center"/>
        <w:rPr>
          <w:rFonts w:ascii="Arial Narrow" w:hAnsi="Arial Narrow"/>
          <w:b/>
          <w:color w:val="auto"/>
          <w:sz w:val="20"/>
          <w:szCs w:val="20"/>
        </w:rPr>
      </w:pPr>
      <w:bookmarkStart w:id="195" w:name="_Toc2781001"/>
      <w:bookmarkStart w:id="196" w:name="_Toc16500923"/>
      <w:r w:rsidRPr="0053509B">
        <w:rPr>
          <w:rFonts w:ascii="Arial Narrow" w:hAnsi="Arial Narrow"/>
          <w:b/>
          <w:color w:val="auto"/>
          <w:sz w:val="20"/>
          <w:szCs w:val="20"/>
        </w:rPr>
        <w:lastRenderedPageBreak/>
        <w:t>számú melléklet</w:t>
      </w:r>
      <w:bookmarkEnd w:id="195"/>
      <w:bookmarkEnd w:id="196"/>
    </w:p>
    <w:p w14:paraId="3FFCC46F" w14:textId="77777777" w:rsidR="0058030D" w:rsidRDefault="0058030D" w:rsidP="0058030D">
      <w:pPr>
        <w:pStyle w:val="Cmsor2"/>
        <w:numPr>
          <w:ilvl w:val="0"/>
          <w:numId w:val="0"/>
        </w:numPr>
        <w:spacing w:after="120" w:line="240" w:lineRule="auto"/>
        <w:ind w:left="426" w:hanging="284"/>
        <w:jc w:val="center"/>
        <w:rPr>
          <w:rFonts w:ascii="Arial Narrow" w:hAnsi="Arial Narrow"/>
          <w:b/>
          <w:color w:val="auto"/>
          <w:sz w:val="20"/>
          <w:szCs w:val="20"/>
        </w:rPr>
      </w:pPr>
      <w:bookmarkStart w:id="197" w:name="_Toc2781002"/>
      <w:bookmarkStart w:id="198" w:name="_Toc16500924"/>
      <w:r>
        <w:rPr>
          <w:rFonts w:ascii="Arial Narrow" w:hAnsi="Arial Narrow"/>
          <w:b/>
          <w:color w:val="auto"/>
          <w:sz w:val="20"/>
          <w:szCs w:val="20"/>
        </w:rPr>
        <w:t>Adatkezeléssel kapcsolatos kérelmekre adandó válaszlevél</w:t>
      </w:r>
      <w:r w:rsidRPr="002336F0">
        <w:rPr>
          <w:rFonts w:ascii="Arial Narrow" w:hAnsi="Arial Narrow"/>
          <w:b/>
          <w:color w:val="auto"/>
          <w:sz w:val="20"/>
          <w:szCs w:val="20"/>
        </w:rPr>
        <w:t xml:space="preserve"> minta</w:t>
      </w:r>
      <w:bookmarkEnd w:id="197"/>
      <w:bookmarkEnd w:id="198"/>
    </w:p>
    <w:p w14:paraId="5F08AF0A" w14:textId="77777777" w:rsidR="0058030D" w:rsidRPr="00CB7247" w:rsidRDefault="0058030D" w:rsidP="0058030D">
      <w:pPr>
        <w:spacing w:before="240" w:after="240" w:line="240" w:lineRule="auto"/>
        <w:jc w:val="both"/>
        <w:rPr>
          <w:rFonts w:ascii="Arial Narrow" w:hAnsi="Arial Narrow"/>
          <w:b/>
          <w:sz w:val="20"/>
          <w:szCs w:val="20"/>
          <w:u w:val="single"/>
        </w:rPr>
      </w:pPr>
      <w:r w:rsidRPr="00CB7247">
        <w:rPr>
          <w:rFonts w:ascii="Arial Narrow" w:hAnsi="Arial Narrow"/>
          <w:b/>
          <w:sz w:val="20"/>
          <w:szCs w:val="20"/>
          <w:u w:val="single"/>
        </w:rPr>
        <w:t>Tisztelt Érintett!</w:t>
      </w:r>
    </w:p>
    <w:p w14:paraId="6B2FEEDE" w14:textId="1FEBE743" w:rsidR="0058030D" w:rsidRPr="00CB7247" w:rsidRDefault="0058030D" w:rsidP="0058030D">
      <w:pPr>
        <w:spacing w:before="240" w:after="240" w:line="240" w:lineRule="auto"/>
        <w:jc w:val="both"/>
        <w:rPr>
          <w:rFonts w:ascii="Arial Narrow" w:hAnsi="Arial Narrow"/>
          <w:sz w:val="20"/>
          <w:szCs w:val="20"/>
        </w:rPr>
      </w:pPr>
      <w:r w:rsidRPr="00CB7247">
        <w:rPr>
          <w:rFonts w:ascii="Arial Narrow" w:hAnsi="Arial Narrow"/>
          <w:sz w:val="20"/>
          <w:szCs w:val="20"/>
        </w:rPr>
        <w:t>201</w:t>
      </w:r>
      <w:r w:rsidRPr="00CB7247">
        <w:rPr>
          <w:rFonts w:ascii="Arial Narrow" w:hAnsi="Arial Narrow"/>
          <w:sz w:val="20"/>
          <w:szCs w:val="20"/>
          <w:highlight w:val="yellow"/>
        </w:rPr>
        <w:t>_</w:t>
      </w:r>
      <w:r w:rsidRPr="00CB7247">
        <w:rPr>
          <w:rFonts w:ascii="Arial Narrow" w:hAnsi="Arial Narrow"/>
          <w:sz w:val="20"/>
          <w:szCs w:val="20"/>
        </w:rPr>
        <w:t>. _</w:t>
      </w:r>
      <w:r w:rsidRPr="00CB7247">
        <w:rPr>
          <w:rFonts w:ascii="Arial Narrow" w:hAnsi="Arial Narrow"/>
          <w:sz w:val="20"/>
          <w:szCs w:val="20"/>
          <w:highlight w:val="yellow"/>
        </w:rPr>
        <w:t>_____________</w:t>
      </w:r>
      <w:proofErr w:type="gramStart"/>
      <w:r w:rsidRPr="00CB7247">
        <w:rPr>
          <w:rFonts w:ascii="Arial Narrow" w:hAnsi="Arial Narrow"/>
          <w:sz w:val="20"/>
          <w:szCs w:val="20"/>
        </w:rPr>
        <w:t>.</w:t>
      </w:r>
      <w:proofErr w:type="gramEnd"/>
      <w:r w:rsidRPr="00CB7247">
        <w:rPr>
          <w:rFonts w:ascii="Arial Narrow" w:hAnsi="Arial Narrow"/>
          <w:sz w:val="20"/>
          <w:szCs w:val="20"/>
        </w:rPr>
        <w:t xml:space="preserve"> </w:t>
      </w:r>
      <w:r w:rsidRPr="00CB7247">
        <w:rPr>
          <w:rFonts w:ascii="Arial Narrow" w:hAnsi="Arial Narrow"/>
          <w:sz w:val="20"/>
          <w:szCs w:val="20"/>
          <w:highlight w:val="yellow"/>
        </w:rPr>
        <w:t>__</w:t>
      </w:r>
      <w:proofErr w:type="gramStart"/>
      <w:r w:rsidRPr="00CB7247">
        <w:rPr>
          <w:rFonts w:ascii="Arial Narrow" w:hAnsi="Arial Narrow"/>
          <w:sz w:val="20"/>
          <w:szCs w:val="20"/>
        </w:rPr>
        <w:t>.</w:t>
      </w:r>
      <w:proofErr w:type="gramEnd"/>
      <w:r w:rsidRPr="00CB7247">
        <w:rPr>
          <w:rFonts w:ascii="Arial Narrow" w:hAnsi="Arial Narrow"/>
          <w:sz w:val="20"/>
          <w:szCs w:val="20"/>
        </w:rPr>
        <w:t xml:space="preserve"> napján, telefonon / e-mailben / levélben / személyesen történt megkeresése során az Önre vonatkozó személyes adatok törlése / helyesbítése / korlátozása iránti kérelemmel kereste meg </w:t>
      </w:r>
      <w:r>
        <w:rPr>
          <w:rFonts w:ascii="Arial Narrow" w:hAnsi="Arial Narrow"/>
          <w:sz w:val="20"/>
          <w:szCs w:val="20"/>
        </w:rPr>
        <w:t>Egyesületünke</w:t>
      </w:r>
      <w:r w:rsidRPr="00CB7247">
        <w:rPr>
          <w:rFonts w:ascii="Arial Narrow" w:hAnsi="Arial Narrow"/>
          <w:sz w:val="20"/>
          <w:szCs w:val="20"/>
        </w:rPr>
        <w:t>t.</w:t>
      </w:r>
    </w:p>
    <w:p w14:paraId="28EBAB7E" w14:textId="1C0525C7" w:rsidR="0058030D" w:rsidRPr="00CB7247" w:rsidRDefault="0058030D" w:rsidP="0058030D">
      <w:pPr>
        <w:spacing w:before="240" w:after="240" w:line="240" w:lineRule="auto"/>
        <w:jc w:val="both"/>
        <w:rPr>
          <w:rFonts w:ascii="Arial Narrow" w:hAnsi="Arial Narrow"/>
          <w:sz w:val="20"/>
          <w:szCs w:val="20"/>
        </w:rPr>
      </w:pPr>
      <w:r w:rsidRPr="00CB7247">
        <w:rPr>
          <w:rFonts w:ascii="Arial Narrow" w:hAnsi="Arial Narrow"/>
          <w:sz w:val="20"/>
          <w:szCs w:val="20"/>
        </w:rPr>
        <w:t xml:space="preserve">A rendelkezésre álló 25 (huszonöt) napos határidőn belül tájékoztatom, hogy </w:t>
      </w:r>
      <w:r>
        <w:rPr>
          <w:rFonts w:ascii="Arial Narrow" w:hAnsi="Arial Narrow"/>
          <w:sz w:val="20"/>
          <w:szCs w:val="20"/>
        </w:rPr>
        <w:t xml:space="preserve">Egyesületünk </w:t>
      </w:r>
      <w:r w:rsidRPr="00CB7247">
        <w:rPr>
          <w:rFonts w:ascii="Arial Narrow" w:hAnsi="Arial Narrow"/>
          <w:sz w:val="20"/>
          <w:szCs w:val="20"/>
        </w:rPr>
        <w:t>az Ön megkeresésére tekintettel a jelen levél mellékletét képező jegyzőkönyvbe foglalt intézkedéseket tette meg.</w:t>
      </w:r>
    </w:p>
    <w:p w14:paraId="741EC987" w14:textId="77777777" w:rsidR="0058030D" w:rsidRPr="00AB3A31" w:rsidRDefault="0058030D" w:rsidP="0058030D">
      <w:pPr>
        <w:spacing w:before="240" w:after="240" w:line="240" w:lineRule="auto"/>
        <w:rPr>
          <w:rFonts w:ascii="Arial Narrow" w:hAnsi="Arial Narrow"/>
          <w:b/>
          <w:sz w:val="20"/>
          <w:szCs w:val="20"/>
          <w:u w:val="single"/>
        </w:rPr>
      </w:pPr>
      <w:r w:rsidRPr="00AB3A31">
        <w:rPr>
          <w:rFonts w:ascii="Arial Narrow" w:hAnsi="Arial Narrow"/>
          <w:b/>
          <w:sz w:val="20"/>
          <w:szCs w:val="20"/>
          <w:u w:val="single"/>
        </w:rPr>
        <w:t>Jogorvoslati tájékoztató:</w:t>
      </w:r>
    </w:p>
    <w:p w14:paraId="5C262831" w14:textId="77777777" w:rsidR="0058030D" w:rsidRPr="00AB3A31" w:rsidRDefault="0058030D" w:rsidP="0058030D">
      <w:pPr>
        <w:spacing w:line="240" w:lineRule="auto"/>
        <w:rPr>
          <w:rFonts w:ascii="Arial Narrow" w:hAnsi="Arial Narrow"/>
          <w:b/>
          <w:sz w:val="20"/>
          <w:szCs w:val="20"/>
        </w:rPr>
      </w:pPr>
      <w:r w:rsidRPr="00AB3A31">
        <w:rPr>
          <w:rFonts w:ascii="Arial Narrow" w:hAnsi="Arial Narrow"/>
          <w:b/>
          <w:sz w:val="20"/>
          <w:szCs w:val="20"/>
        </w:rPr>
        <w:t>A felügyeleti hatóságnál történő panasztételhez való jog (hatósági jogorvoslathoz való jog)</w:t>
      </w:r>
    </w:p>
    <w:p w14:paraId="3EE0CC39" w14:textId="77777777" w:rsidR="0058030D" w:rsidRPr="00AB3A31" w:rsidRDefault="0058030D" w:rsidP="0058030D">
      <w:pPr>
        <w:pStyle w:val="Listaszerbekezds"/>
        <w:spacing w:before="120" w:after="120" w:line="240" w:lineRule="auto"/>
        <w:ind w:left="567"/>
        <w:jc w:val="both"/>
        <w:rPr>
          <w:rFonts w:ascii="Arial Narrow" w:hAnsi="Arial Narrow"/>
          <w:sz w:val="20"/>
          <w:szCs w:val="20"/>
        </w:rPr>
      </w:pPr>
      <w:r w:rsidRPr="00AB3A31">
        <w:rPr>
          <w:rFonts w:ascii="Arial Narrow" w:hAnsi="Arial Narrow"/>
          <w:sz w:val="20"/>
          <w:szCs w:val="20"/>
        </w:rPr>
        <w:t>Tájékoztatom, hogy Ön jogosult arra, hogy panaszt tegyen egy felügyeleti hatóságnál – különösen a szokásos tartózkodási helye, a munkahelye vagy a feltételezett jogsértés helye szerinti tagállamban –, ha a megítélése szerint az Önre vonatkozó személyes adatok kezelése megsérti a Rendeletet. (Rendelet 77. cikk).</w:t>
      </w:r>
    </w:p>
    <w:p w14:paraId="51077A2D" w14:textId="6F6D2992" w:rsidR="0058030D" w:rsidRPr="00AB3A31" w:rsidRDefault="0058030D" w:rsidP="0058030D">
      <w:pPr>
        <w:pStyle w:val="Listaszerbekezds"/>
        <w:spacing w:before="120" w:after="120" w:line="240" w:lineRule="auto"/>
        <w:ind w:left="567"/>
        <w:jc w:val="both"/>
        <w:rPr>
          <w:rFonts w:ascii="Arial Narrow" w:hAnsi="Arial Narrow"/>
          <w:sz w:val="20"/>
          <w:szCs w:val="20"/>
        </w:rPr>
      </w:pPr>
      <w:r>
        <w:rPr>
          <w:rFonts w:ascii="Arial Narrow" w:hAnsi="Arial Narrow" w:cs="Arial"/>
          <w:sz w:val="20"/>
          <w:szCs w:val="20"/>
        </w:rPr>
        <w:t>Az Egyesület</w:t>
      </w:r>
      <w:r w:rsidRPr="00AB3A31">
        <w:rPr>
          <w:rFonts w:ascii="Arial Narrow" w:hAnsi="Arial Narrow" w:cs="Arial"/>
          <w:sz w:val="20"/>
          <w:szCs w:val="20"/>
        </w:rPr>
        <w:t xml:space="preserve"> adatkezelése vonatkozásában az illetékes felügyeleti hatóság:</w:t>
      </w:r>
    </w:p>
    <w:p w14:paraId="26E6F787" w14:textId="77777777" w:rsidR="0058030D" w:rsidRPr="00AB3A31" w:rsidRDefault="0058030D" w:rsidP="0058030D">
      <w:pPr>
        <w:pStyle w:val="Listaszerbekezds"/>
        <w:spacing w:after="0" w:line="240" w:lineRule="auto"/>
        <w:ind w:left="567"/>
        <w:jc w:val="center"/>
        <w:rPr>
          <w:rFonts w:ascii="Arial Narrow" w:hAnsi="Arial Narrow"/>
          <w:b/>
          <w:sz w:val="20"/>
          <w:szCs w:val="20"/>
        </w:rPr>
      </w:pPr>
      <w:r w:rsidRPr="00AB3A31">
        <w:rPr>
          <w:rFonts w:ascii="Arial Narrow" w:hAnsi="Arial Narrow"/>
          <w:b/>
          <w:sz w:val="20"/>
          <w:szCs w:val="20"/>
        </w:rPr>
        <w:t xml:space="preserve">Nemzeti Adatvédelmi és </w:t>
      </w:r>
      <w:r w:rsidRPr="0058030D">
        <w:rPr>
          <w:rFonts w:ascii="Arial Narrow" w:hAnsi="Arial Narrow"/>
          <w:b/>
          <w:sz w:val="20"/>
          <w:szCs w:val="20"/>
        </w:rPr>
        <w:t>Információszabadság</w:t>
      </w:r>
      <w:r w:rsidRPr="00AB3A31">
        <w:rPr>
          <w:rFonts w:ascii="Arial Narrow" w:hAnsi="Arial Narrow"/>
          <w:b/>
          <w:sz w:val="20"/>
          <w:szCs w:val="20"/>
        </w:rPr>
        <w:t xml:space="preserve"> Hatóság</w:t>
      </w:r>
    </w:p>
    <w:p w14:paraId="05B2AE18" w14:textId="77777777" w:rsidR="0058030D" w:rsidRPr="00AB3A31" w:rsidRDefault="0058030D" w:rsidP="0058030D">
      <w:pPr>
        <w:pStyle w:val="Listaszerbekezds"/>
        <w:spacing w:after="0" w:line="240" w:lineRule="auto"/>
        <w:ind w:left="567"/>
        <w:jc w:val="center"/>
        <w:rPr>
          <w:rFonts w:ascii="Arial Narrow" w:hAnsi="Arial Narrow"/>
          <w:sz w:val="20"/>
          <w:szCs w:val="20"/>
        </w:rPr>
      </w:pPr>
      <w:r w:rsidRPr="00AB3A31">
        <w:rPr>
          <w:rFonts w:ascii="Arial Narrow" w:hAnsi="Arial Narrow"/>
          <w:sz w:val="20"/>
          <w:szCs w:val="20"/>
        </w:rPr>
        <w:t>Cím: 1125 Budapest, Szilágyi Erzsébet fasor 22/c</w:t>
      </w:r>
    </w:p>
    <w:p w14:paraId="32CD7D1A" w14:textId="77777777" w:rsidR="0058030D" w:rsidRPr="00AB3A31" w:rsidRDefault="0058030D" w:rsidP="0058030D">
      <w:pPr>
        <w:pStyle w:val="Listaszerbekezds"/>
        <w:spacing w:after="0" w:line="240" w:lineRule="auto"/>
        <w:ind w:left="567"/>
        <w:jc w:val="center"/>
        <w:rPr>
          <w:rFonts w:ascii="Arial Narrow" w:hAnsi="Arial Narrow"/>
          <w:sz w:val="20"/>
          <w:szCs w:val="20"/>
        </w:rPr>
      </w:pPr>
      <w:r w:rsidRPr="00AB3A31">
        <w:rPr>
          <w:rFonts w:ascii="Arial Narrow" w:hAnsi="Arial Narrow"/>
          <w:sz w:val="20"/>
          <w:szCs w:val="20"/>
        </w:rPr>
        <w:t>Telefon: +36 (1) 391-1400</w:t>
      </w:r>
    </w:p>
    <w:p w14:paraId="104512A2" w14:textId="77777777" w:rsidR="0058030D" w:rsidRPr="00AB3A31" w:rsidRDefault="0058030D" w:rsidP="0058030D">
      <w:pPr>
        <w:pStyle w:val="Listaszerbekezds"/>
        <w:spacing w:after="0" w:line="240" w:lineRule="auto"/>
        <w:ind w:left="567"/>
        <w:jc w:val="center"/>
        <w:rPr>
          <w:rFonts w:ascii="Arial Narrow" w:hAnsi="Arial Narrow"/>
          <w:sz w:val="20"/>
          <w:szCs w:val="20"/>
        </w:rPr>
      </w:pPr>
      <w:r w:rsidRPr="00AB3A31">
        <w:rPr>
          <w:rFonts w:ascii="Arial Narrow" w:hAnsi="Arial Narrow"/>
          <w:sz w:val="20"/>
          <w:szCs w:val="20"/>
        </w:rPr>
        <w:t>Fax: +36 (1) 391-1410</w:t>
      </w:r>
    </w:p>
    <w:p w14:paraId="44E88F91" w14:textId="77777777" w:rsidR="0058030D" w:rsidRPr="00AB3A31" w:rsidRDefault="0058030D" w:rsidP="0058030D">
      <w:pPr>
        <w:pStyle w:val="Listaszerbekezds"/>
        <w:spacing w:after="0" w:line="240" w:lineRule="auto"/>
        <w:ind w:left="567"/>
        <w:jc w:val="center"/>
        <w:rPr>
          <w:rFonts w:ascii="Arial Narrow" w:hAnsi="Arial Narrow"/>
          <w:sz w:val="20"/>
          <w:szCs w:val="20"/>
        </w:rPr>
      </w:pPr>
      <w:r w:rsidRPr="00AB3A31">
        <w:rPr>
          <w:rFonts w:ascii="Arial Narrow" w:hAnsi="Arial Narrow"/>
          <w:sz w:val="20"/>
          <w:szCs w:val="20"/>
        </w:rPr>
        <w:t>www: http://www.naih.hu</w:t>
      </w:r>
    </w:p>
    <w:p w14:paraId="28D888CA" w14:textId="77777777" w:rsidR="0058030D" w:rsidRPr="00AB3A31" w:rsidRDefault="0058030D" w:rsidP="0058030D">
      <w:pPr>
        <w:pStyle w:val="Listaszerbekezds"/>
        <w:spacing w:after="0" w:line="240" w:lineRule="auto"/>
        <w:ind w:left="567"/>
        <w:jc w:val="center"/>
        <w:rPr>
          <w:rFonts w:ascii="Arial Narrow" w:hAnsi="Arial Narrow"/>
          <w:sz w:val="20"/>
          <w:szCs w:val="20"/>
        </w:rPr>
      </w:pPr>
      <w:proofErr w:type="gramStart"/>
      <w:r w:rsidRPr="00AB3A31">
        <w:rPr>
          <w:rFonts w:ascii="Arial Narrow" w:hAnsi="Arial Narrow"/>
          <w:sz w:val="20"/>
          <w:szCs w:val="20"/>
        </w:rPr>
        <w:t>e-mail</w:t>
      </w:r>
      <w:proofErr w:type="gramEnd"/>
      <w:r w:rsidRPr="00AB3A31">
        <w:rPr>
          <w:rFonts w:ascii="Arial Narrow" w:hAnsi="Arial Narrow"/>
          <w:sz w:val="20"/>
          <w:szCs w:val="20"/>
        </w:rPr>
        <w:t>: ugyfelszolgalat@naih.hu</w:t>
      </w:r>
    </w:p>
    <w:p w14:paraId="1604826E" w14:textId="77777777" w:rsidR="0058030D" w:rsidRPr="00AB3A31" w:rsidRDefault="0058030D" w:rsidP="0058030D">
      <w:pPr>
        <w:spacing w:before="120" w:after="120" w:line="240" w:lineRule="auto"/>
        <w:jc w:val="both"/>
        <w:rPr>
          <w:rFonts w:ascii="Arial Narrow" w:hAnsi="Arial Narrow"/>
          <w:b/>
          <w:sz w:val="20"/>
          <w:szCs w:val="20"/>
        </w:rPr>
      </w:pPr>
      <w:r w:rsidRPr="00AB3A31">
        <w:rPr>
          <w:rFonts w:ascii="Arial Narrow" w:hAnsi="Arial Narrow"/>
          <w:b/>
          <w:sz w:val="20"/>
          <w:szCs w:val="20"/>
        </w:rPr>
        <w:t>Felügyeleti hatóság döntésével szembeni bírósági jogorvoslathoz való jog</w:t>
      </w:r>
    </w:p>
    <w:p w14:paraId="460C6FA8" w14:textId="77777777" w:rsidR="0058030D" w:rsidRPr="00AB3A31" w:rsidRDefault="0058030D" w:rsidP="0058030D">
      <w:pPr>
        <w:pStyle w:val="Listaszerbekezds"/>
        <w:spacing w:before="120" w:after="120" w:line="240" w:lineRule="auto"/>
        <w:ind w:left="567"/>
        <w:jc w:val="both"/>
        <w:rPr>
          <w:rFonts w:ascii="Arial Narrow" w:hAnsi="Arial Narrow"/>
          <w:sz w:val="20"/>
          <w:szCs w:val="20"/>
        </w:rPr>
      </w:pPr>
      <w:r w:rsidRPr="00AB3A31">
        <w:rPr>
          <w:rFonts w:ascii="Arial Narrow" w:hAnsi="Arial Narrow"/>
          <w:sz w:val="20"/>
          <w:szCs w:val="20"/>
        </w:rPr>
        <w:t>Tájékoztatom, hogy Ön jogosult a hatékony bírósági jogorvoslatra a felügyeleti hatóság Önre vonatkozó, jogilag kötelező erejű döntésével szemben, vagy ha a felügyeleti hatóság nem foglalkozik a panasszal, vagy három hónapon belül nem tájékoztatja Önt a benyújtott panasszal kapcsolatos eljárási fejleményekről vagy annak eredményéről (Rendelet 78. cikk).</w:t>
      </w:r>
    </w:p>
    <w:p w14:paraId="662454A0" w14:textId="77777777" w:rsidR="0058030D" w:rsidRPr="00AB3A31" w:rsidRDefault="0058030D" w:rsidP="0058030D">
      <w:pPr>
        <w:pStyle w:val="Listaszerbekezds"/>
        <w:spacing w:before="120" w:after="120" w:line="240" w:lineRule="auto"/>
        <w:ind w:left="567"/>
        <w:jc w:val="both"/>
        <w:rPr>
          <w:rFonts w:ascii="Arial Narrow" w:hAnsi="Arial Narrow"/>
          <w:sz w:val="20"/>
          <w:szCs w:val="20"/>
        </w:rPr>
      </w:pPr>
      <w:r w:rsidRPr="00AB3A31">
        <w:rPr>
          <w:rFonts w:ascii="Arial Narrow" w:hAnsi="Arial Narrow"/>
          <w:sz w:val="20"/>
          <w:szCs w:val="20"/>
        </w:rPr>
        <w:t>A felügyeleti hatósággal szembeni eljárást a felügyeleti hatóság székhelye szerinti tagállam bírósága előtt kell megindítani.</w:t>
      </w:r>
    </w:p>
    <w:p w14:paraId="1ACF5ABD" w14:textId="77777777" w:rsidR="0058030D" w:rsidRPr="00AB3A31" w:rsidRDefault="0058030D" w:rsidP="0058030D">
      <w:pPr>
        <w:spacing w:before="120" w:after="120" w:line="240" w:lineRule="auto"/>
        <w:jc w:val="both"/>
        <w:rPr>
          <w:rFonts w:ascii="Arial Narrow" w:hAnsi="Arial Narrow"/>
          <w:b/>
          <w:sz w:val="20"/>
          <w:szCs w:val="20"/>
        </w:rPr>
      </w:pPr>
      <w:r w:rsidRPr="00AB3A31">
        <w:rPr>
          <w:rFonts w:ascii="Arial Narrow" w:hAnsi="Arial Narrow"/>
          <w:b/>
          <w:sz w:val="20"/>
          <w:szCs w:val="20"/>
        </w:rPr>
        <w:t>Az adatkezelővel vagy az adatfeldolgozóval szembeni bírósági jogorvoslathoz való jog</w:t>
      </w:r>
    </w:p>
    <w:p w14:paraId="1FD8CB9F" w14:textId="77777777" w:rsidR="0058030D" w:rsidRPr="00AB3A31" w:rsidRDefault="0058030D" w:rsidP="0058030D">
      <w:pPr>
        <w:pStyle w:val="Listaszerbekezds"/>
        <w:spacing w:before="120" w:after="120" w:line="240" w:lineRule="auto"/>
        <w:ind w:left="567"/>
        <w:jc w:val="both"/>
        <w:rPr>
          <w:rFonts w:ascii="Arial Narrow" w:hAnsi="Arial Narrow"/>
          <w:sz w:val="20"/>
          <w:szCs w:val="20"/>
        </w:rPr>
      </w:pPr>
      <w:r w:rsidRPr="00AB3A31">
        <w:rPr>
          <w:rFonts w:ascii="Arial Narrow" w:hAnsi="Arial Narrow"/>
          <w:sz w:val="20"/>
          <w:szCs w:val="20"/>
        </w:rPr>
        <w:t xml:space="preserve">Tájékoztatom, hogy Ön hatékony bírósági jogorvoslatra jogosult, ha megítélése szerint a személyes </w:t>
      </w:r>
      <w:proofErr w:type="gramStart"/>
      <w:r w:rsidRPr="00AB3A31">
        <w:rPr>
          <w:rFonts w:ascii="Arial Narrow" w:hAnsi="Arial Narrow"/>
          <w:sz w:val="20"/>
          <w:szCs w:val="20"/>
        </w:rPr>
        <w:t>adatainak</w:t>
      </w:r>
      <w:proofErr w:type="gramEnd"/>
      <w:r w:rsidRPr="00AB3A31">
        <w:rPr>
          <w:rFonts w:ascii="Arial Narrow" w:hAnsi="Arial Narrow"/>
          <w:sz w:val="20"/>
          <w:szCs w:val="20"/>
        </w:rPr>
        <w:t xml:space="preserve"> a Rendeletnek nem megfelelő kezelése következtében megsértették a Rendelet szerinti jogait (Rendelet 79. cikk).</w:t>
      </w:r>
    </w:p>
    <w:p w14:paraId="5B0846C3" w14:textId="77777777" w:rsidR="0058030D" w:rsidRPr="00AB3A31" w:rsidRDefault="0058030D" w:rsidP="0058030D">
      <w:pPr>
        <w:pStyle w:val="Listaszerbekezds"/>
        <w:spacing w:before="120" w:after="120" w:line="240" w:lineRule="auto"/>
        <w:ind w:left="567"/>
        <w:jc w:val="both"/>
        <w:rPr>
          <w:rFonts w:ascii="Arial Narrow" w:hAnsi="Arial Narrow"/>
          <w:sz w:val="20"/>
          <w:szCs w:val="20"/>
        </w:rPr>
      </w:pPr>
      <w:r w:rsidRPr="00AB3A31">
        <w:rPr>
          <w:rFonts w:ascii="Arial Narrow" w:hAnsi="Arial Narrow"/>
          <w:sz w:val="20"/>
          <w:szCs w:val="20"/>
        </w:rPr>
        <w:t xml:space="preserve">Az </w:t>
      </w:r>
      <w:r w:rsidRPr="00AB3A31">
        <w:rPr>
          <w:rFonts w:ascii="Arial Narrow" w:hAnsi="Arial Narrow" w:cs="Arial"/>
          <w:sz w:val="20"/>
          <w:szCs w:val="20"/>
        </w:rPr>
        <w:t>Adatkezelővel</w:t>
      </w:r>
      <w:r w:rsidRPr="00AB3A31">
        <w:rPr>
          <w:rFonts w:ascii="Arial Narrow" w:hAnsi="Arial Narrow"/>
          <w:sz w:val="20"/>
          <w:szCs w:val="20"/>
        </w:rPr>
        <w:t xml:space="preserve"> vagy az adatfeldolgozóval szembeni eljárást az </w:t>
      </w:r>
      <w:r w:rsidRPr="00AB3A31">
        <w:rPr>
          <w:rFonts w:ascii="Arial Narrow" w:hAnsi="Arial Narrow" w:cs="Arial"/>
          <w:sz w:val="20"/>
          <w:szCs w:val="20"/>
        </w:rPr>
        <w:t>Adatkezelő</w:t>
      </w:r>
      <w:r w:rsidRPr="00AB3A31">
        <w:rPr>
          <w:rFonts w:ascii="Arial Narrow" w:hAnsi="Arial Narrow"/>
          <w:sz w:val="20"/>
          <w:szCs w:val="20"/>
        </w:rPr>
        <w:t xml:space="preserve"> vagy az adatfeldolgozó tevékenységi helye szerinti </w:t>
      </w:r>
      <w:r w:rsidRPr="00AB3A31">
        <w:rPr>
          <w:rFonts w:ascii="Arial Narrow" w:hAnsi="Arial Narrow" w:cs="Arial"/>
          <w:sz w:val="20"/>
          <w:szCs w:val="20"/>
        </w:rPr>
        <w:t>tagállamnak az Adatkezelő székhelye szerint illetékes</w:t>
      </w:r>
      <w:r w:rsidRPr="00AB3A31">
        <w:rPr>
          <w:rFonts w:ascii="Arial Narrow" w:hAnsi="Arial Narrow"/>
          <w:sz w:val="20"/>
          <w:szCs w:val="20"/>
        </w:rPr>
        <w:t xml:space="preserve"> bírósága előtt kell megindítani. </w:t>
      </w:r>
    </w:p>
    <w:p w14:paraId="678F82ED" w14:textId="187C745E" w:rsidR="0058030D" w:rsidRPr="00AB3A31" w:rsidRDefault="0058030D" w:rsidP="0058030D">
      <w:pPr>
        <w:pStyle w:val="Listaszerbekezds"/>
        <w:spacing w:before="120" w:after="120" w:line="240" w:lineRule="auto"/>
        <w:ind w:left="567"/>
        <w:jc w:val="both"/>
        <w:rPr>
          <w:rFonts w:ascii="Arial Narrow" w:hAnsi="Arial Narrow"/>
          <w:sz w:val="20"/>
          <w:szCs w:val="20"/>
        </w:rPr>
      </w:pPr>
      <w:r>
        <w:rPr>
          <w:rFonts w:ascii="Arial Narrow" w:hAnsi="Arial Narrow"/>
          <w:sz w:val="20"/>
          <w:szCs w:val="20"/>
        </w:rPr>
        <w:t>Az Egyesület</w:t>
      </w:r>
      <w:r w:rsidRPr="00AB3A31">
        <w:rPr>
          <w:rFonts w:ascii="Arial Narrow" w:hAnsi="Arial Narrow"/>
          <w:sz w:val="20"/>
          <w:szCs w:val="20"/>
        </w:rPr>
        <w:t xml:space="preserve"> adatkezelése vonatkozásában az illetékes bíróság:</w:t>
      </w:r>
    </w:p>
    <w:p w14:paraId="079EA102" w14:textId="45299FBE" w:rsidR="0058030D" w:rsidRPr="0058030D" w:rsidRDefault="0058030D" w:rsidP="0058030D">
      <w:pPr>
        <w:pStyle w:val="Listaszerbekezds"/>
        <w:spacing w:after="0" w:line="240" w:lineRule="auto"/>
        <w:ind w:left="567"/>
        <w:jc w:val="center"/>
        <w:rPr>
          <w:rStyle w:val="Hiperhivatkozs"/>
          <w:rFonts w:ascii="Arial Narrow" w:hAnsi="Arial Narrow" w:cs="Arial"/>
          <w:b/>
          <w:sz w:val="20"/>
          <w:szCs w:val="20"/>
          <w:u w:val="none"/>
        </w:rPr>
      </w:pPr>
      <w:r w:rsidRPr="0058030D">
        <w:rPr>
          <w:rStyle w:val="Hiperhivatkozs"/>
          <w:rFonts w:ascii="Arial Narrow" w:hAnsi="Arial Narrow" w:cs="Arial"/>
          <w:b/>
          <w:sz w:val="20"/>
          <w:szCs w:val="20"/>
          <w:u w:val="none"/>
        </w:rPr>
        <w:t>Pesti Központi Kerületi BÍróság</w:t>
      </w:r>
    </w:p>
    <w:p w14:paraId="08DC368B" w14:textId="77777777" w:rsidR="0058030D" w:rsidRPr="0058030D" w:rsidRDefault="0058030D" w:rsidP="0058030D">
      <w:pPr>
        <w:pStyle w:val="Listaszerbekezds"/>
        <w:spacing w:after="0" w:line="240" w:lineRule="auto"/>
        <w:ind w:left="567"/>
        <w:jc w:val="center"/>
        <w:rPr>
          <w:rFonts w:ascii="Arial Narrow" w:hAnsi="Arial Narrow"/>
          <w:sz w:val="20"/>
          <w:szCs w:val="20"/>
        </w:rPr>
      </w:pPr>
      <w:r w:rsidRPr="0058030D">
        <w:rPr>
          <w:rFonts w:ascii="Arial Narrow" w:hAnsi="Arial Narrow"/>
          <w:sz w:val="20"/>
          <w:szCs w:val="20"/>
        </w:rPr>
        <w:t>1055 Budapest, Markó u. 25.</w:t>
      </w:r>
    </w:p>
    <w:p w14:paraId="12DE1516" w14:textId="6480B385" w:rsidR="0058030D" w:rsidRPr="0058030D" w:rsidRDefault="0058030D" w:rsidP="0058030D">
      <w:pPr>
        <w:pStyle w:val="Listaszerbekezds"/>
        <w:spacing w:after="0" w:line="240" w:lineRule="auto"/>
        <w:ind w:left="567"/>
        <w:jc w:val="center"/>
        <w:rPr>
          <w:rFonts w:ascii="Arial Narrow" w:hAnsi="Arial Narrow"/>
          <w:b/>
          <w:sz w:val="20"/>
          <w:szCs w:val="20"/>
        </w:rPr>
      </w:pPr>
      <w:r w:rsidRPr="0058030D">
        <w:rPr>
          <w:rFonts w:ascii="Arial Narrow" w:hAnsi="Arial Narrow"/>
          <w:b/>
          <w:sz w:val="20"/>
          <w:szCs w:val="20"/>
        </w:rPr>
        <w:t>Fővárosi Törvényszék</w:t>
      </w:r>
    </w:p>
    <w:p w14:paraId="36642395" w14:textId="22204906" w:rsidR="0058030D" w:rsidRPr="0058030D" w:rsidRDefault="0058030D" w:rsidP="0058030D">
      <w:pPr>
        <w:pStyle w:val="Listaszerbekezds"/>
        <w:spacing w:after="0" w:line="240" w:lineRule="auto"/>
        <w:ind w:left="567"/>
        <w:jc w:val="center"/>
        <w:rPr>
          <w:rFonts w:ascii="Arial Narrow" w:hAnsi="Arial Narrow"/>
          <w:sz w:val="20"/>
          <w:szCs w:val="20"/>
        </w:rPr>
      </w:pPr>
      <w:r w:rsidRPr="0058030D">
        <w:rPr>
          <w:rFonts w:ascii="Arial Narrow" w:hAnsi="Arial Narrow"/>
          <w:sz w:val="20"/>
          <w:szCs w:val="20"/>
        </w:rPr>
        <w:t>1055 Budapest, Markó u. 27.</w:t>
      </w:r>
    </w:p>
    <w:p w14:paraId="3FFB7507" w14:textId="77777777" w:rsidR="0058030D" w:rsidRPr="00AB3A31" w:rsidRDefault="0058030D" w:rsidP="0058030D">
      <w:pPr>
        <w:spacing w:before="120" w:after="120" w:line="240" w:lineRule="auto"/>
        <w:jc w:val="both"/>
        <w:rPr>
          <w:rFonts w:ascii="Arial Narrow" w:hAnsi="Arial Narrow"/>
          <w:sz w:val="20"/>
          <w:szCs w:val="20"/>
        </w:rPr>
      </w:pPr>
      <w:r w:rsidRPr="00AB3A31">
        <w:rPr>
          <w:rFonts w:ascii="Arial Narrow" w:hAnsi="Arial Narrow"/>
          <w:sz w:val="20"/>
          <w:szCs w:val="20"/>
        </w:rPr>
        <w:t>Tájékoztatom, hogy Ön - választása szerint - a lakóhelye vagy tartózkodási helye szerint illetékes bíróság előtt is megindíthatja a pert.</w:t>
      </w:r>
    </w:p>
    <w:p w14:paraId="2CC551CE" w14:textId="77777777" w:rsidR="0058030D" w:rsidRPr="00AB3A31" w:rsidRDefault="0058030D" w:rsidP="0058030D">
      <w:pPr>
        <w:spacing w:before="120" w:after="120" w:line="240" w:lineRule="auto"/>
        <w:jc w:val="both"/>
        <w:rPr>
          <w:rFonts w:ascii="Arial Narrow" w:eastAsia="Times New Roman" w:hAnsi="Arial Narrow" w:cs="Times New Roman"/>
          <w:sz w:val="20"/>
          <w:szCs w:val="20"/>
          <w:bdr w:val="none" w:sz="0" w:space="0" w:color="auto" w:frame="1"/>
        </w:rPr>
      </w:pPr>
      <w:r w:rsidRPr="00AB3A31">
        <w:rPr>
          <w:rFonts w:ascii="Arial Narrow" w:hAnsi="Arial Narrow" w:cs="Arial"/>
          <w:sz w:val="20"/>
          <w:szCs w:val="20"/>
        </w:rPr>
        <w:t xml:space="preserve">Kelt, </w:t>
      </w:r>
      <w:r w:rsidRPr="00AB3A31">
        <w:rPr>
          <w:rFonts w:ascii="Arial Narrow" w:hAnsi="Arial Narrow" w:cs="Arial"/>
          <w:b/>
          <w:sz w:val="20"/>
          <w:szCs w:val="20"/>
          <w:highlight w:val="yellow"/>
        </w:rPr>
        <w:t>___________________________</w:t>
      </w:r>
      <w:r w:rsidRPr="00AB3A31">
        <w:rPr>
          <w:rFonts w:ascii="Arial Narrow" w:hAnsi="Arial Narrow" w:cs="Arial"/>
          <w:sz w:val="20"/>
          <w:szCs w:val="20"/>
        </w:rPr>
        <w:t xml:space="preserve"> 20 </w:t>
      </w:r>
      <w:r w:rsidRPr="00AB3A31">
        <w:rPr>
          <w:rFonts w:ascii="Arial Narrow" w:hAnsi="Arial Narrow" w:cs="Arial"/>
          <w:sz w:val="20"/>
          <w:szCs w:val="20"/>
          <w:highlight w:val="yellow"/>
        </w:rPr>
        <w:t>____</w:t>
      </w:r>
      <w:r w:rsidRPr="00AB3A31">
        <w:rPr>
          <w:rFonts w:ascii="Arial Narrow" w:hAnsi="Arial Narrow" w:cs="Arial"/>
          <w:sz w:val="20"/>
          <w:szCs w:val="20"/>
        </w:rPr>
        <w:t xml:space="preserve"> év </w:t>
      </w:r>
      <w:r w:rsidRPr="00AB3A31">
        <w:rPr>
          <w:rFonts w:ascii="Arial Narrow" w:hAnsi="Arial Narrow" w:cs="Arial"/>
          <w:sz w:val="20"/>
          <w:szCs w:val="20"/>
          <w:highlight w:val="yellow"/>
        </w:rPr>
        <w:t>_____________</w:t>
      </w:r>
      <w:r w:rsidRPr="00AB3A31">
        <w:rPr>
          <w:rFonts w:ascii="Arial Narrow" w:hAnsi="Arial Narrow" w:cs="Arial"/>
          <w:sz w:val="20"/>
          <w:szCs w:val="20"/>
        </w:rPr>
        <w:t xml:space="preserve"> hó </w:t>
      </w:r>
      <w:r w:rsidRPr="00AB3A31">
        <w:rPr>
          <w:rFonts w:ascii="Arial Narrow" w:hAnsi="Arial Narrow" w:cs="Arial"/>
          <w:sz w:val="20"/>
          <w:szCs w:val="20"/>
          <w:highlight w:val="yellow"/>
        </w:rPr>
        <w:t>_____</w:t>
      </w:r>
      <w:r w:rsidRPr="00AB3A31">
        <w:rPr>
          <w:rFonts w:ascii="Arial Narrow" w:hAnsi="Arial Narrow" w:cs="Arial"/>
          <w:sz w:val="20"/>
          <w:szCs w:val="20"/>
        </w:rPr>
        <w:t xml:space="preserve"> nap</w:t>
      </w:r>
    </w:p>
    <w:p w14:paraId="28E01185" w14:textId="77777777" w:rsidR="0058030D" w:rsidRDefault="0058030D" w:rsidP="0058030D">
      <w:pPr>
        <w:spacing w:line="240" w:lineRule="auto"/>
        <w:ind w:left="4956" w:firstLine="708"/>
        <w:rPr>
          <w:rFonts w:ascii="Arial Narrow" w:hAnsi="Arial Narrow" w:cs="Arial"/>
          <w:sz w:val="20"/>
        </w:rPr>
      </w:pPr>
    </w:p>
    <w:p w14:paraId="370CF24F" w14:textId="77777777" w:rsidR="0058030D" w:rsidRPr="0053509B" w:rsidRDefault="0058030D" w:rsidP="0058030D">
      <w:pPr>
        <w:spacing w:after="0" w:line="240" w:lineRule="auto"/>
        <w:ind w:left="4956" w:firstLine="708"/>
        <w:rPr>
          <w:rFonts w:ascii="Arial Narrow" w:hAnsi="Arial Narrow" w:cs="Arial"/>
          <w:sz w:val="20"/>
        </w:rPr>
      </w:pPr>
      <w:r w:rsidRPr="0053509B">
        <w:rPr>
          <w:rFonts w:ascii="Arial Narrow" w:hAnsi="Arial Narrow" w:cs="Arial"/>
          <w:sz w:val="20"/>
        </w:rPr>
        <w:t>__________________________</w:t>
      </w:r>
    </w:p>
    <w:p w14:paraId="06B8961F" w14:textId="77777777" w:rsidR="0058030D" w:rsidRDefault="0058030D" w:rsidP="0058030D">
      <w:pPr>
        <w:spacing w:after="0" w:line="240" w:lineRule="auto"/>
        <w:ind w:left="5664"/>
        <w:rPr>
          <w:rFonts w:ascii="Arial Narrow" w:hAnsi="Arial Narrow" w:cs="Arial"/>
          <w:sz w:val="20"/>
        </w:rPr>
      </w:pPr>
      <w:r w:rsidRPr="0053509B">
        <w:rPr>
          <w:rFonts w:ascii="Arial Narrow" w:hAnsi="Arial Narrow" w:cs="Arial"/>
          <w:sz w:val="20"/>
        </w:rPr>
        <w:t>Aláírás</w:t>
      </w:r>
    </w:p>
    <w:p w14:paraId="7263D96F" w14:textId="71188044" w:rsidR="0058030D" w:rsidRPr="00E96F0D" w:rsidRDefault="0058030D" w:rsidP="0058030D">
      <w:pPr>
        <w:spacing w:after="0" w:line="240" w:lineRule="auto"/>
        <w:ind w:left="5664"/>
        <w:rPr>
          <w:rFonts w:ascii="Arial Narrow" w:hAnsi="Arial Narrow" w:cs="Arial"/>
          <w:b/>
          <w:sz w:val="20"/>
        </w:rPr>
      </w:pPr>
      <w:r>
        <w:rPr>
          <w:rFonts w:ascii="Arial Narrow" w:hAnsi="Arial Narrow" w:cs="Arial"/>
          <w:b/>
          <w:sz w:val="20"/>
        </w:rPr>
        <w:t>Kancellária Sport Egyesület</w:t>
      </w:r>
    </w:p>
    <w:p w14:paraId="7B995DAC" w14:textId="77777777" w:rsidR="0058030D" w:rsidRDefault="0058030D" w:rsidP="0058030D">
      <w:pPr>
        <w:spacing w:after="0" w:line="240" w:lineRule="auto"/>
        <w:ind w:left="567"/>
        <w:rPr>
          <w:rFonts w:ascii="Arial Narrow" w:hAnsi="Arial Narrow" w:cs="Arial"/>
          <w:sz w:val="20"/>
        </w:rPr>
      </w:pPr>
      <w:r>
        <w:rPr>
          <w:rFonts w:ascii="Arial Narrow" w:hAnsi="Arial Narrow" w:cs="Arial"/>
          <w:sz w:val="20"/>
        </w:rPr>
        <w:t>Melléklet:</w:t>
      </w:r>
    </w:p>
    <w:p w14:paraId="45AB947B" w14:textId="77777777" w:rsidR="0058030D" w:rsidRDefault="0058030D" w:rsidP="003522A1">
      <w:pPr>
        <w:pStyle w:val="Listaszerbekezds"/>
        <w:numPr>
          <w:ilvl w:val="0"/>
          <w:numId w:val="102"/>
        </w:numPr>
        <w:spacing w:after="0" w:line="240" w:lineRule="auto"/>
        <w:rPr>
          <w:rFonts w:ascii="Arial Narrow" w:hAnsi="Arial Narrow"/>
          <w:sz w:val="20"/>
          <w:szCs w:val="20"/>
        </w:rPr>
      </w:pPr>
      <w:r w:rsidRPr="00075FA4">
        <w:rPr>
          <w:rFonts w:ascii="Arial Narrow" w:hAnsi="Arial Narrow"/>
          <w:sz w:val="20"/>
          <w:szCs w:val="20"/>
        </w:rPr>
        <w:t>Helyesbítés / törlés / adatkezelés korlátozása iránti kérelmek nyilvántartásáról készült jegyzőkönyv</w:t>
      </w:r>
      <w:r>
        <w:rPr>
          <w:rFonts w:ascii="Arial Narrow" w:hAnsi="Arial Narrow"/>
          <w:sz w:val="20"/>
          <w:szCs w:val="20"/>
        </w:rPr>
        <w:br w:type="page"/>
      </w:r>
    </w:p>
    <w:p w14:paraId="626C1C68" w14:textId="3D0537EE" w:rsidR="0058030D" w:rsidRPr="0053509B" w:rsidRDefault="0058030D" w:rsidP="003522A1">
      <w:pPr>
        <w:pStyle w:val="Cmsor2"/>
        <w:numPr>
          <w:ilvl w:val="0"/>
          <w:numId w:val="65"/>
        </w:numPr>
        <w:spacing w:line="240" w:lineRule="auto"/>
        <w:jc w:val="center"/>
        <w:rPr>
          <w:rFonts w:ascii="Arial Narrow" w:hAnsi="Arial Narrow"/>
          <w:b/>
          <w:color w:val="auto"/>
          <w:sz w:val="20"/>
          <w:szCs w:val="20"/>
        </w:rPr>
      </w:pPr>
      <w:bookmarkStart w:id="199" w:name="_Toc2781003"/>
      <w:bookmarkStart w:id="200" w:name="_Toc16500925"/>
      <w:r w:rsidRPr="0053509B">
        <w:rPr>
          <w:rFonts w:ascii="Arial Narrow" w:hAnsi="Arial Narrow"/>
          <w:b/>
          <w:color w:val="auto"/>
          <w:sz w:val="20"/>
          <w:szCs w:val="20"/>
        </w:rPr>
        <w:lastRenderedPageBreak/>
        <w:t>számú melléklet</w:t>
      </w:r>
      <w:bookmarkEnd w:id="199"/>
      <w:bookmarkEnd w:id="200"/>
    </w:p>
    <w:p w14:paraId="688AA6EF" w14:textId="77777777" w:rsidR="0058030D" w:rsidRDefault="0058030D" w:rsidP="0058030D">
      <w:pPr>
        <w:pStyle w:val="Cmsor2"/>
        <w:numPr>
          <w:ilvl w:val="0"/>
          <w:numId w:val="0"/>
        </w:numPr>
        <w:spacing w:after="120" w:line="240" w:lineRule="auto"/>
        <w:ind w:left="426" w:hanging="284"/>
        <w:jc w:val="center"/>
        <w:rPr>
          <w:rFonts w:ascii="Arial Narrow" w:hAnsi="Arial Narrow"/>
          <w:b/>
          <w:color w:val="auto"/>
          <w:sz w:val="20"/>
          <w:szCs w:val="20"/>
        </w:rPr>
      </w:pPr>
      <w:bookmarkStart w:id="201" w:name="_Toc2781004"/>
      <w:bookmarkStart w:id="202" w:name="_Toc16500926"/>
      <w:r>
        <w:rPr>
          <w:rFonts w:ascii="Arial Narrow" w:hAnsi="Arial Narrow"/>
          <w:b/>
          <w:color w:val="auto"/>
          <w:sz w:val="20"/>
          <w:szCs w:val="20"/>
        </w:rPr>
        <w:t>Adatfeldolgozói szerződés - sablon</w:t>
      </w:r>
      <w:bookmarkEnd w:id="201"/>
      <w:bookmarkEnd w:id="202"/>
    </w:p>
    <w:p w14:paraId="2A3300E8" w14:textId="77777777" w:rsidR="0058030D" w:rsidRPr="00EE3428" w:rsidRDefault="0058030D" w:rsidP="0058030D">
      <w:pPr>
        <w:pStyle w:val="Listaszerbekezds"/>
        <w:spacing w:after="0" w:line="240" w:lineRule="auto"/>
        <w:ind w:left="1004"/>
        <w:rPr>
          <w:rFonts w:ascii="Arial Narrow" w:hAnsi="Arial Narrow" w:cs="Arial"/>
          <w:sz w:val="20"/>
        </w:rPr>
      </w:pPr>
    </w:p>
    <w:p w14:paraId="01B69535" w14:textId="77777777" w:rsidR="0058030D" w:rsidRPr="0058030D" w:rsidRDefault="0058030D" w:rsidP="0058030D">
      <w:pPr>
        <w:spacing w:before="120" w:after="120" w:line="240" w:lineRule="auto"/>
        <w:jc w:val="both"/>
        <w:rPr>
          <w:rFonts w:ascii="Arial Narrow" w:hAnsi="Arial Narrow"/>
          <w:sz w:val="20"/>
          <w:szCs w:val="20"/>
        </w:rPr>
      </w:pPr>
      <w:r w:rsidRPr="0058030D">
        <w:rPr>
          <w:rFonts w:ascii="Arial Narrow" w:hAnsi="Arial Narrow"/>
          <w:sz w:val="20"/>
          <w:szCs w:val="20"/>
        </w:rPr>
        <w:t xml:space="preserve">Amely létrejött egyrészről </w:t>
      </w:r>
      <w:proofErr w:type="gramStart"/>
      <w:r w:rsidRPr="0058030D">
        <w:rPr>
          <w:rFonts w:ascii="Arial Narrow" w:hAnsi="Arial Narrow"/>
          <w:sz w:val="20"/>
          <w:szCs w:val="20"/>
        </w:rPr>
        <w:t>a(</w:t>
      </w:r>
      <w:proofErr w:type="gramEnd"/>
      <w:r w:rsidRPr="0058030D">
        <w:rPr>
          <w:rFonts w:ascii="Arial Narrow" w:hAnsi="Arial Narrow"/>
          <w:sz w:val="20"/>
          <w:szCs w:val="20"/>
        </w:rPr>
        <w:t>z):</w:t>
      </w:r>
    </w:p>
    <w:p w14:paraId="5486CC53" w14:textId="77777777" w:rsidR="0058030D" w:rsidRPr="0058030D" w:rsidRDefault="0058030D" w:rsidP="0058030D">
      <w:pPr>
        <w:spacing w:before="120" w:after="120" w:line="240" w:lineRule="auto"/>
        <w:ind w:left="2124" w:hanging="2124"/>
        <w:rPr>
          <w:rFonts w:ascii="Arial Narrow" w:hAnsi="Arial Narrow" w:cs="Arial"/>
          <w:sz w:val="20"/>
          <w:szCs w:val="20"/>
        </w:rPr>
      </w:pPr>
      <w:r w:rsidRPr="0058030D">
        <w:rPr>
          <w:rFonts w:ascii="Arial Narrow" w:hAnsi="Arial Narrow"/>
          <w:b/>
          <w:bCs/>
          <w:sz w:val="20"/>
          <w:szCs w:val="20"/>
          <w:highlight w:val="yellow"/>
        </w:rPr>
        <w:t>_____________________________</w:t>
      </w:r>
    </w:p>
    <w:p w14:paraId="52595D3A" w14:textId="77777777" w:rsidR="0058030D" w:rsidRPr="0058030D" w:rsidRDefault="0058030D" w:rsidP="0058030D">
      <w:pPr>
        <w:spacing w:before="120" w:after="120" w:line="240" w:lineRule="auto"/>
        <w:ind w:left="2124" w:hanging="708"/>
        <w:rPr>
          <w:rFonts w:ascii="Arial Narrow" w:hAnsi="Arial Narrow" w:cs="Arial"/>
          <w:sz w:val="20"/>
          <w:szCs w:val="20"/>
        </w:rPr>
      </w:pPr>
      <w:proofErr w:type="gramStart"/>
      <w:r w:rsidRPr="0058030D">
        <w:rPr>
          <w:rFonts w:ascii="Arial Narrow" w:hAnsi="Arial Narrow"/>
          <w:sz w:val="20"/>
          <w:szCs w:val="20"/>
        </w:rPr>
        <w:t>székhelye</w:t>
      </w:r>
      <w:proofErr w:type="gramEnd"/>
      <w:r w:rsidRPr="0058030D">
        <w:rPr>
          <w:rFonts w:ascii="Arial Narrow" w:hAnsi="Arial Narrow"/>
          <w:sz w:val="20"/>
          <w:szCs w:val="20"/>
        </w:rPr>
        <w:t xml:space="preserve">: </w:t>
      </w:r>
      <w:r w:rsidRPr="0058030D">
        <w:rPr>
          <w:rFonts w:ascii="Arial Narrow" w:hAnsi="Arial Narrow"/>
          <w:sz w:val="20"/>
          <w:szCs w:val="20"/>
        </w:rPr>
        <w:tab/>
      </w:r>
      <w:r w:rsidRPr="0058030D">
        <w:rPr>
          <w:rFonts w:ascii="Arial Narrow" w:hAnsi="Arial Narrow"/>
          <w:b/>
          <w:bCs/>
          <w:sz w:val="20"/>
          <w:szCs w:val="20"/>
          <w:highlight w:val="yellow"/>
        </w:rPr>
        <w:t>_____________________________</w:t>
      </w:r>
    </w:p>
    <w:p w14:paraId="495A5914" w14:textId="77777777" w:rsidR="0058030D" w:rsidRPr="0058030D" w:rsidRDefault="0058030D" w:rsidP="0058030D">
      <w:pPr>
        <w:spacing w:before="120" w:after="120" w:line="240" w:lineRule="auto"/>
        <w:ind w:left="2124" w:hanging="708"/>
        <w:rPr>
          <w:rFonts w:ascii="Arial Narrow" w:hAnsi="Arial Narrow" w:cs="Arial"/>
          <w:sz w:val="20"/>
          <w:szCs w:val="20"/>
        </w:rPr>
      </w:pPr>
      <w:proofErr w:type="gramStart"/>
      <w:r w:rsidRPr="0058030D">
        <w:rPr>
          <w:rFonts w:ascii="Arial Narrow" w:hAnsi="Arial Narrow"/>
          <w:sz w:val="20"/>
          <w:szCs w:val="20"/>
        </w:rPr>
        <w:t>adószáma</w:t>
      </w:r>
      <w:proofErr w:type="gramEnd"/>
      <w:r w:rsidRPr="0058030D">
        <w:rPr>
          <w:rFonts w:ascii="Arial Narrow" w:hAnsi="Arial Narrow"/>
          <w:sz w:val="20"/>
          <w:szCs w:val="20"/>
        </w:rPr>
        <w:t xml:space="preserve">: </w:t>
      </w:r>
      <w:r w:rsidRPr="0058030D">
        <w:rPr>
          <w:rFonts w:ascii="Arial Narrow" w:hAnsi="Arial Narrow"/>
          <w:sz w:val="20"/>
          <w:szCs w:val="20"/>
        </w:rPr>
        <w:tab/>
      </w:r>
      <w:r w:rsidRPr="0058030D">
        <w:rPr>
          <w:rFonts w:ascii="Arial Narrow" w:hAnsi="Arial Narrow"/>
          <w:b/>
          <w:bCs/>
          <w:sz w:val="20"/>
          <w:szCs w:val="20"/>
          <w:highlight w:val="yellow"/>
        </w:rPr>
        <w:t>_____________________________</w:t>
      </w:r>
    </w:p>
    <w:p w14:paraId="2A183A65" w14:textId="77777777" w:rsidR="0058030D" w:rsidRPr="0058030D" w:rsidRDefault="0058030D" w:rsidP="0058030D">
      <w:pPr>
        <w:spacing w:before="120" w:after="120" w:line="240" w:lineRule="auto"/>
        <w:ind w:left="2124" w:hanging="708"/>
        <w:rPr>
          <w:rFonts w:ascii="Arial Narrow" w:hAnsi="Arial Narrow" w:cs="Arial"/>
          <w:sz w:val="20"/>
          <w:szCs w:val="20"/>
        </w:rPr>
      </w:pPr>
      <w:proofErr w:type="gramStart"/>
      <w:r w:rsidRPr="0058030D">
        <w:rPr>
          <w:rFonts w:ascii="Arial Narrow" w:hAnsi="Arial Narrow"/>
          <w:sz w:val="20"/>
          <w:szCs w:val="20"/>
        </w:rPr>
        <w:t>képviseli</w:t>
      </w:r>
      <w:proofErr w:type="gramEnd"/>
      <w:r w:rsidRPr="0058030D">
        <w:rPr>
          <w:rFonts w:ascii="Arial Narrow" w:hAnsi="Arial Narrow"/>
          <w:sz w:val="20"/>
          <w:szCs w:val="20"/>
        </w:rPr>
        <w:t xml:space="preserve">: </w:t>
      </w:r>
      <w:r w:rsidRPr="0058030D">
        <w:rPr>
          <w:rFonts w:ascii="Arial Narrow" w:hAnsi="Arial Narrow"/>
          <w:sz w:val="20"/>
          <w:szCs w:val="20"/>
        </w:rPr>
        <w:tab/>
      </w:r>
      <w:r w:rsidRPr="0058030D">
        <w:rPr>
          <w:rFonts w:ascii="Arial Narrow" w:hAnsi="Arial Narrow"/>
          <w:b/>
          <w:bCs/>
          <w:sz w:val="20"/>
          <w:szCs w:val="20"/>
          <w:highlight w:val="yellow"/>
        </w:rPr>
        <w:t>_____________________________</w:t>
      </w:r>
      <w:r w:rsidRPr="0058030D">
        <w:rPr>
          <w:rFonts w:ascii="Arial Narrow" w:hAnsi="Arial Narrow" w:cs="Arial"/>
          <w:sz w:val="20"/>
          <w:szCs w:val="20"/>
        </w:rPr>
        <w:t>,</w:t>
      </w:r>
    </w:p>
    <w:p w14:paraId="7E84FE44" w14:textId="77777777" w:rsidR="0058030D" w:rsidRPr="0058030D" w:rsidRDefault="0058030D" w:rsidP="0058030D">
      <w:pPr>
        <w:spacing w:before="120" w:after="120" w:line="240" w:lineRule="auto"/>
        <w:ind w:left="2124" w:hanging="708"/>
        <w:rPr>
          <w:rFonts w:ascii="Arial Narrow" w:hAnsi="Arial Narrow"/>
          <w:sz w:val="20"/>
          <w:szCs w:val="20"/>
        </w:rPr>
      </w:pPr>
      <w:proofErr w:type="gramStart"/>
      <w:r w:rsidRPr="0058030D">
        <w:rPr>
          <w:rFonts w:ascii="Arial Narrow" w:hAnsi="Arial Narrow"/>
          <w:sz w:val="20"/>
          <w:szCs w:val="20"/>
        </w:rPr>
        <w:t>mint</w:t>
      </w:r>
      <w:proofErr w:type="gramEnd"/>
      <w:r w:rsidRPr="0058030D">
        <w:rPr>
          <w:rFonts w:ascii="Arial Narrow" w:hAnsi="Arial Narrow"/>
          <w:sz w:val="20"/>
          <w:szCs w:val="20"/>
        </w:rPr>
        <w:t xml:space="preserve"> adatkezelő (a továbbiakban: „</w:t>
      </w:r>
      <w:r w:rsidRPr="0058030D">
        <w:rPr>
          <w:rFonts w:ascii="Arial Narrow" w:hAnsi="Arial Narrow"/>
          <w:b/>
          <w:sz w:val="20"/>
          <w:szCs w:val="20"/>
        </w:rPr>
        <w:t>Adatkezelő</w:t>
      </w:r>
      <w:r w:rsidRPr="0058030D">
        <w:rPr>
          <w:rFonts w:ascii="Arial Narrow" w:hAnsi="Arial Narrow"/>
          <w:sz w:val="20"/>
          <w:szCs w:val="20"/>
        </w:rPr>
        <w:t>”),</w:t>
      </w:r>
    </w:p>
    <w:p w14:paraId="4F1B8524" w14:textId="77777777" w:rsidR="0058030D" w:rsidRPr="0058030D" w:rsidRDefault="0058030D" w:rsidP="0058030D">
      <w:pPr>
        <w:spacing w:before="120" w:after="120" w:line="240" w:lineRule="auto"/>
        <w:rPr>
          <w:rFonts w:ascii="Arial Narrow" w:hAnsi="Arial Narrow"/>
          <w:sz w:val="20"/>
          <w:szCs w:val="20"/>
        </w:rPr>
      </w:pPr>
    </w:p>
    <w:p w14:paraId="6DCF9B74" w14:textId="77777777" w:rsidR="0058030D" w:rsidRPr="0058030D" w:rsidRDefault="0058030D" w:rsidP="0058030D">
      <w:pPr>
        <w:spacing w:before="120" w:after="120" w:line="240" w:lineRule="auto"/>
        <w:rPr>
          <w:rFonts w:ascii="Arial Narrow" w:hAnsi="Arial Narrow"/>
          <w:sz w:val="20"/>
          <w:szCs w:val="20"/>
        </w:rPr>
      </w:pPr>
      <w:proofErr w:type="gramStart"/>
      <w:r w:rsidRPr="0058030D">
        <w:rPr>
          <w:rFonts w:ascii="Arial Narrow" w:hAnsi="Arial Narrow"/>
          <w:sz w:val="20"/>
          <w:szCs w:val="20"/>
        </w:rPr>
        <w:t>másrészről</w:t>
      </w:r>
      <w:proofErr w:type="gramEnd"/>
      <w:r w:rsidRPr="0058030D">
        <w:rPr>
          <w:rFonts w:ascii="Arial Narrow" w:hAnsi="Arial Narrow"/>
          <w:sz w:val="20"/>
          <w:szCs w:val="20"/>
        </w:rPr>
        <w:t xml:space="preserve"> a(z) </w:t>
      </w:r>
    </w:p>
    <w:p w14:paraId="508BA820" w14:textId="77777777" w:rsidR="0058030D" w:rsidRPr="0058030D" w:rsidRDefault="0058030D" w:rsidP="0058030D">
      <w:pPr>
        <w:spacing w:before="120" w:after="120" w:line="240" w:lineRule="auto"/>
        <w:ind w:left="2124" w:hanging="2124"/>
        <w:rPr>
          <w:rFonts w:ascii="Arial Narrow" w:hAnsi="Arial Narrow" w:cs="Arial"/>
          <w:sz w:val="20"/>
          <w:szCs w:val="20"/>
        </w:rPr>
      </w:pPr>
      <w:r w:rsidRPr="0058030D">
        <w:rPr>
          <w:rFonts w:ascii="Arial Narrow" w:hAnsi="Arial Narrow"/>
          <w:b/>
          <w:bCs/>
          <w:sz w:val="20"/>
          <w:szCs w:val="20"/>
          <w:highlight w:val="yellow"/>
        </w:rPr>
        <w:t>_____________________________</w:t>
      </w:r>
    </w:p>
    <w:p w14:paraId="18BDBE8D" w14:textId="77777777" w:rsidR="0058030D" w:rsidRPr="0058030D" w:rsidRDefault="0058030D" w:rsidP="0058030D">
      <w:pPr>
        <w:spacing w:before="120" w:after="120" w:line="240" w:lineRule="auto"/>
        <w:ind w:left="2124" w:hanging="708"/>
        <w:rPr>
          <w:rFonts w:ascii="Arial Narrow" w:hAnsi="Arial Narrow" w:cs="Arial"/>
          <w:sz w:val="20"/>
          <w:szCs w:val="20"/>
        </w:rPr>
      </w:pPr>
      <w:proofErr w:type="gramStart"/>
      <w:r w:rsidRPr="0058030D">
        <w:rPr>
          <w:rFonts w:ascii="Arial Narrow" w:hAnsi="Arial Narrow"/>
          <w:sz w:val="20"/>
          <w:szCs w:val="20"/>
        </w:rPr>
        <w:t>székhelye</w:t>
      </w:r>
      <w:proofErr w:type="gramEnd"/>
      <w:r w:rsidRPr="0058030D">
        <w:rPr>
          <w:rFonts w:ascii="Arial Narrow" w:hAnsi="Arial Narrow"/>
          <w:sz w:val="20"/>
          <w:szCs w:val="20"/>
        </w:rPr>
        <w:t xml:space="preserve">: </w:t>
      </w:r>
      <w:r w:rsidRPr="0058030D">
        <w:rPr>
          <w:rFonts w:ascii="Arial Narrow" w:hAnsi="Arial Narrow"/>
          <w:sz w:val="20"/>
          <w:szCs w:val="20"/>
        </w:rPr>
        <w:tab/>
      </w:r>
      <w:r w:rsidRPr="0058030D">
        <w:rPr>
          <w:rFonts w:ascii="Arial Narrow" w:hAnsi="Arial Narrow"/>
          <w:b/>
          <w:bCs/>
          <w:sz w:val="20"/>
          <w:szCs w:val="20"/>
          <w:highlight w:val="yellow"/>
        </w:rPr>
        <w:t>_____________________________</w:t>
      </w:r>
    </w:p>
    <w:p w14:paraId="4243E26B" w14:textId="77777777" w:rsidR="0058030D" w:rsidRPr="0058030D" w:rsidRDefault="0058030D" w:rsidP="0058030D">
      <w:pPr>
        <w:spacing w:before="120" w:after="120" w:line="240" w:lineRule="auto"/>
        <w:ind w:left="2124" w:hanging="708"/>
        <w:rPr>
          <w:rFonts w:ascii="Arial Narrow" w:hAnsi="Arial Narrow" w:cs="Arial"/>
          <w:sz w:val="20"/>
          <w:szCs w:val="20"/>
        </w:rPr>
      </w:pPr>
      <w:proofErr w:type="gramStart"/>
      <w:r w:rsidRPr="0058030D">
        <w:rPr>
          <w:rFonts w:ascii="Arial Narrow" w:hAnsi="Arial Narrow"/>
          <w:sz w:val="20"/>
          <w:szCs w:val="20"/>
        </w:rPr>
        <w:t>adószáma</w:t>
      </w:r>
      <w:proofErr w:type="gramEnd"/>
      <w:r w:rsidRPr="0058030D">
        <w:rPr>
          <w:rFonts w:ascii="Arial Narrow" w:hAnsi="Arial Narrow"/>
          <w:sz w:val="20"/>
          <w:szCs w:val="20"/>
        </w:rPr>
        <w:t xml:space="preserve">: </w:t>
      </w:r>
      <w:r w:rsidRPr="0058030D">
        <w:rPr>
          <w:rFonts w:ascii="Arial Narrow" w:hAnsi="Arial Narrow"/>
          <w:sz w:val="20"/>
          <w:szCs w:val="20"/>
        </w:rPr>
        <w:tab/>
      </w:r>
      <w:r w:rsidRPr="0058030D">
        <w:rPr>
          <w:rFonts w:ascii="Arial Narrow" w:hAnsi="Arial Narrow"/>
          <w:b/>
          <w:bCs/>
          <w:sz w:val="20"/>
          <w:szCs w:val="20"/>
          <w:highlight w:val="yellow"/>
        </w:rPr>
        <w:t>_____________________________</w:t>
      </w:r>
    </w:p>
    <w:p w14:paraId="4151E961" w14:textId="77777777" w:rsidR="0058030D" w:rsidRPr="0058030D" w:rsidRDefault="0058030D" w:rsidP="0058030D">
      <w:pPr>
        <w:spacing w:before="120" w:after="120" w:line="240" w:lineRule="auto"/>
        <w:ind w:left="2124" w:hanging="708"/>
        <w:rPr>
          <w:rFonts w:ascii="Arial Narrow" w:hAnsi="Arial Narrow" w:cs="Arial"/>
          <w:sz w:val="20"/>
          <w:szCs w:val="20"/>
        </w:rPr>
      </w:pPr>
      <w:proofErr w:type="gramStart"/>
      <w:r w:rsidRPr="0058030D">
        <w:rPr>
          <w:rFonts w:ascii="Arial Narrow" w:hAnsi="Arial Narrow"/>
          <w:sz w:val="20"/>
          <w:szCs w:val="20"/>
        </w:rPr>
        <w:t>képviseli</w:t>
      </w:r>
      <w:proofErr w:type="gramEnd"/>
      <w:r w:rsidRPr="0058030D">
        <w:rPr>
          <w:rFonts w:ascii="Arial Narrow" w:hAnsi="Arial Narrow"/>
          <w:sz w:val="20"/>
          <w:szCs w:val="20"/>
        </w:rPr>
        <w:t xml:space="preserve">: </w:t>
      </w:r>
      <w:r w:rsidRPr="0058030D">
        <w:rPr>
          <w:rFonts w:ascii="Arial Narrow" w:hAnsi="Arial Narrow"/>
          <w:sz w:val="20"/>
          <w:szCs w:val="20"/>
        </w:rPr>
        <w:tab/>
      </w:r>
      <w:r w:rsidRPr="0058030D">
        <w:rPr>
          <w:rFonts w:ascii="Arial Narrow" w:hAnsi="Arial Narrow"/>
          <w:b/>
          <w:bCs/>
          <w:sz w:val="20"/>
          <w:szCs w:val="20"/>
          <w:highlight w:val="yellow"/>
        </w:rPr>
        <w:t>_____________________________</w:t>
      </w:r>
    </w:p>
    <w:p w14:paraId="7E730527" w14:textId="77777777" w:rsidR="0058030D" w:rsidRPr="0058030D" w:rsidRDefault="0058030D" w:rsidP="0058030D">
      <w:pPr>
        <w:spacing w:before="120" w:after="120" w:line="240" w:lineRule="auto"/>
        <w:ind w:left="2124" w:hanging="708"/>
        <w:rPr>
          <w:rFonts w:ascii="Arial Narrow" w:hAnsi="Arial Narrow" w:cs="Arial"/>
          <w:sz w:val="20"/>
          <w:szCs w:val="20"/>
        </w:rPr>
      </w:pPr>
      <w:proofErr w:type="gramStart"/>
      <w:r w:rsidRPr="0058030D">
        <w:rPr>
          <w:rFonts w:ascii="Arial Narrow" w:hAnsi="Arial Narrow"/>
          <w:sz w:val="20"/>
          <w:szCs w:val="20"/>
        </w:rPr>
        <w:t>mint</w:t>
      </w:r>
      <w:proofErr w:type="gramEnd"/>
      <w:r w:rsidRPr="0058030D">
        <w:rPr>
          <w:rFonts w:ascii="Arial Narrow" w:hAnsi="Arial Narrow"/>
          <w:sz w:val="20"/>
          <w:szCs w:val="20"/>
        </w:rPr>
        <w:t xml:space="preserve"> adatfeldolgozó (a továbbiakban: „</w:t>
      </w:r>
      <w:r w:rsidRPr="0058030D">
        <w:rPr>
          <w:rFonts w:ascii="Arial Narrow" w:hAnsi="Arial Narrow"/>
          <w:b/>
          <w:sz w:val="20"/>
          <w:szCs w:val="20"/>
        </w:rPr>
        <w:t>Adatfeldolgozó</w:t>
      </w:r>
      <w:r w:rsidRPr="0058030D">
        <w:rPr>
          <w:rFonts w:ascii="Arial Narrow" w:hAnsi="Arial Narrow"/>
          <w:sz w:val="20"/>
          <w:szCs w:val="20"/>
        </w:rPr>
        <w:t>”),</w:t>
      </w:r>
    </w:p>
    <w:p w14:paraId="1D999DFC" w14:textId="77777777" w:rsidR="0058030D" w:rsidRPr="0058030D" w:rsidRDefault="0058030D" w:rsidP="0058030D">
      <w:pPr>
        <w:spacing w:before="120" w:after="120" w:line="240" w:lineRule="auto"/>
        <w:jc w:val="both"/>
        <w:rPr>
          <w:rFonts w:ascii="Arial Narrow" w:hAnsi="Arial Narrow"/>
          <w:sz w:val="20"/>
          <w:szCs w:val="20"/>
        </w:rPr>
      </w:pPr>
    </w:p>
    <w:p w14:paraId="294E86EB" w14:textId="77777777" w:rsidR="0058030D" w:rsidRPr="0058030D" w:rsidRDefault="0058030D" w:rsidP="0058030D">
      <w:pPr>
        <w:spacing w:before="120" w:after="120" w:line="240" w:lineRule="auto"/>
        <w:jc w:val="both"/>
        <w:rPr>
          <w:rFonts w:ascii="Arial Narrow" w:hAnsi="Arial Narrow"/>
          <w:sz w:val="20"/>
          <w:szCs w:val="20"/>
        </w:rPr>
      </w:pPr>
      <w:proofErr w:type="gramStart"/>
      <w:r w:rsidRPr="0058030D">
        <w:rPr>
          <w:rFonts w:ascii="Arial Narrow" w:hAnsi="Arial Narrow"/>
          <w:sz w:val="20"/>
          <w:szCs w:val="20"/>
        </w:rPr>
        <w:t>közösen</w:t>
      </w:r>
      <w:proofErr w:type="gramEnd"/>
      <w:r w:rsidRPr="0058030D">
        <w:rPr>
          <w:rFonts w:ascii="Arial Narrow" w:hAnsi="Arial Narrow"/>
          <w:sz w:val="20"/>
          <w:szCs w:val="20"/>
        </w:rPr>
        <w:t xml:space="preserve"> együtt: a </w:t>
      </w:r>
      <w:r w:rsidRPr="0058030D">
        <w:rPr>
          <w:rFonts w:ascii="Arial Narrow" w:hAnsi="Arial Narrow"/>
          <w:b/>
          <w:sz w:val="20"/>
          <w:szCs w:val="20"/>
        </w:rPr>
        <w:t>Felek</w:t>
      </w:r>
      <w:r w:rsidRPr="0058030D">
        <w:rPr>
          <w:rFonts w:ascii="Arial Narrow" w:hAnsi="Arial Narrow"/>
          <w:sz w:val="20"/>
          <w:szCs w:val="20"/>
        </w:rPr>
        <w:t xml:space="preserve">, vagy </w:t>
      </w:r>
      <w:r w:rsidRPr="0058030D">
        <w:rPr>
          <w:rFonts w:ascii="Arial Narrow" w:hAnsi="Arial Narrow"/>
          <w:b/>
          <w:sz w:val="20"/>
          <w:szCs w:val="20"/>
        </w:rPr>
        <w:t>Szerződő felek</w:t>
      </w:r>
      <w:r w:rsidRPr="0058030D">
        <w:rPr>
          <w:rFonts w:ascii="Arial Narrow" w:hAnsi="Arial Narrow"/>
          <w:sz w:val="20"/>
          <w:szCs w:val="20"/>
        </w:rPr>
        <w:t xml:space="preserve"> között, az alulírott napon és helyen, az alábbi feltételekkel. </w:t>
      </w:r>
    </w:p>
    <w:p w14:paraId="449AABF4" w14:textId="77777777" w:rsidR="0058030D" w:rsidRPr="0058030D" w:rsidRDefault="0058030D" w:rsidP="0058030D">
      <w:pPr>
        <w:spacing w:before="120" w:after="120" w:line="240" w:lineRule="auto"/>
        <w:jc w:val="both"/>
        <w:rPr>
          <w:rFonts w:ascii="Arial Narrow" w:hAnsi="Arial Narrow"/>
          <w:sz w:val="20"/>
          <w:szCs w:val="20"/>
        </w:rPr>
      </w:pPr>
    </w:p>
    <w:p w14:paraId="7CC38D86"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sz w:val="20"/>
          <w:szCs w:val="20"/>
        </w:rPr>
      </w:pPr>
      <w:r w:rsidRPr="0058030D">
        <w:rPr>
          <w:rFonts w:ascii="Arial Narrow" w:hAnsi="Arial Narrow"/>
          <w:sz w:val="20"/>
          <w:szCs w:val="20"/>
        </w:rPr>
        <w:t>A Szerződő felek rögzítik, hogy közöttük szerződés (a továbbiakban: Szerződés) jött létre, az alábbiak szerint:</w:t>
      </w:r>
    </w:p>
    <w:tbl>
      <w:tblPr>
        <w:tblStyle w:val="Rcsostblzat"/>
        <w:tblW w:w="0" w:type="auto"/>
        <w:tblInd w:w="704" w:type="dxa"/>
        <w:tblLook w:val="04A0" w:firstRow="1" w:lastRow="0" w:firstColumn="1" w:lastColumn="0" w:noHBand="0" w:noVBand="1"/>
      </w:tblPr>
      <w:tblGrid>
        <w:gridCol w:w="2099"/>
        <w:gridCol w:w="6394"/>
      </w:tblGrid>
      <w:tr w:rsidR="0058030D" w:rsidRPr="0058030D" w14:paraId="4FE0EE07" w14:textId="77777777" w:rsidTr="003522A1">
        <w:trPr>
          <w:trHeight w:hRule="exact" w:val="471"/>
        </w:trPr>
        <w:tc>
          <w:tcPr>
            <w:tcW w:w="2099" w:type="dxa"/>
          </w:tcPr>
          <w:p w14:paraId="75193E5E" w14:textId="77777777" w:rsidR="0058030D" w:rsidRPr="0058030D" w:rsidRDefault="0058030D" w:rsidP="00881363">
            <w:pPr>
              <w:pStyle w:val="Listaszerbekezds"/>
              <w:spacing w:before="120" w:after="120" w:line="240" w:lineRule="auto"/>
              <w:ind w:left="0"/>
              <w:jc w:val="both"/>
              <w:rPr>
                <w:rFonts w:ascii="Arial Narrow" w:hAnsi="Arial Narrow"/>
                <w:b/>
                <w:sz w:val="20"/>
                <w:szCs w:val="20"/>
              </w:rPr>
            </w:pPr>
            <w:r w:rsidRPr="0058030D">
              <w:rPr>
                <w:rFonts w:ascii="Arial Narrow" w:hAnsi="Arial Narrow"/>
                <w:b/>
                <w:sz w:val="20"/>
                <w:szCs w:val="20"/>
              </w:rPr>
              <w:t>Keltezés</w:t>
            </w:r>
          </w:p>
        </w:tc>
        <w:tc>
          <w:tcPr>
            <w:tcW w:w="6394" w:type="dxa"/>
          </w:tcPr>
          <w:p w14:paraId="647AA38B" w14:textId="77777777" w:rsidR="0058030D" w:rsidRPr="0058030D" w:rsidRDefault="0058030D" w:rsidP="00881363">
            <w:pPr>
              <w:pStyle w:val="Listaszerbekezds"/>
              <w:spacing w:before="120" w:after="120" w:line="240" w:lineRule="auto"/>
              <w:ind w:left="0"/>
              <w:jc w:val="both"/>
              <w:rPr>
                <w:rFonts w:ascii="Arial Narrow" w:hAnsi="Arial Narrow"/>
                <w:sz w:val="20"/>
                <w:szCs w:val="20"/>
              </w:rPr>
            </w:pPr>
            <w:r w:rsidRPr="0058030D">
              <w:rPr>
                <w:rFonts w:ascii="Arial Narrow" w:hAnsi="Arial Narrow"/>
                <w:b/>
                <w:bCs/>
                <w:sz w:val="20"/>
                <w:szCs w:val="20"/>
                <w:highlight w:val="yellow"/>
              </w:rPr>
              <w:t>_____________________________</w:t>
            </w:r>
          </w:p>
        </w:tc>
      </w:tr>
      <w:tr w:rsidR="0058030D" w:rsidRPr="0058030D" w14:paraId="25333DCE" w14:textId="77777777" w:rsidTr="003522A1">
        <w:trPr>
          <w:trHeight w:hRule="exact" w:val="435"/>
        </w:trPr>
        <w:tc>
          <w:tcPr>
            <w:tcW w:w="2099" w:type="dxa"/>
          </w:tcPr>
          <w:p w14:paraId="031856EB" w14:textId="77777777" w:rsidR="0058030D" w:rsidRPr="0058030D" w:rsidRDefault="0058030D" w:rsidP="00881363">
            <w:pPr>
              <w:pStyle w:val="Listaszerbekezds"/>
              <w:spacing w:before="120" w:after="120" w:line="240" w:lineRule="auto"/>
              <w:ind w:left="0"/>
              <w:jc w:val="both"/>
              <w:rPr>
                <w:rFonts w:ascii="Arial Narrow" w:hAnsi="Arial Narrow"/>
                <w:b/>
                <w:sz w:val="20"/>
                <w:szCs w:val="20"/>
              </w:rPr>
            </w:pPr>
            <w:r w:rsidRPr="0058030D">
              <w:rPr>
                <w:rFonts w:ascii="Arial Narrow" w:hAnsi="Arial Narrow"/>
                <w:b/>
                <w:sz w:val="20"/>
                <w:szCs w:val="20"/>
              </w:rPr>
              <w:t>Szerződés tárgya</w:t>
            </w:r>
          </w:p>
        </w:tc>
        <w:tc>
          <w:tcPr>
            <w:tcW w:w="6394" w:type="dxa"/>
          </w:tcPr>
          <w:p w14:paraId="57CB16B7" w14:textId="77777777" w:rsidR="0058030D" w:rsidRPr="0058030D" w:rsidRDefault="0058030D" w:rsidP="00881363">
            <w:pPr>
              <w:pStyle w:val="Listaszerbekezds"/>
              <w:spacing w:before="120" w:after="120" w:line="240" w:lineRule="auto"/>
              <w:ind w:left="0"/>
              <w:jc w:val="both"/>
              <w:rPr>
                <w:rFonts w:ascii="Arial Narrow" w:hAnsi="Arial Narrow"/>
                <w:sz w:val="20"/>
                <w:szCs w:val="20"/>
              </w:rPr>
            </w:pPr>
            <w:r w:rsidRPr="0058030D">
              <w:rPr>
                <w:rFonts w:ascii="Arial Narrow" w:hAnsi="Arial Narrow"/>
                <w:b/>
                <w:bCs/>
                <w:sz w:val="20"/>
                <w:szCs w:val="20"/>
                <w:highlight w:val="yellow"/>
              </w:rPr>
              <w:t>_____________________________</w:t>
            </w:r>
          </w:p>
        </w:tc>
      </w:tr>
    </w:tbl>
    <w:p w14:paraId="39D6D1B7"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sz w:val="20"/>
          <w:szCs w:val="20"/>
        </w:rPr>
      </w:pPr>
      <w:r w:rsidRPr="0058030D">
        <w:rPr>
          <w:rFonts w:ascii="Arial Narrow" w:hAnsi="Arial Narrow"/>
          <w:sz w:val="20"/>
          <w:szCs w:val="20"/>
        </w:rPr>
        <w:t>A Felek az Európai Parlament és a Tanács 2016/679. rendelete (GDPR-rendelet) 28. cikkét figyelembe véve az alábbiakban állapodnak meg.</w:t>
      </w:r>
    </w:p>
    <w:p w14:paraId="01383712"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sz w:val="20"/>
          <w:szCs w:val="20"/>
        </w:rPr>
      </w:pPr>
      <w:r w:rsidRPr="0058030D">
        <w:rPr>
          <w:rFonts w:ascii="Arial Narrow" w:hAnsi="Arial Narrow"/>
          <w:sz w:val="20"/>
          <w:szCs w:val="20"/>
        </w:rPr>
        <w:t>Szerződő felek rögzítik, hogy a Szerződés teljesítése során az Adatfeldolgozó adatfeldolgozási tevékenységet végez az alábbiak szerint:</w:t>
      </w:r>
    </w:p>
    <w:tbl>
      <w:tblPr>
        <w:tblStyle w:val="Rcsostblzat"/>
        <w:tblW w:w="0" w:type="auto"/>
        <w:tblInd w:w="704" w:type="dxa"/>
        <w:tblLook w:val="04A0" w:firstRow="1" w:lastRow="0" w:firstColumn="1" w:lastColumn="0" w:noHBand="0" w:noVBand="1"/>
      </w:tblPr>
      <w:tblGrid>
        <w:gridCol w:w="2110"/>
        <w:gridCol w:w="6383"/>
      </w:tblGrid>
      <w:tr w:rsidR="0058030D" w:rsidRPr="0058030D" w14:paraId="0DDC01CF" w14:textId="77777777" w:rsidTr="003522A1">
        <w:trPr>
          <w:trHeight w:hRule="exact" w:val="701"/>
        </w:trPr>
        <w:tc>
          <w:tcPr>
            <w:tcW w:w="2110" w:type="dxa"/>
          </w:tcPr>
          <w:p w14:paraId="64A55BFE" w14:textId="77777777" w:rsidR="0058030D" w:rsidRPr="0058030D" w:rsidRDefault="0058030D" w:rsidP="00881363">
            <w:pPr>
              <w:pStyle w:val="Listaszerbekezds"/>
              <w:spacing w:before="120" w:after="120" w:line="240" w:lineRule="auto"/>
              <w:ind w:left="0"/>
              <w:jc w:val="both"/>
              <w:rPr>
                <w:rFonts w:ascii="Arial Narrow" w:hAnsi="Arial Narrow"/>
                <w:b/>
                <w:sz w:val="20"/>
                <w:szCs w:val="20"/>
              </w:rPr>
            </w:pPr>
            <w:r w:rsidRPr="0058030D">
              <w:rPr>
                <w:rFonts w:ascii="Arial Narrow" w:hAnsi="Arial Narrow"/>
                <w:b/>
                <w:sz w:val="20"/>
                <w:szCs w:val="20"/>
              </w:rPr>
              <w:t>Az adatkezelés tárgya</w:t>
            </w:r>
          </w:p>
        </w:tc>
        <w:tc>
          <w:tcPr>
            <w:tcW w:w="6383" w:type="dxa"/>
          </w:tcPr>
          <w:p w14:paraId="36C710CB" w14:textId="77777777" w:rsidR="0058030D" w:rsidRPr="0058030D" w:rsidRDefault="0058030D" w:rsidP="00881363">
            <w:pPr>
              <w:pStyle w:val="Listaszerbekezds"/>
              <w:spacing w:before="120" w:after="120" w:line="240" w:lineRule="auto"/>
              <w:ind w:left="0"/>
              <w:jc w:val="both"/>
              <w:rPr>
                <w:rFonts w:ascii="Arial Narrow" w:hAnsi="Arial Narrow"/>
                <w:sz w:val="20"/>
                <w:szCs w:val="20"/>
              </w:rPr>
            </w:pPr>
            <w:r w:rsidRPr="0058030D">
              <w:rPr>
                <w:rFonts w:ascii="Arial Narrow" w:hAnsi="Arial Narrow"/>
                <w:b/>
                <w:bCs/>
                <w:sz w:val="20"/>
                <w:szCs w:val="20"/>
                <w:highlight w:val="yellow"/>
              </w:rPr>
              <w:t>_____________________________</w:t>
            </w:r>
          </w:p>
        </w:tc>
      </w:tr>
      <w:tr w:rsidR="0058030D" w:rsidRPr="0058030D" w14:paraId="35932EBF" w14:textId="77777777" w:rsidTr="003522A1">
        <w:trPr>
          <w:trHeight w:hRule="exact" w:val="696"/>
        </w:trPr>
        <w:tc>
          <w:tcPr>
            <w:tcW w:w="2110" w:type="dxa"/>
          </w:tcPr>
          <w:p w14:paraId="4C3E0F4E" w14:textId="77777777" w:rsidR="0058030D" w:rsidRPr="0058030D" w:rsidRDefault="0058030D" w:rsidP="00881363">
            <w:pPr>
              <w:pStyle w:val="Listaszerbekezds"/>
              <w:spacing w:before="120" w:after="120" w:line="240" w:lineRule="auto"/>
              <w:ind w:left="0"/>
              <w:rPr>
                <w:rFonts w:ascii="Arial Narrow" w:hAnsi="Arial Narrow"/>
                <w:b/>
                <w:sz w:val="20"/>
                <w:szCs w:val="20"/>
              </w:rPr>
            </w:pPr>
            <w:r w:rsidRPr="0058030D">
              <w:rPr>
                <w:rFonts w:ascii="Arial Narrow" w:hAnsi="Arial Narrow"/>
                <w:b/>
                <w:sz w:val="20"/>
                <w:szCs w:val="20"/>
              </w:rPr>
              <w:t>Az adatkezelés időtartama</w:t>
            </w:r>
          </w:p>
        </w:tc>
        <w:tc>
          <w:tcPr>
            <w:tcW w:w="6383" w:type="dxa"/>
          </w:tcPr>
          <w:p w14:paraId="03DE0A84" w14:textId="77777777" w:rsidR="0058030D" w:rsidRPr="0058030D" w:rsidRDefault="0058030D" w:rsidP="00881363">
            <w:pPr>
              <w:spacing w:before="120" w:after="120"/>
              <w:jc w:val="both"/>
              <w:rPr>
                <w:rFonts w:ascii="Arial Narrow" w:hAnsi="Arial Narrow"/>
                <w:sz w:val="20"/>
                <w:szCs w:val="20"/>
              </w:rPr>
            </w:pPr>
            <w:r w:rsidRPr="0058030D">
              <w:rPr>
                <w:rFonts w:ascii="Arial Narrow" w:hAnsi="Arial Narrow"/>
                <w:sz w:val="20"/>
                <w:szCs w:val="20"/>
              </w:rPr>
              <w:t>a Szerződés időtartama, illetve ha jogszabály ettől eltérően rendelkezik, az adott jogszabály szerinti időtartam</w:t>
            </w:r>
          </w:p>
          <w:p w14:paraId="784621FF" w14:textId="77777777" w:rsidR="0058030D" w:rsidRPr="0058030D" w:rsidRDefault="0058030D" w:rsidP="00881363">
            <w:pPr>
              <w:pStyle w:val="Listaszerbekezds"/>
              <w:spacing w:before="120" w:after="120" w:line="240" w:lineRule="auto"/>
              <w:ind w:left="0"/>
              <w:jc w:val="both"/>
              <w:rPr>
                <w:rFonts w:ascii="Arial Narrow" w:hAnsi="Arial Narrow"/>
                <w:sz w:val="20"/>
                <w:szCs w:val="20"/>
              </w:rPr>
            </w:pPr>
          </w:p>
        </w:tc>
      </w:tr>
      <w:tr w:rsidR="0058030D" w:rsidRPr="0058030D" w14:paraId="3EC352E7" w14:textId="77777777" w:rsidTr="003522A1">
        <w:trPr>
          <w:trHeight w:hRule="exact" w:val="437"/>
        </w:trPr>
        <w:tc>
          <w:tcPr>
            <w:tcW w:w="2110" w:type="dxa"/>
          </w:tcPr>
          <w:p w14:paraId="6A7519A5" w14:textId="77777777" w:rsidR="0058030D" w:rsidRPr="0058030D" w:rsidRDefault="0058030D" w:rsidP="00881363">
            <w:pPr>
              <w:pStyle w:val="Listaszerbekezds"/>
              <w:spacing w:before="120" w:after="120" w:line="240" w:lineRule="auto"/>
              <w:ind w:left="0"/>
              <w:jc w:val="both"/>
              <w:rPr>
                <w:rFonts w:ascii="Arial Narrow" w:hAnsi="Arial Narrow"/>
                <w:b/>
                <w:sz w:val="20"/>
                <w:szCs w:val="20"/>
              </w:rPr>
            </w:pPr>
            <w:r w:rsidRPr="0058030D">
              <w:rPr>
                <w:rFonts w:ascii="Arial Narrow" w:hAnsi="Arial Narrow"/>
                <w:b/>
                <w:sz w:val="20"/>
                <w:szCs w:val="20"/>
              </w:rPr>
              <w:t>Az adatkezelés jellege</w:t>
            </w:r>
          </w:p>
        </w:tc>
        <w:tc>
          <w:tcPr>
            <w:tcW w:w="6383" w:type="dxa"/>
          </w:tcPr>
          <w:p w14:paraId="2965BAFD" w14:textId="77777777" w:rsidR="0058030D" w:rsidRPr="0058030D" w:rsidRDefault="0058030D" w:rsidP="00881363">
            <w:pPr>
              <w:pStyle w:val="Listaszerbekezds"/>
              <w:spacing w:before="120" w:after="120" w:line="240" w:lineRule="auto"/>
              <w:ind w:left="0"/>
              <w:jc w:val="both"/>
              <w:rPr>
                <w:rFonts w:ascii="Arial Narrow" w:hAnsi="Arial Narrow"/>
                <w:sz w:val="20"/>
                <w:szCs w:val="20"/>
              </w:rPr>
            </w:pPr>
            <w:r w:rsidRPr="0058030D">
              <w:rPr>
                <w:rFonts w:ascii="Arial Narrow" w:hAnsi="Arial Narrow"/>
                <w:sz w:val="20"/>
                <w:szCs w:val="20"/>
              </w:rPr>
              <w:t xml:space="preserve">a személyes adatok tárolása, rendszerezése, </w:t>
            </w:r>
            <w:r w:rsidRPr="0058030D">
              <w:rPr>
                <w:rFonts w:ascii="Arial Narrow" w:hAnsi="Arial Narrow"/>
                <w:sz w:val="20"/>
                <w:szCs w:val="20"/>
                <w:highlight w:val="yellow"/>
              </w:rPr>
              <w:t>továbbítása hatóságok felé</w:t>
            </w:r>
          </w:p>
        </w:tc>
      </w:tr>
      <w:tr w:rsidR="0058030D" w:rsidRPr="0058030D" w14:paraId="5AE800A5" w14:textId="77777777" w:rsidTr="003522A1">
        <w:trPr>
          <w:trHeight w:hRule="exact" w:val="1279"/>
        </w:trPr>
        <w:tc>
          <w:tcPr>
            <w:tcW w:w="2110" w:type="dxa"/>
          </w:tcPr>
          <w:p w14:paraId="66503D56" w14:textId="77777777" w:rsidR="0058030D" w:rsidRPr="0058030D" w:rsidRDefault="0058030D" w:rsidP="00881363">
            <w:pPr>
              <w:pStyle w:val="Listaszerbekezds"/>
              <w:spacing w:before="120" w:after="120" w:line="240" w:lineRule="auto"/>
              <w:ind w:left="0"/>
              <w:jc w:val="both"/>
              <w:rPr>
                <w:rFonts w:ascii="Arial Narrow" w:hAnsi="Arial Narrow"/>
                <w:b/>
                <w:sz w:val="20"/>
                <w:szCs w:val="20"/>
              </w:rPr>
            </w:pPr>
            <w:r w:rsidRPr="0058030D">
              <w:rPr>
                <w:rFonts w:ascii="Arial Narrow" w:hAnsi="Arial Narrow"/>
                <w:b/>
                <w:sz w:val="20"/>
                <w:szCs w:val="20"/>
              </w:rPr>
              <w:t>A személyes adatok lehetséges köre</w:t>
            </w:r>
          </w:p>
        </w:tc>
        <w:tc>
          <w:tcPr>
            <w:tcW w:w="6383" w:type="dxa"/>
          </w:tcPr>
          <w:p w14:paraId="2F4DE8C8" w14:textId="77777777" w:rsidR="0058030D" w:rsidRPr="0058030D" w:rsidRDefault="0058030D" w:rsidP="00881363">
            <w:pPr>
              <w:pStyle w:val="Listaszerbekezds"/>
              <w:spacing w:before="120" w:after="120" w:line="240" w:lineRule="auto"/>
              <w:ind w:left="0"/>
              <w:jc w:val="both"/>
              <w:rPr>
                <w:rFonts w:ascii="Arial Narrow" w:hAnsi="Arial Narrow"/>
                <w:sz w:val="20"/>
                <w:szCs w:val="20"/>
              </w:rPr>
            </w:pPr>
            <w:r w:rsidRPr="0058030D">
              <w:rPr>
                <w:rFonts w:ascii="Arial Narrow" w:hAnsi="Arial Narrow"/>
                <w:b/>
                <w:bCs/>
                <w:sz w:val="20"/>
                <w:szCs w:val="20"/>
                <w:highlight w:val="yellow"/>
              </w:rPr>
              <w:t>_____________________________</w:t>
            </w:r>
          </w:p>
        </w:tc>
      </w:tr>
      <w:tr w:rsidR="0058030D" w:rsidRPr="0058030D" w14:paraId="4A3DE220" w14:textId="77777777" w:rsidTr="003522A1">
        <w:trPr>
          <w:trHeight w:hRule="exact" w:val="689"/>
        </w:trPr>
        <w:tc>
          <w:tcPr>
            <w:tcW w:w="2110" w:type="dxa"/>
          </w:tcPr>
          <w:p w14:paraId="116D986E" w14:textId="77777777" w:rsidR="0058030D" w:rsidRPr="0058030D" w:rsidRDefault="0058030D" w:rsidP="00881363">
            <w:pPr>
              <w:pStyle w:val="Listaszerbekezds"/>
              <w:spacing w:before="120" w:after="120" w:line="240" w:lineRule="auto"/>
              <w:ind w:left="0"/>
              <w:rPr>
                <w:rFonts w:ascii="Arial Narrow" w:hAnsi="Arial Narrow"/>
                <w:b/>
                <w:sz w:val="20"/>
                <w:szCs w:val="20"/>
              </w:rPr>
            </w:pPr>
            <w:r w:rsidRPr="0058030D">
              <w:rPr>
                <w:rFonts w:ascii="Arial Narrow" w:hAnsi="Arial Narrow"/>
                <w:b/>
                <w:sz w:val="20"/>
                <w:szCs w:val="20"/>
              </w:rPr>
              <w:t>Az érintettek kategóriái</w:t>
            </w:r>
          </w:p>
        </w:tc>
        <w:tc>
          <w:tcPr>
            <w:tcW w:w="6383" w:type="dxa"/>
          </w:tcPr>
          <w:p w14:paraId="347D6950" w14:textId="77777777" w:rsidR="0058030D" w:rsidRPr="0058030D" w:rsidRDefault="0058030D" w:rsidP="00881363">
            <w:pPr>
              <w:pStyle w:val="Listaszerbekezds"/>
              <w:spacing w:before="120" w:after="120" w:line="240" w:lineRule="auto"/>
              <w:ind w:left="0"/>
              <w:jc w:val="both"/>
              <w:rPr>
                <w:rFonts w:ascii="Arial Narrow" w:hAnsi="Arial Narrow"/>
                <w:sz w:val="20"/>
                <w:szCs w:val="20"/>
              </w:rPr>
            </w:pPr>
            <w:r w:rsidRPr="0058030D">
              <w:rPr>
                <w:rFonts w:ascii="Arial Narrow" w:hAnsi="Arial Narrow"/>
                <w:b/>
                <w:bCs/>
                <w:sz w:val="20"/>
                <w:szCs w:val="20"/>
                <w:highlight w:val="yellow"/>
              </w:rPr>
              <w:t>_____________________________</w:t>
            </w:r>
          </w:p>
        </w:tc>
      </w:tr>
    </w:tbl>
    <w:p w14:paraId="4318CB14"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sz w:val="20"/>
          <w:szCs w:val="20"/>
        </w:rPr>
      </w:pPr>
      <w:r w:rsidRPr="0058030D">
        <w:rPr>
          <w:rFonts w:ascii="Arial Narrow" w:hAnsi="Arial Narrow"/>
          <w:sz w:val="20"/>
          <w:szCs w:val="20"/>
        </w:rPr>
        <w:t xml:space="preserve">A Felek megállapodnak, hogy az Adatfeldolgozó az Adatkezelő által rendelkezésére bocsátott személyes adatokat kizárólag az Adatkezelő írásbeli utasításai alapján kezelheti. A jelen megállapodás szempontjából írásbeli utasításnak minősül a Szerződés is. Az Adatfeldolgozó ettől kizárólag akkor térhet el, ha az adatkezelést az Adatfeldolgozóra alkalmazandó jogszabály írja elő. Ebben az esetben erről a jogi előírásról az Adatfeldolgozó az </w:t>
      </w:r>
      <w:r w:rsidRPr="0058030D">
        <w:rPr>
          <w:rFonts w:ascii="Arial Narrow" w:hAnsi="Arial Narrow"/>
          <w:sz w:val="20"/>
          <w:szCs w:val="20"/>
        </w:rPr>
        <w:lastRenderedPageBreak/>
        <w:t>Adatkezelőt az adatkezelést megelőzően értesíti, kivéve, ha az Adatkezelő értesítését az adott jogszabály fontos közérdekből tiltja.</w:t>
      </w:r>
    </w:p>
    <w:p w14:paraId="293395DC"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sz w:val="20"/>
          <w:szCs w:val="20"/>
        </w:rPr>
      </w:pPr>
      <w:r w:rsidRPr="0058030D">
        <w:rPr>
          <w:rFonts w:ascii="Arial Narrow" w:hAnsi="Arial Narrow"/>
          <w:sz w:val="20"/>
          <w:szCs w:val="20"/>
        </w:rPr>
        <w:t xml:space="preserve">Az Adatfeldolgozó vállalja és szavatolja, hogy az Adatkezelő által az Adatfeldolgozó rendelkezésre bocsátott személyes adatok kezelésére feljogosított személyeket (pl. az Adatfeldolgozó munkavállalói) időbeli korlátozás nélküli titoktartási kötelezettség terheli. Az Adatfeldolgozó </w:t>
      </w:r>
      <w:r w:rsidRPr="0058030D">
        <w:rPr>
          <w:rFonts w:ascii="Arial Narrow" w:hAnsi="Arial Narrow" w:cstheme="majorHAnsi"/>
          <w:sz w:val="20"/>
          <w:szCs w:val="20"/>
          <w:lang w:val="hu"/>
        </w:rPr>
        <w:t>biztosítja, hogy a személyes adatokhoz kizárólag a munkatársai közül azok férnek hozzá, akiknek arra a tevékenységük végzéséhez feltétlenül szükségük van, és az ilyen munkavállalók is megfelelő oktatást kaptak az általuk kezelt személyes adatok természetének megfelelően.</w:t>
      </w:r>
    </w:p>
    <w:p w14:paraId="3B08D95C"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Arial Narrow" w:hAnsi="Arial Narrow"/>
          <w:sz w:val="20"/>
          <w:szCs w:val="20"/>
        </w:rPr>
      </w:pPr>
      <w:proofErr w:type="gramStart"/>
      <w:r w:rsidRPr="0058030D">
        <w:rPr>
          <w:rFonts w:ascii="Arial Narrow" w:hAnsi="Arial Narrow"/>
          <w:sz w:val="20"/>
          <w:szCs w:val="20"/>
        </w:rPr>
        <w:t xml:space="preserve">Az Adatfeldolgozó vállalja és szavatolja, hogy </w:t>
      </w:r>
      <w:r w:rsidRPr="0058030D">
        <w:rPr>
          <w:rFonts w:ascii="Arial Narrow" w:hAnsi="Arial Narrow" w:cstheme="majorHAnsi"/>
          <w:sz w:val="20"/>
          <w:szCs w:val="20"/>
          <w:lang w:val="hu"/>
        </w:rPr>
        <w:t>tevékenysége során a GDPR 32. cikkének megfelel, így különösen megfelelő műszaki és szervezeti intézkedéseket vezet be és alkalmaz a személyes adatok kezelését magában foglaló szolgáltatása nyújtása során annak érdekében, hogy a személyes adatokat megvédje véletlen vagy jogellenes megsemmisüléssel vagy véletlen károkozással (ideértve a törlést), átalakítással (ideértve a visszaélést), illetéktelen kiadással, felhasználással vagy hozzáféréssel, továbbá bármilyen egyéb jogszerűtlen adatkezeléssel szemben, továbbá hozzáférési szabályozókat vezet be,</w:t>
      </w:r>
      <w:proofErr w:type="gramEnd"/>
      <w:r w:rsidRPr="0058030D">
        <w:rPr>
          <w:rFonts w:ascii="Arial Narrow" w:hAnsi="Arial Narrow" w:cstheme="majorHAnsi"/>
          <w:sz w:val="20"/>
          <w:szCs w:val="20"/>
          <w:lang w:val="hu"/>
        </w:rPr>
        <w:t xml:space="preserve"> és gondoskodik róla, hogy a hordozható eszközökre letöltött vagy elektronikusan továbbított személyes adatok kódolva legyenek, és rendelkezzen olyan folyamattal, mellyel rendszeresen vizsgálja és értékeli az adatkezelés biztonságát biztosító műszaki és szervezeti intézkedések hatékonyságát.</w:t>
      </w:r>
    </w:p>
    <w:p w14:paraId="5D87805A"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sz w:val="20"/>
          <w:szCs w:val="20"/>
        </w:rPr>
      </w:pPr>
      <w:r w:rsidRPr="0058030D">
        <w:rPr>
          <w:rFonts w:ascii="Arial Narrow" w:hAnsi="Arial Narrow"/>
          <w:sz w:val="20"/>
          <w:szCs w:val="20"/>
        </w:rPr>
        <w:t>Az Adatfeldolgozó vállalja és szavatolja, hogy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Ez alapján az Adatfeldolgozó vállalja, hogy titkosított e-mail-csatornát használ a Megbízóval való kommunikáció esetén; a személyes adatokat zárt és jelszóval védett rendszerben tárolja a megfelelő hozzáférési szintek biztosításával; az iratalapú dokumentumokat zárt és tűzvédett szekrényben/széfben őrzi.</w:t>
      </w:r>
    </w:p>
    <w:p w14:paraId="3253E60C"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sz w:val="20"/>
          <w:szCs w:val="20"/>
        </w:rPr>
      </w:pPr>
      <w:r w:rsidRPr="0058030D">
        <w:rPr>
          <w:rFonts w:ascii="Arial Narrow" w:hAnsi="Arial Narrow"/>
          <w:sz w:val="20"/>
          <w:szCs w:val="20"/>
        </w:rPr>
        <w:t>Az Adatfeldolgozó vállalja és szavatolja, hogy az adatkezelés jellegének figyelembevételével megfelelő technikai és szervezési intézkedésekkel a lehetséges legnagyobb mértékben segíti az Adatkezelőt abban, hogy teljesíteni tudja adatkezelői kötelezettségét az érintettek jogainak gyakorlásához kapcsolódó kérelmek megválaszolása tekintetében.</w:t>
      </w:r>
    </w:p>
    <w:p w14:paraId="57AD1CAB"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color w:val="auto"/>
          <w:sz w:val="20"/>
          <w:szCs w:val="20"/>
        </w:rPr>
      </w:pPr>
      <w:r w:rsidRPr="0058030D">
        <w:rPr>
          <w:rFonts w:ascii="Arial Narrow" w:hAnsi="Arial Narrow"/>
          <w:sz w:val="20"/>
          <w:szCs w:val="20"/>
        </w:rPr>
        <w:t xml:space="preserve">Az Adatfeldolgozó vállalja és szavatolja, hogy </w:t>
      </w:r>
      <w:r w:rsidRPr="0058030D">
        <w:rPr>
          <w:rFonts w:ascii="Arial Narrow" w:hAnsi="Arial Narrow" w:cstheme="majorHAnsi"/>
          <w:sz w:val="20"/>
          <w:szCs w:val="20"/>
        </w:rPr>
        <w:t>megfelel a GDPR 5. cikk elvárásainak, a személyes adatokat bizalmasan, megfelelő</w:t>
      </w:r>
      <w:r w:rsidRPr="0058030D">
        <w:rPr>
          <w:rFonts w:ascii="Arial" w:hAnsi="Arial" w:cs="Arial"/>
          <w:sz w:val="20"/>
          <w:szCs w:val="20"/>
        </w:rPr>
        <w:t>̋</w:t>
      </w:r>
      <w:r w:rsidRPr="0058030D">
        <w:rPr>
          <w:rFonts w:ascii="Arial Narrow" w:hAnsi="Arial Narrow" w:cstheme="majorHAnsi"/>
          <w:sz w:val="20"/>
          <w:szCs w:val="20"/>
        </w:rPr>
        <w:t xml:space="preserve"> felhatalmaz</w:t>
      </w:r>
      <w:r w:rsidRPr="0058030D">
        <w:rPr>
          <w:rFonts w:ascii="Arial Narrow" w:hAnsi="Arial Narrow" w:cs="Arial Narrow"/>
          <w:sz w:val="20"/>
          <w:szCs w:val="20"/>
        </w:rPr>
        <w:t>á</w:t>
      </w:r>
      <w:r w:rsidRPr="0058030D">
        <w:rPr>
          <w:rFonts w:ascii="Arial Narrow" w:hAnsi="Arial Narrow" w:cstheme="majorHAnsi"/>
          <w:sz w:val="20"/>
          <w:szCs w:val="20"/>
        </w:rPr>
        <w:t xml:space="preserve">s és jogalap alapján kezeli. Amennyiben a személyes adatok hibájáról vagy pontatlanságáról tudomást szerez, köteles az Adatkezelőt késedelem nélkül értesíteni. </w:t>
      </w:r>
    </w:p>
    <w:p w14:paraId="2731C2CF"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color w:val="auto"/>
          <w:sz w:val="20"/>
          <w:szCs w:val="20"/>
        </w:rPr>
      </w:pPr>
      <w:r w:rsidRPr="0058030D">
        <w:rPr>
          <w:rFonts w:ascii="Arial Narrow" w:hAnsi="Arial Narrow"/>
          <w:sz w:val="20"/>
          <w:szCs w:val="20"/>
        </w:rPr>
        <w:t xml:space="preserve">Az Adatfeldolgozó vállalja és szavatolja, hogy </w:t>
      </w:r>
      <w:r w:rsidRPr="0058030D">
        <w:rPr>
          <w:rFonts w:ascii="Arial Narrow" w:hAnsi="Arial Narrow" w:cstheme="majorHAnsi"/>
          <w:sz w:val="20"/>
          <w:szCs w:val="20"/>
        </w:rPr>
        <w:t>bármilyen, a személyes adatokat érinto</w:t>
      </w:r>
      <w:r w:rsidRPr="0058030D">
        <w:rPr>
          <w:rFonts w:ascii="Arial" w:hAnsi="Arial" w:cs="Arial"/>
          <w:sz w:val="20"/>
          <w:szCs w:val="20"/>
        </w:rPr>
        <w:t>̋</w:t>
      </w:r>
      <w:r w:rsidRPr="0058030D">
        <w:rPr>
          <w:rFonts w:ascii="Arial Narrow" w:hAnsi="Arial Narrow" w:cstheme="majorHAnsi"/>
          <w:sz w:val="20"/>
          <w:szCs w:val="20"/>
        </w:rPr>
        <w:t xml:space="preserve"> l</w:t>
      </w:r>
      <w:r w:rsidRPr="0058030D">
        <w:rPr>
          <w:rFonts w:ascii="Arial Narrow" w:hAnsi="Arial Narrow" w:cs="Arial Narrow"/>
          <w:sz w:val="20"/>
          <w:szCs w:val="20"/>
        </w:rPr>
        <w:t>é</w:t>
      </w:r>
      <w:r w:rsidRPr="0058030D">
        <w:rPr>
          <w:rFonts w:ascii="Arial Narrow" w:hAnsi="Arial Narrow" w:cstheme="majorHAnsi"/>
          <w:sz w:val="20"/>
          <w:szCs w:val="20"/>
        </w:rPr>
        <w:t>nyeges k</w:t>
      </w:r>
      <w:r w:rsidRPr="0058030D">
        <w:rPr>
          <w:rFonts w:ascii="Arial Narrow" w:hAnsi="Arial Narrow" w:cs="Arial Narrow"/>
          <w:sz w:val="20"/>
          <w:szCs w:val="20"/>
        </w:rPr>
        <w:t>ö</w:t>
      </w:r>
      <w:r w:rsidRPr="0058030D">
        <w:rPr>
          <w:rFonts w:ascii="Arial Narrow" w:hAnsi="Arial Narrow" w:cstheme="majorHAnsi"/>
          <w:sz w:val="20"/>
          <w:szCs w:val="20"/>
        </w:rPr>
        <w:t>r</w:t>
      </w:r>
      <w:r w:rsidRPr="0058030D">
        <w:rPr>
          <w:rFonts w:ascii="Arial Narrow" w:hAnsi="Arial Narrow" w:cs="Arial Narrow"/>
          <w:sz w:val="20"/>
          <w:szCs w:val="20"/>
        </w:rPr>
        <w:t>ü</w:t>
      </w:r>
      <w:r w:rsidRPr="0058030D">
        <w:rPr>
          <w:rFonts w:ascii="Arial Narrow" w:hAnsi="Arial Narrow" w:cstheme="majorHAnsi"/>
          <w:sz w:val="20"/>
          <w:szCs w:val="20"/>
        </w:rPr>
        <w:t>lm</w:t>
      </w:r>
      <w:r w:rsidRPr="0058030D">
        <w:rPr>
          <w:rFonts w:ascii="Arial Narrow" w:hAnsi="Arial Narrow" w:cs="Arial Narrow"/>
          <w:sz w:val="20"/>
          <w:szCs w:val="20"/>
        </w:rPr>
        <w:t>é</w:t>
      </w:r>
      <w:r w:rsidRPr="0058030D">
        <w:rPr>
          <w:rFonts w:ascii="Arial Narrow" w:hAnsi="Arial Narrow" w:cstheme="majorHAnsi"/>
          <w:sz w:val="20"/>
          <w:szCs w:val="20"/>
        </w:rPr>
        <w:t>ny tekintet</w:t>
      </w:r>
      <w:r w:rsidRPr="0058030D">
        <w:rPr>
          <w:rFonts w:ascii="Arial Narrow" w:hAnsi="Arial Narrow" w:cs="Arial Narrow"/>
          <w:sz w:val="20"/>
          <w:szCs w:val="20"/>
        </w:rPr>
        <w:t>é</w:t>
      </w:r>
      <w:r w:rsidRPr="0058030D">
        <w:rPr>
          <w:rFonts w:ascii="Arial Narrow" w:hAnsi="Arial Narrow" w:cstheme="majorHAnsi"/>
          <w:sz w:val="20"/>
          <w:szCs w:val="20"/>
        </w:rPr>
        <w:t>ben, amennyiben arról az alkalmazandó jogszabályok alapján az Adatkezelőt tájékoztatni köteles, kizárólag írásban (beleértve az e- mail üzenetet) a Szerződés szerinti kapcsolattartó személy, ennek hiányában a törvényes képviselo</w:t>
      </w:r>
      <w:r w:rsidRPr="0058030D">
        <w:rPr>
          <w:rFonts w:ascii="Arial" w:hAnsi="Arial" w:cs="Arial"/>
          <w:sz w:val="20"/>
          <w:szCs w:val="20"/>
        </w:rPr>
        <w:t>̋</w:t>
      </w:r>
      <w:r w:rsidRPr="0058030D">
        <w:rPr>
          <w:rFonts w:ascii="Arial Narrow" w:hAnsi="Arial Narrow" w:cstheme="majorHAnsi"/>
          <w:sz w:val="20"/>
          <w:szCs w:val="20"/>
        </w:rPr>
        <w:t xml:space="preserve"> r</w:t>
      </w:r>
      <w:r w:rsidRPr="0058030D">
        <w:rPr>
          <w:rFonts w:ascii="Arial Narrow" w:hAnsi="Arial Narrow" w:cs="Arial Narrow"/>
          <w:sz w:val="20"/>
          <w:szCs w:val="20"/>
        </w:rPr>
        <w:t>é</w:t>
      </w:r>
      <w:r w:rsidRPr="0058030D">
        <w:rPr>
          <w:rFonts w:ascii="Arial Narrow" w:hAnsi="Arial Narrow" w:cstheme="majorHAnsi"/>
          <w:sz w:val="20"/>
          <w:szCs w:val="20"/>
        </w:rPr>
        <w:t>sz</w:t>
      </w:r>
      <w:r w:rsidRPr="0058030D">
        <w:rPr>
          <w:rFonts w:ascii="Arial Narrow" w:hAnsi="Arial Narrow" w:cs="Arial Narrow"/>
          <w:sz w:val="20"/>
          <w:szCs w:val="20"/>
        </w:rPr>
        <w:t>é</w:t>
      </w:r>
      <w:r w:rsidRPr="0058030D">
        <w:rPr>
          <w:rFonts w:ascii="Arial Narrow" w:hAnsi="Arial Narrow" w:cstheme="majorHAnsi"/>
          <w:sz w:val="20"/>
          <w:szCs w:val="20"/>
        </w:rPr>
        <w:t>re ny</w:t>
      </w:r>
      <w:r w:rsidRPr="0058030D">
        <w:rPr>
          <w:rFonts w:ascii="Arial Narrow" w:hAnsi="Arial Narrow" w:cs="Arial Narrow"/>
          <w:sz w:val="20"/>
          <w:szCs w:val="20"/>
        </w:rPr>
        <w:t>ú</w:t>
      </w:r>
      <w:r w:rsidRPr="0058030D">
        <w:rPr>
          <w:rFonts w:ascii="Arial Narrow" w:hAnsi="Arial Narrow" w:cstheme="majorHAnsi"/>
          <w:sz w:val="20"/>
          <w:szCs w:val="20"/>
        </w:rPr>
        <w:t>jt t</w:t>
      </w:r>
      <w:r w:rsidRPr="0058030D">
        <w:rPr>
          <w:rFonts w:ascii="Arial Narrow" w:hAnsi="Arial Narrow" w:cs="Arial Narrow"/>
          <w:sz w:val="20"/>
          <w:szCs w:val="20"/>
        </w:rPr>
        <w:t>á</w:t>
      </w:r>
      <w:r w:rsidRPr="0058030D">
        <w:rPr>
          <w:rFonts w:ascii="Arial Narrow" w:hAnsi="Arial Narrow" w:cstheme="majorHAnsi"/>
          <w:sz w:val="20"/>
          <w:szCs w:val="20"/>
        </w:rPr>
        <w:t>j</w:t>
      </w:r>
      <w:r w:rsidRPr="0058030D">
        <w:rPr>
          <w:rFonts w:ascii="Arial Narrow" w:hAnsi="Arial Narrow" w:cs="Arial Narrow"/>
          <w:sz w:val="20"/>
          <w:szCs w:val="20"/>
        </w:rPr>
        <w:t>é</w:t>
      </w:r>
      <w:r w:rsidRPr="0058030D">
        <w:rPr>
          <w:rFonts w:ascii="Arial Narrow" w:hAnsi="Arial Narrow" w:cstheme="majorHAnsi"/>
          <w:sz w:val="20"/>
          <w:szCs w:val="20"/>
        </w:rPr>
        <w:t>koztat</w:t>
      </w:r>
      <w:r w:rsidRPr="0058030D">
        <w:rPr>
          <w:rFonts w:ascii="Arial Narrow" w:hAnsi="Arial Narrow" w:cs="Arial Narrow"/>
          <w:sz w:val="20"/>
          <w:szCs w:val="20"/>
        </w:rPr>
        <w:t>á</w:t>
      </w:r>
      <w:r w:rsidRPr="0058030D">
        <w:rPr>
          <w:rFonts w:ascii="Arial Narrow" w:hAnsi="Arial Narrow" w:cstheme="majorHAnsi"/>
          <w:sz w:val="20"/>
          <w:szCs w:val="20"/>
        </w:rPr>
        <w:t>st az Adatkezelő felé, a lehető legrövidebb időn belül, de minden esetben az alkalmazandó jogszabályok által előírt határidőben.</w:t>
      </w:r>
    </w:p>
    <w:p w14:paraId="3B0B4E40"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color w:val="auto"/>
          <w:sz w:val="20"/>
          <w:szCs w:val="20"/>
        </w:rPr>
      </w:pPr>
      <w:r w:rsidRPr="0058030D">
        <w:rPr>
          <w:rFonts w:ascii="Arial Narrow" w:hAnsi="Arial Narrow"/>
          <w:sz w:val="20"/>
          <w:szCs w:val="20"/>
        </w:rPr>
        <w:t xml:space="preserve">Az Adatfeldolgozó </w:t>
      </w:r>
      <w:r w:rsidRPr="0058030D">
        <w:rPr>
          <w:rFonts w:ascii="Arial Narrow" w:hAnsi="Arial Narrow" w:cstheme="majorHAnsi"/>
          <w:sz w:val="20"/>
          <w:szCs w:val="20"/>
          <w:lang w:val="hu"/>
        </w:rPr>
        <w:t xml:space="preserve">kijelenti, hogy </w:t>
      </w:r>
      <w:r w:rsidRPr="0058030D">
        <w:rPr>
          <w:rFonts w:ascii="Arial Narrow" w:hAnsi="Arial Narrow" w:cstheme="majorHAnsi"/>
          <w:sz w:val="20"/>
          <w:szCs w:val="20"/>
        </w:rPr>
        <w:t xml:space="preserve">megfelelő eszközökkel rendelkezik, és minden ésszerűen elvárhatót megtesz annak érdekében, hogy, amennyiben ez felmerül, szükség esetén az Adatkezelő biztosítani tudja az érintettek GDPR 12-22 cikkeivel kapcsolatos jogainak érvényesülését vagy gyakorlását. Adatfeldolgozói tevékenysége esetén az Adatkezelő kifejezett utasítása hiányában az Adatfeldolgozó az érintett kéréseit nem válaszolhatja meg, és köteles késedelem nélkül, de legkésőbb 1 (egy) munkanapon belül az Adatkezelő részére azokat továbbítani, amennyiben azok megválaszolására az Adatkezelő köteles. </w:t>
      </w:r>
    </w:p>
    <w:p w14:paraId="3BC5B8EE"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color w:val="auto"/>
          <w:sz w:val="20"/>
          <w:szCs w:val="20"/>
        </w:rPr>
      </w:pPr>
      <w:r w:rsidRPr="0058030D">
        <w:rPr>
          <w:rFonts w:ascii="Arial Narrow" w:hAnsi="Arial Narrow" w:cstheme="majorHAnsi"/>
          <w:sz w:val="20"/>
          <w:szCs w:val="20"/>
        </w:rPr>
        <w:t>Az Adatfeldolgozó kötelezettséget vállal arra, hogy minden olyan lépést megtesz az Adatkezelő kérése alapján, amelyet az Adatkezelő ésszerű mértékben kér annak érdekében, hogy a személyes adatok vonatkozásában a GDPR által előírt kötelezettségeit teljesítse.</w:t>
      </w:r>
    </w:p>
    <w:p w14:paraId="2B544779"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sz w:val="20"/>
          <w:szCs w:val="20"/>
        </w:rPr>
      </w:pPr>
      <w:r w:rsidRPr="0058030D">
        <w:rPr>
          <w:rFonts w:ascii="Arial Narrow" w:hAnsi="Arial Narrow" w:cstheme="majorHAnsi"/>
          <w:sz w:val="20"/>
          <w:szCs w:val="20"/>
        </w:rPr>
        <w:t xml:space="preserve">Az Adatfeldolgozó </w:t>
      </w:r>
      <w:r w:rsidRPr="0058030D">
        <w:rPr>
          <w:rFonts w:ascii="Arial Narrow" w:hAnsi="Arial Narrow" w:cstheme="majorHAnsi"/>
          <w:sz w:val="20"/>
          <w:szCs w:val="20"/>
          <w:lang w:val="hu"/>
        </w:rPr>
        <w:t>megerősíti, hogy a személyes adatokat nem továbbítja harmadik félnek, az Adatkezelő erről történő előzetes tájékoztatása és az adatkezelés jogszabályoknak megfelelő körülményei megteremtése nélkül, továbbá, amennyiben a személyes adatokat az EGT területén kívülre továbbítja, úgy megfelel a GDPR 44-46. szakasz rendelkezéseinek.</w:t>
      </w:r>
    </w:p>
    <w:p w14:paraId="5B46AB99"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sz w:val="20"/>
          <w:szCs w:val="20"/>
        </w:rPr>
      </w:pPr>
      <w:r w:rsidRPr="0058030D">
        <w:rPr>
          <w:rFonts w:ascii="Arial Narrow" w:hAnsi="Arial Narrow"/>
          <w:sz w:val="20"/>
          <w:szCs w:val="20"/>
        </w:rPr>
        <w:t>Az Adatfeldolgozó vállalja, hogy segíti az Adatkezelőt a GDPR-rendelet 32–36. cikke szerinti kötelezettségek teljesítésében (adatbiztonság, adatvédelmi incidens, adatvédelmi hatásvizsgálat), figyelembe véve az adatkezelés jellegét és az Adatfeldolgozó rendelkezésére álló információkat.</w:t>
      </w:r>
    </w:p>
    <w:p w14:paraId="4131E0BA"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sz w:val="20"/>
          <w:szCs w:val="20"/>
        </w:rPr>
      </w:pPr>
      <w:r w:rsidRPr="0058030D">
        <w:rPr>
          <w:rFonts w:ascii="Arial Narrow" w:hAnsi="Arial Narrow"/>
          <w:sz w:val="20"/>
          <w:szCs w:val="20"/>
        </w:rPr>
        <w:t xml:space="preserve">Az Adatfeldolgozó, </w:t>
      </w:r>
      <w:r w:rsidRPr="0058030D">
        <w:rPr>
          <w:rFonts w:ascii="Arial Narrow" w:hAnsi="Arial Narrow" w:cstheme="majorHAnsi"/>
          <w:sz w:val="20"/>
          <w:szCs w:val="20"/>
          <w:lang w:val="hu"/>
        </w:rPr>
        <w:t xml:space="preserve">amennyiben a tudomására jut bármilyen adatvédelmi incidens, arról, a tudomásszerzést követő indokolatlan késedelem nélkül, de legfeljebb 24 (huszonnégy) órán belül értesíti az Adatkezelőt, oly módon, hogy az értesítés lehetőleg tartalmazza az eseménnyel érintett személyek becsült számát, valamint az incidens Adatkezelőre és az adatvédelmi incidenssel érintett személyekre gyakorolt hatását és a várható következményeket, valamint a megtett korrekciós intézkedéseket. Amennyiben az Adatfeldolgozó ezeket az információkat 24 (huszonnégy) órán </w:t>
      </w:r>
      <w:r w:rsidRPr="0058030D">
        <w:rPr>
          <w:rFonts w:ascii="Arial Narrow" w:hAnsi="Arial Narrow" w:cstheme="majorHAnsi"/>
          <w:sz w:val="20"/>
          <w:szCs w:val="20"/>
          <w:lang w:val="hu"/>
        </w:rPr>
        <w:lastRenderedPageBreak/>
        <w:t>belül nem tudja az Adatkezelő rendelkezésére bocsátani, úgy megindokolja az Adatkezelő</w:t>
      </w:r>
      <w:r w:rsidRPr="0058030D">
        <w:rPr>
          <w:rFonts w:ascii="Arial Narrow" w:hAnsi="Arial Narrow" w:cstheme="majorHAnsi"/>
          <w:sz w:val="20"/>
          <w:szCs w:val="20"/>
        </w:rPr>
        <w:t xml:space="preserve"> </w:t>
      </w:r>
      <w:r w:rsidRPr="0058030D">
        <w:rPr>
          <w:rFonts w:ascii="Arial Narrow" w:hAnsi="Arial Narrow" w:cstheme="majorHAnsi"/>
          <w:sz w:val="20"/>
          <w:szCs w:val="20"/>
          <w:lang w:val="hu"/>
        </w:rPr>
        <w:t xml:space="preserve">felé a késedelmet. Az Adatfeldolgozó vállalja, hogy haladéktalanul megtesz minden szükséges intézkedést annak érdekében, hogy az adatvédelmi incidenst okozó körülményeket és okokat megszüntesse. Az Adatfeldolgozó gondoskodik arról, hogy ezen </w:t>
      </w:r>
      <w:proofErr w:type="gramStart"/>
      <w:r w:rsidRPr="0058030D">
        <w:rPr>
          <w:rFonts w:ascii="Arial Narrow" w:hAnsi="Arial Narrow" w:cstheme="majorHAnsi"/>
          <w:sz w:val="20"/>
          <w:szCs w:val="20"/>
          <w:lang w:val="hu"/>
        </w:rPr>
        <w:t>helyreállítási</w:t>
      </w:r>
      <w:proofErr w:type="gramEnd"/>
      <w:r w:rsidRPr="0058030D">
        <w:rPr>
          <w:rFonts w:ascii="Arial Narrow" w:hAnsi="Arial Narrow" w:cstheme="majorHAnsi"/>
          <w:sz w:val="20"/>
          <w:szCs w:val="20"/>
          <w:lang w:val="hu"/>
        </w:rPr>
        <w:t xml:space="preserve"> intézkedések többek között megakadályozzák az ugyanolyan adatvédelmi incidensek újbóli bekövetkezését, tájékoztatja továbbá az Adatkezelőt a megvalósított korrektív és helyreállítási intézkedésekről. </w:t>
      </w:r>
    </w:p>
    <w:p w14:paraId="318718BC"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sz w:val="20"/>
          <w:szCs w:val="20"/>
        </w:rPr>
      </w:pPr>
      <w:r w:rsidRPr="0058030D">
        <w:rPr>
          <w:rFonts w:ascii="Arial Narrow" w:hAnsi="Arial Narrow"/>
          <w:sz w:val="20"/>
          <w:szCs w:val="20"/>
        </w:rPr>
        <w:t>Az Adatfeldolgozó vállalja és szavatolja, hogy a jelen Adatfeldolgozói Szerződés szerinti szolgáltatás nyújtásának befejezését követően az Adatkezelő döntése alapján minden személyes adatot töröl vagy visszajuttat az Adatkezelőnek, és törli a meglévő másolatokat, kivéve, ha jogszabály a személyes adatok tárolását írja elő.</w:t>
      </w:r>
    </w:p>
    <w:p w14:paraId="26CCC3FB"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sz w:val="20"/>
          <w:szCs w:val="20"/>
        </w:rPr>
      </w:pPr>
      <w:r w:rsidRPr="0058030D">
        <w:rPr>
          <w:rFonts w:ascii="Arial Narrow" w:hAnsi="Arial Narrow"/>
          <w:sz w:val="20"/>
          <w:szCs w:val="20"/>
        </w:rPr>
        <w:t xml:space="preserve">Az Adatfeldolgozó vállalja és szavatolja, hogy az Adatkezelő rendelkezésére bocsát minden olyan információt, amely </w:t>
      </w:r>
      <w:proofErr w:type="gramStart"/>
      <w:r w:rsidRPr="0058030D">
        <w:rPr>
          <w:rFonts w:ascii="Arial Narrow" w:hAnsi="Arial Narrow"/>
          <w:sz w:val="20"/>
          <w:szCs w:val="20"/>
        </w:rPr>
        <w:t>a</w:t>
      </w:r>
      <w:proofErr w:type="gramEnd"/>
      <w:r w:rsidRPr="0058030D">
        <w:rPr>
          <w:rFonts w:ascii="Arial Narrow" w:hAnsi="Arial Narrow"/>
          <w:sz w:val="20"/>
          <w:szCs w:val="20"/>
        </w:rPr>
        <w:t xml:space="preserve"> az adatvédelmi kötelezettségek teljesítésének igazolásához szükséges, továbbá amely lehetővé teszi és elősegíti az Adatkezelő által vagy az általa megbízott más ellenőr által végzett auditokat, beleértve a helyszíni vizsgálatokat is. Az Adatfeldolgozó vállalja, hogy haladéktalanul tájékoztatja az Adatkezelőt, ha úgy véli, hogy annak valamely utasítása sérti a GDPR rendeletet vagy más jogszabályt.</w:t>
      </w:r>
    </w:p>
    <w:p w14:paraId="18874C4D"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color w:val="auto"/>
          <w:sz w:val="20"/>
          <w:szCs w:val="20"/>
        </w:rPr>
      </w:pPr>
      <w:r w:rsidRPr="0058030D">
        <w:rPr>
          <w:rFonts w:ascii="Arial Narrow" w:hAnsi="Arial Narrow" w:cstheme="majorHAnsi"/>
          <w:color w:val="000000" w:themeColor="text1"/>
          <w:sz w:val="20"/>
          <w:szCs w:val="20"/>
          <w:lang w:val="hu"/>
        </w:rPr>
        <w:t>A jelen Adatfeldolgozói Szerződés szerinti kötelezettségek megszegése súlyos szerződésszegésnek minősül, amelyért az Adatfeldolgozó kárfelelősséggel tartozik az Adatkezelő felé.</w:t>
      </w:r>
    </w:p>
    <w:p w14:paraId="1986F0D4" w14:textId="77777777" w:rsidR="0058030D" w:rsidRPr="0058030D" w:rsidRDefault="0058030D" w:rsidP="003522A1">
      <w:pPr>
        <w:pStyle w:val="Listaszerbekezds"/>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14" w:hanging="357"/>
        <w:jc w:val="both"/>
        <w:rPr>
          <w:rFonts w:ascii="Arial Narrow" w:hAnsi="Arial Narrow"/>
          <w:color w:val="auto"/>
          <w:sz w:val="20"/>
          <w:szCs w:val="20"/>
        </w:rPr>
      </w:pPr>
      <w:r w:rsidRPr="0058030D">
        <w:rPr>
          <w:rFonts w:ascii="Arial Narrow" w:hAnsi="Arial Narrow"/>
          <w:spacing w:val="-1"/>
          <w:sz w:val="20"/>
          <w:szCs w:val="20"/>
        </w:rPr>
        <w:t>A jelen Adatfeldolgozói Szerződésben nem szabályozott adatvédelmi kérdésekben az Európai Parlament és a Tanács (EU) 2016/679 rendeletet (GDPR</w:t>
      </w:r>
      <w:proofErr w:type="gramStart"/>
      <w:r w:rsidRPr="0058030D">
        <w:rPr>
          <w:rFonts w:ascii="Arial Narrow" w:hAnsi="Arial Narrow"/>
          <w:spacing w:val="-1"/>
          <w:sz w:val="20"/>
          <w:szCs w:val="20"/>
        </w:rPr>
        <w:t>)  és</w:t>
      </w:r>
      <w:proofErr w:type="gramEnd"/>
      <w:r w:rsidRPr="0058030D">
        <w:rPr>
          <w:rFonts w:ascii="Arial Narrow" w:hAnsi="Arial Narrow"/>
          <w:spacing w:val="-1"/>
          <w:sz w:val="20"/>
          <w:szCs w:val="20"/>
        </w:rPr>
        <w:t xml:space="preserve"> az információs önrendelkezési jogról és az információszabadságról szóló 2011. évi CXII. törvényt kell alkalmazni.  </w:t>
      </w:r>
    </w:p>
    <w:p w14:paraId="68D1BA19" w14:textId="77777777" w:rsidR="0058030D" w:rsidRPr="0058030D" w:rsidRDefault="0058030D" w:rsidP="0058030D">
      <w:pPr>
        <w:spacing w:before="120" w:after="120" w:line="240" w:lineRule="auto"/>
        <w:jc w:val="both"/>
        <w:rPr>
          <w:rFonts w:ascii="Arial Narrow" w:hAnsi="Arial Narrow"/>
          <w:sz w:val="20"/>
          <w:szCs w:val="20"/>
        </w:rPr>
      </w:pPr>
    </w:p>
    <w:p w14:paraId="50DD3D0E" w14:textId="77777777" w:rsidR="0058030D" w:rsidRPr="0058030D" w:rsidRDefault="0058030D" w:rsidP="0058030D">
      <w:pPr>
        <w:keepNext/>
        <w:widowControl w:val="0"/>
        <w:spacing w:before="120" w:after="120" w:line="240" w:lineRule="auto"/>
        <w:jc w:val="both"/>
        <w:rPr>
          <w:rFonts w:ascii="Arial Narrow" w:hAnsi="Arial Narrow"/>
          <w:sz w:val="20"/>
          <w:szCs w:val="20"/>
        </w:rPr>
      </w:pPr>
      <w:r w:rsidRPr="0058030D">
        <w:rPr>
          <w:rFonts w:ascii="Arial Narrow" w:hAnsi="Arial Narrow"/>
          <w:sz w:val="20"/>
          <w:szCs w:val="20"/>
        </w:rPr>
        <w:t>A jelen Adatfeldolgozói Szerződés magyar nyelven, 2 /kettő/ eredeti példányban készült, melyből 1 /egy/ példány az Adatkezelőt, 1 /egy/ példány az Adatfeldolgozót illeti, és jelen Adatfeldolgozói Szerződés a Szerződés elválaszthatatlan mellékletét képezi.</w:t>
      </w:r>
    </w:p>
    <w:p w14:paraId="527C121C" w14:textId="77777777" w:rsidR="0058030D" w:rsidRPr="0058030D" w:rsidRDefault="0058030D" w:rsidP="0058030D">
      <w:pPr>
        <w:spacing w:before="120" w:after="120" w:line="240" w:lineRule="auto"/>
        <w:jc w:val="both"/>
        <w:rPr>
          <w:rFonts w:ascii="Arial Narrow" w:hAnsi="Arial Narrow"/>
          <w:sz w:val="20"/>
          <w:szCs w:val="20"/>
        </w:rPr>
      </w:pPr>
    </w:p>
    <w:p w14:paraId="7CCF95B5" w14:textId="77777777" w:rsidR="0058030D" w:rsidRPr="0058030D" w:rsidRDefault="0058030D" w:rsidP="0058030D">
      <w:pPr>
        <w:spacing w:before="120" w:after="120" w:line="240" w:lineRule="auto"/>
        <w:jc w:val="both"/>
        <w:rPr>
          <w:rFonts w:ascii="Arial Narrow" w:hAnsi="Arial Narrow"/>
          <w:sz w:val="20"/>
          <w:szCs w:val="20"/>
        </w:rPr>
      </w:pPr>
      <w:r w:rsidRPr="0058030D">
        <w:rPr>
          <w:rFonts w:ascii="Arial Narrow" w:hAnsi="Arial Narrow"/>
          <w:sz w:val="20"/>
          <w:szCs w:val="20"/>
        </w:rPr>
        <w:t xml:space="preserve">Kelt: </w:t>
      </w:r>
      <w:r w:rsidRPr="0058030D">
        <w:rPr>
          <w:rFonts w:ascii="Arial Narrow" w:hAnsi="Arial Narrow"/>
          <w:b/>
          <w:bCs/>
          <w:sz w:val="20"/>
          <w:szCs w:val="20"/>
          <w:highlight w:val="yellow"/>
        </w:rPr>
        <w:t>_____________________________</w:t>
      </w:r>
    </w:p>
    <w:p w14:paraId="42AF4347" w14:textId="77777777" w:rsidR="0058030D" w:rsidRPr="0058030D" w:rsidRDefault="0058030D" w:rsidP="0058030D">
      <w:pPr>
        <w:spacing w:before="120" w:after="120" w:line="240" w:lineRule="auto"/>
        <w:jc w:val="both"/>
        <w:rPr>
          <w:rFonts w:ascii="Arial Narrow" w:hAnsi="Arial Narrow"/>
          <w:sz w:val="20"/>
          <w:szCs w:val="20"/>
        </w:rPr>
      </w:pPr>
      <w:r w:rsidRPr="0058030D">
        <w:rPr>
          <w:rFonts w:ascii="Arial Narrow" w:hAnsi="Arial Narrow"/>
          <w:sz w:val="20"/>
          <w:szCs w:val="20"/>
        </w:rPr>
        <w:tab/>
      </w:r>
      <w:r w:rsidRPr="0058030D">
        <w:rPr>
          <w:rFonts w:ascii="Arial Narrow" w:hAnsi="Arial Narrow"/>
          <w:sz w:val="20"/>
          <w:szCs w:val="20"/>
        </w:rPr>
        <w:tab/>
      </w:r>
    </w:p>
    <w:p w14:paraId="58B4E4D1" w14:textId="77777777" w:rsidR="0058030D" w:rsidRPr="0058030D" w:rsidRDefault="0058030D" w:rsidP="0058030D">
      <w:pPr>
        <w:spacing w:before="120" w:after="120" w:line="240" w:lineRule="auto"/>
        <w:jc w:val="both"/>
        <w:rPr>
          <w:rFonts w:ascii="Arial Narrow" w:hAnsi="Arial Narrow"/>
          <w:sz w:val="20"/>
          <w:szCs w:val="20"/>
        </w:rPr>
      </w:pPr>
    </w:p>
    <w:p w14:paraId="2EBB0097" w14:textId="77777777" w:rsidR="0058030D" w:rsidRPr="0058030D" w:rsidRDefault="0058030D" w:rsidP="0058030D">
      <w:pPr>
        <w:spacing w:before="120" w:after="120" w:line="240" w:lineRule="auto"/>
        <w:ind w:firstLine="708"/>
        <w:jc w:val="both"/>
        <w:rPr>
          <w:rFonts w:ascii="Arial Narrow" w:hAnsi="Arial Narrow"/>
          <w:sz w:val="20"/>
          <w:szCs w:val="20"/>
        </w:rPr>
      </w:pPr>
      <w:r w:rsidRPr="0058030D">
        <w:rPr>
          <w:rFonts w:ascii="Arial Narrow" w:hAnsi="Arial Narrow"/>
          <w:sz w:val="20"/>
          <w:szCs w:val="20"/>
        </w:rPr>
        <w:t>….………………………………………….</w:t>
      </w:r>
      <w:r w:rsidRPr="0058030D">
        <w:rPr>
          <w:rFonts w:ascii="Arial Narrow" w:hAnsi="Arial Narrow"/>
          <w:sz w:val="20"/>
          <w:szCs w:val="20"/>
        </w:rPr>
        <w:tab/>
      </w:r>
      <w:r w:rsidRPr="0058030D">
        <w:rPr>
          <w:rFonts w:ascii="Arial Narrow" w:hAnsi="Arial Narrow"/>
          <w:sz w:val="20"/>
          <w:szCs w:val="20"/>
        </w:rPr>
        <w:tab/>
      </w:r>
      <w:r w:rsidRPr="0058030D">
        <w:rPr>
          <w:rFonts w:ascii="Arial Narrow" w:hAnsi="Arial Narrow"/>
          <w:sz w:val="20"/>
          <w:szCs w:val="20"/>
        </w:rPr>
        <w:tab/>
        <w:t>……………………………………………..</w:t>
      </w:r>
    </w:p>
    <w:p w14:paraId="57127274" w14:textId="77777777" w:rsidR="0058030D" w:rsidRPr="0058030D" w:rsidRDefault="0058030D" w:rsidP="0058030D">
      <w:pPr>
        <w:spacing w:before="120" w:after="120"/>
        <w:ind w:firstLine="708"/>
        <w:jc w:val="both"/>
        <w:rPr>
          <w:rFonts w:ascii="Arial Narrow" w:hAnsi="Arial Narrow"/>
          <w:b/>
          <w:bCs/>
          <w:sz w:val="20"/>
          <w:szCs w:val="20"/>
        </w:rPr>
      </w:pPr>
      <w:r w:rsidRPr="0058030D">
        <w:rPr>
          <w:rFonts w:ascii="Arial Narrow" w:hAnsi="Arial Narrow"/>
          <w:b/>
          <w:bCs/>
          <w:sz w:val="20"/>
          <w:szCs w:val="20"/>
          <w:highlight w:val="yellow"/>
        </w:rPr>
        <w:t>_____________________________</w:t>
      </w:r>
      <w:r w:rsidRPr="0058030D">
        <w:rPr>
          <w:rFonts w:ascii="Arial Narrow" w:hAnsi="Arial Narrow"/>
          <w:b/>
          <w:bCs/>
          <w:sz w:val="20"/>
          <w:szCs w:val="20"/>
        </w:rPr>
        <w:tab/>
      </w:r>
      <w:r w:rsidRPr="0058030D">
        <w:rPr>
          <w:rFonts w:ascii="Arial Narrow" w:hAnsi="Arial Narrow"/>
          <w:b/>
          <w:bCs/>
          <w:sz w:val="20"/>
          <w:szCs w:val="20"/>
        </w:rPr>
        <w:tab/>
      </w:r>
      <w:r w:rsidRPr="0058030D">
        <w:rPr>
          <w:rFonts w:ascii="Arial Narrow" w:hAnsi="Arial Narrow"/>
          <w:b/>
          <w:bCs/>
          <w:sz w:val="20"/>
          <w:szCs w:val="20"/>
        </w:rPr>
        <w:tab/>
      </w:r>
      <w:r w:rsidRPr="0058030D">
        <w:rPr>
          <w:rFonts w:ascii="Arial Narrow" w:hAnsi="Arial Narrow"/>
          <w:b/>
          <w:bCs/>
          <w:sz w:val="20"/>
          <w:szCs w:val="20"/>
        </w:rPr>
        <w:tab/>
      </w:r>
      <w:r w:rsidRPr="0058030D">
        <w:rPr>
          <w:rFonts w:ascii="Arial Narrow" w:hAnsi="Arial Narrow"/>
          <w:b/>
          <w:bCs/>
          <w:sz w:val="20"/>
          <w:szCs w:val="20"/>
          <w:highlight w:val="yellow"/>
        </w:rPr>
        <w:t>_____________________________</w:t>
      </w:r>
    </w:p>
    <w:p w14:paraId="79BD9E8F" w14:textId="77777777" w:rsidR="0058030D" w:rsidRPr="0058030D" w:rsidRDefault="0058030D" w:rsidP="0058030D">
      <w:pPr>
        <w:spacing w:before="120" w:after="120" w:line="240" w:lineRule="auto"/>
        <w:ind w:firstLine="708"/>
        <w:jc w:val="both"/>
        <w:rPr>
          <w:rFonts w:ascii="Arial Narrow" w:hAnsi="Arial Narrow"/>
          <w:b/>
          <w:sz w:val="20"/>
          <w:szCs w:val="20"/>
        </w:rPr>
      </w:pPr>
      <w:r w:rsidRPr="0058030D">
        <w:rPr>
          <w:rFonts w:ascii="Arial Narrow" w:hAnsi="Arial Narrow"/>
          <w:b/>
          <w:sz w:val="20"/>
          <w:szCs w:val="20"/>
        </w:rPr>
        <w:t>Adatkezelő</w:t>
      </w:r>
      <w:r w:rsidRPr="0058030D">
        <w:rPr>
          <w:rFonts w:ascii="Arial Narrow" w:hAnsi="Arial Narrow"/>
          <w:b/>
          <w:sz w:val="20"/>
          <w:szCs w:val="20"/>
        </w:rPr>
        <w:tab/>
      </w:r>
      <w:r w:rsidRPr="0058030D">
        <w:rPr>
          <w:rFonts w:ascii="Arial Narrow" w:hAnsi="Arial Narrow"/>
          <w:b/>
          <w:sz w:val="20"/>
          <w:szCs w:val="20"/>
        </w:rPr>
        <w:tab/>
      </w:r>
      <w:r w:rsidRPr="0058030D">
        <w:rPr>
          <w:rFonts w:ascii="Arial Narrow" w:hAnsi="Arial Narrow"/>
          <w:b/>
          <w:sz w:val="20"/>
          <w:szCs w:val="20"/>
        </w:rPr>
        <w:tab/>
      </w:r>
      <w:r w:rsidRPr="0058030D">
        <w:rPr>
          <w:rFonts w:ascii="Arial Narrow" w:hAnsi="Arial Narrow"/>
          <w:b/>
          <w:sz w:val="20"/>
          <w:szCs w:val="20"/>
        </w:rPr>
        <w:tab/>
      </w:r>
      <w:r w:rsidRPr="0058030D">
        <w:rPr>
          <w:rFonts w:ascii="Arial Narrow" w:hAnsi="Arial Narrow"/>
          <w:b/>
          <w:sz w:val="20"/>
          <w:szCs w:val="20"/>
        </w:rPr>
        <w:tab/>
      </w:r>
      <w:r w:rsidRPr="0058030D">
        <w:rPr>
          <w:rFonts w:ascii="Arial Narrow" w:hAnsi="Arial Narrow"/>
          <w:b/>
          <w:sz w:val="20"/>
          <w:szCs w:val="20"/>
        </w:rPr>
        <w:tab/>
        <w:t>Adatfeldolgozó</w:t>
      </w:r>
    </w:p>
    <w:p w14:paraId="7A78CCA8" w14:textId="77777777" w:rsidR="0058030D" w:rsidRPr="0058030D" w:rsidRDefault="0058030D" w:rsidP="0058030D">
      <w:pPr>
        <w:tabs>
          <w:tab w:val="left" w:pos="2295"/>
        </w:tabs>
        <w:spacing w:line="240" w:lineRule="auto"/>
        <w:rPr>
          <w:rFonts w:ascii="Arial Narrow" w:hAnsi="Arial Narrow"/>
          <w:sz w:val="20"/>
          <w:szCs w:val="20"/>
        </w:rPr>
      </w:pPr>
    </w:p>
    <w:p w14:paraId="37A13103" w14:textId="3D3F889F" w:rsidR="003C120F" w:rsidRPr="0058030D" w:rsidRDefault="003C120F" w:rsidP="0058030D">
      <w:pPr>
        <w:tabs>
          <w:tab w:val="left" w:pos="5730"/>
        </w:tabs>
        <w:spacing w:line="240" w:lineRule="auto"/>
        <w:rPr>
          <w:rFonts w:ascii="Arial Narrow" w:hAnsi="Arial Narrow"/>
          <w:sz w:val="20"/>
          <w:szCs w:val="20"/>
        </w:rPr>
      </w:pPr>
    </w:p>
    <w:sectPr w:rsidR="003C120F" w:rsidRPr="0058030D" w:rsidSect="00A10C7C">
      <w:pgSz w:w="11900" w:h="16840"/>
      <w:pgMar w:top="1560" w:right="1417" w:bottom="993" w:left="1276" w:header="708" w:footer="35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768ED" w14:textId="77777777" w:rsidR="00CF6980" w:rsidRDefault="00CF6980">
      <w:pPr>
        <w:spacing w:after="0" w:line="240" w:lineRule="auto"/>
      </w:pPr>
      <w:r>
        <w:separator/>
      </w:r>
    </w:p>
  </w:endnote>
  <w:endnote w:type="continuationSeparator" w:id="0">
    <w:p w14:paraId="6CA2E2C8" w14:textId="77777777" w:rsidR="00CF6980" w:rsidRDefault="00CF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ency FB">
    <w:panose1 w:val="020B0503020202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charset w:val="00"/>
    <w:family w:val="auto"/>
    <w:pitch w:val="default"/>
  </w:font>
  <w:font w:name="TimesNewRoman">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44376"/>
      <w:docPartObj>
        <w:docPartGallery w:val="Page Numbers (Bottom of Page)"/>
        <w:docPartUnique/>
      </w:docPartObj>
    </w:sdtPr>
    <w:sdtEndPr>
      <w:rPr>
        <w:rFonts w:ascii="Arial Narrow" w:hAnsi="Arial Narrow"/>
        <w:sz w:val="16"/>
        <w:szCs w:val="16"/>
      </w:rPr>
    </w:sdtEndPr>
    <w:sdtContent>
      <w:p w14:paraId="47B931EE" w14:textId="292AB953" w:rsidR="001150BC" w:rsidRDefault="001150BC">
        <w:pPr>
          <w:pStyle w:val="llb"/>
          <w:jc w:val="center"/>
        </w:pPr>
        <w:r>
          <w:t>_________________________________________________________________________________</w:t>
        </w:r>
      </w:p>
      <w:p w14:paraId="26BD5174" w14:textId="77777777" w:rsidR="001150BC" w:rsidRDefault="001150BC">
        <w:pPr>
          <w:pStyle w:val="llb"/>
          <w:jc w:val="center"/>
          <w:rPr>
            <w:rFonts w:ascii="Arial Narrow" w:hAnsi="Arial Narrow"/>
            <w:sz w:val="16"/>
            <w:szCs w:val="16"/>
          </w:rPr>
        </w:pPr>
      </w:p>
      <w:p w14:paraId="47EA8863" w14:textId="213DA7E5" w:rsidR="001150BC" w:rsidRPr="00A727F9" w:rsidRDefault="001150BC" w:rsidP="00F30EB3">
        <w:pPr>
          <w:pStyle w:val="llb"/>
          <w:jc w:val="center"/>
          <w:rPr>
            <w:rFonts w:ascii="Arial Narrow" w:hAnsi="Arial Narrow"/>
            <w:sz w:val="16"/>
            <w:szCs w:val="16"/>
          </w:rPr>
        </w:pPr>
        <w:r w:rsidRPr="003231C3">
          <w:rPr>
            <w:rFonts w:ascii="Arial Narrow" w:hAnsi="Arial Narrow"/>
            <w:sz w:val="16"/>
            <w:szCs w:val="16"/>
          </w:rPr>
          <w:fldChar w:fldCharType="begin"/>
        </w:r>
        <w:r w:rsidRPr="003231C3">
          <w:rPr>
            <w:rFonts w:ascii="Arial Narrow" w:hAnsi="Arial Narrow"/>
            <w:sz w:val="16"/>
            <w:szCs w:val="16"/>
          </w:rPr>
          <w:instrText>PAGE   \* MERGEFORMAT</w:instrText>
        </w:r>
        <w:r w:rsidRPr="003231C3">
          <w:rPr>
            <w:rFonts w:ascii="Arial Narrow" w:hAnsi="Arial Narrow"/>
            <w:sz w:val="16"/>
            <w:szCs w:val="16"/>
          </w:rPr>
          <w:fldChar w:fldCharType="separate"/>
        </w:r>
        <w:r w:rsidR="00A10675">
          <w:rPr>
            <w:rFonts w:ascii="Arial Narrow" w:hAnsi="Arial Narrow"/>
            <w:noProof/>
            <w:sz w:val="16"/>
            <w:szCs w:val="16"/>
          </w:rPr>
          <w:t>2</w:t>
        </w:r>
        <w:r w:rsidRPr="003231C3">
          <w:rPr>
            <w:rFonts w:ascii="Arial Narrow" w:hAnsi="Arial Narrow"/>
            <w:sz w:val="16"/>
            <w:szCs w:val="16"/>
          </w:rPr>
          <w:fldChar w:fldCharType="end"/>
        </w:r>
        <w:r w:rsidR="00354D62">
          <w:rPr>
            <w:rFonts w:ascii="Arial Narrow" w:hAnsi="Arial Narrow"/>
            <w:sz w:val="16"/>
            <w:szCs w:val="16"/>
          </w:rPr>
          <w:t>/133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462993"/>
      <w:docPartObj>
        <w:docPartGallery w:val="Page Numbers (Bottom of Page)"/>
        <w:docPartUnique/>
      </w:docPartObj>
    </w:sdtPr>
    <w:sdtEndPr>
      <w:rPr>
        <w:rFonts w:ascii="Arial Narrow" w:hAnsi="Arial Narrow"/>
        <w:sz w:val="16"/>
        <w:szCs w:val="16"/>
      </w:rPr>
    </w:sdtEndPr>
    <w:sdtContent>
      <w:p w14:paraId="65AC8F2C" w14:textId="77777777" w:rsidR="001150BC" w:rsidRDefault="001150BC" w:rsidP="00F908B4">
        <w:pPr>
          <w:pStyle w:val="llb"/>
          <w:jc w:val="center"/>
        </w:pPr>
        <w:r>
          <w:t>_________________________________________________________________________________</w:t>
        </w:r>
      </w:p>
      <w:p w14:paraId="27FD89D7" w14:textId="77777777" w:rsidR="001150BC" w:rsidRDefault="001150BC" w:rsidP="00F908B4">
        <w:pPr>
          <w:pStyle w:val="llb"/>
          <w:jc w:val="center"/>
          <w:rPr>
            <w:rFonts w:ascii="Arial Narrow" w:hAnsi="Arial Narrow"/>
            <w:sz w:val="16"/>
            <w:szCs w:val="16"/>
          </w:rPr>
        </w:pPr>
      </w:p>
      <w:p w14:paraId="56498B92" w14:textId="5C9DCEAA" w:rsidR="001150BC" w:rsidRPr="00F908B4" w:rsidRDefault="001150BC" w:rsidP="00F908B4">
        <w:pPr>
          <w:pStyle w:val="llb"/>
          <w:jc w:val="center"/>
          <w:rPr>
            <w:rFonts w:ascii="Arial Narrow" w:hAnsi="Arial Narrow"/>
            <w:sz w:val="16"/>
            <w:szCs w:val="16"/>
          </w:rPr>
        </w:pPr>
        <w:r w:rsidRPr="003231C3">
          <w:rPr>
            <w:rFonts w:ascii="Arial Narrow" w:hAnsi="Arial Narrow"/>
            <w:sz w:val="16"/>
            <w:szCs w:val="16"/>
          </w:rPr>
          <w:fldChar w:fldCharType="begin"/>
        </w:r>
        <w:r w:rsidRPr="003231C3">
          <w:rPr>
            <w:rFonts w:ascii="Arial Narrow" w:hAnsi="Arial Narrow"/>
            <w:sz w:val="16"/>
            <w:szCs w:val="16"/>
          </w:rPr>
          <w:instrText>PAGE   \* MERGEFORMAT</w:instrText>
        </w:r>
        <w:r w:rsidRPr="003231C3">
          <w:rPr>
            <w:rFonts w:ascii="Arial Narrow" w:hAnsi="Arial Narrow"/>
            <w:sz w:val="16"/>
            <w:szCs w:val="16"/>
          </w:rPr>
          <w:fldChar w:fldCharType="separate"/>
        </w:r>
        <w:r w:rsidR="00A10675">
          <w:rPr>
            <w:rFonts w:ascii="Arial Narrow" w:hAnsi="Arial Narrow"/>
            <w:noProof/>
            <w:sz w:val="16"/>
            <w:szCs w:val="16"/>
          </w:rPr>
          <w:t>1</w:t>
        </w:r>
        <w:r w:rsidRPr="003231C3">
          <w:rPr>
            <w:rFonts w:ascii="Arial Narrow" w:hAnsi="Arial Narrow"/>
            <w:sz w:val="16"/>
            <w:szCs w:val="16"/>
          </w:rPr>
          <w:fldChar w:fldCharType="end"/>
        </w:r>
        <w:r w:rsidR="00354D62">
          <w:rPr>
            <w:rFonts w:ascii="Arial Narrow" w:hAnsi="Arial Narrow"/>
            <w:sz w:val="16"/>
            <w:szCs w:val="16"/>
          </w:rPr>
          <w:t>/133</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77286"/>
      <w:docPartObj>
        <w:docPartGallery w:val="Page Numbers (Bottom of Page)"/>
        <w:docPartUnique/>
      </w:docPartObj>
    </w:sdtPr>
    <w:sdtEndPr>
      <w:rPr>
        <w:rFonts w:ascii="Arial Narrow" w:hAnsi="Arial Narrow"/>
        <w:sz w:val="16"/>
        <w:szCs w:val="16"/>
      </w:rPr>
    </w:sdtEndPr>
    <w:sdtContent>
      <w:p w14:paraId="64494635" w14:textId="77777777" w:rsidR="001150BC" w:rsidRDefault="001150BC">
        <w:pPr>
          <w:pStyle w:val="llb"/>
          <w:jc w:val="center"/>
        </w:pPr>
        <w:r>
          <w:t>_________________________________________________________________________________</w:t>
        </w:r>
      </w:p>
      <w:p w14:paraId="6A175890" w14:textId="77777777" w:rsidR="001150BC" w:rsidRDefault="001150BC">
        <w:pPr>
          <w:pStyle w:val="llb"/>
          <w:jc w:val="center"/>
          <w:rPr>
            <w:rFonts w:ascii="Arial Narrow" w:hAnsi="Arial Narrow"/>
            <w:sz w:val="16"/>
            <w:szCs w:val="16"/>
          </w:rPr>
        </w:pPr>
      </w:p>
      <w:p w14:paraId="1CAD6914" w14:textId="2A80A099" w:rsidR="001150BC" w:rsidRPr="00A727F9" w:rsidRDefault="001150BC" w:rsidP="00F30EB3">
        <w:pPr>
          <w:pStyle w:val="llb"/>
          <w:jc w:val="center"/>
          <w:rPr>
            <w:rFonts w:ascii="Arial Narrow" w:hAnsi="Arial Narrow"/>
            <w:sz w:val="16"/>
            <w:szCs w:val="16"/>
          </w:rPr>
        </w:pPr>
        <w:r w:rsidRPr="003231C3">
          <w:rPr>
            <w:rFonts w:ascii="Arial Narrow" w:hAnsi="Arial Narrow"/>
            <w:sz w:val="16"/>
            <w:szCs w:val="16"/>
          </w:rPr>
          <w:fldChar w:fldCharType="begin"/>
        </w:r>
        <w:r w:rsidRPr="003231C3">
          <w:rPr>
            <w:rFonts w:ascii="Arial Narrow" w:hAnsi="Arial Narrow"/>
            <w:sz w:val="16"/>
            <w:szCs w:val="16"/>
          </w:rPr>
          <w:instrText>PAGE   \* MERGEFORMAT</w:instrText>
        </w:r>
        <w:r w:rsidRPr="003231C3">
          <w:rPr>
            <w:rFonts w:ascii="Arial Narrow" w:hAnsi="Arial Narrow"/>
            <w:sz w:val="16"/>
            <w:szCs w:val="16"/>
          </w:rPr>
          <w:fldChar w:fldCharType="separate"/>
        </w:r>
        <w:r w:rsidR="00A10675">
          <w:rPr>
            <w:rFonts w:ascii="Arial Narrow" w:hAnsi="Arial Narrow"/>
            <w:noProof/>
            <w:sz w:val="16"/>
            <w:szCs w:val="16"/>
          </w:rPr>
          <w:t>134</w:t>
        </w:r>
        <w:r w:rsidRPr="003231C3">
          <w:rPr>
            <w:rFonts w:ascii="Arial Narrow" w:hAnsi="Arial Narrow"/>
            <w:sz w:val="16"/>
            <w:szCs w:val="16"/>
          </w:rPr>
          <w:fldChar w:fldCharType="end"/>
        </w:r>
        <w:r w:rsidR="00354D62">
          <w:rPr>
            <w:rFonts w:ascii="Arial Narrow" w:hAnsi="Arial Narrow"/>
            <w:sz w:val="16"/>
            <w:szCs w:val="16"/>
          </w:rPr>
          <w:t>/133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EFE9D" w14:textId="77777777" w:rsidR="00CF6980" w:rsidRDefault="00CF6980">
      <w:pPr>
        <w:spacing w:after="0" w:line="240" w:lineRule="auto"/>
      </w:pPr>
      <w:r>
        <w:separator/>
      </w:r>
    </w:p>
  </w:footnote>
  <w:footnote w:type="continuationSeparator" w:id="0">
    <w:p w14:paraId="71BF92ED" w14:textId="77777777" w:rsidR="00CF6980" w:rsidRDefault="00CF6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549B8" w14:textId="770B20F7" w:rsidR="001150BC" w:rsidRDefault="001150BC">
    <w:pPr>
      <w:pStyle w:val="lfej"/>
      <w:rPr>
        <w:rFonts w:ascii="Arial Narrow" w:hAnsi="Arial Narrow"/>
        <w:sz w:val="16"/>
        <w:szCs w:val="16"/>
      </w:rPr>
    </w:pPr>
    <w:r w:rsidRPr="005A5DAA">
      <w:rPr>
        <w:rFonts w:ascii="Arial Narrow" w:hAnsi="Arial Narrow"/>
        <w:sz w:val="16"/>
        <w:szCs w:val="16"/>
      </w:rPr>
      <w:t xml:space="preserve">Kancellária </w:t>
    </w:r>
    <w:r>
      <w:rPr>
        <w:rFonts w:ascii="Arial Narrow" w:hAnsi="Arial Narrow"/>
        <w:sz w:val="16"/>
        <w:szCs w:val="16"/>
      </w:rPr>
      <w:t>Sport Egyesület Adatvédelmi és Adatkezelési S</w:t>
    </w:r>
    <w:r w:rsidRPr="005A5DAA">
      <w:rPr>
        <w:rFonts w:ascii="Arial Narrow" w:hAnsi="Arial Narrow"/>
        <w:sz w:val="16"/>
        <w:szCs w:val="16"/>
      </w:rPr>
      <w:t>zabályzata</w:t>
    </w:r>
    <w:r>
      <w:rPr>
        <w:rFonts w:ascii="Arial Narrow" w:hAnsi="Arial Narrow"/>
        <w:sz w:val="16"/>
        <w:szCs w:val="16"/>
      </w:rPr>
      <w:tab/>
    </w:r>
    <w:r>
      <w:rPr>
        <w:rFonts w:ascii="Arial Narrow" w:hAnsi="Arial Narrow"/>
        <w:sz w:val="16"/>
        <w:szCs w:val="16"/>
      </w:rPr>
      <w:tab/>
    </w:r>
    <w:r w:rsidRPr="00881363">
      <w:rPr>
        <w:rFonts w:ascii="Arial Narrow" w:hAnsi="Arial Narrow"/>
        <w:sz w:val="16"/>
        <w:szCs w:val="16"/>
      </w:rPr>
      <w:t>Hatályos: 2019.</w:t>
    </w:r>
    <w:r w:rsidR="00F5478B">
      <w:rPr>
        <w:rFonts w:ascii="Arial Narrow" w:hAnsi="Arial Narrow"/>
        <w:sz w:val="16"/>
        <w:szCs w:val="16"/>
      </w:rPr>
      <w:t>december</w:t>
    </w:r>
    <w:r w:rsidRPr="00881363">
      <w:rPr>
        <w:rFonts w:ascii="Arial Narrow" w:hAnsi="Arial Narrow"/>
        <w:sz w:val="16"/>
        <w:szCs w:val="16"/>
      </w:rPr>
      <w:t xml:space="preserve"> </w:t>
    </w:r>
    <w:r w:rsidR="0093096A">
      <w:rPr>
        <w:rFonts w:ascii="Arial Narrow" w:hAnsi="Arial Narrow"/>
        <w:sz w:val="16"/>
        <w:szCs w:val="16"/>
      </w:rPr>
      <w:t>04.</w:t>
    </w:r>
    <w:r w:rsidRPr="00881363">
      <w:rPr>
        <w:rFonts w:ascii="Arial Narrow" w:hAnsi="Arial Narrow"/>
        <w:sz w:val="16"/>
        <w:szCs w:val="16"/>
      </w:rPr>
      <w:t xml:space="preserve"> napjától</w:t>
    </w:r>
  </w:p>
  <w:p w14:paraId="0479D3DE" w14:textId="66B6B350" w:rsidR="001150BC" w:rsidRDefault="001150BC">
    <w:pPr>
      <w:pStyle w:val="lfej"/>
      <w:rPr>
        <w:rFonts w:ascii="Arial Narrow" w:hAnsi="Arial Narrow"/>
        <w:sz w:val="16"/>
        <w:szCs w:val="16"/>
      </w:rPr>
    </w:pPr>
    <w:r>
      <w:rPr>
        <w:rFonts w:ascii="Arial Narrow" w:hAnsi="Arial Narrow"/>
        <w:sz w:val="16"/>
        <w:szCs w:val="16"/>
      </w:rPr>
      <w:t>_____________________________________________________________________________________________________________________________</w:t>
    </w:r>
  </w:p>
  <w:p w14:paraId="50C18BB8" w14:textId="77777777" w:rsidR="001150BC" w:rsidRPr="005A5DAA" w:rsidRDefault="001150BC">
    <w:pPr>
      <w:pStyle w:val="lfej"/>
      <w:rPr>
        <w:rFonts w:ascii="Arial Narrow" w:hAnsi="Arial Narrow"/>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5C4A8" w14:textId="412C30A4" w:rsidR="001150BC" w:rsidRDefault="001150BC" w:rsidP="0096452B">
    <w:pPr>
      <w:pStyle w:val="lfej"/>
      <w:rPr>
        <w:rFonts w:ascii="Arial Narrow" w:hAnsi="Arial Narrow"/>
        <w:sz w:val="16"/>
        <w:szCs w:val="16"/>
      </w:rPr>
    </w:pPr>
    <w:r w:rsidRPr="005A5DAA">
      <w:rPr>
        <w:rFonts w:ascii="Arial Narrow" w:hAnsi="Arial Narrow"/>
        <w:sz w:val="16"/>
        <w:szCs w:val="16"/>
      </w:rPr>
      <w:t xml:space="preserve">Kancellária </w:t>
    </w:r>
    <w:r>
      <w:rPr>
        <w:rFonts w:ascii="Arial Narrow" w:hAnsi="Arial Narrow"/>
        <w:sz w:val="16"/>
        <w:szCs w:val="16"/>
      </w:rPr>
      <w:t>Sport Egyesület Adatvédelmi és Adatkezelési S</w:t>
    </w:r>
    <w:r w:rsidRPr="005A5DAA">
      <w:rPr>
        <w:rFonts w:ascii="Arial Narrow" w:hAnsi="Arial Narrow"/>
        <w:sz w:val="16"/>
        <w:szCs w:val="16"/>
      </w:rPr>
      <w:t>zabályzata</w:t>
    </w:r>
    <w:r>
      <w:rPr>
        <w:rFonts w:ascii="Arial Narrow" w:hAnsi="Arial Narrow"/>
        <w:sz w:val="16"/>
        <w:szCs w:val="16"/>
      </w:rPr>
      <w:tab/>
    </w:r>
    <w:r>
      <w:rPr>
        <w:rFonts w:ascii="Arial Narrow" w:hAnsi="Arial Narrow"/>
        <w:sz w:val="16"/>
        <w:szCs w:val="16"/>
      </w:rPr>
      <w:tab/>
    </w:r>
    <w:r w:rsidRPr="0058030D">
      <w:rPr>
        <w:rFonts w:ascii="Arial Narrow" w:hAnsi="Arial Narrow"/>
        <w:sz w:val="16"/>
        <w:szCs w:val="16"/>
      </w:rPr>
      <w:t>Hatályos: 201</w:t>
    </w:r>
    <w:r w:rsidR="00EA13B2">
      <w:rPr>
        <w:rFonts w:ascii="Arial Narrow" w:hAnsi="Arial Narrow"/>
        <w:sz w:val="16"/>
        <w:szCs w:val="16"/>
      </w:rPr>
      <w:t>9</w:t>
    </w:r>
    <w:r w:rsidRPr="0058030D">
      <w:rPr>
        <w:rFonts w:ascii="Arial Narrow" w:hAnsi="Arial Narrow"/>
        <w:sz w:val="16"/>
        <w:szCs w:val="16"/>
      </w:rPr>
      <w:t>.</w:t>
    </w:r>
    <w:r w:rsidR="00EA13B2">
      <w:rPr>
        <w:rFonts w:ascii="Arial Narrow" w:hAnsi="Arial Narrow"/>
        <w:sz w:val="16"/>
        <w:szCs w:val="16"/>
      </w:rPr>
      <w:t>december 04</w:t>
    </w:r>
    <w:r w:rsidRPr="0058030D">
      <w:rPr>
        <w:rFonts w:ascii="Arial Narrow" w:hAnsi="Arial Narrow"/>
        <w:sz w:val="16"/>
        <w:szCs w:val="16"/>
      </w:rPr>
      <w:t>. napjától</w:t>
    </w:r>
  </w:p>
  <w:p w14:paraId="22365E63" w14:textId="77777777" w:rsidR="001150BC" w:rsidRDefault="001150BC" w:rsidP="0096452B">
    <w:pPr>
      <w:pStyle w:val="lfej"/>
      <w:rPr>
        <w:rFonts w:ascii="Arial Narrow" w:hAnsi="Arial Narrow"/>
        <w:sz w:val="16"/>
        <w:szCs w:val="16"/>
      </w:rPr>
    </w:pPr>
    <w:r>
      <w:rPr>
        <w:rFonts w:ascii="Arial Narrow" w:hAnsi="Arial Narrow"/>
        <w:sz w:val="16"/>
        <w:szCs w:val="16"/>
      </w:rPr>
      <w:t>_____________________________________________________________________________________________________________________________</w:t>
    </w:r>
  </w:p>
  <w:p w14:paraId="229FAAC5" w14:textId="77777777" w:rsidR="001150BC" w:rsidRDefault="001150B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E0D92" w14:textId="2950A497" w:rsidR="001150BC" w:rsidRDefault="001150BC">
    <w:pPr>
      <w:pStyle w:val="lfej"/>
      <w:rPr>
        <w:rFonts w:ascii="Arial Narrow" w:hAnsi="Arial Narrow"/>
        <w:sz w:val="16"/>
        <w:szCs w:val="16"/>
      </w:rPr>
    </w:pPr>
    <w:r w:rsidRPr="005A5DAA">
      <w:rPr>
        <w:rFonts w:ascii="Arial Narrow" w:hAnsi="Arial Narrow"/>
        <w:sz w:val="16"/>
        <w:szCs w:val="16"/>
      </w:rPr>
      <w:t xml:space="preserve">Kancellária </w:t>
    </w:r>
    <w:r>
      <w:rPr>
        <w:rFonts w:ascii="Arial Narrow" w:hAnsi="Arial Narrow"/>
        <w:sz w:val="16"/>
        <w:szCs w:val="16"/>
      </w:rPr>
      <w:t>Sport Egyesület Adatvédelmi és Adatkezelési S</w:t>
    </w:r>
    <w:r w:rsidRPr="005A5DAA">
      <w:rPr>
        <w:rFonts w:ascii="Arial Narrow" w:hAnsi="Arial Narrow"/>
        <w:sz w:val="16"/>
        <w:szCs w:val="16"/>
      </w:rPr>
      <w:t>zabályzata</w:t>
    </w:r>
    <w:r>
      <w:rPr>
        <w:rFonts w:ascii="Arial Narrow" w:hAnsi="Arial Narrow"/>
        <w:sz w:val="16"/>
        <w:szCs w:val="16"/>
      </w:rPr>
      <w:tab/>
    </w:r>
    <w:r>
      <w:rPr>
        <w:rFonts w:ascii="Arial Narrow" w:hAnsi="Arial Narrow"/>
        <w:sz w:val="16"/>
        <w:szCs w:val="16"/>
      </w:rPr>
      <w:tab/>
    </w:r>
    <w:r w:rsidRPr="0058030D">
      <w:rPr>
        <w:rFonts w:ascii="Arial Narrow" w:hAnsi="Arial Narrow"/>
        <w:sz w:val="16"/>
        <w:szCs w:val="16"/>
      </w:rPr>
      <w:t>Hatályos: 201</w:t>
    </w:r>
    <w:r w:rsidR="00A10675">
      <w:rPr>
        <w:rFonts w:ascii="Arial Narrow" w:hAnsi="Arial Narrow"/>
        <w:sz w:val="16"/>
        <w:szCs w:val="16"/>
      </w:rPr>
      <w:t>9</w:t>
    </w:r>
    <w:r w:rsidRPr="0058030D">
      <w:rPr>
        <w:rFonts w:ascii="Arial Narrow" w:hAnsi="Arial Narrow"/>
        <w:sz w:val="16"/>
        <w:szCs w:val="16"/>
      </w:rPr>
      <w:t xml:space="preserve">. december </w:t>
    </w:r>
    <w:r w:rsidR="00A10675">
      <w:rPr>
        <w:rFonts w:ascii="Arial Narrow" w:hAnsi="Arial Narrow"/>
        <w:sz w:val="16"/>
        <w:szCs w:val="16"/>
      </w:rPr>
      <w:t>04</w:t>
    </w:r>
    <w:r w:rsidRPr="0058030D">
      <w:rPr>
        <w:rFonts w:ascii="Arial Narrow" w:hAnsi="Arial Narrow"/>
        <w:sz w:val="16"/>
        <w:szCs w:val="16"/>
      </w:rPr>
      <w:t>. napjától</w:t>
    </w:r>
  </w:p>
  <w:p w14:paraId="022B7E26" w14:textId="77777777" w:rsidR="001150BC" w:rsidRDefault="001150BC">
    <w:pPr>
      <w:pStyle w:val="lfej"/>
      <w:rPr>
        <w:rFonts w:ascii="Arial Narrow" w:hAnsi="Arial Narrow"/>
        <w:sz w:val="16"/>
        <w:szCs w:val="16"/>
      </w:rPr>
    </w:pPr>
    <w:r>
      <w:rPr>
        <w:rFonts w:ascii="Arial Narrow" w:hAnsi="Arial Narrow"/>
        <w:sz w:val="16"/>
        <w:szCs w:val="16"/>
      </w:rPr>
      <w:t>_____________________________________________________________________________________________________________________________</w:t>
    </w:r>
  </w:p>
  <w:p w14:paraId="599335B2" w14:textId="77777777" w:rsidR="001150BC" w:rsidRPr="005A5DAA" w:rsidRDefault="001150BC">
    <w:pPr>
      <w:pStyle w:val="lfej"/>
      <w:rPr>
        <w:rFonts w:ascii="Arial Narrow" w:hAnsi="Arial Narrow"/>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7AE3C" w14:textId="5A9FE6F9" w:rsidR="001150BC" w:rsidRDefault="001150BC" w:rsidP="0096452B">
    <w:pPr>
      <w:pStyle w:val="lfej"/>
      <w:rPr>
        <w:rFonts w:ascii="Arial Narrow" w:hAnsi="Arial Narrow"/>
        <w:sz w:val="16"/>
        <w:szCs w:val="16"/>
      </w:rPr>
    </w:pPr>
    <w:r w:rsidRPr="005A5DAA">
      <w:rPr>
        <w:rFonts w:ascii="Arial Narrow" w:hAnsi="Arial Narrow"/>
        <w:sz w:val="16"/>
        <w:szCs w:val="16"/>
      </w:rPr>
      <w:t xml:space="preserve">Kancellária </w:t>
    </w:r>
    <w:r>
      <w:rPr>
        <w:rFonts w:ascii="Arial Narrow" w:hAnsi="Arial Narrow"/>
        <w:sz w:val="16"/>
        <w:szCs w:val="16"/>
      </w:rPr>
      <w:t>Sport Egyesület Adatvédelmi és Adatkezelési S</w:t>
    </w:r>
    <w:r w:rsidRPr="005A5DAA">
      <w:rPr>
        <w:rFonts w:ascii="Arial Narrow" w:hAnsi="Arial Narrow"/>
        <w:sz w:val="16"/>
        <w:szCs w:val="16"/>
      </w:rPr>
      <w:t>zabályzata</w:t>
    </w:r>
    <w:r>
      <w:rPr>
        <w:rFonts w:ascii="Arial Narrow" w:hAnsi="Arial Narrow"/>
        <w:sz w:val="16"/>
        <w:szCs w:val="16"/>
      </w:rPr>
      <w:tab/>
    </w:r>
    <w:r>
      <w:rPr>
        <w:rFonts w:ascii="Arial Narrow" w:hAnsi="Arial Narrow"/>
        <w:sz w:val="16"/>
        <w:szCs w:val="16"/>
      </w:rPr>
      <w:tab/>
    </w:r>
    <w:r w:rsidRPr="0058030D">
      <w:rPr>
        <w:rFonts w:ascii="Arial Narrow" w:hAnsi="Arial Narrow"/>
        <w:sz w:val="16"/>
        <w:szCs w:val="16"/>
      </w:rPr>
      <w:t>Hatályos: 201</w:t>
    </w:r>
    <w:r w:rsidR="007E2FD1">
      <w:rPr>
        <w:rFonts w:ascii="Arial Narrow" w:hAnsi="Arial Narrow"/>
        <w:sz w:val="16"/>
        <w:szCs w:val="16"/>
      </w:rPr>
      <w:t>9</w:t>
    </w:r>
    <w:r w:rsidRPr="0058030D">
      <w:rPr>
        <w:rFonts w:ascii="Arial Narrow" w:hAnsi="Arial Narrow"/>
        <w:sz w:val="16"/>
        <w:szCs w:val="16"/>
      </w:rPr>
      <w:t xml:space="preserve">. december </w:t>
    </w:r>
    <w:r w:rsidR="007E2FD1">
      <w:rPr>
        <w:rFonts w:ascii="Arial Narrow" w:hAnsi="Arial Narrow"/>
        <w:sz w:val="16"/>
        <w:szCs w:val="16"/>
      </w:rPr>
      <w:t>04</w:t>
    </w:r>
    <w:r w:rsidRPr="0058030D">
      <w:rPr>
        <w:rFonts w:ascii="Arial Narrow" w:hAnsi="Arial Narrow"/>
        <w:sz w:val="16"/>
        <w:szCs w:val="16"/>
      </w:rPr>
      <w:t>. napjától</w:t>
    </w:r>
  </w:p>
  <w:p w14:paraId="6423EA45" w14:textId="77777777" w:rsidR="001150BC" w:rsidRDefault="001150BC" w:rsidP="0096452B">
    <w:pPr>
      <w:pStyle w:val="lfej"/>
      <w:rPr>
        <w:rFonts w:ascii="Arial Narrow" w:hAnsi="Arial Narrow"/>
        <w:sz w:val="16"/>
        <w:szCs w:val="16"/>
      </w:rPr>
    </w:pPr>
    <w:r>
      <w:rPr>
        <w:rFonts w:ascii="Arial Narrow" w:hAnsi="Arial Narrow"/>
        <w:sz w:val="16"/>
        <w:szCs w:val="16"/>
      </w:rPr>
      <w:t>_____________________________________________________________________________________________________________________________</w:t>
    </w:r>
  </w:p>
  <w:p w14:paraId="50DF34EE" w14:textId="77777777" w:rsidR="001150BC" w:rsidRDefault="001150B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C4E"/>
    <w:multiLevelType w:val="hybridMultilevel"/>
    <w:tmpl w:val="6396E4AC"/>
    <w:lvl w:ilvl="0" w:tplc="303AAA9A">
      <w:start w:val="1"/>
      <w:numFmt w:val="bullet"/>
      <w:lvlText w:val="-"/>
      <w:lvlJc w:val="left"/>
      <w:pPr>
        <w:ind w:left="720" w:hanging="360"/>
      </w:pPr>
      <w:rPr>
        <w:rFonts w:ascii="Agency FB" w:hAnsi="Agency FB"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4A493A"/>
    <w:multiLevelType w:val="multilevel"/>
    <w:tmpl w:val="EE0CCBF4"/>
    <w:lvl w:ilvl="0">
      <w:start w:val="1"/>
      <w:numFmt w:val="lowerRoman"/>
      <w:pStyle w:val="Cmsor1"/>
      <w:lvlText w:val="%1."/>
      <w:lvlJc w:val="left"/>
      <w:pPr>
        <w:ind w:left="0" w:firstLine="0"/>
      </w:pPr>
      <w:rPr>
        <w:rFonts w:ascii="Arial Narrow" w:eastAsia="Calibri" w:hAnsi="Arial Narrow" w:cs="Calibri"/>
      </w:rPr>
    </w:lvl>
    <w:lvl w:ilvl="1">
      <w:start w:val="1"/>
      <w:numFmt w:val="decimal"/>
      <w:pStyle w:val="Cmsor2"/>
      <w:lvlText w:val="%2."/>
      <w:lvlJc w:val="left"/>
      <w:pPr>
        <w:ind w:left="0" w:firstLine="0"/>
      </w:pPr>
      <w:rPr>
        <w:rFonts w:ascii="Arial Narrow" w:hAnsi="Arial Narrow" w:hint="default"/>
        <w:sz w:val="20"/>
        <w:szCs w:val="20"/>
      </w:rPr>
    </w:lvl>
    <w:lvl w:ilvl="2">
      <w:start w:val="1"/>
      <w:numFmt w:val="lowerLetter"/>
      <w:pStyle w:val="Cmsor3"/>
      <w:lvlText w:val="(%3)"/>
      <w:lvlJc w:val="left"/>
      <w:pPr>
        <w:ind w:left="720" w:hanging="432"/>
      </w:pPr>
    </w:lvl>
    <w:lvl w:ilvl="3">
      <w:start w:val="1"/>
      <w:numFmt w:val="lowerRoman"/>
      <w:pStyle w:val="Cmsor4"/>
      <w:lvlText w:val="(%4)"/>
      <w:lvlJc w:val="right"/>
      <w:pPr>
        <w:ind w:left="864" w:hanging="144"/>
      </w:pPr>
    </w:lvl>
    <w:lvl w:ilvl="4">
      <w:start w:val="1"/>
      <w:numFmt w:val="decimal"/>
      <w:pStyle w:val="Cmsor5"/>
      <w:lvlText w:val="%5)"/>
      <w:lvlJc w:val="left"/>
      <w:pPr>
        <w:ind w:left="1008" w:hanging="432"/>
      </w:pPr>
    </w:lvl>
    <w:lvl w:ilvl="5">
      <w:start w:val="1"/>
      <w:numFmt w:val="lowerLetter"/>
      <w:pStyle w:val="Cmsor6"/>
      <w:lvlText w:val="%6)"/>
      <w:lvlJc w:val="left"/>
      <w:pPr>
        <w:ind w:left="1152" w:hanging="432"/>
      </w:pPr>
    </w:lvl>
    <w:lvl w:ilvl="6">
      <w:start w:val="1"/>
      <w:numFmt w:val="lowerRoman"/>
      <w:pStyle w:val="Cmsor7"/>
      <w:lvlText w:val="%7)"/>
      <w:lvlJc w:val="right"/>
      <w:pPr>
        <w:ind w:left="1296" w:hanging="288"/>
      </w:pPr>
    </w:lvl>
    <w:lvl w:ilvl="7">
      <w:start w:val="1"/>
      <w:numFmt w:val="lowerLetter"/>
      <w:pStyle w:val="Cmsor8"/>
      <w:lvlText w:val="%8."/>
      <w:lvlJc w:val="left"/>
      <w:pPr>
        <w:ind w:left="1440" w:hanging="432"/>
      </w:pPr>
    </w:lvl>
    <w:lvl w:ilvl="8">
      <w:start w:val="1"/>
      <w:numFmt w:val="lowerRoman"/>
      <w:pStyle w:val="Cmsor9"/>
      <w:lvlText w:val="%9."/>
      <w:lvlJc w:val="right"/>
      <w:pPr>
        <w:ind w:left="1584" w:hanging="144"/>
      </w:pPr>
    </w:lvl>
  </w:abstractNum>
  <w:abstractNum w:abstractNumId="2">
    <w:nsid w:val="05FA73F1"/>
    <w:multiLevelType w:val="hybridMultilevel"/>
    <w:tmpl w:val="628646E6"/>
    <w:lvl w:ilvl="0" w:tplc="040E0019">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
    <w:nsid w:val="06DF4CD2"/>
    <w:multiLevelType w:val="hybridMultilevel"/>
    <w:tmpl w:val="BC047DBC"/>
    <w:lvl w:ilvl="0" w:tplc="A77E4076">
      <w:start w:val="4"/>
      <w:numFmt w:val="bullet"/>
      <w:lvlText w:val="-"/>
      <w:lvlJc w:val="left"/>
      <w:pPr>
        <w:ind w:left="720" w:hanging="360"/>
      </w:pPr>
      <w:rPr>
        <w:rFonts w:ascii="Calibri" w:eastAsia="Times New Roman" w:hAnsi="Calibri" w:hint="default"/>
        <w:b w:val="0"/>
        <w:bCs w:val="0"/>
        <w:i w:val="0"/>
        <w:iCs w:val="0"/>
        <w:caps w:val="0"/>
        <w:smallCaps w:val="0"/>
        <w:strike w:val="0"/>
        <w:dstrike w:val="0"/>
        <w:color w:val="000000"/>
        <w:spacing w:val="0"/>
        <w:w w:val="100"/>
        <w:kern w:val="0"/>
        <w:position w:val="0"/>
        <w:highlight w:val="none"/>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79632F3"/>
    <w:multiLevelType w:val="hybridMultilevel"/>
    <w:tmpl w:val="BCAC93FE"/>
    <w:lvl w:ilvl="0" w:tplc="92043934">
      <w:start w:val="3"/>
      <w:numFmt w:val="bullet"/>
      <w:lvlText w:val="-"/>
      <w:lvlJc w:val="left"/>
      <w:pPr>
        <w:ind w:left="1069" w:hanging="360"/>
      </w:pPr>
      <w:rPr>
        <w:rFonts w:ascii="Calibri" w:eastAsiaTheme="minorHAnsi" w:hAnsi="Calibri" w:cstheme="minorBidi" w:hint="default"/>
        <w:b w:val="0"/>
        <w:bCs w:val="0"/>
        <w:i w:val="0"/>
        <w:iCs w:val="0"/>
        <w:caps w:val="0"/>
        <w:smallCaps w:val="0"/>
        <w:strike w:val="0"/>
        <w:dstrike w:val="0"/>
        <w:color w:val="000000"/>
        <w:spacing w:val="0"/>
        <w:w w:val="100"/>
        <w:kern w:val="0"/>
        <w:position w:val="0"/>
        <w:highlight w:val="none"/>
        <w:vertAlign w:val="baseline"/>
      </w:rPr>
    </w:lvl>
    <w:lvl w:ilvl="1" w:tplc="2A80FE96">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75361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5A25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7B869D6">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7E68C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265B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64EBE8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09544F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07C42994"/>
    <w:multiLevelType w:val="hybridMultilevel"/>
    <w:tmpl w:val="AB5ED7B2"/>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nsid w:val="099436DE"/>
    <w:multiLevelType w:val="hybridMultilevel"/>
    <w:tmpl w:val="39CA84D4"/>
    <w:lvl w:ilvl="0" w:tplc="040E0019">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7">
    <w:nsid w:val="0B961914"/>
    <w:multiLevelType w:val="hybridMultilevel"/>
    <w:tmpl w:val="7AC8AEB6"/>
    <w:lvl w:ilvl="0" w:tplc="303AAA9A">
      <w:start w:val="1"/>
      <w:numFmt w:val="bullet"/>
      <w:lvlText w:val="-"/>
      <w:lvlJc w:val="left"/>
      <w:pPr>
        <w:ind w:left="1353" w:hanging="360"/>
      </w:pPr>
      <w:rPr>
        <w:rFonts w:ascii="Agency FB" w:hAnsi="Agency FB" w:hint="default"/>
        <w:b w:val="0"/>
        <w:bCs w:val="0"/>
        <w:i w:val="0"/>
        <w:iCs w:val="0"/>
        <w:caps w:val="0"/>
        <w:smallCaps w:val="0"/>
        <w:strike w:val="0"/>
        <w:dstrike w:val="0"/>
        <w:color w:val="000000"/>
        <w:spacing w:val="0"/>
        <w:w w:val="100"/>
        <w:kern w:val="0"/>
        <w:position w:val="0"/>
        <w:sz w:val="24"/>
        <w:highlight w:val="none"/>
        <w:vertAlign w:val="baseline"/>
      </w:rPr>
    </w:lvl>
    <w:lvl w:ilvl="1" w:tplc="16029DA0">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AE1AA5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9680D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80A463A">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27884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212E8A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2401C70">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7F8219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10524712"/>
    <w:multiLevelType w:val="hybridMultilevel"/>
    <w:tmpl w:val="668C9A6A"/>
    <w:styleLink w:val="Importlt4stlus"/>
    <w:lvl w:ilvl="0" w:tplc="50265B6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40C1A6C">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ED1AA1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48EB3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6B343BDC">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E93672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24121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666BDD2">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AFCCAF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11D955AB"/>
    <w:multiLevelType w:val="hybridMultilevel"/>
    <w:tmpl w:val="693ED084"/>
    <w:lvl w:ilvl="0" w:tplc="03288642">
      <w:start w:val="1"/>
      <w:numFmt w:val="decimal"/>
      <w:lvlText w:val="(%1)"/>
      <w:lvlJc w:val="left"/>
      <w:pPr>
        <w:ind w:left="927" w:hanging="360"/>
      </w:pPr>
      <w:rPr>
        <w:rFonts w:hint="default"/>
        <w:i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0">
    <w:nsid w:val="134201D5"/>
    <w:multiLevelType w:val="multilevel"/>
    <w:tmpl w:val="FB7EDA18"/>
    <w:lvl w:ilvl="0">
      <w:start w:val="1"/>
      <w:numFmt w:val="upperRoman"/>
      <w:lvlText w:val="%1."/>
      <w:lvlJc w:val="left"/>
      <w:pPr>
        <w:ind w:left="1080" w:hanging="720"/>
      </w:pPr>
      <w:rPr>
        <w:rFonts w:ascii="Arial Narrow" w:hAnsi="Arial Narrow"/>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AA128B"/>
    <w:multiLevelType w:val="hybridMultilevel"/>
    <w:tmpl w:val="8ECCC0EC"/>
    <w:lvl w:ilvl="0" w:tplc="040E0019">
      <w:start w:val="1"/>
      <w:numFmt w:val="lowerLetter"/>
      <w:lvlText w:val="%1."/>
      <w:lvlJc w:val="left"/>
      <w:pPr>
        <w:ind w:left="1429" w:hanging="360"/>
      </w:pPr>
    </w:lvl>
    <w:lvl w:ilvl="1" w:tplc="B4BC24EE">
      <w:start w:val="1"/>
      <w:numFmt w:val="lowerLetter"/>
      <w:lvlText w:val="%2)"/>
      <w:lvlJc w:val="left"/>
      <w:pPr>
        <w:ind w:left="2149" w:hanging="360"/>
      </w:pPr>
      <w:rPr>
        <w:rFonts w:hint="default"/>
      </w:r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2">
    <w:nsid w:val="14332631"/>
    <w:multiLevelType w:val="hybridMultilevel"/>
    <w:tmpl w:val="B1D82392"/>
    <w:lvl w:ilvl="0" w:tplc="A77E4076">
      <w:start w:val="4"/>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4D84D68"/>
    <w:multiLevelType w:val="multilevel"/>
    <w:tmpl w:val="904A0EB0"/>
    <w:lvl w:ilvl="0">
      <w:start w:val="1"/>
      <w:numFmt w:val="decimal"/>
      <w:lvlText w:val="%1."/>
      <w:lvlJc w:val="left"/>
      <w:pPr>
        <w:ind w:left="360" w:hanging="360"/>
      </w:pPr>
      <w:rPr>
        <w:rFonts w:hint="default"/>
        <w:b/>
        <w:color w:val="auto"/>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6810F56"/>
    <w:multiLevelType w:val="hybridMultilevel"/>
    <w:tmpl w:val="279E3090"/>
    <w:lvl w:ilvl="0" w:tplc="040E0017">
      <w:start w:val="1"/>
      <w:numFmt w:val="lowerLetter"/>
      <w:lvlText w:val="%1)"/>
      <w:lvlJc w:val="left"/>
      <w:pPr>
        <w:ind w:left="927" w:hanging="360"/>
      </w:pPr>
      <w:rPr>
        <w:rFonts w:hint="default"/>
        <w:b w:val="0"/>
        <w:i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5">
    <w:nsid w:val="168117F8"/>
    <w:multiLevelType w:val="hybridMultilevel"/>
    <w:tmpl w:val="570A8CFC"/>
    <w:lvl w:ilvl="0" w:tplc="303AAA9A">
      <w:start w:val="1"/>
      <w:numFmt w:val="bullet"/>
      <w:lvlText w:val="-"/>
      <w:lvlJc w:val="left"/>
      <w:pPr>
        <w:ind w:left="720" w:hanging="360"/>
      </w:pPr>
      <w:rPr>
        <w:rFonts w:ascii="Agency FB" w:hAnsi="Agency FB"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87B680E"/>
    <w:multiLevelType w:val="hybridMultilevel"/>
    <w:tmpl w:val="5F604498"/>
    <w:styleLink w:val="Importlt1stlus"/>
    <w:lvl w:ilvl="0" w:tplc="E06ACD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88652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A0CD4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00E2B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222F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EF0A6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10010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4740C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B3002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18D27791"/>
    <w:multiLevelType w:val="multilevel"/>
    <w:tmpl w:val="88F0EC8E"/>
    <w:lvl w:ilvl="0">
      <w:start w:val="2"/>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1907665F"/>
    <w:multiLevelType w:val="hybridMultilevel"/>
    <w:tmpl w:val="4C6C5C30"/>
    <w:lvl w:ilvl="0" w:tplc="A77E4076">
      <w:start w:val="4"/>
      <w:numFmt w:val="bullet"/>
      <w:lvlText w:val="-"/>
      <w:lvlJc w:val="left"/>
      <w:pPr>
        <w:ind w:left="720" w:hanging="360"/>
      </w:pPr>
      <w:rPr>
        <w:rFonts w:ascii="Calibri" w:eastAsia="Times New Roman" w:hAnsi="Calibri" w:hint="default"/>
        <w:b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9A62217"/>
    <w:multiLevelType w:val="hybridMultilevel"/>
    <w:tmpl w:val="66900730"/>
    <w:lvl w:ilvl="0" w:tplc="AFA2520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1CE4052A"/>
    <w:multiLevelType w:val="hybridMultilevel"/>
    <w:tmpl w:val="7E3C3EC2"/>
    <w:lvl w:ilvl="0" w:tplc="A77E4076">
      <w:start w:val="4"/>
      <w:numFmt w:val="bullet"/>
      <w:lvlText w:val="-"/>
      <w:lvlJc w:val="left"/>
      <w:pPr>
        <w:ind w:left="720" w:hanging="360"/>
      </w:pPr>
      <w:rPr>
        <w:rFonts w:ascii="Calibri" w:eastAsia="Times New Roman" w:hAnsi="Calibri" w:hint="default"/>
        <w:b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1E3E68FF"/>
    <w:multiLevelType w:val="hybridMultilevel"/>
    <w:tmpl w:val="BAA4CE9C"/>
    <w:lvl w:ilvl="0" w:tplc="A77E4076">
      <w:start w:val="4"/>
      <w:numFmt w:val="bullet"/>
      <w:lvlText w:val="-"/>
      <w:lvlJc w:val="left"/>
      <w:pPr>
        <w:ind w:left="1069" w:hanging="360"/>
      </w:pPr>
      <w:rPr>
        <w:rFonts w:ascii="Calibri" w:eastAsia="Times New Roman" w:hAnsi="Calibri" w:hint="default"/>
        <w:b w:val="0"/>
        <w:bCs w:val="0"/>
        <w:i w:val="0"/>
        <w:iCs w:val="0"/>
        <w:caps w:val="0"/>
        <w:smallCaps w:val="0"/>
        <w:strike w:val="0"/>
        <w:dstrike w:val="0"/>
        <w:color w:val="000000"/>
        <w:spacing w:val="0"/>
        <w:w w:val="100"/>
        <w:kern w:val="0"/>
        <w:position w:val="0"/>
        <w:highlight w:val="none"/>
        <w:vertAlign w:val="baseline"/>
      </w:rPr>
    </w:lvl>
    <w:lvl w:ilvl="1" w:tplc="2A80FE96">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75361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5A25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7B869D6">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7E68C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265B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64EBE8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09544F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1EA43E43"/>
    <w:multiLevelType w:val="hybridMultilevel"/>
    <w:tmpl w:val="2C7CE898"/>
    <w:lvl w:ilvl="0" w:tplc="040E0019">
      <w:start w:val="1"/>
      <w:numFmt w:val="lowerLetter"/>
      <w:lvlText w:val="%1."/>
      <w:lvlJc w:val="left"/>
      <w:pPr>
        <w:ind w:left="1146" w:hanging="360"/>
      </w:pPr>
    </w:lvl>
    <w:lvl w:ilvl="1" w:tplc="040E0019">
      <w:start w:val="1"/>
      <w:numFmt w:val="lowerLetter"/>
      <w:lvlText w:val="%2."/>
      <w:lvlJc w:val="left"/>
      <w:pPr>
        <w:ind w:left="1866" w:hanging="360"/>
      </w:pPr>
    </w:lvl>
    <w:lvl w:ilvl="2" w:tplc="BD342892">
      <w:start w:val="1"/>
      <w:numFmt w:val="decimal"/>
      <w:lvlText w:val="%3."/>
      <w:lvlJc w:val="left"/>
      <w:pPr>
        <w:ind w:left="2766" w:hanging="360"/>
      </w:pPr>
      <w:rPr>
        <w:rFonts w:hint="default"/>
      </w:rPr>
    </w:lvl>
    <w:lvl w:ilvl="3" w:tplc="BD7834C4">
      <w:start w:val="4"/>
      <w:numFmt w:val="upperRoman"/>
      <w:lvlText w:val="%4."/>
      <w:lvlJc w:val="left"/>
      <w:pPr>
        <w:ind w:left="3666" w:hanging="720"/>
      </w:pPr>
      <w:rPr>
        <w:rFonts w:hint="default"/>
        <w:b/>
      </w:r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3">
    <w:nsid w:val="1EFB4524"/>
    <w:multiLevelType w:val="hybridMultilevel"/>
    <w:tmpl w:val="5018FEE8"/>
    <w:lvl w:ilvl="0" w:tplc="040E0019">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4">
    <w:nsid w:val="20B73608"/>
    <w:multiLevelType w:val="hybridMultilevel"/>
    <w:tmpl w:val="964E964C"/>
    <w:lvl w:ilvl="0" w:tplc="55C26FC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637474"/>
    <w:multiLevelType w:val="hybridMultilevel"/>
    <w:tmpl w:val="8DA697AA"/>
    <w:lvl w:ilvl="0" w:tplc="A844E5A6">
      <w:start w:val="1530"/>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23285DD2"/>
    <w:multiLevelType w:val="hybridMultilevel"/>
    <w:tmpl w:val="CCFA21F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257244E3"/>
    <w:multiLevelType w:val="hybridMultilevel"/>
    <w:tmpl w:val="F60A8792"/>
    <w:lvl w:ilvl="0" w:tplc="040E0019">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8">
    <w:nsid w:val="26845E5F"/>
    <w:multiLevelType w:val="multilevel"/>
    <w:tmpl w:val="9A22B4D2"/>
    <w:lvl w:ilvl="0">
      <w:start w:val="1"/>
      <w:numFmt w:val="decimal"/>
      <w:lvlText w:val="%1."/>
      <w:lvlJc w:val="left"/>
      <w:pPr>
        <w:ind w:left="360" w:hanging="360"/>
      </w:pPr>
      <w:rPr>
        <w:rFonts w:ascii="Arial Narrow" w:eastAsia="Times New Roman" w:hAnsi="Arial Narrow" w:cs="Arial"/>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nsid w:val="28C4191A"/>
    <w:multiLevelType w:val="hybridMultilevel"/>
    <w:tmpl w:val="5C3252D8"/>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9A427CA"/>
    <w:multiLevelType w:val="hybridMultilevel"/>
    <w:tmpl w:val="38209D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9A557ED"/>
    <w:multiLevelType w:val="hybridMultilevel"/>
    <w:tmpl w:val="E1680DB2"/>
    <w:lvl w:ilvl="0" w:tplc="040E0019">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nsid w:val="29D05566"/>
    <w:multiLevelType w:val="hybridMultilevel"/>
    <w:tmpl w:val="08F2A834"/>
    <w:lvl w:ilvl="0" w:tplc="040E0019">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3">
    <w:nsid w:val="2C4B03A3"/>
    <w:multiLevelType w:val="hybridMultilevel"/>
    <w:tmpl w:val="4936FE2C"/>
    <w:lvl w:ilvl="0" w:tplc="97D44D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2CAC0B3A"/>
    <w:multiLevelType w:val="hybridMultilevel"/>
    <w:tmpl w:val="DAE40430"/>
    <w:lvl w:ilvl="0" w:tplc="303AAA9A">
      <w:start w:val="1"/>
      <w:numFmt w:val="bullet"/>
      <w:lvlText w:val="-"/>
      <w:lvlJc w:val="left"/>
      <w:pPr>
        <w:ind w:left="1287" w:hanging="360"/>
      </w:pPr>
      <w:rPr>
        <w:rFonts w:ascii="Agency FB" w:hAnsi="Agency FB" w:hint="default"/>
        <w:b w:val="0"/>
        <w:bCs w:val="0"/>
        <w:i w:val="0"/>
        <w:iCs w:val="0"/>
        <w:caps w:val="0"/>
        <w:smallCaps w:val="0"/>
        <w:strike w:val="0"/>
        <w:dstrike w:val="0"/>
        <w:color w:val="000000"/>
        <w:spacing w:val="0"/>
        <w:w w:val="100"/>
        <w:kern w:val="0"/>
        <w:position w:val="0"/>
        <w:sz w:val="24"/>
        <w:highlight w:val="none"/>
        <w:vertAlign w:val="baseline"/>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5">
    <w:nsid w:val="2DAC545D"/>
    <w:multiLevelType w:val="hybridMultilevel"/>
    <w:tmpl w:val="D5CA36D4"/>
    <w:lvl w:ilvl="0" w:tplc="71DA1506">
      <w:numFmt w:val="bullet"/>
      <w:lvlText w:val="-"/>
      <w:lvlJc w:val="left"/>
      <w:pPr>
        <w:ind w:left="720" w:hanging="360"/>
      </w:pPr>
      <w:rPr>
        <w:rFonts w:ascii="Arial Narrow" w:eastAsiaTheme="minorHAnsi" w:hAnsi="Arial Narrow"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FB6038F"/>
    <w:multiLevelType w:val="hybridMultilevel"/>
    <w:tmpl w:val="964E964C"/>
    <w:lvl w:ilvl="0" w:tplc="55C26FC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30631362"/>
    <w:multiLevelType w:val="hybridMultilevel"/>
    <w:tmpl w:val="8AE2928C"/>
    <w:lvl w:ilvl="0" w:tplc="040E0019">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8">
    <w:nsid w:val="33090F09"/>
    <w:multiLevelType w:val="hybridMultilevel"/>
    <w:tmpl w:val="F58A4EAE"/>
    <w:lvl w:ilvl="0" w:tplc="E9B4242C">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9">
    <w:nsid w:val="335F094F"/>
    <w:multiLevelType w:val="multilevel"/>
    <w:tmpl w:val="2A705C92"/>
    <w:lvl w:ilvl="0">
      <w:start w:val="1"/>
      <w:numFmt w:val="decimal"/>
      <w:lvlText w:val="%1."/>
      <w:lvlJc w:val="left"/>
      <w:pPr>
        <w:ind w:left="720" w:hanging="360"/>
      </w:pPr>
      <w:rPr>
        <w:rFonts w:ascii="Arial Narrow" w:hAnsi="Arial Narrow" w:hint="default"/>
        <w:b/>
        <w:color w:val="auto"/>
        <w:sz w:val="20"/>
        <w:szCs w:val="20"/>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0">
    <w:nsid w:val="336F751D"/>
    <w:multiLevelType w:val="hybridMultilevel"/>
    <w:tmpl w:val="605E8760"/>
    <w:lvl w:ilvl="0" w:tplc="040E0019">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1">
    <w:nsid w:val="33DA629D"/>
    <w:multiLevelType w:val="multilevel"/>
    <w:tmpl w:val="28DE543E"/>
    <w:lvl w:ilvl="0">
      <w:start w:val="3"/>
      <w:numFmt w:val="bullet"/>
      <w:lvlText w:val="-"/>
      <w:lvlJc w:val="left"/>
      <w:pPr>
        <w:tabs>
          <w:tab w:val="num" w:pos="720"/>
        </w:tabs>
        <w:ind w:left="720" w:hanging="360"/>
      </w:pPr>
      <w:rPr>
        <w:rFonts w:ascii="Calibri" w:eastAsiaTheme="minorHAnsi" w:hAnsi="Calibri" w:cstheme="minorBidi"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4584EE0"/>
    <w:multiLevelType w:val="multilevel"/>
    <w:tmpl w:val="93EC27B8"/>
    <w:lvl w:ilvl="0">
      <w:start w:val="1"/>
      <w:numFmt w:val="decimal"/>
      <w:lvlText w:val="%1."/>
      <w:lvlJc w:val="left"/>
      <w:pPr>
        <w:ind w:left="927" w:hanging="360"/>
      </w:pPr>
      <w:rPr>
        <w:rFonts w:ascii="Arial Narrow" w:hAnsi="Arial Narrow" w:hint="default"/>
        <w:b w:val="0"/>
        <w:sz w:val="20"/>
        <w:szCs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nsid w:val="3489195E"/>
    <w:multiLevelType w:val="hybridMultilevel"/>
    <w:tmpl w:val="B69855D8"/>
    <w:lvl w:ilvl="0" w:tplc="303AAA9A">
      <w:start w:val="1"/>
      <w:numFmt w:val="bullet"/>
      <w:lvlText w:val="-"/>
      <w:lvlJc w:val="left"/>
      <w:pPr>
        <w:ind w:left="1069" w:hanging="360"/>
      </w:pPr>
      <w:rPr>
        <w:rFonts w:ascii="Agency FB" w:hAnsi="Agency FB" w:hint="default"/>
        <w:b w:val="0"/>
        <w:bCs w:val="0"/>
        <w:i w:val="0"/>
        <w:iCs w:val="0"/>
        <w:caps w:val="0"/>
        <w:smallCaps w:val="0"/>
        <w:strike w:val="0"/>
        <w:dstrike w:val="0"/>
        <w:color w:val="000000"/>
        <w:spacing w:val="0"/>
        <w:w w:val="100"/>
        <w:kern w:val="0"/>
        <w:position w:val="0"/>
        <w:sz w:val="24"/>
        <w:highlight w:val="none"/>
        <w:vertAlign w:val="baseline"/>
      </w:rPr>
    </w:lvl>
    <w:lvl w:ilvl="1" w:tplc="2A80FE96">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75361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5A25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7B869D6">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7E68C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265B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64EBE8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09544F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nsid w:val="35355F1D"/>
    <w:multiLevelType w:val="hybridMultilevel"/>
    <w:tmpl w:val="5EFEAA6A"/>
    <w:lvl w:ilvl="0" w:tplc="2B303074">
      <w:start w:val="1"/>
      <w:numFmt w:val="decimal"/>
      <w:lvlText w:val="(%1)"/>
      <w:lvlJc w:val="left"/>
      <w:pPr>
        <w:ind w:left="927" w:hanging="360"/>
      </w:pPr>
      <w:rPr>
        <w:rFonts w:hint="default"/>
        <w:i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5">
    <w:nsid w:val="3A587E76"/>
    <w:multiLevelType w:val="hybridMultilevel"/>
    <w:tmpl w:val="6BB6B436"/>
    <w:lvl w:ilvl="0" w:tplc="303AAA9A">
      <w:start w:val="1"/>
      <w:numFmt w:val="bullet"/>
      <w:lvlText w:val="-"/>
      <w:lvlJc w:val="left"/>
      <w:pPr>
        <w:ind w:left="720" w:hanging="360"/>
      </w:pPr>
      <w:rPr>
        <w:rFonts w:ascii="Agency FB" w:hAnsi="Agency FB" w:hint="default"/>
        <w:b w:val="0"/>
        <w:i w:val="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3AA634EC"/>
    <w:multiLevelType w:val="hybridMultilevel"/>
    <w:tmpl w:val="E4C8820A"/>
    <w:lvl w:ilvl="0" w:tplc="303AAA9A">
      <w:start w:val="1"/>
      <w:numFmt w:val="bullet"/>
      <w:lvlText w:val="-"/>
      <w:lvlJc w:val="left"/>
      <w:pPr>
        <w:ind w:left="720" w:hanging="360"/>
      </w:pPr>
      <w:rPr>
        <w:rFonts w:ascii="Agency FB" w:hAnsi="Agency FB"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3CE42F27"/>
    <w:multiLevelType w:val="hybridMultilevel"/>
    <w:tmpl w:val="65165A32"/>
    <w:styleLink w:val="Importlt3stlus"/>
    <w:lvl w:ilvl="0" w:tplc="B228557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38C0851A">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AA6ED7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7349C6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F701754">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38D841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13C10B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D0065DC">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1AF45C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nsid w:val="3DA06D2F"/>
    <w:multiLevelType w:val="hybridMultilevel"/>
    <w:tmpl w:val="E74CDA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3F3A57C1"/>
    <w:multiLevelType w:val="hybridMultilevel"/>
    <w:tmpl w:val="C00C4512"/>
    <w:lvl w:ilvl="0" w:tplc="51161214">
      <w:start w:val="1"/>
      <w:numFmt w:val="decimal"/>
      <w:lvlText w:val="(%1)"/>
      <w:lvlJc w:val="left"/>
      <w:pPr>
        <w:ind w:left="927" w:hanging="360"/>
      </w:pPr>
      <w:rPr>
        <w:rFonts w:hint="default"/>
        <w:i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0">
    <w:nsid w:val="405D76D7"/>
    <w:multiLevelType w:val="hybridMultilevel"/>
    <w:tmpl w:val="D60E8206"/>
    <w:lvl w:ilvl="0" w:tplc="85B62FE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4084406F"/>
    <w:multiLevelType w:val="hybridMultilevel"/>
    <w:tmpl w:val="2F38DFFA"/>
    <w:lvl w:ilvl="0" w:tplc="040E0019">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2">
    <w:nsid w:val="414C45BC"/>
    <w:multiLevelType w:val="hybridMultilevel"/>
    <w:tmpl w:val="DD5CAB4A"/>
    <w:lvl w:ilvl="0" w:tplc="040E0019">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3">
    <w:nsid w:val="42810D34"/>
    <w:multiLevelType w:val="hybridMultilevel"/>
    <w:tmpl w:val="F4D2DC3A"/>
    <w:lvl w:ilvl="0" w:tplc="5254D03A">
      <w:start w:val="1"/>
      <w:numFmt w:val="upp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4">
    <w:nsid w:val="42BC58C4"/>
    <w:multiLevelType w:val="hybridMultilevel"/>
    <w:tmpl w:val="FE80061A"/>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431C565F"/>
    <w:multiLevelType w:val="hybridMultilevel"/>
    <w:tmpl w:val="45DC5740"/>
    <w:lvl w:ilvl="0" w:tplc="848C8814">
      <w:start w:val="1"/>
      <w:numFmt w:val="decimal"/>
      <w:lvlText w:val="(%1)"/>
      <w:lvlJc w:val="left"/>
      <w:pPr>
        <w:ind w:left="927" w:hanging="360"/>
      </w:pPr>
      <w:rPr>
        <w:rFonts w:hint="default"/>
        <w:i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6">
    <w:nsid w:val="44762ABE"/>
    <w:multiLevelType w:val="hybridMultilevel"/>
    <w:tmpl w:val="03ECCEAA"/>
    <w:lvl w:ilvl="0" w:tplc="92043934">
      <w:start w:val="3"/>
      <w:numFmt w:val="bullet"/>
      <w:lvlText w:val="-"/>
      <w:lvlJc w:val="left"/>
      <w:pPr>
        <w:ind w:left="1069" w:hanging="360"/>
      </w:pPr>
      <w:rPr>
        <w:rFonts w:ascii="Calibri" w:eastAsiaTheme="minorHAnsi" w:hAnsi="Calibri" w:cstheme="minorBidi" w:hint="default"/>
        <w:b w:val="0"/>
        <w:bCs w:val="0"/>
        <w:i w:val="0"/>
        <w:iCs w:val="0"/>
        <w:caps w:val="0"/>
        <w:smallCaps w:val="0"/>
        <w:strike w:val="0"/>
        <w:dstrike w:val="0"/>
        <w:color w:val="000000"/>
        <w:spacing w:val="0"/>
        <w:w w:val="100"/>
        <w:kern w:val="0"/>
        <w:position w:val="0"/>
        <w:highlight w:val="none"/>
        <w:vertAlign w:val="baseline"/>
      </w:rPr>
    </w:lvl>
    <w:lvl w:ilvl="1" w:tplc="2A80FE96">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75361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5A25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7B869D6">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7E68C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265B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64EBE8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09544F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nsid w:val="44D72854"/>
    <w:multiLevelType w:val="hybridMultilevel"/>
    <w:tmpl w:val="C2E6A77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454101D5"/>
    <w:multiLevelType w:val="hybridMultilevel"/>
    <w:tmpl w:val="7C66EDF4"/>
    <w:lvl w:ilvl="0" w:tplc="449683DA">
      <w:start w:val="1"/>
      <w:numFmt w:val="lowerLetter"/>
      <w:lvlText w:val="%1."/>
      <w:lvlJc w:val="left"/>
      <w:pPr>
        <w:ind w:left="1287" w:hanging="360"/>
      </w:pPr>
      <w:rPr>
        <w:b w:val="0"/>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59">
    <w:nsid w:val="4583723A"/>
    <w:multiLevelType w:val="hybridMultilevel"/>
    <w:tmpl w:val="D65644F8"/>
    <w:lvl w:ilvl="0" w:tplc="92043934">
      <w:start w:val="3"/>
      <w:numFmt w:val="bullet"/>
      <w:lvlText w:val="-"/>
      <w:lvlJc w:val="left"/>
      <w:pPr>
        <w:ind w:left="1069" w:hanging="360"/>
      </w:pPr>
      <w:rPr>
        <w:rFonts w:ascii="Calibri" w:eastAsiaTheme="minorHAnsi" w:hAnsi="Calibri" w:cstheme="minorBidi" w:hint="default"/>
        <w:b w:val="0"/>
        <w:bCs w:val="0"/>
        <w:i w:val="0"/>
        <w:iCs w:val="0"/>
        <w:caps w:val="0"/>
        <w:smallCaps w:val="0"/>
        <w:strike w:val="0"/>
        <w:dstrike w:val="0"/>
        <w:color w:val="000000"/>
        <w:spacing w:val="0"/>
        <w:w w:val="100"/>
        <w:kern w:val="0"/>
        <w:position w:val="0"/>
        <w:highlight w:val="none"/>
        <w:vertAlign w:val="baseline"/>
      </w:rPr>
    </w:lvl>
    <w:lvl w:ilvl="1" w:tplc="2A80FE96">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75361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5A25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7B869D6">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7E68C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265B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64EBE8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09544F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471816BF"/>
    <w:multiLevelType w:val="hybridMultilevel"/>
    <w:tmpl w:val="BF42CECC"/>
    <w:styleLink w:val="Importlt8stlus"/>
    <w:lvl w:ilvl="0" w:tplc="06D0B4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1011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F898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9DE40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FDA86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D699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51A5D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432A2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0C4F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nsid w:val="47263675"/>
    <w:multiLevelType w:val="hybridMultilevel"/>
    <w:tmpl w:val="B5982A1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473042DB"/>
    <w:multiLevelType w:val="hybridMultilevel"/>
    <w:tmpl w:val="02E6A382"/>
    <w:lvl w:ilvl="0" w:tplc="92043934">
      <w:start w:val="3"/>
      <w:numFmt w:val="bullet"/>
      <w:lvlText w:val="-"/>
      <w:lvlJc w:val="left"/>
      <w:pPr>
        <w:ind w:left="1069" w:hanging="360"/>
      </w:pPr>
      <w:rPr>
        <w:rFonts w:ascii="Calibri" w:eastAsiaTheme="minorHAnsi" w:hAnsi="Calibri" w:cstheme="minorBidi" w:hint="default"/>
        <w:b w:val="0"/>
        <w:bCs w:val="0"/>
        <w:i w:val="0"/>
        <w:iCs w:val="0"/>
        <w:caps w:val="0"/>
        <w:smallCaps w:val="0"/>
        <w:strike w:val="0"/>
        <w:dstrike w:val="0"/>
        <w:color w:val="000000"/>
        <w:spacing w:val="0"/>
        <w:w w:val="100"/>
        <w:kern w:val="0"/>
        <w:position w:val="0"/>
        <w:highlight w:val="none"/>
        <w:vertAlign w:val="baseline"/>
      </w:rPr>
    </w:lvl>
    <w:lvl w:ilvl="1" w:tplc="2A80FE96">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75361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5A25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7B869D6">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7E68C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265B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64EBE8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09544F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nsid w:val="473D3144"/>
    <w:multiLevelType w:val="hybridMultilevel"/>
    <w:tmpl w:val="7CF2B2D8"/>
    <w:lvl w:ilvl="0" w:tplc="040E0017">
      <w:start w:val="1"/>
      <w:numFmt w:val="lowerLetter"/>
      <w:lvlText w:val="%1)"/>
      <w:lvlJc w:val="left"/>
      <w:pPr>
        <w:ind w:left="1004" w:hanging="360"/>
      </w:pPr>
    </w:lvl>
    <w:lvl w:ilvl="1" w:tplc="040E0017">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4">
    <w:nsid w:val="482E6028"/>
    <w:multiLevelType w:val="hybridMultilevel"/>
    <w:tmpl w:val="51ACCCD8"/>
    <w:lvl w:ilvl="0" w:tplc="F684E3BE">
      <w:start w:val="1"/>
      <w:numFmt w:val="decimal"/>
      <w:lvlText w:val="(%1)"/>
      <w:lvlJc w:val="left"/>
      <w:pPr>
        <w:ind w:left="927" w:hanging="360"/>
      </w:pPr>
      <w:rPr>
        <w:rFonts w:hint="default"/>
        <w:b w:val="0"/>
        <w:i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5">
    <w:nsid w:val="4BE8571E"/>
    <w:multiLevelType w:val="multilevel"/>
    <w:tmpl w:val="8B90BF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nsid w:val="4D7B3AB8"/>
    <w:multiLevelType w:val="hybridMultilevel"/>
    <w:tmpl w:val="B48008D4"/>
    <w:lvl w:ilvl="0" w:tplc="303AAA9A">
      <w:start w:val="1"/>
      <w:numFmt w:val="bullet"/>
      <w:lvlText w:val="-"/>
      <w:lvlJc w:val="left"/>
      <w:pPr>
        <w:ind w:left="1004" w:hanging="360"/>
      </w:pPr>
      <w:rPr>
        <w:rFonts w:ascii="Agency FB" w:hAnsi="Agency FB" w:hint="default"/>
        <w:b w:val="0"/>
        <w:bCs w:val="0"/>
        <w:i w:val="0"/>
        <w:iCs w:val="0"/>
        <w:caps w:val="0"/>
        <w:smallCaps w:val="0"/>
        <w:strike w:val="0"/>
        <w:dstrike w:val="0"/>
        <w:color w:val="000000"/>
        <w:spacing w:val="0"/>
        <w:w w:val="100"/>
        <w:kern w:val="0"/>
        <w:position w:val="0"/>
        <w:sz w:val="24"/>
        <w:highlight w:val="none"/>
        <w:vertAlign w:val="baseline"/>
      </w:rPr>
    </w:lvl>
    <w:lvl w:ilvl="1" w:tplc="303AAA9A">
      <w:start w:val="1"/>
      <w:numFmt w:val="bullet"/>
      <w:lvlText w:val="-"/>
      <w:lvlJc w:val="left"/>
      <w:pPr>
        <w:ind w:left="1724" w:hanging="360"/>
      </w:pPr>
      <w:rPr>
        <w:rFonts w:ascii="Agency FB" w:hAnsi="Agency FB" w:hint="default"/>
        <w:b w:val="0"/>
        <w:bCs w:val="0"/>
        <w:i w:val="0"/>
        <w:iCs w:val="0"/>
        <w:caps w:val="0"/>
        <w:smallCaps w:val="0"/>
        <w:strike w:val="0"/>
        <w:dstrike w:val="0"/>
        <w:color w:val="000000"/>
        <w:spacing w:val="0"/>
        <w:w w:val="100"/>
        <w:kern w:val="0"/>
        <w:position w:val="0"/>
        <w:sz w:val="24"/>
        <w:highlight w:val="none"/>
        <w:vertAlign w:val="baseline"/>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7">
    <w:nsid w:val="4E2769C8"/>
    <w:multiLevelType w:val="hybridMultilevel"/>
    <w:tmpl w:val="7826CA9C"/>
    <w:lvl w:ilvl="0" w:tplc="47980B42">
      <w:start w:val="1"/>
      <w:numFmt w:val="decimal"/>
      <w:lvlText w:val="(%1)"/>
      <w:lvlJc w:val="left"/>
      <w:pPr>
        <w:ind w:left="927" w:hanging="360"/>
      </w:pPr>
      <w:rPr>
        <w:rFonts w:hint="default"/>
        <w:b w:val="0"/>
        <w:i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8">
    <w:nsid w:val="4EC64FC7"/>
    <w:multiLevelType w:val="hybridMultilevel"/>
    <w:tmpl w:val="A62EB47E"/>
    <w:lvl w:ilvl="0" w:tplc="040E0019">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69">
    <w:nsid w:val="4F506372"/>
    <w:multiLevelType w:val="hybridMultilevel"/>
    <w:tmpl w:val="C0BC7EAC"/>
    <w:lvl w:ilvl="0" w:tplc="A77E4076">
      <w:start w:val="4"/>
      <w:numFmt w:val="bullet"/>
      <w:lvlText w:val="-"/>
      <w:lvlJc w:val="left"/>
      <w:pPr>
        <w:ind w:left="720" w:hanging="360"/>
      </w:pPr>
      <w:rPr>
        <w:rFonts w:ascii="Calibri" w:eastAsia="Times New Roman" w:hAnsi="Calibri" w:hint="default"/>
        <w:b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4F577A32"/>
    <w:multiLevelType w:val="hybridMultilevel"/>
    <w:tmpl w:val="4AF05B56"/>
    <w:lvl w:ilvl="0" w:tplc="A77E4076">
      <w:start w:val="4"/>
      <w:numFmt w:val="bullet"/>
      <w:lvlText w:val="-"/>
      <w:lvlJc w:val="left"/>
      <w:pPr>
        <w:ind w:left="1069" w:hanging="360"/>
      </w:pPr>
      <w:rPr>
        <w:rFonts w:ascii="Calibri" w:eastAsia="Times New Roman" w:hAnsi="Calibri" w:hint="default"/>
        <w:b w:val="0"/>
        <w:bCs w:val="0"/>
        <w:i w:val="0"/>
        <w:iCs w:val="0"/>
        <w:caps w:val="0"/>
        <w:smallCaps w:val="0"/>
        <w:strike w:val="0"/>
        <w:dstrike w:val="0"/>
        <w:color w:val="000000"/>
        <w:spacing w:val="0"/>
        <w:w w:val="100"/>
        <w:kern w:val="0"/>
        <w:position w:val="0"/>
        <w:highlight w:val="none"/>
        <w:vertAlign w:val="baseline"/>
      </w:rPr>
    </w:lvl>
    <w:lvl w:ilvl="1" w:tplc="2A80FE96">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75361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5A25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7B869D6">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7E68C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265B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64EBE8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09544F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nsid w:val="50D243C7"/>
    <w:multiLevelType w:val="hybridMultilevel"/>
    <w:tmpl w:val="B98EFD5C"/>
    <w:lvl w:ilvl="0" w:tplc="A77E4076">
      <w:start w:val="4"/>
      <w:numFmt w:val="bullet"/>
      <w:lvlText w:val="-"/>
      <w:lvlJc w:val="left"/>
      <w:pPr>
        <w:ind w:left="1069" w:hanging="360"/>
      </w:pPr>
      <w:rPr>
        <w:rFonts w:ascii="Calibri" w:eastAsia="Times New Roman" w:hAnsi="Calibri" w:hint="default"/>
        <w:b w:val="0"/>
        <w:bCs w:val="0"/>
        <w:i w:val="0"/>
        <w:iCs w:val="0"/>
        <w:caps w:val="0"/>
        <w:smallCaps w:val="0"/>
        <w:strike w:val="0"/>
        <w:dstrike w:val="0"/>
        <w:color w:val="000000"/>
        <w:spacing w:val="0"/>
        <w:w w:val="100"/>
        <w:kern w:val="0"/>
        <w:position w:val="0"/>
        <w:highlight w:val="none"/>
        <w:vertAlign w:val="baseline"/>
      </w:rPr>
    </w:lvl>
    <w:lvl w:ilvl="1" w:tplc="2A80FE96">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75361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5A25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7B869D6">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7E68C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265B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64EBE8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09544F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531C1AAE"/>
    <w:multiLevelType w:val="hybridMultilevel"/>
    <w:tmpl w:val="5E9277AC"/>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nsid w:val="54BD125C"/>
    <w:multiLevelType w:val="hybridMultilevel"/>
    <w:tmpl w:val="20CEE262"/>
    <w:lvl w:ilvl="0" w:tplc="A77E4076">
      <w:start w:val="4"/>
      <w:numFmt w:val="bullet"/>
      <w:lvlText w:val="-"/>
      <w:lvlJc w:val="left"/>
      <w:pPr>
        <w:ind w:left="720" w:hanging="360"/>
      </w:pPr>
      <w:rPr>
        <w:rFonts w:ascii="Calibri" w:eastAsia="Times New Roman" w:hAnsi="Calibri" w:hint="default"/>
        <w:b w:val="0"/>
        <w:bCs w:val="0"/>
        <w:i w:val="0"/>
        <w:iCs w:val="0"/>
        <w:caps w:val="0"/>
        <w:smallCaps w:val="0"/>
        <w:strike w:val="0"/>
        <w:dstrike w:val="0"/>
        <w:color w:val="000000"/>
        <w:spacing w:val="0"/>
        <w:w w:val="100"/>
        <w:kern w:val="0"/>
        <w:position w:val="0"/>
        <w:sz w:val="20"/>
        <w:szCs w:val="20"/>
        <w:highlight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5772007E"/>
    <w:multiLevelType w:val="hybridMultilevel"/>
    <w:tmpl w:val="4216C6A6"/>
    <w:lvl w:ilvl="0" w:tplc="A77E4076">
      <w:start w:val="4"/>
      <w:numFmt w:val="bullet"/>
      <w:lvlText w:val="-"/>
      <w:lvlJc w:val="left"/>
      <w:pPr>
        <w:ind w:left="720" w:hanging="360"/>
      </w:pPr>
      <w:rPr>
        <w:rFonts w:ascii="Calibri" w:eastAsia="Times New Roman" w:hAnsi="Calibri" w:hint="default"/>
        <w:b w:val="0"/>
        <w:bCs w:val="0"/>
        <w:i w:val="0"/>
        <w:iCs w:val="0"/>
        <w:caps w:val="0"/>
        <w:smallCaps w:val="0"/>
        <w:strike w:val="0"/>
        <w:dstrike w:val="0"/>
        <w:color w:val="000000"/>
        <w:spacing w:val="0"/>
        <w:w w:val="100"/>
        <w:kern w:val="0"/>
        <w:position w:val="0"/>
        <w:highlight w:val="none"/>
        <w:vertAlign w:val="baseline"/>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5">
    <w:nsid w:val="58AD1CC2"/>
    <w:multiLevelType w:val="hybridMultilevel"/>
    <w:tmpl w:val="CCFEA592"/>
    <w:styleLink w:val="Importlt5stlus"/>
    <w:lvl w:ilvl="0" w:tplc="4EDA82F8">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7B6F636">
      <w:start w:val="1"/>
      <w:numFmt w:val="bullet"/>
      <w:lvlText w:val="o"/>
      <w:lvlJc w:val="left"/>
      <w:pPr>
        <w:ind w:left="1146" w:hanging="42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2786853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5440BC8">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BCAF138">
      <w:start w:val="1"/>
      <w:numFmt w:val="bullet"/>
      <w:lvlText w:val="o"/>
      <w:lvlJc w:val="left"/>
      <w:pPr>
        <w:ind w:left="3306" w:hanging="42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B008C98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FD41F7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E1D06E66">
      <w:start w:val="1"/>
      <w:numFmt w:val="bullet"/>
      <w:lvlText w:val="o"/>
      <w:lvlJc w:val="left"/>
      <w:pPr>
        <w:ind w:left="5466" w:hanging="42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A5A42ED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nsid w:val="5B17490D"/>
    <w:multiLevelType w:val="hybridMultilevel"/>
    <w:tmpl w:val="FAF09394"/>
    <w:lvl w:ilvl="0" w:tplc="302E9B74">
      <w:start w:val="1"/>
      <w:numFmt w:val="decimal"/>
      <w:lvlText w:val="%1."/>
      <w:lvlJc w:val="left"/>
      <w:pPr>
        <w:ind w:left="720" w:hanging="360"/>
      </w:pPr>
      <w:rPr>
        <w:rFonts w:ascii="Arial Narrow" w:hAnsi="Arial Narrow" w:hint="default"/>
        <w:b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nsid w:val="5C7D6A8B"/>
    <w:multiLevelType w:val="hybridMultilevel"/>
    <w:tmpl w:val="4816F8F4"/>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78">
    <w:nsid w:val="5CFC7947"/>
    <w:multiLevelType w:val="hybridMultilevel"/>
    <w:tmpl w:val="A2841C04"/>
    <w:lvl w:ilvl="0" w:tplc="133AECA0">
      <w:start w:val="1"/>
      <w:numFmt w:val="upperRoman"/>
      <w:lvlText w:val="%1."/>
      <w:lvlJc w:val="left"/>
      <w:pPr>
        <w:ind w:left="1440" w:hanging="720"/>
      </w:pPr>
      <w:rPr>
        <w:rFonts w:hint="default"/>
        <w:color w:val="auto"/>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9">
    <w:nsid w:val="5E634607"/>
    <w:multiLevelType w:val="hybridMultilevel"/>
    <w:tmpl w:val="63D43418"/>
    <w:lvl w:ilvl="0" w:tplc="040E0019">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80">
    <w:nsid w:val="5F1A3CEA"/>
    <w:multiLevelType w:val="multilevel"/>
    <w:tmpl w:val="7BB08B78"/>
    <w:lvl w:ilvl="0">
      <w:start w:val="4"/>
      <w:numFmt w:val="decimal"/>
      <w:lvlText w:val="%1."/>
      <w:lvlJc w:val="left"/>
      <w:pPr>
        <w:ind w:left="360" w:hanging="360"/>
      </w:pPr>
      <w:rPr>
        <w:rFonts w:ascii="Arial Narrow" w:hAnsi="Arial Narrow" w:hint="default"/>
        <w:sz w:val="20"/>
        <w:szCs w:val="20"/>
      </w:rPr>
    </w:lvl>
    <w:lvl w:ilvl="1">
      <w:start w:val="1"/>
      <w:numFmt w:val="decimal"/>
      <w:lvlText w:val="%1.%2."/>
      <w:lvlJc w:val="left"/>
      <w:pPr>
        <w:ind w:left="360" w:hanging="360"/>
      </w:pPr>
      <w:rPr>
        <w:rFonts w:ascii="Arial Narrow" w:hAnsi="Arial Narrow" w:hint="default"/>
        <w:b w:val="0"/>
        <w:sz w:val="20"/>
        <w:szCs w:val="20"/>
      </w:rPr>
    </w:lvl>
    <w:lvl w:ilvl="2">
      <w:start w:val="1"/>
      <w:numFmt w:val="decimal"/>
      <w:lvlText w:val="%1.%2.%3."/>
      <w:lvlJc w:val="left"/>
      <w:pPr>
        <w:ind w:left="720" w:hanging="720"/>
      </w:pPr>
      <w:rPr>
        <w:rFonts w:ascii="Calibri" w:hAnsi="Calibri" w:hint="default"/>
        <w:b w:val="0"/>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720" w:hanging="72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080" w:hanging="108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440" w:hanging="1440"/>
      </w:pPr>
      <w:rPr>
        <w:rFonts w:ascii="Calibri" w:hAnsi="Calibri" w:hint="default"/>
        <w:sz w:val="22"/>
      </w:rPr>
    </w:lvl>
  </w:abstractNum>
  <w:abstractNum w:abstractNumId="81">
    <w:nsid w:val="5F657CAB"/>
    <w:multiLevelType w:val="multilevel"/>
    <w:tmpl w:val="DDF6B8BA"/>
    <w:lvl w:ilvl="0">
      <w:start w:val="1"/>
      <w:numFmt w:val="bullet"/>
      <w:lvlText w:val="-"/>
      <w:lvlJc w:val="left"/>
      <w:pPr>
        <w:ind w:left="360" w:hanging="360"/>
      </w:pPr>
      <w:rPr>
        <w:rFonts w:ascii="Agency FB" w:hAnsi="Agency FB"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nsid w:val="60FE404C"/>
    <w:multiLevelType w:val="hybridMultilevel"/>
    <w:tmpl w:val="DCF09522"/>
    <w:lvl w:ilvl="0" w:tplc="303AAA9A">
      <w:start w:val="1"/>
      <w:numFmt w:val="bullet"/>
      <w:lvlText w:val="-"/>
      <w:lvlJc w:val="left"/>
      <w:pPr>
        <w:ind w:left="720" w:hanging="360"/>
      </w:pPr>
      <w:rPr>
        <w:rFonts w:ascii="Agency FB" w:hAnsi="Agency FB" w:hint="default"/>
        <w:b w:val="0"/>
        <w:i w:val="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61C62BE6"/>
    <w:multiLevelType w:val="hybridMultilevel"/>
    <w:tmpl w:val="589E0A0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nsid w:val="61EA1295"/>
    <w:multiLevelType w:val="hybridMultilevel"/>
    <w:tmpl w:val="0AB8A34C"/>
    <w:lvl w:ilvl="0" w:tplc="303AAA9A">
      <w:start w:val="1"/>
      <w:numFmt w:val="bullet"/>
      <w:lvlText w:val="-"/>
      <w:lvlJc w:val="left"/>
      <w:pPr>
        <w:ind w:left="1069" w:hanging="360"/>
      </w:pPr>
      <w:rPr>
        <w:rFonts w:ascii="Agency FB" w:hAnsi="Agency FB" w:hint="default"/>
        <w:b w:val="0"/>
        <w:bCs w:val="0"/>
        <w:i w:val="0"/>
        <w:iCs w:val="0"/>
        <w:caps w:val="0"/>
        <w:smallCaps w:val="0"/>
        <w:strike w:val="0"/>
        <w:dstrike w:val="0"/>
        <w:color w:val="000000"/>
        <w:spacing w:val="0"/>
        <w:w w:val="100"/>
        <w:kern w:val="0"/>
        <w:position w:val="0"/>
        <w:sz w:val="24"/>
        <w:highlight w:val="none"/>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620513F1"/>
    <w:multiLevelType w:val="multilevel"/>
    <w:tmpl w:val="6DC499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nsid w:val="62AA57FA"/>
    <w:multiLevelType w:val="hybridMultilevel"/>
    <w:tmpl w:val="9BD26F8C"/>
    <w:lvl w:ilvl="0" w:tplc="C7A0C5CC">
      <w:start w:val="1"/>
      <w:numFmt w:val="decimal"/>
      <w:lvlText w:val="(%1)"/>
      <w:lvlJc w:val="left"/>
      <w:pPr>
        <w:ind w:left="927" w:hanging="360"/>
      </w:pPr>
      <w:rPr>
        <w:rFonts w:hint="default"/>
        <w:i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7">
    <w:nsid w:val="636D0748"/>
    <w:multiLevelType w:val="hybridMultilevel"/>
    <w:tmpl w:val="1A20ABEE"/>
    <w:lvl w:ilvl="0" w:tplc="052CC0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nsid w:val="65495FD7"/>
    <w:multiLevelType w:val="hybridMultilevel"/>
    <w:tmpl w:val="E29E6DBE"/>
    <w:lvl w:ilvl="0" w:tplc="92043934">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65B944A9"/>
    <w:multiLevelType w:val="hybridMultilevel"/>
    <w:tmpl w:val="BA5ABF4E"/>
    <w:lvl w:ilvl="0" w:tplc="91BC4B26">
      <w:start w:val="1"/>
      <w:numFmt w:val="decimal"/>
      <w:lvlText w:val="(%1)"/>
      <w:lvlJc w:val="left"/>
      <w:pPr>
        <w:ind w:left="927" w:hanging="360"/>
      </w:pPr>
      <w:rPr>
        <w:rFonts w:hint="default"/>
        <w:i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0">
    <w:nsid w:val="68CC1C7B"/>
    <w:multiLevelType w:val="multilevel"/>
    <w:tmpl w:val="C9D200CA"/>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nsid w:val="6A785014"/>
    <w:multiLevelType w:val="hybridMultilevel"/>
    <w:tmpl w:val="8CA2A074"/>
    <w:lvl w:ilvl="0" w:tplc="14D6A65E">
      <w:start w:val="1"/>
      <w:numFmt w:val="decimal"/>
      <w:lvlText w:val="(%1)"/>
      <w:lvlJc w:val="left"/>
      <w:pPr>
        <w:ind w:left="927" w:hanging="360"/>
      </w:pPr>
      <w:rPr>
        <w:rFonts w:hint="default"/>
        <w:b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2">
    <w:nsid w:val="6DAA72BE"/>
    <w:multiLevelType w:val="multilevel"/>
    <w:tmpl w:val="B3729EF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nsid w:val="6EBF75E9"/>
    <w:multiLevelType w:val="multilevel"/>
    <w:tmpl w:val="4B4E40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6F2E11B4"/>
    <w:multiLevelType w:val="hybridMultilevel"/>
    <w:tmpl w:val="BF50E608"/>
    <w:lvl w:ilvl="0" w:tplc="92043934">
      <w:start w:val="3"/>
      <w:numFmt w:val="bullet"/>
      <w:lvlText w:val="-"/>
      <w:lvlJc w:val="left"/>
      <w:pPr>
        <w:ind w:left="1069" w:hanging="360"/>
      </w:pPr>
      <w:rPr>
        <w:rFonts w:ascii="Calibri" w:eastAsiaTheme="minorHAnsi" w:hAnsi="Calibri" w:cstheme="minorBidi" w:hint="default"/>
        <w:b w:val="0"/>
        <w:bCs w:val="0"/>
        <w:i w:val="0"/>
        <w:iCs w:val="0"/>
        <w:caps w:val="0"/>
        <w:smallCaps w:val="0"/>
        <w:strike w:val="0"/>
        <w:dstrike w:val="0"/>
        <w:color w:val="000000"/>
        <w:spacing w:val="0"/>
        <w:w w:val="100"/>
        <w:kern w:val="0"/>
        <w:position w:val="0"/>
        <w:highlight w:val="none"/>
        <w:vertAlign w:val="baseline"/>
      </w:rPr>
    </w:lvl>
    <w:lvl w:ilvl="1" w:tplc="2A80FE96">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75361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5A25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7B869D6">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7E68C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265B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64EBE88">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09544F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6FB5485A"/>
    <w:multiLevelType w:val="hybridMultilevel"/>
    <w:tmpl w:val="EA28944A"/>
    <w:lvl w:ilvl="0" w:tplc="85B4BA74">
      <w:start w:val="1"/>
      <w:numFmt w:val="decimal"/>
      <w:lvlText w:val="%1."/>
      <w:lvlJc w:val="left"/>
      <w:pPr>
        <w:ind w:left="720" w:hanging="360"/>
      </w:pPr>
      <w:rPr>
        <w:rFonts w:ascii="Arial Narrow" w:hAnsi="Arial Narrow"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nsid w:val="715F0E3D"/>
    <w:multiLevelType w:val="multilevel"/>
    <w:tmpl w:val="EC7E3C0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nsid w:val="71615A62"/>
    <w:multiLevelType w:val="hybridMultilevel"/>
    <w:tmpl w:val="41524BD6"/>
    <w:lvl w:ilvl="0" w:tplc="040E0019">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98">
    <w:nsid w:val="718B44D3"/>
    <w:multiLevelType w:val="hybridMultilevel"/>
    <w:tmpl w:val="31222FA4"/>
    <w:lvl w:ilvl="0" w:tplc="A77E4076">
      <w:start w:val="4"/>
      <w:numFmt w:val="bullet"/>
      <w:lvlText w:val="-"/>
      <w:lvlJc w:val="left"/>
      <w:pPr>
        <w:ind w:left="1004" w:hanging="360"/>
      </w:pPr>
      <w:rPr>
        <w:rFonts w:ascii="Calibri" w:eastAsia="Times New Roman" w:hAnsi="Calibri" w:hint="default"/>
        <w:b w:val="0"/>
        <w:bCs w:val="0"/>
        <w:i w:val="0"/>
        <w:iCs w:val="0"/>
        <w:caps w:val="0"/>
        <w:smallCaps w:val="0"/>
        <w:strike w:val="0"/>
        <w:dstrike w:val="0"/>
        <w:color w:val="000000"/>
        <w:spacing w:val="0"/>
        <w:w w:val="100"/>
        <w:kern w:val="0"/>
        <w:position w:val="0"/>
        <w:highlight w:val="none"/>
        <w:vertAlign w:val="baseline"/>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9">
    <w:nsid w:val="731F4C93"/>
    <w:multiLevelType w:val="multilevel"/>
    <w:tmpl w:val="B3729EF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nsid w:val="737F2ECD"/>
    <w:multiLevelType w:val="multilevel"/>
    <w:tmpl w:val="386040CA"/>
    <w:lvl w:ilvl="0">
      <w:start w:val="1"/>
      <w:numFmt w:val="decimal"/>
      <w:lvlText w:val="%1."/>
      <w:lvlJc w:val="left"/>
      <w:pPr>
        <w:ind w:left="927" w:hanging="360"/>
      </w:pPr>
      <w:rPr>
        <w:rFonts w:ascii="Arial Narrow" w:hAnsi="Arial Narrow"/>
        <w:sz w:val="20"/>
        <w:szCs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1">
    <w:nsid w:val="73C35570"/>
    <w:multiLevelType w:val="hybridMultilevel"/>
    <w:tmpl w:val="F1085162"/>
    <w:lvl w:ilvl="0" w:tplc="040E0019">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02">
    <w:nsid w:val="74BF1D4B"/>
    <w:multiLevelType w:val="hybridMultilevel"/>
    <w:tmpl w:val="FACACDDC"/>
    <w:lvl w:ilvl="0" w:tplc="019CF55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nsid w:val="75B14CA1"/>
    <w:multiLevelType w:val="hybridMultilevel"/>
    <w:tmpl w:val="F3D6DB14"/>
    <w:styleLink w:val="Importlt7stlus"/>
    <w:lvl w:ilvl="0" w:tplc="0A6AFFA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89064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7965C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FA88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93C2A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76EED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1EA0D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0D8DA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72E7A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nsid w:val="76487333"/>
    <w:multiLevelType w:val="hybridMultilevel"/>
    <w:tmpl w:val="BE7C18D4"/>
    <w:lvl w:ilvl="0" w:tplc="EFF40240">
      <w:start w:val="1"/>
      <w:numFmt w:val="decimal"/>
      <w:lvlText w:val="(%1)"/>
      <w:lvlJc w:val="left"/>
      <w:pPr>
        <w:ind w:left="927" w:hanging="360"/>
      </w:pPr>
      <w:rPr>
        <w:rFonts w:hint="default"/>
        <w:b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05">
    <w:nsid w:val="76697BBC"/>
    <w:multiLevelType w:val="multilevel"/>
    <w:tmpl w:val="EDF42E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6">
    <w:nsid w:val="76F31B01"/>
    <w:multiLevelType w:val="hybridMultilevel"/>
    <w:tmpl w:val="5E1AA158"/>
    <w:lvl w:ilvl="0" w:tplc="A77E4076">
      <w:start w:val="4"/>
      <w:numFmt w:val="bullet"/>
      <w:lvlText w:val="-"/>
      <w:lvlJc w:val="left"/>
      <w:pPr>
        <w:ind w:left="720" w:hanging="360"/>
      </w:pPr>
      <w:rPr>
        <w:rFonts w:ascii="Calibri" w:eastAsia="Times New Roman" w:hAnsi="Calibri" w:hint="default"/>
        <w:b w:val="0"/>
        <w:bCs w:val="0"/>
        <w:i w:val="0"/>
        <w:iCs w:val="0"/>
        <w:caps w:val="0"/>
        <w:smallCaps w:val="0"/>
        <w:strike w:val="0"/>
        <w:dstrike w:val="0"/>
        <w:color w:val="000000"/>
        <w:spacing w:val="0"/>
        <w:w w:val="100"/>
        <w:kern w:val="0"/>
        <w:position w:val="0"/>
        <w:sz w:val="20"/>
        <w:szCs w:val="20"/>
        <w:highlight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nsid w:val="76F902BF"/>
    <w:multiLevelType w:val="hybridMultilevel"/>
    <w:tmpl w:val="0E1CB43C"/>
    <w:lvl w:ilvl="0" w:tplc="303AAA9A">
      <w:start w:val="1"/>
      <w:numFmt w:val="bullet"/>
      <w:lvlText w:val="-"/>
      <w:lvlJc w:val="left"/>
      <w:pPr>
        <w:ind w:left="720" w:hanging="360"/>
      </w:pPr>
      <w:rPr>
        <w:rFonts w:ascii="Agency FB" w:hAnsi="Agency FB"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8">
    <w:nsid w:val="78FE70ED"/>
    <w:multiLevelType w:val="hybridMultilevel"/>
    <w:tmpl w:val="F14A5E7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nsid w:val="796C032A"/>
    <w:multiLevelType w:val="multilevel"/>
    <w:tmpl w:val="54CEE480"/>
    <w:lvl w:ilvl="0">
      <w:start w:val="6"/>
      <w:numFmt w:val="decimal"/>
      <w:lvlText w:val="%1."/>
      <w:lvlJc w:val="left"/>
      <w:pPr>
        <w:ind w:left="502" w:hanging="360"/>
      </w:pPr>
      <w:rPr>
        <w:rFonts w:ascii="Arial Narrow" w:hAnsi="Arial Narrow" w:hint="default"/>
        <w:b/>
        <w:color w:val="auto"/>
        <w:sz w:val="20"/>
        <w:szCs w:val="2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0">
    <w:nsid w:val="79AA4092"/>
    <w:multiLevelType w:val="hybridMultilevel"/>
    <w:tmpl w:val="D8746426"/>
    <w:styleLink w:val="Importlt6stlus"/>
    <w:lvl w:ilvl="0" w:tplc="7820F552">
      <w:start w:val="1"/>
      <w:numFmt w:val="bullet"/>
      <w:lvlText w:val="▪"/>
      <w:lvlJc w:val="left"/>
      <w:pPr>
        <w:ind w:left="10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A2068AA">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C5E6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364FFD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A83C7144">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E0B4FA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44F8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018802E">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03F2B0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nsid w:val="7AB13DC9"/>
    <w:multiLevelType w:val="multilevel"/>
    <w:tmpl w:val="04A80FF6"/>
    <w:lvl w:ilvl="0">
      <w:start w:val="3"/>
      <w:numFmt w:val="bullet"/>
      <w:lvlText w:val="-"/>
      <w:lvlJc w:val="left"/>
      <w:pPr>
        <w:ind w:left="720" w:firstLine="0"/>
      </w:pPr>
      <w:rPr>
        <w:rFonts w:ascii="Calibri" w:eastAsiaTheme="minorHAnsi" w:hAnsi="Calibri" w:cstheme="minorBidi"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12">
    <w:nsid w:val="7BF244F0"/>
    <w:multiLevelType w:val="multilevel"/>
    <w:tmpl w:val="C47AF918"/>
    <w:lvl w:ilvl="0">
      <w:start w:val="4"/>
      <w:numFmt w:val="decimal"/>
      <w:lvlText w:val="%1."/>
      <w:lvlJc w:val="left"/>
      <w:pPr>
        <w:ind w:left="360" w:hanging="360"/>
      </w:pPr>
      <w:rPr>
        <w:rFonts w:hint="default"/>
      </w:rPr>
    </w:lvl>
    <w:lvl w:ilvl="1">
      <w:start w:val="1"/>
      <w:numFmt w:val="bullet"/>
      <w:lvlText w:val="-"/>
      <w:lvlJc w:val="left"/>
      <w:pPr>
        <w:ind w:left="360" w:hanging="360"/>
      </w:pPr>
      <w:rPr>
        <w:rFonts w:ascii="Arial Narrow" w:eastAsia="Times New Roman" w:hAnsi="Arial Narrow" w:cs="Arial"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Arial Narrow" w:eastAsia="Times New Roman" w:hAnsi="Arial Narrow" w:cs="Aria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nsid w:val="7CD4192E"/>
    <w:multiLevelType w:val="hybridMultilevel"/>
    <w:tmpl w:val="66B80DEC"/>
    <w:styleLink w:val="Importlt2stlus"/>
    <w:lvl w:ilvl="0" w:tplc="58B6A5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F20E0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2649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E06B7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2822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D00C7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9F440F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28E1B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B50F3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4">
    <w:nsid w:val="7DD242F6"/>
    <w:multiLevelType w:val="hybridMultilevel"/>
    <w:tmpl w:val="E9ACF004"/>
    <w:lvl w:ilvl="0" w:tplc="8BE0981E">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nsid w:val="7F5F3F03"/>
    <w:multiLevelType w:val="hybridMultilevel"/>
    <w:tmpl w:val="1C9E274C"/>
    <w:lvl w:ilvl="0" w:tplc="A77E4076">
      <w:start w:val="4"/>
      <w:numFmt w:val="bullet"/>
      <w:lvlText w:val="-"/>
      <w:lvlJc w:val="left"/>
      <w:pPr>
        <w:ind w:left="720" w:hanging="360"/>
      </w:pPr>
      <w:rPr>
        <w:rFonts w:ascii="Calibri" w:eastAsia="Times New Roman" w:hAnsi="Calibri" w:hint="default"/>
        <w:b w:val="0"/>
        <w:bCs w:val="0"/>
        <w:i w:val="0"/>
        <w:iCs w:val="0"/>
        <w:caps w:val="0"/>
        <w:smallCaps w:val="0"/>
        <w:strike w:val="0"/>
        <w:dstrike w:val="0"/>
        <w:color w:val="000000"/>
        <w:spacing w:val="0"/>
        <w:w w:val="100"/>
        <w:kern w:val="0"/>
        <w:position w:val="0"/>
        <w:sz w:val="20"/>
        <w:szCs w:val="20"/>
        <w:highlight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6"/>
  </w:num>
  <w:num w:numId="2">
    <w:abstractNumId w:val="113"/>
  </w:num>
  <w:num w:numId="3">
    <w:abstractNumId w:val="47"/>
  </w:num>
  <w:num w:numId="4">
    <w:abstractNumId w:val="8"/>
  </w:num>
  <w:num w:numId="5">
    <w:abstractNumId w:val="75"/>
  </w:num>
  <w:num w:numId="6">
    <w:abstractNumId w:val="110"/>
  </w:num>
  <w:num w:numId="7">
    <w:abstractNumId w:val="103"/>
  </w:num>
  <w:num w:numId="8">
    <w:abstractNumId w:val="60"/>
  </w:num>
  <w:num w:numId="9">
    <w:abstractNumId w:val="1"/>
  </w:num>
  <w:num w:numId="10">
    <w:abstractNumId w:val="80"/>
  </w:num>
  <w:num w:numId="11">
    <w:abstractNumId w:val="112"/>
  </w:num>
  <w:num w:numId="12">
    <w:abstractNumId w:val="48"/>
  </w:num>
  <w:num w:numId="13">
    <w:abstractNumId w:val="10"/>
  </w:num>
  <w:num w:numId="14">
    <w:abstractNumId w:val="42"/>
  </w:num>
  <w:num w:numId="15">
    <w:abstractNumId w:val="93"/>
  </w:num>
  <w:num w:numId="16">
    <w:abstractNumId w:val="28"/>
  </w:num>
  <w:num w:numId="17">
    <w:abstractNumId w:val="100"/>
  </w:num>
  <w:num w:numId="18">
    <w:abstractNumId w:val="96"/>
  </w:num>
  <w:num w:numId="19">
    <w:abstractNumId w:val="85"/>
  </w:num>
  <w:num w:numId="20">
    <w:abstractNumId w:val="57"/>
  </w:num>
  <w:num w:numId="21">
    <w:abstractNumId w:val="61"/>
  </w:num>
  <w:num w:numId="22">
    <w:abstractNumId w:val="88"/>
  </w:num>
  <w:num w:numId="23">
    <w:abstractNumId w:val="0"/>
  </w:num>
  <w:num w:numId="24">
    <w:abstractNumId w:val="82"/>
  </w:num>
  <w:num w:numId="25">
    <w:abstractNumId w:val="7"/>
  </w:num>
  <w:num w:numId="26">
    <w:abstractNumId w:val="4"/>
  </w:num>
  <w:num w:numId="27">
    <w:abstractNumId w:val="56"/>
  </w:num>
  <w:num w:numId="28">
    <w:abstractNumId w:val="21"/>
  </w:num>
  <w:num w:numId="29">
    <w:abstractNumId w:val="62"/>
  </w:num>
  <w:num w:numId="30">
    <w:abstractNumId w:val="59"/>
  </w:num>
  <w:num w:numId="31">
    <w:abstractNumId w:val="70"/>
  </w:num>
  <w:num w:numId="32">
    <w:abstractNumId w:val="71"/>
  </w:num>
  <w:num w:numId="33">
    <w:abstractNumId w:val="94"/>
  </w:num>
  <w:num w:numId="34">
    <w:abstractNumId w:val="43"/>
  </w:num>
  <w:num w:numId="35">
    <w:abstractNumId w:val="84"/>
  </w:num>
  <w:num w:numId="36">
    <w:abstractNumId w:val="35"/>
  </w:num>
  <w:num w:numId="37">
    <w:abstractNumId w:val="25"/>
  </w:num>
  <w:num w:numId="38">
    <w:abstractNumId w:val="53"/>
  </w:num>
  <w:num w:numId="39">
    <w:abstractNumId w:val="78"/>
  </w:num>
  <w:num w:numId="40">
    <w:abstractNumId w:val="40"/>
  </w:num>
  <w:num w:numId="41">
    <w:abstractNumId w:val="51"/>
  </w:num>
  <w:num w:numId="42">
    <w:abstractNumId w:val="23"/>
  </w:num>
  <w:num w:numId="43">
    <w:abstractNumId w:val="32"/>
  </w:num>
  <w:num w:numId="44">
    <w:abstractNumId w:val="37"/>
  </w:num>
  <w:num w:numId="45">
    <w:abstractNumId w:val="97"/>
  </w:num>
  <w:num w:numId="46">
    <w:abstractNumId w:val="58"/>
  </w:num>
  <w:num w:numId="47">
    <w:abstractNumId w:val="52"/>
  </w:num>
  <w:num w:numId="48">
    <w:abstractNumId w:val="31"/>
  </w:num>
  <w:num w:numId="49">
    <w:abstractNumId w:val="2"/>
  </w:num>
  <w:num w:numId="50">
    <w:abstractNumId w:val="27"/>
  </w:num>
  <w:num w:numId="51">
    <w:abstractNumId w:val="68"/>
  </w:num>
  <w:num w:numId="52">
    <w:abstractNumId w:val="101"/>
  </w:num>
  <w:num w:numId="53">
    <w:abstractNumId w:val="79"/>
  </w:num>
  <w:num w:numId="54">
    <w:abstractNumId w:val="11"/>
  </w:num>
  <w:num w:numId="55">
    <w:abstractNumId w:val="22"/>
  </w:num>
  <w:num w:numId="56">
    <w:abstractNumId w:val="39"/>
  </w:num>
  <w:num w:numId="57">
    <w:abstractNumId w:val="54"/>
  </w:num>
  <w:num w:numId="58">
    <w:abstractNumId w:val="29"/>
  </w:num>
  <w:num w:numId="59">
    <w:abstractNumId w:val="114"/>
  </w:num>
  <w:num w:numId="60">
    <w:abstractNumId w:val="65"/>
  </w:num>
  <w:num w:numId="61">
    <w:abstractNumId w:val="17"/>
  </w:num>
  <w:num w:numId="62">
    <w:abstractNumId w:val="90"/>
  </w:num>
  <w:num w:numId="63">
    <w:abstractNumId w:val="92"/>
  </w:num>
  <w:num w:numId="64">
    <w:abstractNumId w:val="99"/>
  </w:num>
  <w:num w:numId="65">
    <w:abstractNumId w:val="13"/>
  </w:num>
  <w:num w:numId="66">
    <w:abstractNumId w:val="102"/>
  </w:num>
  <w:num w:numId="67">
    <w:abstractNumId w:val="108"/>
  </w:num>
  <w:num w:numId="68">
    <w:abstractNumId w:val="105"/>
  </w:num>
  <w:num w:numId="69">
    <w:abstractNumId w:val="76"/>
  </w:num>
  <w:num w:numId="70">
    <w:abstractNumId w:val="12"/>
  </w:num>
  <w:num w:numId="71">
    <w:abstractNumId w:val="98"/>
  </w:num>
  <w:num w:numId="72">
    <w:abstractNumId w:val="115"/>
  </w:num>
  <w:num w:numId="73">
    <w:abstractNumId w:val="73"/>
  </w:num>
  <w:num w:numId="74">
    <w:abstractNumId w:val="106"/>
  </w:num>
  <w:num w:numId="75">
    <w:abstractNumId w:val="18"/>
  </w:num>
  <w:num w:numId="76">
    <w:abstractNumId w:val="3"/>
  </w:num>
  <w:num w:numId="77">
    <w:abstractNumId w:val="69"/>
  </w:num>
  <w:num w:numId="78">
    <w:abstractNumId w:val="20"/>
  </w:num>
  <w:num w:numId="79">
    <w:abstractNumId w:val="74"/>
  </w:num>
  <w:num w:numId="80">
    <w:abstractNumId w:val="26"/>
  </w:num>
  <w:num w:numId="81">
    <w:abstractNumId w:val="45"/>
  </w:num>
  <w:num w:numId="82">
    <w:abstractNumId w:val="107"/>
  </w:num>
  <w:num w:numId="83">
    <w:abstractNumId w:val="46"/>
  </w:num>
  <w:num w:numId="84">
    <w:abstractNumId w:val="15"/>
  </w:num>
  <w:num w:numId="85">
    <w:abstractNumId w:val="81"/>
  </w:num>
  <w:num w:numId="86">
    <w:abstractNumId w:val="41"/>
  </w:num>
  <w:num w:numId="87">
    <w:abstractNumId w:val="95"/>
  </w:num>
  <w:num w:numId="88">
    <w:abstractNumId w:val="111"/>
  </w:num>
  <w:num w:numId="89">
    <w:abstractNumId w:val="33"/>
  </w:num>
  <w:num w:numId="90">
    <w:abstractNumId w:val="19"/>
  </w:num>
  <w:num w:numId="91">
    <w:abstractNumId w:val="87"/>
  </w:num>
  <w:num w:numId="92">
    <w:abstractNumId w:val="50"/>
  </w:num>
  <w:num w:numId="93">
    <w:abstractNumId w:val="64"/>
  </w:num>
  <w:num w:numId="94">
    <w:abstractNumId w:val="34"/>
  </w:num>
  <w:num w:numId="95">
    <w:abstractNumId w:val="14"/>
  </w:num>
  <w:num w:numId="96">
    <w:abstractNumId w:val="44"/>
  </w:num>
  <w:num w:numId="97">
    <w:abstractNumId w:val="49"/>
  </w:num>
  <w:num w:numId="98">
    <w:abstractNumId w:val="89"/>
  </w:num>
  <w:num w:numId="99">
    <w:abstractNumId w:val="67"/>
  </w:num>
  <w:num w:numId="100">
    <w:abstractNumId w:val="86"/>
  </w:num>
  <w:num w:numId="101">
    <w:abstractNumId w:val="55"/>
  </w:num>
  <w:num w:numId="102">
    <w:abstractNumId w:val="66"/>
  </w:num>
  <w:num w:numId="103">
    <w:abstractNumId w:val="38"/>
  </w:num>
  <w:num w:numId="104">
    <w:abstractNumId w:val="9"/>
  </w:num>
  <w:num w:numId="105">
    <w:abstractNumId w:val="5"/>
  </w:num>
  <w:num w:numId="106">
    <w:abstractNumId w:val="91"/>
  </w:num>
  <w:num w:numId="107">
    <w:abstractNumId w:val="77"/>
  </w:num>
  <w:num w:numId="108">
    <w:abstractNumId w:val="104"/>
  </w:num>
  <w:num w:numId="109">
    <w:abstractNumId w:val="63"/>
  </w:num>
  <w:num w:numId="110">
    <w:abstractNumId w:val="72"/>
  </w:num>
  <w:num w:numId="111">
    <w:abstractNumId w:val="6"/>
  </w:num>
  <w:num w:numId="112">
    <w:abstractNumId w:val="36"/>
  </w:num>
  <w:num w:numId="113">
    <w:abstractNumId w:val="30"/>
  </w:num>
  <w:num w:numId="114">
    <w:abstractNumId w:val="83"/>
  </w:num>
  <w:num w:numId="115">
    <w:abstractNumId w:val="109"/>
  </w:num>
  <w:num w:numId="116">
    <w:abstractNumId w:val="2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EA"/>
    <w:rsid w:val="000024A6"/>
    <w:rsid w:val="0000356B"/>
    <w:rsid w:val="0001485A"/>
    <w:rsid w:val="000158EE"/>
    <w:rsid w:val="00020920"/>
    <w:rsid w:val="000211C1"/>
    <w:rsid w:val="00021B5F"/>
    <w:rsid w:val="0002521D"/>
    <w:rsid w:val="00025E8A"/>
    <w:rsid w:val="00027A55"/>
    <w:rsid w:val="00030920"/>
    <w:rsid w:val="00033812"/>
    <w:rsid w:val="00034E29"/>
    <w:rsid w:val="00043999"/>
    <w:rsid w:val="00044F1D"/>
    <w:rsid w:val="000514D0"/>
    <w:rsid w:val="00053B94"/>
    <w:rsid w:val="00054D38"/>
    <w:rsid w:val="00056FEF"/>
    <w:rsid w:val="000629FB"/>
    <w:rsid w:val="00064235"/>
    <w:rsid w:val="000655A1"/>
    <w:rsid w:val="0007133D"/>
    <w:rsid w:val="0007666B"/>
    <w:rsid w:val="0007728F"/>
    <w:rsid w:val="00083C6E"/>
    <w:rsid w:val="00083F2F"/>
    <w:rsid w:val="000876A3"/>
    <w:rsid w:val="00095268"/>
    <w:rsid w:val="000964D0"/>
    <w:rsid w:val="000A10DF"/>
    <w:rsid w:val="000A3BE3"/>
    <w:rsid w:val="000A7396"/>
    <w:rsid w:val="000B1277"/>
    <w:rsid w:val="000B16D6"/>
    <w:rsid w:val="000B5D1C"/>
    <w:rsid w:val="000C336D"/>
    <w:rsid w:val="000D0A66"/>
    <w:rsid w:val="000D1384"/>
    <w:rsid w:val="000D50D6"/>
    <w:rsid w:val="000D777B"/>
    <w:rsid w:val="000E1132"/>
    <w:rsid w:val="000E2F29"/>
    <w:rsid w:val="000E3456"/>
    <w:rsid w:val="000E76CC"/>
    <w:rsid w:val="000F633F"/>
    <w:rsid w:val="000F7679"/>
    <w:rsid w:val="000F7724"/>
    <w:rsid w:val="000F7DD9"/>
    <w:rsid w:val="0010041D"/>
    <w:rsid w:val="00102FCE"/>
    <w:rsid w:val="00104B42"/>
    <w:rsid w:val="001071AF"/>
    <w:rsid w:val="001073DB"/>
    <w:rsid w:val="00111408"/>
    <w:rsid w:val="001150BC"/>
    <w:rsid w:val="00116DCA"/>
    <w:rsid w:val="00117A2F"/>
    <w:rsid w:val="0012426D"/>
    <w:rsid w:val="00124EF5"/>
    <w:rsid w:val="00125328"/>
    <w:rsid w:val="00125C72"/>
    <w:rsid w:val="00127CDC"/>
    <w:rsid w:val="00130FAC"/>
    <w:rsid w:val="00133F4F"/>
    <w:rsid w:val="00137B75"/>
    <w:rsid w:val="001408E9"/>
    <w:rsid w:val="00140ACB"/>
    <w:rsid w:val="00142567"/>
    <w:rsid w:val="00143264"/>
    <w:rsid w:val="00143EA4"/>
    <w:rsid w:val="001478D8"/>
    <w:rsid w:val="0015406B"/>
    <w:rsid w:val="001565D0"/>
    <w:rsid w:val="001576E9"/>
    <w:rsid w:val="0016617A"/>
    <w:rsid w:val="00167518"/>
    <w:rsid w:val="00167B73"/>
    <w:rsid w:val="00167C88"/>
    <w:rsid w:val="00171DEB"/>
    <w:rsid w:val="00173AAC"/>
    <w:rsid w:val="00174968"/>
    <w:rsid w:val="00180AE5"/>
    <w:rsid w:val="00181710"/>
    <w:rsid w:val="001921FD"/>
    <w:rsid w:val="00193BD1"/>
    <w:rsid w:val="00193E1D"/>
    <w:rsid w:val="001A0022"/>
    <w:rsid w:val="001A0AA8"/>
    <w:rsid w:val="001A2561"/>
    <w:rsid w:val="001A2D08"/>
    <w:rsid w:val="001A3670"/>
    <w:rsid w:val="001A59E2"/>
    <w:rsid w:val="001B1084"/>
    <w:rsid w:val="001B5066"/>
    <w:rsid w:val="001B5AA8"/>
    <w:rsid w:val="001C18A3"/>
    <w:rsid w:val="001C508B"/>
    <w:rsid w:val="001C53E8"/>
    <w:rsid w:val="001C6476"/>
    <w:rsid w:val="001D1990"/>
    <w:rsid w:val="001D3053"/>
    <w:rsid w:val="001E0E81"/>
    <w:rsid w:val="001E472A"/>
    <w:rsid w:val="001E692E"/>
    <w:rsid w:val="001E78BE"/>
    <w:rsid w:val="001F7A7B"/>
    <w:rsid w:val="0020376C"/>
    <w:rsid w:val="00212983"/>
    <w:rsid w:val="00214A49"/>
    <w:rsid w:val="002163AA"/>
    <w:rsid w:val="002171C2"/>
    <w:rsid w:val="00220836"/>
    <w:rsid w:val="00222630"/>
    <w:rsid w:val="00225181"/>
    <w:rsid w:val="002253D1"/>
    <w:rsid w:val="00226F58"/>
    <w:rsid w:val="002417D3"/>
    <w:rsid w:val="00245C20"/>
    <w:rsid w:val="00247C13"/>
    <w:rsid w:val="00253A5F"/>
    <w:rsid w:val="00257AF8"/>
    <w:rsid w:val="00260829"/>
    <w:rsid w:val="002609C0"/>
    <w:rsid w:val="00265862"/>
    <w:rsid w:val="00265B23"/>
    <w:rsid w:val="002712D7"/>
    <w:rsid w:val="0027136C"/>
    <w:rsid w:val="002748E8"/>
    <w:rsid w:val="00275A21"/>
    <w:rsid w:val="0027644E"/>
    <w:rsid w:val="00287BD6"/>
    <w:rsid w:val="00287EF2"/>
    <w:rsid w:val="0029532F"/>
    <w:rsid w:val="002B53DE"/>
    <w:rsid w:val="002C019E"/>
    <w:rsid w:val="002C1CFA"/>
    <w:rsid w:val="002C59C8"/>
    <w:rsid w:val="002E0263"/>
    <w:rsid w:val="002E78A5"/>
    <w:rsid w:val="002F0436"/>
    <w:rsid w:val="002F262B"/>
    <w:rsid w:val="002F5E1C"/>
    <w:rsid w:val="002F6AE5"/>
    <w:rsid w:val="002F6ED1"/>
    <w:rsid w:val="002F714E"/>
    <w:rsid w:val="00305E75"/>
    <w:rsid w:val="00320E73"/>
    <w:rsid w:val="00322ECB"/>
    <w:rsid w:val="003231C3"/>
    <w:rsid w:val="003302C5"/>
    <w:rsid w:val="00331F54"/>
    <w:rsid w:val="00332B2A"/>
    <w:rsid w:val="003336E9"/>
    <w:rsid w:val="0034122B"/>
    <w:rsid w:val="00345352"/>
    <w:rsid w:val="003522A1"/>
    <w:rsid w:val="00354D62"/>
    <w:rsid w:val="00355F2F"/>
    <w:rsid w:val="003566D8"/>
    <w:rsid w:val="00357C59"/>
    <w:rsid w:val="0036458E"/>
    <w:rsid w:val="00364E71"/>
    <w:rsid w:val="00367990"/>
    <w:rsid w:val="003715B6"/>
    <w:rsid w:val="00372E95"/>
    <w:rsid w:val="00373E23"/>
    <w:rsid w:val="00376EEF"/>
    <w:rsid w:val="00391DC8"/>
    <w:rsid w:val="00393E57"/>
    <w:rsid w:val="00394015"/>
    <w:rsid w:val="003A1CCD"/>
    <w:rsid w:val="003A2940"/>
    <w:rsid w:val="003A31D0"/>
    <w:rsid w:val="003A6C86"/>
    <w:rsid w:val="003B0359"/>
    <w:rsid w:val="003B4223"/>
    <w:rsid w:val="003B61AE"/>
    <w:rsid w:val="003B7CEC"/>
    <w:rsid w:val="003C120F"/>
    <w:rsid w:val="003C12F3"/>
    <w:rsid w:val="003C3D5A"/>
    <w:rsid w:val="003C42D2"/>
    <w:rsid w:val="003C4D36"/>
    <w:rsid w:val="003D4671"/>
    <w:rsid w:val="003D783F"/>
    <w:rsid w:val="003D7E4C"/>
    <w:rsid w:val="003E0FEB"/>
    <w:rsid w:val="003E2325"/>
    <w:rsid w:val="003E4F52"/>
    <w:rsid w:val="003E5351"/>
    <w:rsid w:val="003E5B03"/>
    <w:rsid w:val="003F12B4"/>
    <w:rsid w:val="003F552C"/>
    <w:rsid w:val="0040410D"/>
    <w:rsid w:val="0040500A"/>
    <w:rsid w:val="00410CF9"/>
    <w:rsid w:val="0041131B"/>
    <w:rsid w:val="00414F18"/>
    <w:rsid w:val="004174F4"/>
    <w:rsid w:val="004239BB"/>
    <w:rsid w:val="00431BE2"/>
    <w:rsid w:val="0043354D"/>
    <w:rsid w:val="00434075"/>
    <w:rsid w:val="0043464F"/>
    <w:rsid w:val="004361D3"/>
    <w:rsid w:val="00440944"/>
    <w:rsid w:val="004446D4"/>
    <w:rsid w:val="004460BF"/>
    <w:rsid w:val="00454A6E"/>
    <w:rsid w:val="00454D57"/>
    <w:rsid w:val="004574E5"/>
    <w:rsid w:val="004578C1"/>
    <w:rsid w:val="00460BA9"/>
    <w:rsid w:val="00460C7A"/>
    <w:rsid w:val="00461E5E"/>
    <w:rsid w:val="00464466"/>
    <w:rsid w:val="00467F46"/>
    <w:rsid w:val="00470616"/>
    <w:rsid w:val="00471641"/>
    <w:rsid w:val="0047309A"/>
    <w:rsid w:val="004744BA"/>
    <w:rsid w:val="00480CE9"/>
    <w:rsid w:val="00482E12"/>
    <w:rsid w:val="004834BA"/>
    <w:rsid w:val="00483A5B"/>
    <w:rsid w:val="00484186"/>
    <w:rsid w:val="004847E9"/>
    <w:rsid w:val="00491831"/>
    <w:rsid w:val="00494359"/>
    <w:rsid w:val="004A4146"/>
    <w:rsid w:val="004A59C7"/>
    <w:rsid w:val="004B29F2"/>
    <w:rsid w:val="004B55A7"/>
    <w:rsid w:val="004B67F0"/>
    <w:rsid w:val="004B6A9F"/>
    <w:rsid w:val="004B6BE7"/>
    <w:rsid w:val="004C0742"/>
    <w:rsid w:val="004C1F41"/>
    <w:rsid w:val="004C2FCD"/>
    <w:rsid w:val="004C5FFD"/>
    <w:rsid w:val="004C7AC8"/>
    <w:rsid w:val="004D0F8E"/>
    <w:rsid w:val="004D2C7B"/>
    <w:rsid w:val="004D3A35"/>
    <w:rsid w:val="004D40A1"/>
    <w:rsid w:val="004D7C83"/>
    <w:rsid w:val="004E13A8"/>
    <w:rsid w:val="004E241A"/>
    <w:rsid w:val="004E66EB"/>
    <w:rsid w:val="004E66F9"/>
    <w:rsid w:val="004F1F53"/>
    <w:rsid w:val="004F6878"/>
    <w:rsid w:val="00500474"/>
    <w:rsid w:val="0050324F"/>
    <w:rsid w:val="00503D97"/>
    <w:rsid w:val="00512EEB"/>
    <w:rsid w:val="0051542D"/>
    <w:rsid w:val="005245EA"/>
    <w:rsid w:val="00524923"/>
    <w:rsid w:val="00532446"/>
    <w:rsid w:val="0053267C"/>
    <w:rsid w:val="00540AAC"/>
    <w:rsid w:val="00543E49"/>
    <w:rsid w:val="00544D96"/>
    <w:rsid w:val="005567CB"/>
    <w:rsid w:val="00556AEE"/>
    <w:rsid w:val="005611D5"/>
    <w:rsid w:val="00564274"/>
    <w:rsid w:val="00572490"/>
    <w:rsid w:val="00575D43"/>
    <w:rsid w:val="005801A6"/>
    <w:rsid w:val="0058030D"/>
    <w:rsid w:val="00583A0A"/>
    <w:rsid w:val="00585F88"/>
    <w:rsid w:val="005879CD"/>
    <w:rsid w:val="005921C1"/>
    <w:rsid w:val="005933BE"/>
    <w:rsid w:val="005966D6"/>
    <w:rsid w:val="005A1533"/>
    <w:rsid w:val="005A5DAA"/>
    <w:rsid w:val="005A6E45"/>
    <w:rsid w:val="005A7905"/>
    <w:rsid w:val="005B4699"/>
    <w:rsid w:val="005B560E"/>
    <w:rsid w:val="005B60B6"/>
    <w:rsid w:val="005C4FFB"/>
    <w:rsid w:val="005C760A"/>
    <w:rsid w:val="005D0F61"/>
    <w:rsid w:val="005D11CF"/>
    <w:rsid w:val="005D1238"/>
    <w:rsid w:val="005E3583"/>
    <w:rsid w:val="005E5528"/>
    <w:rsid w:val="005E73B8"/>
    <w:rsid w:val="005E7462"/>
    <w:rsid w:val="005F12BF"/>
    <w:rsid w:val="005F1864"/>
    <w:rsid w:val="005F2C8F"/>
    <w:rsid w:val="005F339A"/>
    <w:rsid w:val="006010FF"/>
    <w:rsid w:val="00601D2F"/>
    <w:rsid w:val="00606467"/>
    <w:rsid w:val="00607B14"/>
    <w:rsid w:val="00607D22"/>
    <w:rsid w:val="00610224"/>
    <w:rsid w:val="00611871"/>
    <w:rsid w:val="00616693"/>
    <w:rsid w:val="00622F47"/>
    <w:rsid w:val="00624F94"/>
    <w:rsid w:val="00630BDD"/>
    <w:rsid w:val="00643D29"/>
    <w:rsid w:val="0064422A"/>
    <w:rsid w:val="00656BAA"/>
    <w:rsid w:val="00660351"/>
    <w:rsid w:val="00664B88"/>
    <w:rsid w:val="006659A3"/>
    <w:rsid w:val="00666DCA"/>
    <w:rsid w:val="0066743F"/>
    <w:rsid w:val="006718D0"/>
    <w:rsid w:val="006728B0"/>
    <w:rsid w:val="00675583"/>
    <w:rsid w:val="006777D2"/>
    <w:rsid w:val="00680361"/>
    <w:rsid w:val="0068349E"/>
    <w:rsid w:val="006871F4"/>
    <w:rsid w:val="00687FE7"/>
    <w:rsid w:val="00691365"/>
    <w:rsid w:val="006916EE"/>
    <w:rsid w:val="00692CE7"/>
    <w:rsid w:val="006A0BB2"/>
    <w:rsid w:val="006A4C0E"/>
    <w:rsid w:val="006B03DB"/>
    <w:rsid w:val="006B207C"/>
    <w:rsid w:val="006B2CB1"/>
    <w:rsid w:val="006B45C2"/>
    <w:rsid w:val="006B56C8"/>
    <w:rsid w:val="006D52CD"/>
    <w:rsid w:val="006D775B"/>
    <w:rsid w:val="006F17A2"/>
    <w:rsid w:val="006F6B0E"/>
    <w:rsid w:val="006F71E2"/>
    <w:rsid w:val="006F7B45"/>
    <w:rsid w:val="00705520"/>
    <w:rsid w:val="00705F4E"/>
    <w:rsid w:val="00713D4C"/>
    <w:rsid w:val="00716253"/>
    <w:rsid w:val="00716AB6"/>
    <w:rsid w:val="00731BDB"/>
    <w:rsid w:val="00735524"/>
    <w:rsid w:val="00737E19"/>
    <w:rsid w:val="00745C8E"/>
    <w:rsid w:val="00752201"/>
    <w:rsid w:val="00756501"/>
    <w:rsid w:val="00756D89"/>
    <w:rsid w:val="0076109D"/>
    <w:rsid w:val="00765883"/>
    <w:rsid w:val="007662A5"/>
    <w:rsid w:val="00766EE8"/>
    <w:rsid w:val="007671E8"/>
    <w:rsid w:val="00771DBF"/>
    <w:rsid w:val="0077691E"/>
    <w:rsid w:val="00780307"/>
    <w:rsid w:val="0078719E"/>
    <w:rsid w:val="007902B6"/>
    <w:rsid w:val="00792564"/>
    <w:rsid w:val="00792CD0"/>
    <w:rsid w:val="00794D77"/>
    <w:rsid w:val="00795A63"/>
    <w:rsid w:val="007A05BD"/>
    <w:rsid w:val="007A09C7"/>
    <w:rsid w:val="007A171B"/>
    <w:rsid w:val="007A63E8"/>
    <w:rsid w:val="007A6933"/>
    <w:rsid w:val="007B1A29"/>
    <w:rsid w:val="007B6C91"/>
    <w:rsid w:val="007D0599"/>
    <w:rsid w:val="007D0B1F"/>
    <w:rsid w:val="007D127A"/>
    <w:rsid w:val="007D2CFE"/>
    <w:rsid w:val="007D728A"/>
    <w:rsid w:val="007E2FD1"/>
    <w:rsid w:val="007E576B"/>
    <w:rsid w:val="007E57A4"/>
    <w:rsid w:val="007E6398"/>
    <w:rsid w:val="007F39EE"/>
    <w:rsid w:val="007F615D"/>
    <w:rsid w:val="007F7910"/>
    <w:rsid w:val="00805E9A"/>
    <w:rsid w:val="0081143A"/>
    <w:rsid w:val="00813B89"/>
    <w:rsid w:val="00813BF3"/>
    <w:rsid w:val="00815324"/>
    <w:rsid w:val="008161B0"/>
    <w:rsid w:val="00816203"/>
    <w:rsid w:val="00820EA4"/>
    <w:rsid w:val="00824ACE"/>
    <w:rsid w:val="00827085"/>
    <w:rsid w:val="00833860"/>
    <w:rsid w:val="00833CA2"/>
    <w:rsid w:val="0084141D"/>
    <w:rsid w:val="00841528"/>
    <w:rsid w:val="00845695"/>
    <w:rsid w:val="008536C5"/>
    <w:rsid w:val="00860421"/>
    <w:rsid w:val="008638D4"/>
    <w:rsid w:val="008642DB"/>
    <w:rsid w:val="00864799"/>
    <w:rsid w:val="008722F7"/>
    <w:rsid w:val="00875A3F"/>
    <w:rsid w:val="00881363"/>
    <w:rsid w:val="00882225"/>
    <w:rsid w:val="0088399A"/>
    <w:rsid w:val="0088519F"/>
    <w:rsid w:val="00890F18"/>
    <w:rsid w:val="00896B00"/>
    <w:rsid w:val="0089753E"/>
    <w:rsid w:val="008A0542"/>
    <w:rsid w:val="008A6EA5"/>
    <w:rsid w:val="008B2A42"/>
    <w:rsid w:val="008B36CE"/>
    <w:rsid w:val="008B7278"/>
    <w:rsid w:val="008B788A"/>
    <w:rsid w:val="008C0987"/>
    <w:rsid w:val="008C0A32"/>
    <w:rsid w:val="008C2414"/>
    <w:rsid w:val="008C3909"/>
    <w:rsid w:val="008C4A67"/>
    <w:rsid w:val="008D064F"/>
    <w:rsid w:val="008D1AB3"/>
    <w:rsid w:val="008D3287"/>
    <w:rsid w:val="008E1B3D"/>
    <w:rsid w:val="008E3663"/>
    <w:rsid w:val="008E431D"/>
    <w:rsid w:val="008E5CE2"/>
    <w:rsid w:val="008F5F2C"/>
    <w:rsid w:val="008F6610"/>
    <w:rsid w:val="00904698"/>
    <w:rsid w:val="00904951"/>
    <w:rsid w:val="009122A9"/>
    <w:rsid w:val="00913786"/>
    <w:rsid w:val="00914BF2"/>
    <w:rsid w:val="00914C35"/>
    <w:rsid w:val="00920B05"/>
    <w:rsid w:val="009220C8"/>
    <w:rsid w:val="0092559D"/>
    <w:rsid w:val="00930307"/>
    <w:rsid w:val="0093096A"/>
    <w:rsid w:val="009332B2"/>
    <w:rsid w:val="00935BC4"/>
    <w:rsid w:val="00935E86"/>
    <w:rsid w:val="009401F3"/>
    <w:rsid w:val="00942282"/>
    <w:rsid w:val="00942B2F"/>
    <w:rsid w:val="0095193D"/>
    <w:rsid w:val="00951960"/>
    <w:rsid w:val="009564B1"/>
    <w:rsid w:val="00957085"/>
    <w:rsid w:val="00957A21"/>
    <w:rsid w:val="0096452B"/>
    <w:rsid w:val="0096771C"/>
    <w:rsid w:val="0097310B"/>
    <w:rsid w:val="009735C0"/>
    <w:rsid w:val="009743F7"/>
    <w:rsid w:val="009769FA"/>
    <w:rsid w:val="00980237"/>
    <w:rsid w:val="00980CCE"/>
    <w:rsid w:val="00984CD7"/>
    <w:rsid w:val="00987965"/>
    <w:rsid w:val="00993085"/>
    <w:rsid w:val="00993E47"/>
    <w:rsid w:val="00995031"/>
    <w:rsid w:val="0099524A"/>
    <w:rsid w:val="009953F8"/>
    <w:rsid w:val="009959BE"/>
    <w:rsid w:val="00997E76"/>
    <w:rsid w:val="009A3F7F"/>
    <w:rsid w:val="009B1B20"/>
    <w:rsid w:val="009B2667"/>
    <w:rsid w:val="009B4438"/>
    <w:rsid w:val="009B687E"/>
    <w:rsid w:val="009B76E9"/>
    <w:rsid w:val="009B7DC5"/>
    <w:rsid w:val="009C6421"/>
    <w:rsid w:val="009C64F2"/>
    <w:rsid w:val="009C78D5"/>
    <w:rsid w:val="009D17E0"/>
    <w:rsid w:val="009D1EA2"/>
    <w:rsid w:val="009D2F07"/>
    <w:rsid w:val="009D7C6B"/>
    <w:rsid w:val="009E15EE"/>
    <w:rsid w:val="009E3788"/>
    <w:rsid w:val="009E3A25"/>
    <w:rsid w:val="009E63AE"/>
    <w:rsid w:val="009E7513"/>
    <w:rsid w:val="009E7964"/>
    <w:rsid w:val="009F0AEC"/>
    <w:rsid w:val="009F58EE"/>
    <w:rsid w:val="00A00071"/>
    <w:rsid w:val="00A003BD"/>
    <w:rsid w:val="00A0323A"/>
    <w:rsid w:val="00A10675"/>
    <w:rsid w:val="00A10C7C"/>
    <w:rsid w:val="00A118E2"/>
    <w:rsid w:val="00A12497"/>
    <w:rsid w:val="00A206AC"/>
    <w:rsid w:val="00A2121D"/>
    <w:rsid w:val="00A33A69"/>
    <w:rsid w:val="00A357AF"/>
    <w:rsid w:val="00A36DC9"/>
    <w:rsid w:val="00A41A55"/>
    <w:rsid w:val="00A45095"/>
    <w:rsid w:val="00A46091"/>
    <w:rsid w:val="00A52DD1"/>
    <w:rsid w:val="00A53D54"/>
    <w:rsid w:val="00A54504"/>
    <w:rsid w:val="00A56FD7"/>
    <w:rsid w:val="00A66C01"/>
    <w:rsid w:val="00A70683"/>
    <w:rsid w:val="00A7190F"/>
    <w:rsid w:val="00A727F9"/>
    <w:rsid w:val="00A73B4B"/>
    <w:rsid w:val="00A758B1"/>
    <w:rsid w:val="00A75BB9"/>
    <w:rsid w:val="00A77325"/>
    <w:rsid w:val="00A916E8"/>
    <w:rsid w:val="00A91A7B"/>
    <w:rsid w:val="00A92972"/>
    <w:rsid w:val="00A95821"/>
    <w:rsid w:val="00AA11DE"/>
    <w:rsid w:val="00AA149A"/>
    <w:rsid w:val="00AA3BDD"/>
    <w:rsid w:val="00AB3FCF"/>
    <w:rsid w:val="00AB53B6"/>
    <w:rsid w:val="00AB6BD2"/>
    <w:rsid w:val="00AC01B1"/>
    <w:rsid w:val="00AC29F4"/>
    <w:rsid w:val="00AC2C9B"/>
    <w:rsid w:val="00AD04DF"/>
    <w:rsid w:val="00AD0D3B"/>
    <w:rsid w:val="00AD4D2B"/>
    <w:rsid w:val="00AD536D"/>
    <w:rsid w:val="00AD7B2A"/>
    <w:rsid w:val="00AD7EC3"/>
    <w:rsid w:val="00AE15B0"/>
    <w:rsid w:val="00AE6F1E"/>
    <w:rsid w:val="00AF024D"/>
    <w:rsid w:val="00AF1010"/>
    <w:rsid w:val="00AF3E63"/>
    <w:rsid w:val="00AF4241"/>
    <w:rsid w:val="00AF5EA8"/>
    <w:rsid w:val="00B05ECC"/>
    <w:rsid w:val="00B1798B"/>
    <w:rsid w:val="00B17F44"/>
    <w:rsid w:val="00B212C0"/>
    <w:rsid w:val="00B22B1C"/>
    <w:rsid w:val="00B23AFD"/>
    <w:rsid w:val="00B26C7B"/>
    <w:rsid w:val="00B31528"/>
    <w:rsid w:val="00B33947"/>
    <w:rsid w:val="00B34CD9"/>
    <w:rsid w:val="00B3612F"/>
    <w:rsid w:val="00B4050C"/>
    <w:rsid w:val="00B43A23"/>
    <w:rsid w:val="00B461E4"/>
    <w:rsid w:val="00B52408"/>
    <w:rsid w:val="00B54F86"/>
    <w:rsid w:val="00B61A5A"/>
    <w:rsid w:val="00B61EA2"/>
    <w:rsid w:val="00B65A4B"/>
    <w:rsid w:val="00B700F4"/>
    <w:rsid w:val="00B70AA3"/>
    <w:rsid w:val="00B73BD5"/>
    <w:rsid w:val="00B73C6A"/>
    <w:rsid w:val="00B75316"/>
    <w:rsid w:val="00B761B7"/>
    <w:rsid w:val="00B77FD7"/>
    <w:rsid w:val="00B832D1"/>
    <w:rsid w:val="00B85D49"/>
    <w:rsid w:val="00B87F45"/>
    <w:rsid w:val="00B9198C"/>
    <w:rsid w:val="00B9419F"/>
    <w:rsid w:val="00B95984"/>
    <w:rsid w:val="00B965AE"/>
    <w:rsid w:val="00BA0108"/>
    <w:rsid w:val="00BA0247"/>
    <w:rsid w:val="00BA0370"/>
    <w:rsid w:val="00BA11B6"/>
    <w:rsid w:val="00BA3962"/>
    <w:rsid w:val="00BB5CAE"/>
    <w:rsid w:val="00BB741A"/>
    <w:rsid w:val="00BC2527"/>
    <w:rsid w:val="00BD0314"/>
    <w:rsid w:val="00BD1EEC"/>
    <w:rsid w:val="00BD2D43"/>
    <w:rsid w:val="00BD35ED"/>
    <w:rsid w:val="00BE2720"/>
    <w:rsid w:val="00BE47C4"/>
    <w:rsid w:val="00BE4CA8"/>
    <w:rsid w:val="00BE757F"/>
    <w:rsid w:val="00BF153D"/>
    <w:rsid w:val="00BF4CCE"/>
    <w:rsid w:val="00BF518F"/>
    <w:rsid w:val="00C10D6E"/>
    <w:rsid w:val="00C13239"/>
    <w:rsid w:val="00C136E2"/>
    <w:rsid w:val="00C16D99"/>
    <w:rsid w:val="00C2039D"/>
    <w:rsid w:val="00C213EF"/>
    <w:rsid w:val="00C23169"/>
    <w:rsid w:val="00C240E4"/>
    <w:rsid w:val="00C32D4F"/>
    <w:rsid w:val="00C33D81"/>
    <w:rsid w:val="00C367E9"/>
    <w:rsid w:val="00C51667"/>
    <w:rsid w:val="00C52A7F"/>
    <w:rsid w:val="00C53830"/>
    <w:rsid w:val="00C60969"/>
    <w:rsid w:val="00C62204"/>
    <w:rsid w:val="00C64AB8"/>
    <w:rsid w:val="00C67909"/>
    <w:rsid w:val="00C7672F"/>
    <w:rsid w:val="00C767D7"/>
    <w:rsid w:val="00C77C66"/>
    <w:rsid w:val="00C839F5"/>
    <w:rsid w:val="00C91933"/>
    <w:rsid w:val="00CA1948"/>
    <w:rsid w:val="00CA760E"/>
    <w:rsid w:val="00CA7AEF"/>
    <w:rsid w:val="00CA7EFB"/>
    <w:rsid w:val="00CB05D9"/>
    <w:rsid w:val="00CB28CE"/>
    <w:rsid w:val="00CB5275"/>
    <w:rsid w:val="00CB722B"/>
    <w:rsid w:val="00CC1E4D"/>
    <w:rsid w:val="00CC271A"/>
    <w:rsid w:val="00CD2911"/>
    <w:rsid w:val="00CD2F6F"/>
    <w:rsid w:val="00CD3B85"/>
    <w:rsid w:val="00CD5994"/>
    <w:rsid w:val="00CD7FAE"/>
    <w:rsid w:val="00CE0A02"/>
    <w:rsid w:val="00CE3F1C"/>
    <w:rsid w:val="00CF163B"/>
    <w:rsid w:val="00CF2E3D"/>
    <w:rsid w:val="00CF515D"/>
    <w:rsid w:val="00CF6980"/>
    <w:rsid w:val="00CF733E"/>
    <w:rsid w:val="00D04A4A"/>
    <w:rsid w:val="00D060E3"/>
    <w:rsid w:val="00D16631"/>
    <w:rsid w:val="00D17235"/>
    <w:rsid w:val="00D311B5"/>
    <w:rsid w:val="00D31BEB"/>
    <w:rsid w:val="00D33FB7"/>
    <w:rsid w:val="00D37B49"/>
    <w:rsid w:val="00D525B7"/>
    <w:rsid w:val="00D53363"/>
    <w:rsid w:val="00D56627"/>
    <w:rsid w:val="00D568B5"/>
    <w:rsid w:val="00D611A6"/>
    <w:rsid w:val="00D64069"/>
    <w:rsid w:val="00D80254"/>
    <w:rsid w:val="00D813C1"/>
    <w:rsid w:val="00D81D0D"/>
    <w:rsid w:val="00D8607C"/>
    <w:rsid w:val="00D868C4"/>
    <w:rsid w:val="00D9092A"/>
    <w:rsid w:val="00D927E0"/>
    <w:rsid w:val="00D93855"/>
    <w:rsid w:val="00D95E97"/>
    <w:rsid w:val="00D963BE"/>
    <w:rsid w:val="00DA0A34"/>
    <w:rsid w:val="00DA5695"/>
    <w:rsid w:val="00DA6053"/>
    <w:rsid w:val="00DB5512"/>
    <w:rsid w:val="00DB570F"/>
    <w:rsid w:val="00DC07AB"/>
    <w:rsid w:val="00DD5F6C"/>
    <w:rsid w:val="00DD6265"/>
    <w:rsid w:val="00DE0931"/>
    <w:rsid w:val="00DE1205"/>
    <w:rsid w:val="00DE6BEB"/>
    <w:rsid w:val="00DF3DF4"/>
    <w:rsid w:val="00DF4278"/>
    <w:rsid w:val="00E01FAA"/>
    <w:rsid w:val="00E06ACA"/>
    <w:rsid w:val="00E0701C"/>
    <w:rsid w:val="00E101FB"/>
    <w:rsid w:val="00E11AB6"/>
    <w:rsid w:val="00E13DD6"/>
    <w:rsid w:val="00E205F6"/>
    <w:rsid w:val="00E21C00"/>
    <w:rsid w:val="00E22EFD"/>
    <w:rsid w:val="00E23CE3"/>
    <w:rsid w:val="00E269E7"/>
    <w:rsid w:val="00E27033"/>
    <w:rsid w:val="00E36C61"/>
    <w:rsid w:val="00E40BA8"/>
    <w:rsid w:val="00E44C24"/>
    <w:rsid w:val="00E547E2"/>
    <w:rsid w:val="00E62450"/>
    <w:rsid w:val="00E640A8"/>
    <w:rsid w:val="00E678F3"/>
    <w:rsid w:val="00E700BE"/>
    <w:rsid w:val="00E71153"/>
    <w:rsid w:val="00E72B65"/>
    <w:rsid w:val="00E75618"/>
    <w:rsid w:val="00E7724C"/>
    <w:rsid w:val="00E8122B"/>
    <w:rsid w:val="00E82F1E"/>
    <w:rsid w:val="00E83A5F"/>
    <w:rsid w:val="00E8756D"/>
    <w:rsid w:val="00E90605"/>
    <w:rsid w:val="00E93FCA"/>
    <w:rsid w:val="00E94028"/>
    <w:rsid w:val="00E97553"/>
    <w:rsid w:val="00EA131A"/>
    <w:rsid w:val="00EA13B2"/>
    <w:rsid w:val="00EA58B0"/>
    <w:rsid w:val="00EA6912"/>
    <w:rsid w:val="00EB059C"/>
    <w:rsid w:val="00EB20E2"/>
    <w:rsid w:val="00EB33FC"/>
    <w:rsid w:val="00EB64CF"/>
    <w:rsid w:val="00EC25D8"/>
    <w:rsid w:val="00EC522C"/>
    <w:rsid w:val="00EC65EB"/>
    <w:rsid w:val="00ED3127"/>
    <w:rsid w:val="00ED339C"/>
    <w:rsid w:val="00EE2048"/>
    <w:rsid w:val="00EE2897"/>
    <w:rsid w:val="00EE2C94"/>
    <w:rsid w:val="00EE5C9D"/>
    <w:rsid w:val="00EF011F"/>
    <w:rsid w:val="00EF0621"/>
    <w:rsid w:val="00EF0BF3"/>
    <w:rsid w:val="00EF2345"/>
    <w:rsid w:val="00EF3F0E"/>
    <w:rsid w:val="00EF48EB"/>
    <w:rsid w:val="00EF7A6F"/>
    <w:rsid w:val="00F02989"/>
    <w:rsid w:val="00F03362"/>
    <w:rsid w:val="00F03401"/>
    <w:rsid w:val="00F056D7"/>
    <w:rsid w:val="00F1742F"/>
    <w:rsid w:val="00F2710E"/>
    <w:rsid w:val="00F275C0"/>
    <w:rsid w:val="00F27681"/>
    <w:rsid w:val="00F30EB3"/>
    <w:rsid w:val="00F31F55"/>
    <w:rsid w:val="00F32E5B"/>
    <w:rsid w:val="00F36A94"/>
    <w:rsid w:val="00F401E1"/>
    <w:rsid w:val="00F42080"/>
    <w:rsid w:val="00F434E1"/>
    <w:rsid w:val="00F47A9B"/>
    <w:rsid w:val="00F54202"/>
    <w:rsid w:val="00F5478B"/>
    <w:rsid w:val="00F55610"/>
    <w:rsid w:val="00F55E9E"/>
    <w:rsid w:val="00F572DC"/>
    <w:rsid w:val="00F57442"/>
    <w:rsid w:val="00F608D4"/>
    <w:rsid w:val="00F613EE"/>
    <w:rsid w:val="00F629B5"/>
    <w:rsid w:val="00F63A75"/>
    <w:rsid w:val="00F652A8"/>
    <w:rsid w:val="00F7012B"/>
    <w:rsid w:val="00F712E1"/>
    <w:rsid w:val="00F71B7F"/>
    <w:rsid w:val="00F80A64"/>
    <w:rsid w:val="00F908B4"/>
    <w:rsid w:val="00F9099E"/>
    <w:rsid w:val="00F92413"/>
    <w:rsid w:val="00F931F0"/>
    <w:rsid w:val="00F95AD2"/>
    <w:rsid w:val="00F95F85"/>
    <w:rsid w:val="00FA0393"/>
    <w:rsid w:val="00FA2C35"/>
    <w:rsid w:val="00FA2D14"/>
    <w:rsid w:val="00FA4B8B"/>
    <w:rsid w:val="00FB091B"/>
    <w:rsid w:val="00FB1739"/>
    <w:rsid w:val="00FB4AF6"/>
    <w:rsid w:val="00FB5446"/>
    <w:rsid w:val="00FC0AC7"/>
    <w:rsid w:val="00FC20E2"/>
    <w:rsid w:val="00FD110D"/>
    <w:rsid w:val="00FD1627"/>
    <w:rsid w:val="00FD2810"/>
    <w:rsid w:val="00FD346E"/>
    <w:rsid w:val="00FD4DAC"/>
    <w:rsid w:val="00FD5178"/>
    <w:rsid w:val="00FE3FC1"/>
    <w:rsid w:val="00FE684A"/>
    <w:rsid w:val="00FE773E"/>
    <w:rsid w:val="00FF249F"/>
    <w:rsid w:val="00FF36B8"/>
    <w:rsid w:val="00FF4366"/>
    <w:rsid w:val="00FF5234"/>
    <w:rsid w:val="00FF7C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3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B17F44"/>
    <w:pPr>
      <w:spacing w:after="200" w:line="276" w:lineRule="auto"/>
    </w:pPr>
    <w:rPr>
      <w:rFonts w:ascii="Calibri" w:eastAsia="Calibri" w:hAnsi="Calibri" w:cs="Calibri"/>
      <w:color w:val="000000"/>
      <w:sz w:val="22"/>
      <w:szCs w:val="22"/>
      <w:u w:color="000000"/>
    </w:rPr>
  </w:style>
  <w:style w:type="paragraph" w:styleId="Cmsor1">
    <w:name w:val="heading 1"/>
    <w:basedOn w:val="Norml"/>
    <w:next w:val="Norml"/>
    <w:link w:val="Cmsor1Char"/>
    <w:uiPriority w:val="9"/>
    <w:qFormat/>
    <w:rsid w:val="001478D8"/>
    <w:pPr>
      <w:keepNext/>
      <w:keepLines/>
      <w:numPr>
        <w:numId w:val="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unhideWhenUsed/>
    <w:qFormat/>
    <w:rsid w:val="001478D8"/>
    <w:pPr>
      <w:keepNext/>
      <w:keepLines/>
      <w:numPr>
        <w:ilvl w:val="1"/>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1478D8"/>
    <w:pPr>
      <w:keepNext/>
      <w:keepLines/>
      <w:numPr>
        <w:ilvl w:val="2"/>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1478D8"/>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semiHidden/>
    <w:unhideWhenUsed/>
    <w:qFormat/>
    <w:rsid w:val="001478D8"/>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uiPriority w:val="9"/>
    <w:unhideWhenUsed/>
    <w:qFormat/>
    <w:rsid w:val="001478D8"/>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1478D8"/>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uiPriority w:val="9"/>
    <w:semiHidden/>
    <w:unhideWhenUsed/>
    <w:qFormat/>
    <w:rsid w:val="001478D8"/>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1478D8"/>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B17F44"/>
    <w:rPr>
      <w:u w:val="single"/>
    </w:rPr>
  </w:style>
  <w:style w:type="table" w:customStyle="1" w:styleId="TableNormal">
    <w:name w:val="Table Normal"/>
    <w:rsid w:val="00B17F44"/>
    <w:tblPr>
      <w:tblInd w:w="0" w:type="dxa"/>
      <w:tblCellMar>
        <w:top w:w="0" w:type="dxa"/>
        <w:left w:w="0" w:type="dxa"/>
        <w:bottom w:w="0" w:type="dxa"/>
        <w:right w:w="0" w:type="dxa"/>
      </w:tblCellMar>
    </w:tblPr>
  </w:style>
  <w:style w:type="paragraph" w:customStyle="1" w:styleId="Fejlcslblc">
    <w:name w:val="Fejléc és lábléc"/>
    <w:rsid w:val="00B17F44"/>
    <w:pPr>
      <w:tabs>
        <w:tab w:val="right" w:pos="9020"/>
      </w:tabs>
    </w:pPr>
    <w:rPr>
      <w:rFonts w:ascii="Helvetica Neue" w:hAnsi="Helvetica Neue" w:cs="Arial Unicode MS"/>
      <w:color w:val="000000"/>
      <w:sz w:val="24"/>
      <w:szCs w:val="24"/>
    </w:rPr>
  </w:style>
  <w:style w:type="paragraph" w:styleId="Listaszerbekezds">
    <w:name w:val="List Paragraph"/>
    <w:uiPriority w:val="34"/>
    <w:qFormat/>
    <w:rsid w:val="00B17F44"/>
    <w:pPr>
      <w:spacing w:after="200" w:line="276" w:lineRule="auto"/>
      <w:ind w:left="720"/>
    </w:pPr>
    <w:rPr>
      <w:rFonts w:ascii="Calibri" w:eastAsia="Calibri" w:hAnsi="Calibri" w:cs="Calibri"/>
      <w:color w:val="000000"/>
      <w:sz w:val="22"/>
      <w:szCs w:val="22"/>
      <w:u w:color="000000"/>
    </w:rPr>
  </w:style>
  <w:style w:type="numbering" w:customStyle="1" w:styleId="Importlt1stlus">
    <w:name w:val="Importált 1 stílus"/>
    <w:rsid w:val="00B17F44"/>
    <w:pPr>
      <w:numPr>
        <w:numId w:val="1"/>
      </w:numPr>
    </w:pPr>
  </w:style>
  <w:style w:type="numbering" w:customStyle="1" w:styleId="Importlt2stlus">
    <w:name w:val="Importált 2 stílus"/>
    <w:rsid w:val="00B17F44"/>
    <w:pPr>
      <w:numPr>
        <w:numId w:val="2"/>
      </w:numPr>
    </w:pPr>
  </w:style>
  <w:style w:type="numbering" w:customStyle="1" w:styleId="Importlt3stlus">
    <w:name w:val="Importált 3 stílus"/>
    <w:rsid w:val="00B17F44"/>
    <w:pPr>
      <w:numPr>
        <w:numId w:val="3"/>
      </w:numPr>
    </w:pPr>
  </w:style>
  <w:style w:type="numbering" w:customStyle="1" w:styleId="Importlt4stlus">
    <w:name w:val="Importált 4 stílus"/>
    <w:rsid w:val="00B17F44"/>
    <w:pPr>
      <w:numPr>
        <w:numId w:val="4"/>
      </w:numPr>
    </w:pPr>
  </w:style>
  <w:style w:type="numbering" w:customStyle="1" w:styleId="Importlt5stlus">
    <w:name w:val="Importált 5 stílus"/>
    <w:rsid w:val="00B17F44"/>
    <w:pPr>
      <w:numPr>
        <w:numId w:val="5"/>
      </w:numPr>
    </w:pPr>
  </w:style>
  <w:style w:type="numbering" w:customStyle="1" w:styleId="Importlt6stlus">
    <w:name w:val="Importált 6 stílus"/>
    <w:rsid w:val="00B17F44"/>
    <w:pPr>
      <w:numPr>
        <w:numId w:val="6"/>
      </w:numPr>
    </w:pPr>
  </w:style>
  <w:style w:type="numbering" w:customStyle="1" w:styleId="Importlt7stlus">
    <w:name w:val="Importált 7 stílus"/>
    <w:rsid w:val="00B17F44"/>
    <w:pPr>
      <w:numPr>
        <w:numId w:val="7"/>
      </w:numPr>
    </w:pPr>
  </w:style>
  <w:style w:type="numbering" w:customStyle="1" w:styleId="Importlt8stlus">
    <w:name w:val="Importált 8 stílus"/>
    <w:rsid w:val="00B17F44"/>
    <w:pPr>
      <w:numPr>
        <w:numId w:val="8"/>
      </w:numPr>
    </w:pPr>
  </w:style>
  <w:style w:type="paragraph" w:styleId="lfej">
    <w:name w:val="header"/>
    <w:basedOn w:val="Norml"/>
    <w:link w:val="lfejChar"/>
    <w:uiPriority w:val="99"/>
    <w:unhideWhenUsed/>
    <w:rsid w:val="005A5DAA"/>
    <w:pPr>
      <w:tabs>
        <w:tab w:val="center" w:pos="4536"/>
        <w:tab w:val="right" w:pos="9072"/>
      </w:tabs>
      <w:spacing w:after="0" w:line="240" w:lineRule="auto"/>
    </w:pPr>
  </w:style>
  <w:style w:type="character" w:customStyle="1" w:styleId="lfejChar">
    <w:name w:val="Élőfej Char"/>
    <w:basedOn w:val="Bekezdsalapbettpusa"/>
    <w:link w:val="lfej"/>
    <w:uiPriority w:val="99"/>
    <w:rsid w:val="005A5DAA"/>
    <w:rPr>
      <w:rFonts w:ascii="Calibri" w:eastAsia="Calibri" w:hAnsi="Calibri" w:cs="Calibri"/>
      <w:color w:val="000000"/>
      <w:sz w:val="22"/>
      <w:szCs w:val="22"/>
      <w:u w:color="000000"/>
    </w:rPr>
  </w:style>
  <w:style w:type="paragraph" w:styleId="llb">
    <w:name w:val="footer"/>
    <w:basedOn w:val="Norml"/>
    <w:link w:val="llbChar"/>
    <w:uiPriority w:val="99"/>
    <w:unhideWhenUsed/>
    <w:rsid w:val="005A5DAA"/>
    <w:pPr>
      <w:tabs>
        <w:tab w:val="center" w:pos="4536"/>
        <w:tab w:val="right" w:pos="9072"/>
      </w:tabs>
      <w:spacing w:after="0" w:line="240" w:lineRule="auto"/>
    </w:pPr>
  </w:style>
  <w:style w:type="character" w:customStyle="1" w:styleId="llbChar">
    <w:name w:val="Élőláb Char"/>
    <w:basedOn w:val="Bekezdsalapbettpusa"/>
    <w:link w:val="llb"/>
    <w:uiPriority w:val="99"/>
    <w:rsid w:val="005A5DAA"/>
    <w:rPr>
      <w:rFonts w:ascii="Calibri" w:eastAsia="Calibri" w:hAnsi="Calibri" w:cs="Calibri"/>
      <w:color w:val="000000"/>
      <w:sz w:val="22"/>
      <w:szCs w:val="22"/>
      <w:u w:color="000000"/>
    </w:rPr>
  </w:style>
  <w:style w:type="table" w:styleId="Rcsostblzat">
    <w:name w:val="Table Grid"/>
    <w:basedOn w:val="Normltblzat"/>
    <w:uiPriority w:val="39"/>
    <w:rsid w:val="0027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1478D8"/>
    <w:rPr>
      <w:rFonts w:asciiTheme="majorHAnsi" w:eastAsiaTheme="majorEastAsia" w:hAnsiTheme="majorHAnsi" w:cstheme="majorBidi"/>
      <w:color w:val="365F91" w:themeColor="accent1" w:themeShade="BF"/>
      <w:sz w:val="32"/>
      <w:szCs w:val="32"/>
      <w:u w:color="000000"/>
    </w:rPr>
  </w:style>
  <w:style w:type="character" w:customStyle="1" w:styleId="Cmsor2Char">
    <w:name w:val="Címsor 2 Char"/>
    <w:basedOn w:val="Bekezdsalapbettpusa"/>
    <w:link w:val="Cmsor2"/>
    <w:uiPriority w:val="9"/>
    <w:rsid w:val="001478D8"/>
    <w:rPr>
      <w:rFonts w:asciiTheme="majorHAnsi" w:eastAsiaTheme="majorEastAsia" w:hAnsiTheme="majorHAnsi" w:cstheme="majorBidi"/>
      <w:color w:val="365F91" w:themeColor="accent1" w:themeShade="BF"/>
      <w:sz w:val="26"/>
      <w:szCs w:val="26"/>
      <w:u w:color="000000"/>
    </w:rPr>
  </w:style>
  <w:style w:type="character" w:customStyle="1" w:styleId="Cmsor3Char">
    <w:name w:val="Címsor 3 Char"/>
    <w:basedOn w:val="Bekezdsalapbettpusa"/>
    <w:link w:val="Cmsor3"/>
    <w:uiPriority w:val="9"/>
    <w:rsid w:val="001478D8"/>
    <w:rPr>
      <w:rFonts w:asciiTheme="majorHAnsi" w:eastAsiaTheme="majorEastAsia" w:hAnsiTheme="majorHAnsi" w:cstheme="majorBidi"/>
      <w:color w:val="243F60" w:themeColor="accent1" w:themeShade="7F"/>
      <w:sz w:val="24"/>
      <w:szCs w:val="24"/>
      <w:u w:color="000000"/>
    </w:rPr>
  </w:style>
  <w:style w:type="character" w:customStyle="1" w:styleId="Cmsor4Char">
    <w:name w:val="Címsor 4 Char"/>
    <w:basedOn w:val="Bekezdsalapbettpusa"/>
    <w:link w:val="Cmsor4"/>
    <w:uiPriority w:val="9"/>
    <w:semiHidden/>
    <w:rsid w:val="001478D8"/>
    <w:rPr>
      <w:rFonts w:asciiTheme="majorHAnsi" w:eastAsiaTheme="majorEastAsia" w:hAnsiTheme="majorHAnsi" w:cstheme="majorBidi"/>
      <w:i/>
      <w:iCs/>
      <w:color w:val="365F91" w:themeColor="accent1" w:themeShade="BF"/>
      <w:sz w:val="22"/>
      <w:szCs w:val="22"/>
      <w:u w:color="000000"/>
    </w:rPr>
  </w:style>
  <w:style w:type="character" w:customStyle="1" w:styleId="Cmsor5Char">
    <w:name w:val="Címsor 5 Char"/>
    <w:basedOn w:val="Bekezdsalapbettpusa"/>
    <w:link w:val="Cmsor5"/>
    <w:uiPriority w:val="9"/>
    <w:semiHidden/>
    <w:rsid w:val="001478D8"/>
    <w:rPr>
      <w:rFonts w:asciiTheme="majorHAnsi" w:eastAsiaTheme="majorEastAsia" w:hAnsiTheme="majorHAnsi" w:cstheme="majorBidi"/>
      <w:color w:val="365F91" w:themeColor="accent1" w:themeShade="BF"/>
      <w:sz w:val="22"/>
      <w:szCs w:val="22"/>
      <w:u w:color="000000"/>
    </w:rPr>
  </w:style>
  <w:style w:type="character" w:customStyle="1" w:styleId="Cmsor6Char">
    <w:name w:val="Címsor 6 Char"/>
    <w:basedOn w:val="Bekezdsalapbettpusa"/>
    <w:link w:val="Cmsor6"/>
    <w:uiPriority w:val="9"/>
    <w:rsid w:val="001478D8"/>
    <w:rPr>
      <w:rFonts w:asciiTheme="majorHAnsi" w:eastAsiaTheme="majorEastAsia" w:hAnsiTheme="majorHAnsi" w:cstheme="majorBidi"/>
      <w:color w:val="243F60" w:themeColor="accent1" w:themeShade="7F"/>
      <w:sz w:val="22"/>
      <w:szCs w:val="22"/>
      <w:u w:color="000000"/>
    </w:rPr>
  </w:style>
  <w:style w:type="character" w:customStyle="1" w:styleId="Cmsor7Char">
    <w:name w:val="Címsor 7 Char"/>
    <w:basedOn w:val="Bekezdsalapbettpusa"/>
    <w:link w:val="Cmsor7"/>
    <w:uiPriority w:val="9"/>
    <w:semiHidden/>
    <w:rsid w:val="001478D8"/>
    <w:rPr>
      <w:rFonts w:asciiTheme="majorHAnsi" w:eastAsiaTheme="majorEastAsia" w:hAnsiTheme="majorHAnsi" w:cstheme="majorBidi"/>
      <w:i/>
      <w:iCs/>
      <w:color w:val="243F60" w:themeColor="accent1" w:themeShade="7F"/>
      <w:sz w:val="22"/>
      <w:szCs w:val="22"/>
      <w:u w:color="000000"/>
    </w:rPr>
  </w:style>
  <w:style w:type="character" w:customStyle="1" w:styleId="Cmsor8Char">
    <w:name w:val="Címsor 8 Char"/>
    <w:basedOn w:val="Bekezdsalapbettpusa"/>
    <w:link w:val="Cmsor8"/>
    <w:uiPriority w:val="9"/>
    <w:semiHidden/>
    <w:rsid w:val="001478D8"/>
    <w:rPr>
      <w:rFonts w:asciiTheme="majorHAnsi" w:eastAsiaTheme="majorEastAsia" w:hAnsiTheme="majorHAnsi" w:cstheme="majorBidi"/>
      <w:color w:val="272727" w:themeColor="text1" w:themeTint="D8"/>
      <w:sz w:val="21"/>
      <w:szCs w:val="21"/>
      <w:u w:color="000000"/>
    </w:rPr>
  </w:style>
  <w:style w:type="character" w:customStyle="1" w:styleId="Cmsor9Char">
    <w:name w:val="Címsor 9 Char"/>
    <w:basedOn w:val="Bekezdsalapbettpusa"/>
    <w:link w:val="Cmsor9"/>
    <w:uiPriority w:val="9"/>
    <w:semiHidden/>
    <w:rsid w:val="001478D8"/>
    <w:rPr>
      <w:rFonts w:asciiTheme="majorHAnsi" w:eastAsiaTheme="majorEastAsia" w:hAnsiTheme="majorHAnsi" w:cstheme="majorBidi"/>
      <w:i/>
      <w:iCs/>
      <w:color w:val="272727" w:themeColor="text1" w:themeTint="D8"/>
      <w:sz w:val="21"/>
      <w:szCs w:val="21"/>
      <w:u w:color="000000"/>
    </w:rPr>
  </w:style>
  <w:style w:type="paragraph" w:styleId="Tartalomjegyzkcmsora">
    <w:name w:val="TOC Heading"/>
    <w:basedOn w:val="Cmsor1"/>
    <w:next w:val="Norml"/>
    <w:uiPriority w:val="39"/>
    <w:unhideWhenUsed/>
    <w:qFormat/>
    <w:rsid w:val="006064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J1">
    <w:name w:val="toc 1"/>
    <w:basedOn w:val="Norml"/>
    <w:next w:val="Norml"/>
    <w:autoRedefine/>
    <w:uiPriority w:val="39"/>
    <w:unhideWhenUsed/>
    <w:rsid w:val="009735C0"/>
    <w:pPr>
      <w:tabs>
        <w:tab w:val="right" w:leader="dot" w:pos="9056"/>
      </w:tabs>
      <w:spacing w:after="100"/>
      <w:ind w:left="284" w:hanging="284"/>
    </w:pPr>
  </w:style>
  <w:style w:type="paragraph" w:styleId="TJ2">
    <w:name w:val="toc 2"/>
    <w:basedOn w:val="Norml"/>
    <w:next w:val="Norml"/>
    <w:autoRedefine/>
    <w:uiPriority w:val="39"/>
    <w:unhideWhenUsed/>
    <w:rsid w:val="00A52DD1"/>
    <w:pPr>
      <w:tabs>
        <w:tab w:val="left" w:pos="142"/>
        <w:tab w:val="right" w:leader="dot" w:pos="9056"/>
      </w:tabs>
      <w:spacing w:after="100"/>
      <w:ind w:left="284" w:hanging="284"/>
    </w:pPr>
    <w:rPr>
      <w:rFonts w:ascii="Arial Narrow" w:hAnsi="Arial Narrow"/>
      <w:b/>
      <w:noProof/>
      <w:sz w:val="20"/>
      <w:szCs w:val="20"/>
    </w:rPr>
  </w:style>
  <w:style w:type="paragraph" w:styleId="TJ3">
    <w:name w:val="toc 3"/>
    <w:basedOn w:val="Norml"/>
    <w:next w:val="Norml"/>
    <w:autoRedefine/>
    <w:uiPriority w:val="39"/>
    <w:unhideWhenUsed/>
    <w:rsid w:val="00816203"/>
    <w:pPr>
      <w:tabs>
        <w:tab w:val="right" w:leader="dot" w:pos="9056"/>
      </w:tabs>
      <w:spacing w:after="100"/>
      <w:ind w:left="142" w:hanging="142"/>
    </w:pPr>
  </w:style>
  <w:style w:type="paragraph" w:styleId="Buborkszveg">
    <w:name w:val="Balloon Text"/>
    <w:basedOn w:val="Norml"/>
    <w:link w:val="BuborkszvegChar"/>
    <w:uiPriority w:val="99"/>
    <w:semiHidden/>
    <w:unhideWhenUsed/>
    <w:rsid w:val="004E241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E241A"/>
    <w:rPr>
      <w:rFonts w:ascii="Tahoma" w:eastAsia="Calibri" w:hAnsi="Tahoma" w:cs="Tahoma"/>
      <w:color w:val="000000"/>
      <w:sz w:val="16"/>
      <w:szCs w:val="16"/>
      <w:u w:color="000000"/>
    </w:rPr>
  </w:style>
  <w:style w:type="paragraph" w:customStyle="1" w:styleId="Default">
    <w:name w:val="Default"/>
    <w:qFormat/>
    <w:rsid w:val="003E5B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table" w:styleId="Moderntblzat">
    <w:name w:val="Table Contemporary"/>
    <w:basedOn w:val="Normltblzat"/>
    <w:rsid w:val="003E5B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pple-converted-space">
    <w:name w:val="apple-converted-space"/>
    <w:basedOn w:val="Bekezdsalapbettpusa"/>
    <w:rsid w:val="00AB53B6"/>
  </w:style>
  <w:style w:type="paragraph" w:styleId="Lbjegyzetszveg">
    <w:name w:val="footnote text"/>
    <w:basedOn w:val="Norml"/>
    <w:link w:val="LbjegyzetszvegChar"/>
    <w:semiHidden/>
    <w:rsid w:val="00AB53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sz w:val="20"/>
      <w:szCs w:val="20"/>
      <w:bdr w:val="none" w:sz="0" w:space="0" w:color="auto"/>
    </w:rPr>
  </w:style>
  <w:style w:type="character" w:customStyle="1" w:styleId="LbjegyzetszvegChar">
    <w:name w:val="Lábjegyzetszöveg Char"/>
    <w:basedOn w:val="Bekezdsalapbettpusa"/>
    <w:link w:val="Lbjegyzetszveg"/>
    <w:semiHidden/>
    <w:rsid w:val="00AB53B6"/>
    <w:rPr>
      <w:rFonts w:eastAsia="Times New Roman"/>
      <w:bdr w:val="none" w:sz="0" w:space="0" w:color="auto"/>
    </w:rPr>
  </w:style>
  <w:style w:type="character" w:styleId="Lbjegyzet-hivatkozs">
    <w:name w:val="footnote reference"/>
    <w:basedOn w:val="Bekezdsalapbettpusa"/>
    <w:semiHidden/>
    <w:rsid w:val="00AB53B6"/>
    <w:rPr>
      <w:vertAlign w:val="superscript"/>
    </w:rPr>
  </w:style>
  <w:style w:type="paragraph" w:customStyle="1" w:styleId="Norml1">
    <w:name w:val="Normál1"/>
    <w:basedOn w:val="Norml"/>
    <w:rsid w:val="00CF51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sti-art">
    <w:name w:val="sti-art"/>
    <w:basedOn w:val="Norml"/>
    <w:rsid w:val="00CF51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NormlWeb">
    <w:name w:val="Normal (Web)"/>
    <w:basedOn w:val="Norml"/>
    <w:uiPriority w:val="99"/>
    <w:unhideWhenUsed/>
    <w:rsid w:val="005E73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Nincstrkz">
    <w:name w:val="No Spacing"/>
    <w:uiPriority w:val="1"/>
    <w:qFormat/>
    <w:rsid w:val="00174968"/>
    <w:rPr>
      <w:rFonts w:ascii="Calibri" w:eastAsia="Calibri" w:hAnsi="Calibri" w:cs="Calibri"/>
      <w:color w:val="000000"/>
      <w:sz w:val="22"/>
      <w:szCs w:val="22"/>
      <w:u w:color="000000"/>
    </w:rPr>
  </w:style>
  <w:style w:type="paragraph" w:customStyle="1" w:styleId="Norml11">
    <w:name w:val="Normál11"/>
    <w:basedOn w:val="Norml"/>
    <w:rsid w:val="006F71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gi">
    <w:name w:val="gi"/>
    <w:basedOn w:val="Bekezdsalapbettpusa"/>
    <w:qFormat/>
    <w:rsid w:val="006F71E2"/>
  </w:style>
  <w:style w:type="paragraph" w:customStyle="1" w:styleId="cf0agj">
    <w:name w:val="cf0 agj"/>
    <w:basedOn w:val="Norml"/>
    <w:rsid w:val="007803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Internet-hivatkozs">
    <w:name w:val="Internet-hivatkozás"/>
    <w:basedOn w:val="Bekezdsalapbettpusa"/>
    <w:uiPriority w:val="99"/>
    <w:unhideWhenUsed/>
    <w:rsid w:val="00461E5E"/>
    <w:rPr>
      <w:color w:val="0000FF" w:themeColor="hyperlink"/>
      <w:u w:val="single"/>
    </w:rPr>
  </w:style>
  <w:style w:type="character" w:customStyle="1" w:styleId="bold">
    <w:name w:val="bold"/>
    <w:basedOn w:val="Bekezdsalapbettpusa"/>
    <w:rsid w:val="004B67F0"/>
  </w:style>
  <w:style w:type="character" w:customStyle="1" w:styleId="lrzxr">
    <w:name w:val="lrzxr"/>
    <w:basedOn w:val="Bekezdsalapbettpusa"/>
    <w:rsid w:val="004B67F0"/>
  </w:style>
  <w:style w:type="character" w:styleId="Jegyzethivatkozs">
    <w:name w:val="annotation reference"/>
    <w:basedOn w:val="Bekezdsalapbettpusa"/>
    <w:uiPriority w:val="99"/>
    <w:semiHidden/>
    <w:unhideWhenUsed/>
    <w:rsid w:val="000E2F29"/>
    <w:rPr>
      <w:sz w:val="16"/>
      <w:szCs w:val="16"/>
    </w:rPr>
  </w:style>
  <w:style w:type="paragraph" w:styleId="Jegyzetszveg">
    <w:name w:val="annotation text"/>
    <w:basedOn w:val="Norml"/>
    <w:link w:val="JegyzetszvegChar"/>
    <w:uiPriority w:val="99"/>
    <w:semiHidden/>
    <w:unhideWhenUsed/>
    <w:rsid w:val="000E2F29"/>
    <w:pPr>
      <w:spacing w:line="240" w:lineRule="auto"/>
    </w:pPr>
    <w:rPr>
      <w:sz w:val="20"/>
      <w:szCs w:val="20"/>
    </w:rPr>
  </w:style>
  <w:style w:type="character" w:customStyle="1" w:styleId="JegyzetszvegChar">
    <w:name w:val="Jegyzetszöveg Char"/>
    <w:basedOn w:val="Bekezdsalapbettpusa"/>
    <w:link w:val="Jegyzetszveg"/>
    <w:uiPriority w:val="99"/>
    <w:semiHidden/>
    <w:rsid w:val="000E2F29"/>
    <w:rPr>
      <w:rFonts w:ascii="Calibri" w:eastAsia="Calibri" w:hAnsi="Calibri" w:cs="Calibri"/>
      <w:color w:val="000000"/>
      <w:u w:color="000000"/>
    </w:rPr>
  </w:style>
  <w:style w:type="paragraph" w:styleId="Megjegyzstrgya">
    <w:name w:val="annotation subject"/>
    <w:basedOn w:val="Jegyzetszveg"/>
    <w:next w:val="Jegyzetszveg"/>
    <w:link w:val="MegjegyzstrgyaChar"/>
    <w:uiPriority w:val="99"/>
    <w:semiHidden/>
    <w:unhideWhenUsed/>
    <w:rsid w:val="000E2F29"/>
    <w:rPr>
      <w:b/>
      <w:bCs/>
    </w:rPr>
  </w:style>
  <w:style w:type="character" w:customStyle="1" w:styleId="MegjegyzstrgyaChar">
    <w:name w:val="Megjegyzés tárgya Char"/>
    <w:basedOn w:val="JegyzetszvegChar"/>
    <w:link w:val="Megjegyzstrgya"/>
    <w:uiPriority w:val="99"/>
    <w:semiHidden/>
    <w:rsid w:val="000E2F29"/>
    <w:rPr>
      <w:rFonts w:ascii="Calibri" w:eastAsia="Calibri" w:hAnsi="Calibri" w:cs="Calibri"/>
      <w:b/>
      <w:bCs/>
      <w:color w:val="000000"/>
      <w:u w:color="000000"/>
    </w:rPr>
  </w:style>
  <w:style w:type="character" w:styleId="Kiemels2">
    <w:name w:val="Strong"/>
    <w:basedOn w:val="Bekezdsalapbettpusa"/>
    <w:uiPriority w:val="22"/>
    <w:qFormat/>
    <w:rsid w:val="00287EF2"/>
    <w:rPr>
      <w:b/>
      <w:bCs/>
    </w:rPr>
  </w:style>
  <w:style w:type="paragraph" w:styleId="Vltozat">
    <w:name w:val="Revision"/>
    <w:hidden/>
    <w:uiPriority w:val="99"/>
    <w:semiHidden/>
    <w:rsid w:val="00942B2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TJ4">
    <w:name w:val="toc 4"/>
    <w:basedOn w:val="Norml"/>
    <w:next w:val="Norml"/>
    <w:autoRedefine/>
    <w:uiPriority w:val="39"/>
    <w:unhideWhenUsed/>
    <w:rsid w:val="00D525B7"/>
    <w:pPr>
      <w:pBdr>
        <w:top w:val="none" w:sz="0" w:space="0" w:color="auto"/>
        <w:left w:val="none" w:sz="0" w:space="0" w:color="auto"/>
        <w:bottom w:val="none" w:sz="0" w:space="0" w:color="auto"/>
        <w:right w:val="none" w:sz="0" w:space="0" w:color="auto"/>
        <w:between w:val="none" w:sz="0" w:space="0" w:color="auto"/>
        <w:bar w:val="none" w:sz="0" w:color="auto"/>
      </w:pBdr>
      <w:spacing w:after="100"/>
      <w:ind w:left="660"/>
    </w:pPr>
    <w:rPr>
      <w:rFonts w:asciiTheme="minorHAnsi" w:eastAsiaTheme="minorEastAsia" w:hAnsiTheme="minorHAnsi" w:cstheme="minorBidi"/>
      <w:color w:val="auto"/>
      <w:bdr w:val="none" w:sz="0" w:space="0" w:color="auto"/>
    </w:rPr>
  </w:style>
  <w:style w:type="paragraph" w:styleId="TJ5">
    <w:name w:val="toc 5"/>
    <w:basedOn w:val="Norml"/>
    <w:next w:val="Norml"/>
    <w:autoRedefine/>
    <w:uiPriority w:val="39"/>
    <w:unhideWhenUsed/>
    <w:rsid w:val="00D525B7"/>
    <w:pPr>
      <w:pBdr>
        <w:top w:val="none" w:sz="0" w:space="0" w:color="auto"/>
        <w:left w:val="none" w:sz="0" w:space="0" w:color="auto"/>
        <w:bottom w:val="none" w:sz="0" w:space="0" w:color="auto"/>
        <w:right w:val="none" w:sz="0" w:space="0" w:color="auto"/>
        <w:between w:val="none" w:sz="0" w:space="0" w:color="auto"/>
        <w:bar w:val="none" w:sz="0" w:color="auto"/>
      </w:pBdr>
      <w:spacing w:after="100"/>
      <w:ind w:left="880"/>
    </w:pPr>
    <w:rPr>
      <w:rFonts w:asciiTheme="minorHAnsi" w:eastAsiaTheme="minorEastAsia" w:hAnsiTheme="minorHAnsi" w:cstheme="minorBidi"/>
      <w:color w:val="auto"/>
      <w:bdr w:val="none" w:sz="0" w:space="0" w:color="auto"/>
    </w:rPr>
  </w:style>
  <w:style w:type="paragraph" w:styleId="TJ6">
    <w:name w:val="toc 6"/>
    <w:basedOn w:val="Norml"/>
    <w:next w:val="Norml"/>
    <w:autoRedefine/>
    <w:uiPriority w:val="39"/>
    <w:unhideWhenUsed/>
    <w:rsid w:val="00D525B7"/>
    <w:pPr>
      <w:pBdr>
        <w:top w:val="none" w:sz="0" w:space="0" w:color="auto"/>
        <w:left w:val="none" w:sz="0" w:space="0" w:color="auto"/>
        <w:bottom w:val="none" w:sz="0" w:space="0" w:color="auto"/>
        <w:right w:val="none" w:sz="0" w:space="0" w:color="auto"/>
        <w:between w:val="none" w:sz="0" w:space="0" w:color="auto"/>
        <w:bar w:val="none" w:sz="0" w:color="auto"/>
      </w:pBdr>
      <w:spacing w:after="100"/>
      <w:ind w:left="1100"/>
    </w:pPr>
    <w:rPr>
      <w:rFonts w:asciiTheme="minorHAnsi" w:eastAsiaTheme="minorEastAsia" w:hAnsiTheme="minorHAnsi" w:cstheme="minorBidi"/>
      <w:color w:val="auto"/>
      <w:bdr w:val="none" w:sz="0" w:space="0" w:color="auto"/>
    </w:rPr>
  </w:style>
  <w:style w:type="paragraph" w:styleId="TJ7">
    <w:name w:val="toc 7"/>
    <w:basedOn w:val="Norml"/>
    <w:next w:val="Norml"/>
    <w:autoRedefine/>
    <w:uiPriority w:val="39"/>
    <w:unhideWhenUsed/>
    <w:rsid w:val="00D525B7"/>
    <w:pPr>
      <w:pBdr>
        <w:top w:val="none" w:sz="0" w:space="0" w:color="auto"/>
        <w:left w:val="none" w:sz="0" w:space="0" w:color="auto"/>
        <w:bottom w:val="none" w:sz="0" w:space="0" w:color="auto"/>
        <w:right w:val="none" w:sz="0" w:space="0" w:color="auto"/>
        <w:between w:val="none" w:sz="0" w:space="0" w:color="auto"/>
        <w:bar w:val="none" w:sz="0" w:color="auto"/>
      </w:pBdr>
      <w:spacing w:after="100"/>
      <w:ind w:left="1320"/>
    </w:pPr>
    <w:rPr>
      <w:rFonts w:asciiTheme="minorHAnsi" w:eastAsiaTheme="minorEastAsia" w:hAnsiTheme="minorHAnsi" w:cstheme="minorBidi"/>
      <w:color w:val="auto"/>
      <w:bdr w:val="none" w:sz="0" w:space="0" w:color="auto"/>
    </w:rPr>
  </w:style>
  <w:style w:type="paragraph" w:styleId="TJ8">
    <w:name w:val="toc 8"/>
    <w:basedOn w:val="Norml"/>
    <w:next w:val="Norml"/>
    <w:autoRedefine/>
    <w:uiPriority w:val="39"/>
    <w:unhideWhenUsed/>
    <w:rsid w:val="00D525B7"/>
    <w:pPr>
      <w:pBdr>
        <w:top w:val="none" w:sz="0" w:space="0" w:color="auto"/>
        <w:left w:val="none" w:sz="0" w:space="0" w:color="auto"/>
        <w:bottom w:val="none" w:sz="0" w:space="0" w:color="auto"/>
        <w:right w:val="none" w:sz="0" w:space="0" w:color="auto"/>
        <w:between w:val="none" w:sz="0" w:space="0" w:color="auto"/>
        <w:bar w:val="none" w:sz="0" w:color="auto"/>
      </w:pBdr>
      <w:spacing w:after="100"/>
      <w:ind w:left="1540"/>
    </w:pPr>
    <w:rPr>
      <w:rFonts w:asciiTheme="minorHAnsi" w:eastAsiaTheme="minorEastAsia" w:hAnsiTheme="minorHAnsi" w:cstheme="minorBidi"/>
      <w:color w:val="auto"/>
      <w:bdr w:val="none" w:sz="0" w:space="0" w:color="auto"/>
    </w:rPr>
  </w:style>
  <w:style w:type="paragraph" w:styleId="TJ9">
    <w:name w:val="toc 9"/>
    <w:basedOn w:val="Norml"/>
    <w:next w:val="Norml"/>
    <w:autoRedefine/>
    <w:uiPriority w:val="39"/>
    <w:unhideWhenUsed/>
    <w:rsid w:val="00D525B7"/>
    <w:pPr>
      <w:pBdr>
        <w:top w:val="none" w:sz="0" w:space="0" w:color="auto"/>
        <w:left w:val="none" w:sz="0" w:space="0" w:color="auto"/>
        <w:bottom w:val="none" w:sz="0" w:space="0" w:color="auto"/>
        <w:right w:val="none" w:sz="0" w:space="0" w:color="auto"/>
        <w:between w:val="none" w:sz="0" w:space="0" w:color="auto"/>
        <w:bar w:val="none" w:sz="0" w:color="auto"/>
      </w:pBdr>
      <w:spacing w:after="100"/>
      <w:ind w:left="1760"/>
    </w:pPr>
    <w:rPr>
      <w:rFonts w:asciiTheme="minorHAnsi" w:eastAsiaTheme="minorEastAsia" w:hAnsiTheme="minorHAnsi" w:cstheme="minorBidi"/>
      <w:color w:val="auto"/>
      <w:bdr w:val="none" w:sz="0" w:space="0" w:color="auto"/>
    </w:rPr>
  </w:style>
  <w:style w:type="character" w:customStyle="1" w:styleId="cjsz">
    <w:name w:val="cjsz"/>
    <w:basedOn w:val="Bekezdsalapbettpusa"/>
    <w:rsid w:val="00095268"/>
  </w:style>
  <w:style w:type="character" w:customStyle="1" w:styleId="ng-binding">
    <w:name w:val="ng-binding"/>
    <w:basedOn w:val="Bekezdsalapbettpusa"/>
    <w:rsid w:val="007B6C91"/>
  </w:style>
  <w:style w:type="paragraph" w:customStyle="1" w:styleId="BasicParagraph">
    <w:name w:val="[Basic Paragraph]"/>
    <w:basedOn w:val="Norml"/>
    <w:rsid w:val="00DF427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88" w:lineRule="auto"/>
      <w:jc w:val="both"/>
      <w:textAlignment w:val="center"/>
    </w:pPr>
    <w:rPr>
      <w:rFonts w:ascii="MinionPro-Regular" w:eastAsia="MinionPro-Regular" w:hAnsi="MinionPro-Regular" w:cs="MinionPro-Regular"/>
      <w:sz w:val="24"/>
      <w:szCs w:val="24"/>
      <w:bdr w:val="none" w:sz="0" w:space="0" w:color="auto"/>
      <w:lang w:val="en-GB" w:eastAsia="hi-IN" w:bidi="hi-IN"/>
    </w:rPr>
  </w:style>
  <w:style w:type="character" w:customStyle="1" w:styleId="field-value">
    <w:name w:val="field-value"/>
    <w:basedOn w:val="Bekezdsalapbettpusa"/>
    <w:rsid w:val="00580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B17F44"/>
    <w:pPr>
      <w:spacing w:after="200" w:line="276" w:lineRule="auto"/>
    </w:pPr>
    <w:rPr>
      <w:rFonts w:ascii="Calibri" w:eastAsia="Calibri" w:hAnsi="Calibri" w:cs="Calibri"/>
      <w:color w:val="000000"/>
      <w:sz w:val="22"/>
      <w:szCs w:val="22"/>
      <w:u w:color="000000"/>
    </w:rPr>
  </w:style>
  <w:style w:type="paragraph" w:styleId="Cmsor1">
    <w:name w:val="heading 1"/>
    <w:basedOn w:val="Norml"/>
    <w:next w:val="Norml"/>
    <w:link w:val="Cmsor1Char"/>
    <w:uiPriority w:val="9"/>
    <w:qFormat/>
    <w:rsid w:val="001478D8"/>
    <w:pPr>
      <w:keepNext/>
      <w:keepLines/>
      <w:numPr>
        <w:numId w:val="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unhideWhenUsed/>
    <w:qFormat/>
    <w:rsid w:val="001478D8"/>
    <w:pPr>
      <w:keepNext/>
      <w:keepLines/>
      <w:numPr>
        <w:ilvl w:val="1"/>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1478D8"/>
    <w:pPr>
      <w:keepNext/>
      <w:keepLines/>
      <w:numPr>
        <w:ilvl w:val="2"/>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1478D8"/>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semiHidden/>
    <w:unhideWhenUsed/>
    <w:qFormat/>
    <w:rsid w:val="001478D8"/>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uiPriority w:val="9"/>
    <w:unhideWhenUsed/>
    <w:qFormat/>
    <w:rsid w:val="001478D8"/>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1478D8"/>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uiPriority w:val="9"/>
    <w:semiHidden/>
    <w:unhideWhenUsed/>
    <w:qFormat/>
    <w:rsid w:val="001478D8"/>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1478D8"/>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B17F44"/>
    <w:rPr>
      <w:u w:val="single"/>
    </w:rPr>
  </w:style>
  <w:style w:type="table" w:customStyle="1" w:styleId="TableNormal">
    <w:name w:val="Table Normal"/>
    <w:rsid w:val="00B17F44"/>
    <w:tblPr>
      <w:tblInd w:w="0" w:type="dxa"/>
      <w:tblCellMar>
        <w:top w:w="0" w:type="dxa"/>
        <w:left w:w="0" w:type="dxa"/>
        <w:bottom w:w="0" w:type="dxa"/>
        <w:right w:w="0" w:type="dxa"/>
      </w:tblCellMar>
    </w:tblPr>
  </w:style>
  <w:style w:type="paragraph" w:customStyle="1" w:styleId="Fejlcslblc">
    <w:name w:val="Fejléc és lábléc"/>
    <w:rsid w:val="00B17F44"/>
    <w:pPr>
      <w:tabs>
        <w:tab w:val="right" w:pos="9020"/>
      </w:tabs>
    </w:pPr>
    <w:rPr>
      <w:rFonts w:ascii="Helvetica Neue" w:hAnsi="Helvetica Neue" w:cs="Arial Unicode MS"/>
      <w:color w:val="000000"/>
      <w:sz w:val="24"/>
      <w:szCs w:val="24"/>
    </w:rPr>
  </w:style>
  <w:style w:type="paragraph" w:styleId="Listaszerbekezds">
    <w:name w:val="List Paragraph"/>
    <w:uiPriority w:val="34"/>
    <w:qFormat/>
    <w:rsid w:val="00B17F44"/>
    <w:pPr>
      <w:spacing w:after="200" w:line="276" w:lineRule="auto"/>
      <w:ind w:left="720"/>
    </w:pPr>
    <w:rPr>
      <w:rFonts w:ascii="Calibri" w:eastAsia="Calibri" w:hAnsi="Calibri" w:cs="Calibri"/>
      <w:color w:val="000000"/>
      <w:sz w:val="22"/>
      <w:szCs w:val="22"/>
      <w:u w:color="000000"/>
    </w:rPr>
  </w:style>
  <w:style w:type="numbering" w:customStyle="1" w:styleId="Importlt1stlus">
    <w:name w:val="Importált 1 stílus"/>
    <w:rsid w:val="00B17F44"/>
    <w:pPr>
      <w:numPr>
        <w:numId w:val="1"/>
      </w:numPr>
    </w:pPr>
  </w:style>
  <w:style w:type="numbering" w:customStyle="1" w:styleId="Importlt2stlus">
    <w:name w:val="Importált 2 stílus"/>
    <w:rsid w:val="00B17F44"/>
    <w:pPr>
      <w:numPr>
        <w:numId w:val="2"/>
      </w:numPr>
    </w:pPr>
  </w:style>
  <w:style w:type="numbering" w:customStyle="1" w:styleId="Importlt3stlus">
    <w:name w:val="Importált 3 stílus"/>
    <w:rsid w:val="00B17F44"/>
    <w:pPr>
      <w:numPr>
        <w:numId w:val="3"/>
      </w:numPr>
    </w:pPr>
  </w:style>
  <w:style w:type="numbering" w:customStyle="1" w:styleId="Importlt4stlus">
    <w:name w:val="Importált 4 stílus"/>
    <w:rsid w:val="00B17F44"/>
    <w:pPr>
      <w:numPr>
        <w:numId w:val="4"/>
      </w:numPr>
    </w:pPr>
  </w:style>
  <w:style w:type="numbering" w:customStyle="1" w:styleId="Importlt5stlus">
    <w:name w:val="Importált 5 stílus"/>
    <w:rsid w:val="00B17F44"/>
    <w:pPr>
      <w:numPr>
        <w:numId w:val="5"/>
      </w:numPr>
    </w:pPr>
  </w:style>
  <w:style w:type="numbering" w:customStyle="1" w:styleId="Importlt6stlus">
    <w:name w:val="Importált 6 stílus"/>
    <w:rsid w:val="00B17F44"/>
    <w:pPr>
      <w:numPr>
        <w:numId w:val="6"/>
      </w:numPr>
    </w:pPr>
  </w:style>
  <w:style w:type="numbering" w:customStyle="1" w:styleId="Importlt7stlus">
    <w:name w:val="Importált 7 stílus"/>
    <w:rsid w:val="00B17F44"/>
    <w:pPr>
      <w:numPr>
        <w:numId w:val="7"/>
      </w:numPr>
    </w:pPr>
  </w:style>
  <w:style w:type="numbering" w:customStyle="1" w:styleId="Importlt8stlus">
    <w:name w:val="Importált 8 stílus"/>
    <w:rsid w:val="00B17F44"/>
    <w:pPr>
      <w:numPr>
        <w:numId w:val="8"/>
      </w:numPr>
    </w:pPr>
  </w:style>
  <w:style w:type="paragraph" w:styleId="lfej">
    <w:name w:val="header"/>
    <w:basedOn w:val="Norml"/>
    <w:link w:val="lfejChar"/>
    <w:uiPriority w:val="99"/>
    <w:unhideWhenUsed/>
    <w:rsid w:val="005A5DAA"/>
    <w:pPr>
      <w:tabs>
        <w:tab w:val="center" w:pos="4536"/>
        <w:tab w:val="right" w:pos="9072"/>
      </w:tabs>
      <w:spacing w:after="0" w:line="240" w:lineRule="auto"/>
    </w:pPr>
  </w:style>
  <w:style w:type="character" w:customStyle="1" w:styleId="lfejChar">
    <w:name w:val="Élőfej Char"/>
    <w:basedOn w:val="Bekezdsalapbettpusa"/>
    <w:link w:val="lfej"/>
    <w:uiPriority w:val="99"/>
    <w:rsid w:val="005A5DAA"/>
    <w:rPr>
      <w:rFonts w:ascii="Calibri" w:eastAsia="Calibri" w:hAnsi="Calibri" w:cs="Calibri"/>
      <w:color w:val="000000"/>
      <w:sz w:val="22"/>
      <w:szCs w:val="22"/>
      <w:u w:color="000000"/>
    </w:rPr>
  </w:style>
  <w:style w:type="paragraph" w:styleId="llb">
    <w:name w:val="footer"/>
    <w:basedOn w:val="Norml"/>
    <w:link w:val="llbChar"/>
    <w:uiPriority w:val="99"/>
    <w:unhideWhenUsed/>
    <w:rsid w:val="005A5DAA"/>
    <w:pPr>
      <w:tabs>
        <w:tab w:val="center" w:pos="4536"/>
        <w:tab w:val="right" w:pos="9072"/>
      </w:tabs>
      <w:spacing w:after="0" w:line="240" w:lineRule="auto"/>
    </w:pPr>
  </w:style>
  <w:style w:type="character" w:customStyle="1" w:styleId="llbChar">
    <w:name w:val="Élőláb Char"/>
    <w:basedOn w:val="Bekezdsalapbettpusa"/>
    <w:link w:val="llb"/>
    <w:uiPriority w:val="99"/>
    <w:rsid w:val="005A5DAA"/>
    <w:rPr>
      <w:rFonts w:ascii="Calibri" w:eastAsia="Calibri" w:hAnsi="Calibri" w:cs="Calibri"/>
      <w:color w:val="000000"/>
      <w:sz w:val="22"/>
      <w:szCs w:val="22"/>
      <w:u w:color="000000"/>
    </w:rPr>
  </w:style>
  <w:style w:type="table" w:styleId="Rcsostblzat">
    <w:name w:val="Table Grid"/>
    <w:basedOn w:val="Normltblzat"/>
    <w:uiPriority w:val="39"/>
    <w:rsid w:val="0027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1478D8"/>
    <w:rPr>
      <w:rFonts w:asciiTheme="majorHAnsi" w:eastAsiaTheme="majorEastAsia" w:hAnsiTheme="majorHAnsi" w:cstheme="majorBidi"/>
      <w:color w:val="365F91" w:themeColor="accent1" w:themeShade="BF"/>
      <w:sz w:val="32"/>
      <w:szCs w:val="32"/>
      <w:u w:color="000000"/>
    </w:rPr>
  </w:style>
  <w:style w:type="character" w:customStyle="1" w:styleId="Cmsor2Char">
    <w:name w:val="Címsor 2 Char"/>
    <w:basedOn w:val="Bekezdsalapbettpusa"/>
    <w:link w:val="Cmsor2"/>
    <w:uiPriority w:val="9"/>
    <w:rsid w:val="001478D8"/>
    <w:rPr>
      <w:rFonts w:asciiTheme="majorHAnsi" w:eastAsiaTheme="majorEastAsia" w:hAnsiTheme="majorHAnsi" w:cstheme="majorBidi"/>
      <w:color w:val="365F91" w:themeColor="accent1" w:themeShade="BF"/>
      <w:sz w:val="26"/>
      <w:szCs w:val="26"/>
      <w:u w:color="000000"/>
    </w:rPr>
  </w:style>
  <w:style w:type="character" w:customStyle="1" w:styleId="Cmsor3Char">
    <w:name w:val="Címsor 3 Char"/>
    <w:basedOn w:val="Bekezdsalapbettpusa"/>
    <w:link w:val="Cmsor3"/>
    <w:uiPriority w:val="9"/>
    <w:rsid w:val="001478D8"/>
    <w:rPr>
      <w:rFonts w:asciiTheme="majorHAnsi" w:eastAsiaTheme="majorEastAsia" w:hAnsiTheme="majorHAnsi" w:cstheme="majorBidi"/>
      <w:color w:val="243F60" w:themeColor="accent1" w:themeShade="7F"/>
      <w:sz w:val="24"/>
      <w:szCs w:val="24"/>
      <w:u w:color="000000"/>
    </w:rPr>
  </w:style>
  <w:style w:type="character" w:customStyle="1" w:styleId="Cmsor4Char">
    <w:name w:val="Címsor 4 Char"/>
    <w:basedOn w:val="Bekezdsalapbettpusa"/>
    <w:link w:val="Cmsor4"/>
    <w:uiPriority w:val="9"/>
    <w:semiHidden/>
    <w:rsid w:val="001478D8"/>
    <w:rPr>
      <w:rFonts w:asciiTheme="majorHAnsi" w:eastAsiaTheme="majorEastAsia" w:hAnsiTheme="majorHAnsi" w:cstheme="majorBidi"/>
      <w:i/>
      <w:iCs/>
      <w:color w:val="365F91" w:themeColor="accent1" w:themeShade="BF"/>
      <w:sz w:val="22"/>
      <w:szCs w:val="22"/>
      <w:u w:color="000000"/>
    </w:rPr>
  </w:style>
  <w:style w:type="character" w:customStyle="1" w:styleId="Cmsor5Char">
    <w:name w:val="Címsor 5 Char"/>
    <w:basedOn w:val="Bekezdsalapbettpusa"/>
    <w:link w:val="Cmsor5"/>
    <w:uiPriority w:val="9"/>
    <w:semiHidden/>
    <w:rsid w:val="001478D8"/>
    <w:rPr>
      <w:rFonts w:asciiTheme="majorHAnsi" w:eastAsiaTheme="majorEastAsia" w:hAnsiTheme="majorHAnsi" w:cstheme="majorBidi"/>
      <w:color w:val="365F91" w:themeColor="accent1" w:themeShade="BF"/>
      <w:sz w:val="22"/>
      <w:szCs w:val="22"/>
      <w:u w:color="000000"/>
    </w:rPr>
  </w:style>
  <w:style w:type="character" w:customStyle="1" w:styleId="Cmsor6Char">
    <w:name w:val="Címsor 6 Char"/>
    <w:basedOn w:val="Bekezdsalapbettpusa"/>
    <w:link w:val="Cmsor6"/>
    <w:uiPriority w:val="9"/>
    <w:rsid w:val="001478D8"/>
    <w:rPr>
      <w:rFonts w:asciiTheme="majorHAnsi" w:eastAsiaTheme="majorEastAsia" w:hAnsiTheme="majorHAnsi" w:cstheme="majorBidi"/>
      <w:color w:val="243F60" w:themeColor="accent1" w:themeShade="7F"/>
      <w:sz w:val="22"/>
      <w:szCs w:val="22"/>
      <w:u w:color="000000"/>
    </w:rPr>
  </w:style>
  <w:style w:type="character" w:customStyle="1" w:styleId="Cmsor7Char">
    <w:name w:val="Címsor 7 Char"/>
    <w:basedOn w:val="Bekezdsalapbettpusa"/>
    <w:link w:val="Cmsor7"/>
    <w:uiPriority w:val="9"/>
    <w:semiHidden/>
    <w:rsid w:val="001478D8"/>
    <w:rPr>
      <w:rFonts w:asciiTheme="majorHAnsi" w:eastAsiaTheme="majorEastAsia" w:hAnsiTheme="majorHAnsi" w:cstheme="majorBidi"/>
      <w:i/>
      <w:iCs/>
      <w:color w:val="243F60" w:themeColor="accent1" w:themeShade="7F"/>
      <w:sz w:val="22"/>
      <w:szCs w:val="22"/>
      <w:u w:color="000000"/>
    </w:rPr>
  </w:style>
  <w:style w:type="character" w:customStyle="1" w:styleId="Cmsor8Char">
    <w:name w:val="Címsor 8 Char"/>
    <w:basedOn w:val="Bekezdsalapbettpusa"/>
    <w:link w:val="Cmsor8"/>
    <w:uiPriority w:val="9"/>
    <w:semiHidden/>
    <w:rsid w:val="001478D8"/>
    <w:rPr>
      <w:rFonts w:asciiTheme="majorHAnsi" w:eastAsiaTheme="majorEastAsia" w:hAnsiTheme="majorHAnsi" w:cstheme="majorBidi"/>
      <w:color w:val="272727" w:themeColor="text1" w:themeTint="D8"/>
      <w:sz w:val="21"/>
      <w:szCs w:val="21"/>
      <w:u w:color="000000"/>
    </w:rPr>
  </w:style>
  <w:style w:type="character" w:customStyle="1" w:styleId="Cmsor9Char">
    <w:name w:val="Címsor 9 Char"/>
    <w:basedOn w:val="Bekezdsalapbettpusa"/>
    <w:link w:val="Cmsor9"/>
    <w:uiPriority w:val="9"/>
    <w:semiHidden/>
    <w:rsid w:val="001478D8"/>
    <w:rPr>
      <w:rFonts w:asciiTheme="majorHAnsi" w:eastAsiaTheme="majorEastAsia" w:hAnsiTheme="majorHAnsi" w:cstheme="majorBidi"/>
      <w:i/>
      <w:iCs/>
      <w:color w:val="272727" w:themeColor="text1" w:themeTint="D8"/>
      <w:sz w:val="21"/>
      <w:szCs w:val="21"/>
      <w:u w:color="000000"/>
    </w:rPr>
  </w:style>
  <w:style w:type="paragraph" w:styleId="Tartalomjegyzkcmsora">
    <w:name w:val="TOC Heading"/>
    <w:basedOn w:val="Cmsor1"/>
    <w:next w:val="Norml"/>
    <w:uiPriority w:val="39"/>
    <w:unhideWhenUsed/>
    <w:qFormat/>
    <w:rsid w:val="006064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J1">
    <w:name w:val="toc 1"/>
    <w:basedOn w:val="Norml"/>
    <w:next w:val="Norml"/>
    <w:autoRedefine/>
    <w:uiPriority w:val="39"/>
    <w:unhideWhenUsed/>
    <w:rsid w:val="009735C0"/>
    <w:pPr>
      <w:tabs>
        <w:tab w:val="right" w:leader="dot" w:pos="9056"/>
      </w:tabs>
      <w:spacing w:after="100"/>
      <w:ind w:left="284" w:hanging="284"/>
    </w:pPr>
  </w:style>
  <w:style w:type="paragraph" w:styleId="TJ2">
    <w:name w:val="toc 2"/>
    <w:basedOn w:val="Norml"/>
    <w:next w:val="Norml"/>
    <w:autoRedefine/>
    <w:uiPriority w:val="39"/>
    <w:unhideWhenUsed/>
    <w:rsid w:val="00A52DD1"/>
    <w:pPr>
      <w:tabs>
        <w:tab w:val="left" w:pos="142"/>
        <w:tab w:val="right" w:leader="dot" w:pos="9056"/>
      </w:tabs>
      <w:spacing w:after="100"/>
      <w:ind w:left="284" w:hanging="284"/>
    </w:pPr>
    <w:rPr>
      <w:rFonts w:ascii="Arial Narrow" w:hAnsi="Arial Narrow"/>
      <w:b/>
      <w:noProof/>
      <w:sz w:val="20"/>
      <w:szCs w:val="20"/>
    </w:rPr>
  </w:style>
  <w:style w:type="paragraph" w:styleId="TJ3">
    <w:name w:val="toc 3"/>
    <w:basedOn w:val="Norml"/>
    <w:next w:val="Norml"/>
    <w:autoRedefine/>
    <w:uiPriority w:val="39"/>
    <w:unhideWhenUsed/>
    <w:rsid w:val="00816203"/>
    <w:pPr>
      <w:tabs>
        <w:tab w:val="right" w:leader="dot" w:pos="9056"/>
      </w:tabs>
      <w:spacing w:after="100"/>
      <w:ind w:left="142" w:hanging="142"/>
    </w:pPr>
  </w:style>
  <w:style w:type="paragraph" w:styleId="Buborkszveg">
    <w:name w:val="Balloon Text"/>
    <w:basedOn w:val="Norml"/>
    <w:link w:val="BuborkszvegChar"/>
    <w:uiPriority w:val="99"/>
    <w:semiHidden/>
    <w:unhideWhenUsed/>
    <w:rsid w:val="004E241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E241A"/>
    <w:rPr>
      <w:rFonts w:ascii="Tahoma" w:eastAsia="Calibri" w:hAnsi="Tahoma" w:cs="Tahoma"/>
      <w:color w:val="000000"/>
      <w:sz w:val="16"/>
      <w:szCs w:val="16"/>
      <w:u w:color="000000"/>
    </w:rPr>
  </w:style>
  <w:style w:type="paragraph" w:customStyle="1" w:styleId="Default">
    <w:name w:val="Default"/>
    <w:qFormat/>
    <w:rsid w:val="003E5B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table" w:styleId="Moderntblzat">
    <w:name w:val="Table Contemporary"/>
    <w:basedOn w:val="Normltblzat"/>
    <w:rsid w:val="003E5B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pple-converted-space">
    <w:name w:val="apple-converted-space"/>
    <w:basedOn w:val="Bekezdsalapbettpusa"/>
    <w:rsid w:val="00AB53B6"/>
  </w:style>
  <w:style w:type="paragraph" w:styleId="Lbjegyzetszveg">
    <w:name w:val="footnote text"/>
    <w:basedOn w:val="Norml"/>
    <w:link w:val="LbjegyzetszvegChar"/>
    <w:semiHidden/>
    <w:rsid w:val="00AB53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sz w:val="20"/>
      <w:szCs w:val="20"/>
      <w:bdr w:val="none" w:sz="0" w:space="0" w:color="auto"/>
    </w:rPr>
  </w:style>
  <w:style w:type="character" w:customStyle="1" w:styleId="LbjegyzetszvegChar">
    <w:name w:val="Lábjegyzetszöveg Char"/>
    <w:basedOn w:val="Bekezdsalapbettpusa"/>
    <w:link w:val="Lbjegyzetszveg"/>
    <w:semiHidden/>
    <w:rsid w:val="00AB53B6"/>
    <w:rPr>
      <w:rFonts w:eastAsia="Times New Roman"/>
      <w:bdr w:val="none" w:sz="0" w:space="0" w:color="auto"/>
    </w:rPr>
  </w:style>
  <w:style w:type="character" w:styleId="Lbjegyzet-hivatkozs">
    <w:name w:val="footnote reference"/>
    <w:basedOn w:val="Bekezdsalapbettpusa"/>
    <w:semiHidden/>
    <w:rsid w:val="00AB53B6"/>
    <w:rPr>
      <w:vertAlign w:val="superscript"/>
    </w:rPr>
  </w:style>
  <w:style w:type="paragraph" w:customStyle="1" w:styleId="Norml1">
    <w:name w:val="Normál1"/>
    <w:basedOn w:val="Norml"/>
    <w:rsid w:val="00CF51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sti-art">
    <w:name w:val="sti-art"/>
    <w:basedOn w:val="Norml"/>
    <w:rsid w:val="00CF51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NormlWeb">
    <w:name w:val="Normal (Web)"/>
    <w:basedOn w:val="Norml"/>
    <w:uiPriority w:val="99"/>
    <w:unhideWhenUsed/>
    <w:rsid w:val="005E73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Nincstrkz">
    <w:name w:val="No Spacing"/>
    <w:uiPriority w:val="1"/>
    <w:qFormat/>
    <w:rsid w:val="00174968"/>
    <w:rPr>
      <w:rFonts w:ascii="Calibri" w:eastAsia="Calibri" w:hAnsi="Calibri" w:cs="Calibri"/>
      <w:color w:val="000000"/>
      <w:sz w:val="22"/>
      <w:szCs w:val="22"/>
      <w:u w:color="000000"/>
    </w:rPr>
  </w:style>
  <w:style w:type="paragraph" w:customStyle="1" w:styleId="Norml11">
    <w:name w:val="Normál11"/>
    <w:basedOn w:val="Norml"/>
    <w:rsid w:val="006F71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gi">
    <w:name w:val="gi"/>
    <w:basedOn w:val="Bekezdsalapbettpusa"/>
    <w:qFormat/>
    <w:rsid w:val="006F71E2"/>
  </w:style>
  <w:style w:type="paragraph" w:customStyle="1" w:styleId="cf0agj">
    <w:name w:val="cf0 agj"/>
    <w:basedOn w:val="Norml"/>
    <w:rsid w:val="007803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Internet-hivatkozs">
    <w:name w:val="Internet-hivatkozás"/>
    <w:basedOn w:val="Bekezdsalapbettpusa"/>
    <w:uiPriority w:val="99"/>
    <w:unhideWhenUsed/>
    <w:rsid w:val="00461E5E"/>
    <w:rPr>
      <w:color w:val="0000FF" w:themeColor="hyperlink"/>
      <w:u w:val="single"/>
    </w:rPr>
  </w:style>
  <w:style w:type="character" w:customStyle="1" w:styleId="bold">
    <w:name w:val="bold"/>
    <w:basedOn w:val="Bekezdsalapbettpusa"/>
    <w:rsid w:val="004B67F0"/>
  </w:style>
  <w:style w:type="character" w:customStyle="1" w:styleId="lrzxr">
    <w:name w:val="lrzxr"/>
    <w:basedOn w:val="Bekezdsalapbettpusa"/>
    <w:rsid w:val="004B67F0"/>
  </w:style>
  <w:style w:type="character" w:styleId="Jegyzethivatkozs">
    <w:name w:val="annotation reference"/>
    <w:basedOn w:val="Bekezdsalapbettpusa"/>
    <w:uiPriority w:val="99"/>
    <w:semiHidden/>
    <w:unhideWhenUsed/>
    <w:rsid w:val="000E2F29"/>
    <w:rPr>
      <w:sz w:val="16"/>
      <w:szCs w:val="16"/>
    </w:rPr>
  </w:style>
  <w:style w:type="paragraph" w:styleId="Jegyzetszveg">
    <w:name w:val="annotation text"/>
    <w:basedOn w:val="Norml"/>
    <w:link w:val="JegyzetszvegChar"/>
    <w:uiPriority w:val="99"/>
    <w:semiHidden/>
    <w:unhideWhenUsed/>
    <w:rsid w:val="000E2F29"/>
    <w:pPr>
      <w:spacing w:line="240" w:lineRule="auto"/>
    </w:pPr>
    <w:rPr>
      <w:sz w:val="20"/>
      <w:szCs w:val="20"/>
    </w:rPr>
  </w:style>
  <w:style w:type="character" w:customStyle="1" w:styleId="JegyzetszvegChar">
    <w:name w:val="Jegyzetszöveg Char"/>
    <w:basedOn w:val="Bekezdsalapbettpusa"/>
    <w:link w:val="Jegyzetszveg"/>
    <w:uiPriority w:val="99"/>
    <w:semiHidden/>
    <w:rsid w:val="000E2F29"/>
    <w:rPr>
      <w:rFonts w:ascii="Calibri" w:eastAsia="Calibri" w:hAnsi="Calibri" w:cs="Calibri"/>
      <w:color w:val="000000"/>
      <w:u w:color="000000"/>
    </w:rPr>
  </w:style>
  <w:style w:type="paragraph" w:styleId="Megjegyzstrgya">
    <w:name w:val="annotation subject"/>
    <w:basedOn w:val="Jegyzetszveg"/>
    <w:next w:val="Jegyzetszveg"/>
    <w:link w:val="MegjegyzstrgyaChar"/>
    <w:uiPriority w:val="99"/>
    <w:semiHidden/>
    <w:unhideWhenUsed/>
    <w:rsid w:val="000E2F29"/>
    <w:rPr>
      <w:b/>
      <w:bCs/>
    </w:rPr>
  </w:style>
  <w:style w:type="character" w:customStyle="1" w:styleId="MegjegyzstrgyaChar">
    <w:name w:val="Megjegyzés tárgya Char"/>
    <w:basedOn w:val="JegyzetszvegChar"/>
    <w:link w:val="Megjegyzstrgya"/>
    <w:uiPriority w:val="99"/>
    <w:semiHidden/>
    <w:rsid w:val="000E2F29"/>
    <w:rPr>
      <w:rFonts w:ascii="Calibri" w:eastAsia="Calibri" w:hAnsi="Calibri" w:cs="Calibri"/>
      <w:b/>
      <w:bCs/>
      <w:color w:val="000000"/>
      <w:u w:color="000000"/>
    </w:rPr>
  </w:style>
  <w:style w:type="character" w:styleId="Kiemels2">
    <w:name w:val="Strong"/>
    <w:basedOn w:val="Bekezdsalapbettpusa"/>
    <w:uiPriority w:val="22"/>
    <w:qFormat/>
    <w:rsid w:val="00287EF2"/>
    <w:rPr>
      <w:b/>
      <w:bCs/>
    </w:rPr>
  </w:style>
  <w:style w:type="paragraph" w:styleId="Vltozat">
    <w:name w:val="Revision"/>
    <w:hidden/>
    <w:uiPriority w:val="99"/>
    <w:semiHidden/>
    <w:rsid w:val="00942B2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TJ4">
    <w:name w:val="toc 4"/>
    <w:basedOn w:val="Norml"/>
    <w:next w:val="Norml"/>
    <w:autoRedefine/>
    <w:uiPriority w:val="39"/>
    <w:unhideWhenUsed/>
    <w:rsid w:val="00D525B7"/>
    <w:pPr>
      <w:pBdr>
        <w:top w:val="none" w:sz="0" w:space="0" w:color="auto"/>
        <w:left w:val="none" w:sz="0" w:space="0" w:color="auto"/>
        <w:bottom w:val="none" w:sz="0" w:space="0" w:color="auto"/>
        <w:right w:val="none" w:sz="0" w:space="0" w:color="auto"/>
        <w:between w:val="none" w:sz="0" w:space="0" w:color="auto"/>
        <w:bar w:val="none" w:sz="0" w:color="auto"/>
      </w:pBdr>
      <w:spacing w:after="100"/>
      <w:ind w:left="660"/>
    </w:pPr>
    <w:rPr>
      <w:rFonts w:asciiTheme="minorHAnsi" w:eastAsiaTheme="minorEastAsia" w:hAnsiTheme="minorHAnsi" w:cstheme="minorBidi"/>
      <w:color w:val="auto"/>
      <w:bdr w:val="none" w:sz="0" w:space="0" w:color="auto"/>
    </w:rPr>
  </w:style>
  <w:style w:type="paragraph" w:styleId="TJ5">
    <w:name w:val="toc 5"/>
    <w:basedOn w:val="Norml"/>
    <w:next w:val="Norml"/>
    <w:autoRedefine/>
    <w:uiPriority w:val="39"/>
    <w:unhideWhenUsed/>
    <w:rsid w:val="00D525B7"/>
    <w:pPr>
      <w:pBdr>
        <w:top w:val="none" w:sz="0" w:space="0" w:color="auto"/>
        <w:left w:val="none" w:sz="0" w:space="0" w:color="auto"/>
        <w:bottom w:val="none" w:sz="0" w:space="0" w:color="auto"/>
        <w:right w:val="none" w:sz="0" w:space="0" w:color="auto"/>
        <w:between w:val="none" w:sz="0" w:space="0" w:color="auto"/>
        <w:bar w:val="none" w:sz="0" w:color="auto"/>
      </w:pBdr>
      <w:spacing w:after="100"/>
      <w:ind w:left="880"/>
    </w:pPr>
    <w:rPr>
      <w:rFonts w:asciiTheme="minorHAnsi" w:eastAsiaTheme="minorEastAsia" w:hAnsiTheme="minorHAnsi" w:cstheme="minorBidi"/>
      <w:color w:val="auto"/>
      <w:bdr w:val="none" w:sz="0" w:space="0" w:color="auto"/>
    </w:rPr>
  </w:style>
  <w:style w:type="paragraph" w:styleId="TJ6">
    <w:name w:val="toc 6"/>
    <w:basedOn w:val="Norml"/>
    <w:next w:val="Norml"/>
    <w:autoRedefine/>
    <w:uiPriority w:val="39"/>
    <w:unhideWhenUsed/>
    <w:rsid w:val="00D525B7"/>
    <w:pPr>
      <w:pBdr>
        <w:top w:val="none" w:sz="0" w:space="0" w:color="auto"/>
        <w:left w:val="none" w:sz="0" w:space="0" w:color="auto"/>
        <w:bottom w:val="none" w:sz="0" w:space="0" w:color="auto"/>
        <w:right w:val="none" w:sz="0" w:space="0" w:color="auto"/>
        <w:between w:val="none" w:sz="0" w:space="0" w:color="auto"/>
        <w:bar w:val="none" w:sz="0" w:color="auto"/>
      </w:pBdr>
      <w:spacing w:after="100"/>
      <w:ind w:left="1100"/>
    </w:pPr>
    <w:rPr>
      <w:rFonts w:asciiTheme="minorHAnsi" w:eastAsiaTheme="minorEastAsia" w:hAnsiTheme="minorHAnsi" w:cstheme="minorBidi"/>
      <w:color w:val="auto"/>
      <w:bdr w:val="none" w:sz="0" w:space="0" w:color="auto"/>
    </w:rPr>
  </w:style>
  <w:style w:type="paragraph" w:styleId="TJ7">
    <w:name w:val="toc 7"/>
    <w:basedOn w:val="Norml"/>
    <w:next w:val="Norml"/>
    <w:autoRedefine/>
    <w:uiPriority w:val="39"/>
    <w:unhideWhenUsed/>
    <w:rsid w:val="00D525B7"/>
    <w:pPr>
      <w:pBdr>
        <w:top w:val="none" w:sz="0" w:space="0" w:color="auto"/>
        <w:left w:val="none" w:sz="0" w:space="0" w:color="auto"/>
        <w:bottom w:val="none" w:sz="0" w:space="0" w:color="auto"/>
        <w:right w:val="none" w:sz="0" w:space="0" w:color="auto"/>
        <w:between w:val="none" w:sz="0" w:space="0" w:color="auto"/>
        <w:bar w:val="none" w:sz="0" w:color="auto"/>
      </w:pBdr>
      <w:spacing w:after="100"/>
      <w:ind w:left="1320"/>
    </w:pPr>
    <w:rPr>
      <w:rFonts w:asciiTheme="minorHAnsi" w:eastAsiaTheme="minorEastAsia" w:hAnsiTheme="minorHAnsi" w:cstheme="minorBidi"/>
      <w:color w:val="auto"/>
      <w:bdr w:val="none" w:sz="0" w:space="0" w:color="auto"/>
    </w:rPr>
  </w:style>
  <w:style w:type="paragraph" w:styleId="TJ8">
    <w:name w:val="toc 8"/>
    <w:basedOn w:val="Norml"/>
    <w:next w:val="Norml"/>
    <w:autoRedefine/>
    <w:uiPriority w:val="39"/>
    <w:unhideWhenUsed/>
    <w:rsid w:val="00D525B7"/>
    <w:pPr>
      <w:pBdr>
        <w:top w:val="none" w:sz="0" w:space="0" w:color="auto"/>
        <w:left w:val="none" w:sz="0" w:space="0" w:color="auto"/>
        <w:bottom w:val="none" w:sz="0" w:space="0" w:color="auto"/>
        <w:right w:val="none" w:sz="0" w:space="0" w:color="auto"/>
        <w:between w:val="none" w:sz="0" w:space="0" w:color="auto"/>
        <w:bar w:val="none" w:sz="0" w:color="auto"/>
      </w:pBdr>
      <w:spacing w:after="100"/>
      <w:ind w:left="1540"/>
    </w:pPr>
    <w:rPr>
      <w:rFonts w:asciiTheme="minorHAnsi" w:eastAsiaTheme="minorEastAsia" w:hAnsiTheme="minorHAnsi" w:cstheme="minorBidi"/>
      <w:color w:val="auto"/>
      <w:bdr w:val="none" w:sz="0" w:space="0" w:color="auto"/>
    </w:rPr>
  </w:style>
  <w:style w:type="paragraph" w:styleId="TJ9">
    <w:name w:val="toc 9"/>
    <w:basedOn w:val="Norml"/>
    <w:next w:val="Norml"/>
    <w:autoRedefine/>
    <w:uiPriority w:val="39"/>
    <w:unhideWhenUsed/>
    <w:rsid w:val="00D525B7"/>
    <w:pPr>
      <w:pBdr>
        <w:top w:val="none" w:sz="0" w:space="0" w:color="auto"/>
        <w:left w:val="none" w:sz="0" w:space="0" w:color="auto"/>
        <w:bottom w:val="none" w:sz="0" w:space="0" w:color="auto"/>
        <w:right w:val="none" w:sz="0" w:space="0" w:color="auto"/>
        <w:between w:val="none" w:sz="0" w:space="0" w:color="auto"/>
        <w:bar w:val="none" w:sz="0" w:color="auto"/>
      </w:pBdr>
      <w:spacing w:after="100"/>
      <w:ind w:left="1760"/>
    </w:pPr>
    <w:rPr>
      <w:rFonts w:asciiTheme="minorHAnsi" w:eastAsiaTheme="minorEastAsia" w:hAnsiTheme="minorHAnsi" w:cstheme="minorBidi"/>
      <w:color w:val="auto"/>
      <w:bdr w:val="none" w:sz="0" w:space="0" w:color="auto"/>
    </w:rPr>
  </w:style>
  <w:style w:type="character" w:customStyle="1" w:styleId="cjsz">
    <w:name w:val="cjsz"/>
    <w:basedOn w:val="Bekezdsalapbettpusa"/>
    <w:rsid w:val="00095268"/>
  </w:style>
  <w:style w:type="character" w:customStyle="1" w:styleId="ng-binding">
    <w:name w:val="ng-binding"/>
    <w:basedOn w:val="Bekezdsalapbettpusa"/>
    <w:rsid w:val="007B6C91"/>
  </w:style>
  <w:style w:type="paragraph" w:customStyle="1" w:styleId="BasicParagraph">
    <w:name w:val="[Basic Paragraph]"/>
    <w:basedOn w:val="Norml"/>
    <w:rsid w:val="00DF427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88" w:lineRule="auto"/>
      <w:jc w:val="both"/>
      <w:textAlignment w:val="center"/>
    </w:pPr>
    <w:rPr>
      <w:rFonts w:ascii="MinionPro-Regular" w:eastAsia="MinionPro-Regular" w:hAnsi="MinionPro-Regular" w:cs="MinionPro-Regular"/>
      <w:sz w:val="24"/>
      <w:szCs w:val="24"/>
      <w:bdr w:val="none" w:sz="0" w:space="0" w:color="auto"/>
      <w:lang w:val="en-GB" w:eastAsia="hi-IN" w:bidi="hi-IN"/>
    </w:rPr>
  </w:style>
  <w:style w:type="character" w:customStyle="1" w:styleId="field-value">
    <w:name w:val="field-value"/>
    <w:basedOn w:val="Bekezdsalapbettpusa"/>
    <w:rsid w:val="0058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7256">
      <w:bodyDiv w:val="1"/>
      <w:marLeft w:val="0"/>
      <w:marRight w:val="0"/>
      <w:marTop w:val="0"/>
      <w:marBottom w:val="0"/>
      <w:divBdr>
        <w:top w:val="none" w:sz="0" w:space="0" w:color="auto"/>
        <w:left w:val="none" w:sz="0" w:space="0" w:color="auto"/>
        <w:bottom w:val="none" w:sz="0" w:space="0" w:color="auto"/>
        <w:right w:val="none" w:sz="0" w:space="0" w:color="auto"/>
      </w:divBdr>
    </w:div>
    <w:div w:id="561067286">
      <w:bodyDiv w:val="1"/>
      <w:marLeft w:val="0"/>
      <w:marRight w:val="0"/>
      <w:marTop w:val="0"/>
      <w:marBottom w:val="0"/>
      <w:divBdr>
        <w:top w:val="none" w:sz="0" w:space="0" w:color="auto"/>
        <w:left w:val="none" w:sz="0" w:space="0" w:color="auto"/>
        <w:bottom w:val="none" w:sz="0" w:space="0" w:color="auto"/>
        <w:right w:val="none" w:sz="0" w:space="0" w:color="auto"/>
      </w:divBdr>
    </w:div>
    <w:div w:id="575631445">
      <w:bodyDiv w:val="1"/>
      <w:marLeft w:val="0"/>
      <w:marRight w:val="0"/>
      <w:marTop w:val="0"/>
      <w:marBottom w:val="0"/>
      <w:divBdr>
        <w:top w:val="none" w:sz="0" w:space="0" w:color="auto"/>
        <w:left w:val="none" w:sz="0" w:space="0" w:color="auto"/>
        <w:bottom w:val="none" w:sz="0" w:space="0" w:color="auto"/>
        <w:right w:val="none" w:sz="0" w:space="0" w:color="auto"/>
      </w:divBdr>
      <w:divsChild>
        <w:div w:id="2051686335">
          <w:marLeft w:val="0"/>
          <w:marRight w:val="0"/>
          <w:marTop w:val="0"/>
          <w:marBottom w:val="0"/>
          <w:divBdr>
            <w:top w:val="none" w:sz="0" w:space="0" w:color="auto"/>
            <w:left w:val="none" w:sz="0" w:space="0" w:color="auto"/>
            <w:bottom w:val="none" w:sz="0" w:space="0" w:color="auto"/>
            <w:right w:val="none" w:sz="0" w:space="0" w:color="auto"/>
          </w:divBdr>
          <w:divsChild>
            <w:div w:id="860632077">
              <w:marLeft w:val="0"/>
              <w:marRight w:val="0"/>
              <w:marTop w:val="0"/>
              <w:marBottom w:val="0"/>
              <w:divBdr>
                <w:top w:val="none" w:sz="0" w:space="0" w:color="auto"/>
                <w:left w:val="none" w:sz="0" w:space="0" w:color="auto"/>
                <w:bottom w:val="none" w:sz="0" w:space="0" w:color="auto"/>
                <w:right w:val="none" w:sz="0" w:space="0" w:color="auto"/>
              </w:divBdr>
              <w:divsChild>
                <w:div w:id="980503899">
                  <w:marLeft w:val="0"/>
                  <w:marRight w:val="0"/>
                  <w:marTop w:val="0"/>
                  <w:marBottom w:val="0"/>
                  <w:divBdr>
                    <w:top w:val="none" w:sz="0" w:space="0" w:color="auto"/>
                    <w:left w:val="none" w:sz="0" w:space="0" w:color="auto"/>
                    <w:bottom w:val="none" w:sz="0" w:space="0" w:color="auto"/>
                    <w:right w:val="none" w:sz="0" w:space="0" w:color="auto"/>
                  </w:divBdr>
                </w:div>
              </w:divsChild>
            </w:div>
            <w:div w:id="16068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5320">
      <w:bodyDiv w:val="1"/>
      <w:marLeft w:val="0"/>
      <w:marRight w:val="0"/>
      <w:marTop w:val="0"/>
      <w:marBottom w:val="0"/>
      <w:divBdr>
        <w:top w:val="none" w:sz="0" w:space="0" w:color="auto"/>
        <w:left w:val="none" w:sz="0" w:space="0" w:color="auto"/>
        <w:bottom w:val="none" w:sz="0" w:space="0" w:color="auto"/>
        <w:right w:val="none" w:sz="0" w:space="0" w:color="auto"/>
      </w:divBdr>
    </w:div>
    <w:div w:id="1063990262">
      <w:bodyDiv w:val="1"/>
      <w:marLeft w:val="0"/>
      <w:marRight w:val="0"/>
      <w:marTop w:val="0"/>
      <w:marBottom w:val="0"/>
      <w:divBdr>
        <w:top w:val="none" w:sz="0" w:space="0" w:color="auto"/>
        <w:left w:val="none" w:sz="0" w:space="0" w:color="auto"/>
        <w:bottom w:val="none" w:sz="0" w:space="0" w:color="auto"/>
        <w:right w:val="none" w:sz="0" w:space="0" w:color="auto"/>
      </w:divBdr>
    </w:div>
    <w:div w:id="1193376416">
      <w:bodyDiv w:val="1"/>
      <w:marLeft w:val="0"/>
      <w:marRight w:val="0"/>
      <w:marTop w:val="0"/>
      <w:marBottom w:val="0"/>
      <w:divBdr>
        <w:top w:val="none" w:sz="0" w:space="0" w:color="auto"/>
        <w:left w:val="none" w:sz="0" w:space="0" w:color="auto"/>
        <w:bottom w:val="none" w:sz="0" w:space="0" w:color="auto"/>
        <w:right w:val="none" w:sz="0" w:space="0" w:color="auto"/>
      </w:divBdr>
    </w:div>
    <w:div w:id="1287202883">
      <w:bodyDiv w:val="1"/>
      <w:marLeft w:val="0"/>
      <w:marRight w:val="0"/>
      <w:marTop w:val="0"/>
      <w:marBottom w:val="0"/>
      <w:divBdr>
        <w:top w:val="none" w:sz="0" w:space="0" w:color="auto"/>
        <w:left w:val="none" w:sz="0" w:space="0" w:color="auto"/>
        <w:bottom w:val="none" w:sz="0" w:space="0" w:color="auto"/>
        <w:right w:val="none" w:sz="0" w:space="0" w:color="auto"/>
      </w:divBdr>
    </w:div>
    <w:div w:id="1380280037">
      <w:bodyDiv w:val="1"/>
      <w:marLeft w:val="0"/>
      <w:marRight w:val="0"/>
      <w:marTop w:val="0"/>
      <w:marBottom w:val="0"/>
      <w:divBdr>
        <w:top w:val="none" w:sz="0" w:space="0" w:color="auto"/>
        <w:left w:val="none" w:sz="0" w:space="0" w:color="auto"/>
        <w:bottom w:val="none" w:sz="0" w:space="0" w:color="auto"/>
        <w:right w:val="none" w:sz="0" w:space="0" w:color="auto"/>
      </w:divBdr>
    </w:div>
    <w:div w:id="1507282329">
      <w:bodyDiv w:val="1"/>
      <w:marLeft w:val="0"/>
      <w:marRight w:val="0"/>
      <w:marTop w:val="0"/>
      <w:marBottom w:val="0"/>
      <w:divBdr>
        <w:top w:val="none" w:sz="0" w:space="0" w:color="auto"/>
        <w:left w:val="none" w:sz="0" w:space="0" w:color="auto"/>
        <w:bottom w:val="none" w:sz="0" w:space="0" w:color="auto"/>
        <w:right w:val="none" w:sz="0" w:space="0" w:color="auto"/>
      </w:divBdr>
    </w:div>
    <w:div w:id="1937976145">
      <w:bodyDiv w:val="1"/>
      <w:marLeft w:val="0"/>
      <w:marRight w:val="0"/>
      <w:marTop w:val="0"/>
      <w:marBottom w:val="0"/>
      <w:divBdr>
        <w:top w:val="none" w:sz="0" w:space="0" w:color="auto"/>
        <w:left w:val="none" w:sz="0" w:space="0" w:color="auto"/>
        <w:bottom w:val="none" w:sz="0" w:space="0" w:color="auto"/>
        <w:right w:val="none" w:sz="0" w:space="0" w:color="auto"/>
      </w:divBdr>
    </w:div>
    <w:div w:id="207233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gyfelszolgalat@naih.hu" TargetMode="External"/><Relationship Id="rId18" Type="http://schemas.openxmlformats.org/officeDocument/2006/relationships/hyperlink" Target="http://www.kancellariase.hu" TargetMode="External"/><Relationship Id="rId26" Type="http://schemas.openxmlformats.org/officeDocument/2006/relationships/hyperlink" Target="http://www.kancellariase.hu" TargetMode="External"/><Relationship Id="rId39" Type="http://schemas.openxmlformats.org/officeDocument/2006/relationships/hyperlink" Target="mailto:ugyfelszolgalat@naih.hu" TargetMode="External"/><Relationship Id="rId21" Type="http://schemas.openxmlformats.org/officeDocument/2006/relationships/hyperlink" Target="mailto:ugyfelszolgalat@naih.hu" TargetMode="External"/><Relationship Id="rId34" Type="http://schemas.openxmlformats.org/officeDocument/2006/relationships/hyperlink" Target="http://www.kancellariase.hu/" TargetMode="External"/><Relationship Id="rId42" Type="http://schemas.openxmlformats.org/officeDocument/2006/relationships/hyperlink" Target="http://www.kancellariase.hu" TargetMode="External"/><Relationship Id="rId47" Type="http://schemas.openxmlformats.org/officeDocument/2006/relationships/hyperlink" Target="http://www.kancellariase.hu" TargetMode="External"/><Relationship Id="rId50" Type="http://schemas.openxmlformats.org/officeDocument/2006/relationships/header" Target="header4.xml"/><Relationship Id="rId55" Type="http://schemas.openxmlformats.org/officeDocument/2006/relationships/hyperlink" Target="http://www.kancellariase.hu" TargetMode="External"/><Relationship Id="rId63" Type="http://schemas.openxmlformats.org/officeDocument/2006/relationships/hyperlink" Target="http://www.kancellariase.h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kancellariase.hu/" TargetMode="External"/><Relationship Id="rId20" Type="http://schemas.openxmlformats.org/officeDocument/2006/relationships/hyperlink" Target="http://www.kancellariase.hu/" TargetMode="External"/><Relationship Id="rId29" Type="http://schemas.openxmlformats.org/officeDocument/2006/relationships/hyperlink" Target="http://www.kancellariase.hu" TargetMode="External"/><Relationship Id="rId41" Type="http://schemas.openxmlformats.org/officeDocument/2006/relationships/hyperlink" Target="http://www.kancellariase.hu" TargetMode="External"/><Relationship Id="rId54" Type="http://schemas.openxmlformats.org/officeDocument/2006/relationships/hyperlink" Target="http://www.kancellariase.hu" TargetMode="External"/><Relationship Id="rId62" Type="http://schemas.openxmlformats.org/officeDocument/2006/relationships/hyperlink" Target="http://www.kancellariase.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lariase@im.gov.hu" TargetMode="External"/><Relationship Id="rId24" Type="http://schemas.openxmlformats.org/officeDocument/2006/relationships/hyperlink" Target="mailto:ugyfelszolgalat@naih.hu" TargetMode="External"/><Relationship Id="rId32" Type="http://schemas.openxmlformats.org/officeDocument/2006/relationships/hyperlink" Target="http://www.kancellariase.hu" TargetMode="External"/><Relationship Id="rId37" Type="http://schemas.openxmlformats.org/officeDocument/2006/relationships/hyperlink" Target="mailto:kancellariase@im.gov.hu" TargetMode="External"/><Relationship Id="rId40" Type="http://schemas.openxmlformats.org/officeDocument/2006/relationships/hyperlink" Target="http://www.kancellariase.hu" TargetMode="External"/><Relationship Id="rId45" Type="http://schemas.openxmlformats.org/officeDocument/2006/relationships/header" Target="header2.xml"/><Relationship Id="rId53" Type="http://schemas.openxmlformats.org/officeDocument/2006/relationships/hyperlink" Target="http://www.kancellariase.hu" TargetMode="External"/><Relationship Id="rId58" Type="http://schemas.openxmlformats.org/officeDocument/2006/relationships/hyperlink" Target="http://www.kancellariase.hu"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kancellariase@im.gov.hu" TargetMode="External"/><Relationship Id="rId23" Type="http://schemas.openxmlformats.org/officeDocument/2006/relationships/hyperlink" Target="http://www.kancellariase.hu" TargetMode="External"/><Relationship Id="rId28" Type="http://schemas.openxmlformats.org/officeDocument/2006/relationships/hyperlink" Target="http://www.kancellariase.hu" TargetMode="External"/><Relationship Id="rId36" Type="http://schemas.openxmlformats.org/officeDocument/2006/relationships/hyperlink" Target="http://www.kancellariase.hu" TargetMode="External"/><Relationship Id="rId49" Type="http://schemas.openxmlformats.org/officeDocument/2006/relationships/footer" Target="footer3.xml"/><Relationship Id="rId57" Type="http://schemas.openxmlformats.org/officeDocument/2006/relationships/hyperlink" Target="http://www.kancellariase.hu" TargetMode="External"/><Relationship Id="rId61" Type="http://schemas.openxmlformats.org/officeDocument/2006/relationships/hyperlink" Target="http://www.kancellariase.hu" TargetMode="External"/><Relationship Id="rId10" Type="http://schemas.openxmlformats.org/officeDocument/2006/relationships/hyperlink" Target="http://www.kancellariase.hu" TargetMode="External"/><Relationship Id="rId19" Type="http://schemas.openxmlformats.org/officeDocument/2006/relationships/hyperlink" Target="mailto:kancellariase@im.gov.hu" TargetMode="External"/><Relationship Id="rId31" Type="http://schemas.openxmlformats.org/officeDocument/2006/relationships/hyperlink" Target="http://www.kancellariase.hu" TargetMode="External"/><Relationship Id="rId44" Type="http://schemas.openxmlformats.org/officeDocument/2006/relationships/footer" Target="footer1.xml"/><Relationship Id="rId52" Type="http://schemas.openxmlformats.org/officeDocument/2006/relationships/hyperlink" Target="http://www.kancellariase.hu" TargetMode="External"/><Relationship Id="rId60" Type="http://schemas.openxmlformats.org/officeDocument/2006/relationships/hyperlink" Target="http://www.kancellariase.hu"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ancellariase.hu" TargetMode="External"/><Relationship Id="rId14" Type="http://schemas.openxmlformats.org/officeDocument/2006/relationships/hyperlink" Target="http://www.kancellariase.hu" TargetMode="External"/><Relationship Id="rId22" Type="http://schemas.openxmlformats.org/officeDocument/2006/relationships/hyperlink" Target="http://www.kancellariase.hu" TargetMode="External"/><Relationship Id="rId27" Type="http://schemas.openxmlformats.org/officeDocument/2006/relationships/hyperlink" Target="mailto:ugyfelszolgalat@naih.hu" TargetMode="External"/><Relationship Id="rId30" Type="http://schemas.openxmlformats.org/officeDocument/2006/relationships/hyperlink" Target="mailto:ugyfelszolgalat@naih.hu" TargetMode="External"/><Relationship Id="rId35" Type="http://schemas.openxmlformats.org/officeDocument/2006/relationships/hyperlink" Target="mailto:ugyfelszolgalat@naih.hu" TargetMode="External"/><Relationship Id="rId43" Type="http://schemas.openxmlformats.org/officeDocument/2006/relationships/header" Target="header1.xml"/><Relationship Id="rId48" Type="http://schemas.openxmlformats.org/officeDocument/2006/relationships/header" Target="header3.xml"/><Relationship Id="rId56" Type="http://schemas.openxmlformats.org/officeDocument/2006/relationships/hyperlink" Target="http://www.kancellariase.hu" TargetMode="External"/><Relationship Id="rId64" Type="http://schemas.openxmlformats.org/officeDocument/2006/relationships/hyperlink" Target="http://www.kancellariase.hu" TargetMode="External"/><Relationship Id="rId8" Type="http://schemas.openxmlformats.org/officeDocument/2006/relationships/endnotes" Target="endnotes.xml"/><Relationship Id="rId51" Type="http://schemas.openxmlformats.org/officeDocument/2006/relationships/hyperlink" Target="http://www.kancellariase.hu" TargetMode="External"/><Relationship Id="rId3" Type="http://schemas.openxmlformats.org/officeDocument/2006/relationships/styles" Target="styles.xml"/><Relationship Id="rId12" Type="http://schemas.openxmlformats.org/officeDocument/2006/relationships/hyperlink" Target="http://www.kancellariase.hu/" TargetMode="External"/><Relationship Id="rId17" Type="http://schemas.openxmlformats.org/officeDocument/2006/relationships/hyperlink" Target="mailto:ugyfelszolgalat@naih.hu" TargetMode="External"/><Relationship Id="rId25" Type="http://schemas.openxmlformats.org/officeDocument/2006/relationships/hyperlink" Target="http://www.kancellariase.hu" TargetMode="External"/><Relationship Id="rId33" Type="http://schemas.openxmlformats.org/officeDocument/2006/relationships/hyperlink" Target="mailto:kancellariase@im.gov.hu" TargetMode="External"/><Relationship Id="rId38" Type="http://schemas.openxmlformats.org/officeDocument/2006/relationships/hyperlink" Target="http://www.kancellariase.hu/" TargetMode="External"/><Relationship Id="rId46" Type="http://schemas.openxmlformats.org/officeDocument/2006/relationships/footer" Target="footer2.xml"/><Relationship Id="rId59" Type="http://schemas.openxmlformats.org/officeDocument/2006/relationships/hyperlink" Target="http://www.kancellariase.hu" TargetMode="External"/></Relationships>
</file>

<file path=word/theme/theme1.xml><?xml version="1.0" encoding="utf-8"?>
<a:theme xmlns:a="http://schemas.openxmlformats.org/drawingml/2006/main" name="Office-téma">
  <a:themeElements>
    <a:clrScheme name="Office-té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éma">
      <a:majorFont>
        <a:latin typeface="Helvetica Neue"/>
        <a:ea typeface="Helvetica Neue"/>
        <a:cs typeface="Helvetica Neue"/>
      </a:majorFont>
      <a:minorFont>
        <a:latin typeface="Helvetica Neue"/>
        <a:ea typeface="Helvetica Neue"/>
        <a:cs typeface="Helvetica Neue"/>
      </a:minorFont>
    </a:fontScheme>
    <a:fmtScheme name="Office-té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5DAD2-3EBE-4E9F-8363-7E4E393F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135</Pages>
  <Words>50737</Words>
  <Characters>350089</Characters>
  <Application>Microsoft Office Word</Application>
  <DocSecurity>0</DocSecurity>
  <Lines>2917</Lines>
  <Paragraphs>800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400026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Gyakornok</dc:creator>
  <cp:lastModifiedBy>Szikes Péter Józsefné</cp:lastModifiedBy>
  <cp:revision>8</cp:revision>
  <dcterms:created xsi:type="dcterms:W3CDTF">2019-08-13T06:32:00Z</dcterms:created>
  <dcterms:modified xsi:type="dcterms:W3CDTF">2019-12-04T12:33:00Z</dcterms:modified>
</cp:coreProperties>
</file>