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E1E73" w14:textId="77777777" w:rsidR="00023F8F" w:rsidRDefault="00023F8F" w:rsidP="005060E1">
      <w:pPr>
        <w:spacing w:line="240" w:lineRule="auto"/>
        <w:ind w:left="-111" w:right="-106"/>
        <w:rPr>
          <w:rFonts w:ascii="Verdana" w:hAnsi="Verdana"/>
          <w:sz w:val="16"/>
          <w:szCs w:val="16"/>
        </w:rPr>
      </w:pPr>
      <w:r>
        <w:rPr>
          <w:rFonts w:ascii="Verdana" w:hAnsi="Verdana"/>
          <w:sz w:val="16"/>
          <w:szCs w:val="16"/>
        </w:rPr>
        <w:t xml:space="preserve">                                                                                                                                                                                                     </w:t>
      </w:r>
    </w:p>
    <w:p w14:paraId="54EDDFE6" w14:textId="77777777" w:rsidR="00023F8F" w:rsidRPr="00F3725D" w:rsidRDefault="00023F8F" w:rsidP="00080C3B">
      <w:pPr>
        <w:spacing w:after="0" w:line="276" w:lineRule="auto"/>
        <w:jc w:val="center"/>
        <w:rPr>
          <w:rFonts w:ascii="Verdana" w:hAnsi="Verdana" w:cs="Times New Roman"/>
          <w:b/>
          <w:sz w:val="20"/>
          <w:szCs w:val="20"/>
        </w:rPr>
      </w:pPr>
      <w:r w:rsidRPr="00F3725D">
        <w:rPr>
          <w:rFonts w:ascii="Verdana" w:hAnsi="Verdana" w:cs="Times New Roman"/>
          <w:b/>
          <w:sz w:val="20"/>
          <w:szCs w:val="20"/>
        </w:rPr>
        <w:t>ADATKEZELÉSI TÁJÉKOZTATÓ</w:t>
      </w:r>
    </w:p>
    <w:p w14:paraId="44B36CE5" w14:textId="77777777" w:rsidR="00023F8F" w:rsidRPr="00F3725D" w:rsidRDefault="00662734" w:rsidP="00080C3B">
      <w:pPr>
        <w:spacing w:after="0" w:line="276" w:lineRule="auto"/>
        <w:jc w:val="center"/>
        <w:rPr>
          <w:rFonts w:ascii="Verdana" w:hAnsi="Verdana" w:cs="Times New Roman"/>
          <w:b/>
          <w:i/>
          <w:sz w:val="20"/>
          <w:szCs w:val="20"/>
        </w:rPr>
      </w:pPr>
      <w:r>
        <w:rPr>
          <w:rFonts w:ascii="Verdana" w:hAnsi="Verdana" w:cs="Times New Roman"/>
          <w:b/>
          <w:sz w:val="20"/>
          <w:szCs w:val="20"/>
        </w:rPr>
        <w:t xml:space="preserve">a Ludovika Sportegyesület </w:t>
      </w:r>
      <w:proofErr w:type="spellStart"/>
      <w:r>
        <w:rPr>
          <w:rFonts w:ascii="Verdana" w:hAnsi="Verdana" w:cs="Times New Roman"/>
          <w:b/>
          <w:sz w:val="20"/>
          <w:szCs w:val="20"/>
        </w:rPr>
        <w:t>Megyery</w:t>
      </w:r>
      <w:proofErr w:type="spellEnd"/>
      <w:r>
        <w:rPr>
          <w:rFonts w:ascii="Verdana" w:hAnsi="Verdana" w:cs="Times New Roman"/>
          <w:b/>
          <w:sz w:val="20"/>
          <w:szCs w:val="20"/>
        </w:rPr>
        <w:t xml:space="preserve"> Tamás Emlékdíj vonatkozásában</w:t>
      </w:r>
    </w:p>
    <w:p w14:paraId="32656E13" w14:textId="77777777" w:rsidR="00023F8F" w:rsidRPr="00F3725D" w:rsidRDefault="00023F8F" w:rsidP="00080C3B">
      <w:pPr>
        <w:spacing w:before="120" w:after="120" w:line="276" w:lineRule="auto"/>
        <w:jc w:val="right"/>
        <w:rPr>
          <w:rFonts w:ascii="Verdana" w:hAnsi="Verdana" w:cs="Times New Roman"/>
          <w:b/>
          <w:sz w:val="20"/>
          <w:szCs w:val="20"/>
        </w:rPr>
      </w:pPr>
    </w:p>
    <w:p w14:paraId="783CA36B" w14:textId="77777777" w:rsidR="00023F8F" w:rsidRDefault="00023F8F" w:rsidP="00080C3B">
      <w:pPr>
        <w:pStyle w:val="Listaszerbekezds"/>
        <w:numPr>
          <w:ilvl w:val="0"/>
          <w:numId w:val="4"/>
        </w:numPr>
        <w:spacing w:before="120" w:after="120" w:line="276" w:lineRule="auto"/>
        <w:ind w:left="426" w:hanging="426"/>
        <w:rPr>
          <w:rFonts w:ascii="Verdana" w:hAnsi="Verdana" w:cs="Times New Roman"/>
          <w:b/>
          <w:sz w:val="20"/>
          <w:szCs w:val="20"/>
        </w:rPr>
      </w:pPr>
      <w:r w:rsidRPr="00AE4B12">
        <w:rPr>
          <w:rFonts w:ascii="Verdana" w:hAnsi="Verdana" w:cs="Times New Roman"/>
          <w:b/>
          <w:sz w:val="20"/>
          <w:szCs w:val="20"/>
        </w:rPr>
        <w:t xml:space="preserve">Adatkezelő megnevezése </w:t>
      </w:r>
    </w:p>
    <w:p w14:paraId="49563BE1" w14:textId="77777777" w:rsidR="00662734" w:rsidRPr="00662734" w:rsidRDefault="00662734" w:rsidP="00080C3B">
      <w:pPr>
        <w:pStyle w:val="Listaszerbekezds"/>
        <w:spacing w:before="120" w:after="120" w:line="276" w:lineRule="auto"/>
        <w:ind w:left="426"/>
        <w:rPr>
          <w:rFonts w:ascii="Verdana" w:hAnsi="Verdana" w:cs="Times New Roman"/>
          <w:sz w:val="20"/>
          <w:szCs w:val="20"/>
        </w:rPr>
      </w:pPr>
      <w:r w:rsidRPr="00662734">
        <w:rPr>
          <w:rFonts w:ascii="Verdana" w:hAnsi="Verdana" w:cs="Times New Roman"/>
          <w:sz w:val="20"/>
          <w:szCs w:val="20"/>
        </w:rPr>
        <w:t>Ludovika Sportegyesület</w:t>
      </w:r>
    </w:p>
    <w:p w14:paraId="0C43F1E5" w14:textId="77777777" w:rsidR="00023F8F" w:rsidRPr="00F3725D" w:rsidRDefault="00023F8F" w:rsidP="00080C3B">
      <w:pPr>
        <w:spacing w:after="0" w:line="276" w:lineRule="auto"/>
        <w:ind w:firstLine="708"/>
        <w:rPr>
          <w:rFonts w:ascii="Verdana" w:hAnsi="Verdana" w:cs="Times New Roman"/>
          <w:sz w:val="20"/>
          <w:szCs w:val="20"/>
        </w:rPr>
      </w:pPr>
      <w:r w:rsidRPr="00F3725D">
        <w:rPr>
          <w:rFonts w:ascii="Verdana" w:hAnsi="Verdana" w:cs="Times New Roman"/>
          <w:sz w:val="20"/>
          <w:szCs w:val="20"/>
        </w:rPr>
        <w:t>c</w:t>
      </w:r>
      <w:r w:rsidR="00662734">
        <w:rPr>
          <w:rFonts w:ascii="Verdana" w:hAnsi="Verdana" w:cs="Times New Roman"/>
          <w:sz w:val="20"/>
          <w:szCs w:val="20"/>
        </w:rPr>
        <w:t xml:space="preserve">ím: </w:t>
      </w:r>
      <w:r w:rsidR="00662734" w:rsidRPr="00662734">
        <w:rPr>
          <w:rFonts w:ascii="Verdana" w:hAnsi="Verdana" w:cs="Times New Roman"/>
          <w:sz w:val="20"/>
          <w:szCs w:val="20"/>
        </w:rPr>
        <w:t>1089 Budapest, Orczy út 1.</w:t>
      </w:r>
    </w:p>
    <w:p w14:paraId="25A398CA" w14:textId="5B40FF90" w:rsidR="00023F8F" w:rsidRPr="00224185" w:rsidRDefault="00662734" w:rsidP="00080C3B">
      <w:pPr>
        <w:spacing w:after="0" w:line="276" w:lineRule="auto"/>
        <w:ind w:firstLine="708"/>
        <w:rPr>
          <w:rFonts w:ascii="Verdana" w:hAnsi="Verdana" w:cs="Times New Roman"/>
          <w:sz w:val="20"/>
          <w:szCs w:val="20"/>
        </w:rPr>
      </w:pPr>
      <w:proofErr w:type="gramStart"/>
      <w:r w:rsidRPr="00224185">
        <w:rPr>
          <w:rFonts w:ascii="Verdana" w:hAnsi="Verdana" w:cs="Times New Roman"/>
          <w:sz w:val="20"/>
          <w:szCs w:val="20"/>
        </w:rPr>
        <w:t>telefonszám</w:t>
      </w:r>
      <w:proofErr w:type="gramEnd"/>
      <w:r w:rsidRPr="00224185">
        <w:rPr>
          <w:rFonts w:ascii="Verdana" w:hAnsi="Verdana" w:cs="Times New Roman"/>
          <w:sz w:val="20"/>
          <w:szCs w:val="20"/>
        </w:rPr>
        <w:t>:</w:t>
      </w:r>
      <w:r w:rsidR="00023F8F" w:rsidRPr="00224185">
        <w:rPr>
          <w:rFonts w:ascii="Verdana" w:hAnsi="Verdana" w:cs="Times New Roman"/>
          <w:sz w:val="20"/>
          <w:szCs w:val="20"/>
        </w:rPr>
        <w:t xml:space="preserve"> </w:t>
      </w:r>
      <w:r w:rsidR="00224185" w:rsidRPr="00224185">
        <w:rPr>
          <w:rFonts w:ascii="Verdana" w:hAnsi="Verdana" w:cs="Times New Roman"/>
          <w:sz w:val="20"/>
          <w:szCs w:val="20"/>
        </w:rPr>
        <w:t>+36</w:t>
      </w:r>
      <w:r w:rsidR="00224185">
        <w:rPr>
          <w:rFonts w:ascii="Verdana" w:hAnsi="Verdana" w:cs="Times New Roman"/>
          <w:sz w:val="20"/>
          <w:szCs w:val="20"/>
        </w:rPr>
        <w:t xml:space="preserve"> </w:t>
      </w:r>
      <w:r w:rsidR="00224185" w:rsidRPr="00224185">
        <w:rPr>
          <w:rFonts w:ascii="Verdana" w:hAnsi="Verdana" w:cs="Times New Roman"/>
          <w:sz w:val="20"/>
          <w:szCs w:val="20"/>
        </w:rPr>
        <w:t>1</w:t>
      </w:r>
      <w:r w:rsidR="00224185">
        <w:rPr>
          <w:rFonts w:ascii="Verdana" w:hAnsi="Verdana" w:cs="Times New Roman"/>
          <w:sz w:val="20"/>
          <w:szCs w:val="20"/>
        </w:rPr>
        <w:t xml:space="preserve"> </w:t>
      </w:r>
      <w:r w:rsidR="00224185" w:rsidRPr="00224185">
        <w:rPr>
          <w:rFonts w:ascii="Verdana" w:hAnsi="Verdana" w:cs="Times New Roman"/>
          <w:sz w:val="20"/>
          <w:szCs w:val="20"/>
        </w:rPr>
        <w:t>4329000 / 20846</w:t>
      </w:r>
    </w:p>
    <w:p w14:paraId="10293283" w14:textId="068BDBF2" w:rsidR="00023F8F" w:rsidRPr="00224185" w:rsidRDefault="00023F8F" w:rsidP="00080C3B">
      <w:pPr>
        <w:spacing w:after="0" w:line="276" w:lineRule="auto"/>
        <w:ind w:firstLine="708"/>
        <w:rPr>
          <w:rFonts w:ascii="Verdana" w:hAnsi="Verdana" w:cs="Times New Roman"/>
          <w:sz w:val="20"/>
          <w:szCs w:val="20"/>
        </w:rPr>
      </w:pPr>
      <w:proofErr w:type="gramStart"/>
      <w:r w:rsidRPr="00224185">
        <w:rPr>
          <w:rFonts w:ascii="Verdana" w:hAnsi="Verdana" w:cs="Times New Roman"/>
          <w:sz w:val="20"/>
          <w:szCs w:val="20"/>
        </w:rPr>
        <w:t>e-mail</w:t>
      </w:r>
      <w:proofErr w:type="gramEnd"/>
      <w:r w:rsidRPr="00224185">
        <w:rPr>
          <w:rFonts w:ascii="Verdana" w:hAnsi="Verdana" w:cs="Times New Roman"/>
          <w:sz w:val="20"/>
          <w:szCs w:val="20"/>
        </w:rPr>
        <w:t xml:space="preserve"> cím: </w:t>
      </w:r>
      <w:r w:rsidR="00224185">
        <w:rPr>
          <w:rFonts w:ascii="Verdana" w:hAnsi="Verdana" w:cs="Times New Roman"/>
          <w:sz w:val="20"/>
          <w:szCs w:val="20"/>
        </w:rPr>
        <w:t>vajas.boglarka@uni-nke.hu</w:t>
      </w:r>
    </w:p>
    <w:p w14:paraId="178376C0" w14:textId="2774A206" w:rsidR="00023F8F" w:rsidRPr="00F3725D" w:rsidRDefault="00023F8F" w:rsidP="00080C3B">
      <w:pPr>
        <w:spacing w:after="0" w:line="276" w:lineRule="auto"/>
        <w:ind w:firstLine="708"/>
        <w:rPr>
          <w:rFonts w:ascii="Verdana" w:hAnsi="Verdana" w:cs="Times New Roman"/>
          <w:sz w:val="20"/>
          <w:szCs w:val="20"/>
        </w:rPr>
      </w:pPr>
      <w:r w:rsidRPr="00224185">
        <w:rPr>
          <w:rFonts w:ascii="Verdana" w:hAnsi="Verdana" w:cs="Times New Roman"/>
          <w:sz w:val="20"/>
          <w:szCs w:val="20"/>
        </w:rPr>
        <w:t>honlap elérhetősége:</w:t>
      </w:r>
      <w:r w:rsidRPr="00F3725D">
        <w:rPr>
          <w:rFonts w:ascii="Verdana" w:hAnsi="Verdana" w:cs="Times New Roman"/>
          <w:sz w:val="20"/>
          <w:szCs w:val="20"/>
        </w:rPr>
        <w:t xml:space="preserve"> </w:t>
      </w:r>
      <w:r w:rsidR="00EE3E5C" w:rsidRPr="00EE3E5C">
        <w:rPr>
          <w:rFonts w:ascii="Verdana" w:hAnsi="Verdana" w:cs="Times New Roman"/>
          <w:sz w:val="20"/>
          <w:szCs w:val="20"/>
        </w:rPr>
        <w:t>https://sportosegyetem.uni-nke.hu/</w:t>
      </w:r>
      <w:bookmarkStart w:id="0" w:name="_GoBack"/>
      <w:bookmarkEnd w:id="0"/>
    </w:p>
    <w:p w14:paraId="296F6F34" w14:textId="5267946D" w:rsidR="00023F8F" w:rsidRPr="00F3725D" w:rsidRDefault="00023F8F" w:rsidP="00080C3B">
      <w:pPr>
        <w:spacing w:after="0" w:line="276" w:lineRule="auto"/>
        <w:ind w:firstLine="708"/>
        <w:rPr>
          <w:rFonts w:ascii="Verdana" w:hAnsi="Verdana" w:cs="Times New Roman"/>
          <w:sz w:val="20"/>
          <w:szCs w:val="20"/>
        </w:rPr>
      </w:pPr>
      <w:r w:rsidRPr="00F3725D">
        <w:rPr>
          <w:rFonts w:ascii="Verdana" w:hAnsi="Verdana" w:cs="Times New Roman"/>
          <w:sz w:val="20"/>
          <w:szCs w:val="20"/>
        </w:rPr>
        <w:t>Képviseli</w:t>
      </w:r>
      <w:r w:rsidR="00662734">
        <w:rPr>
          <w:rFonts w:ascii="Verdana" w:hAnsi="Verdana" w:cs="Times New Roman"/>
          <w:sz w:val="20"/>
          <w:szCs w:val="20"/>
        </w:rPr>
        <w:t>:</w:t>
      </w:r>
      <w:r w:rsidRPr="00F3725D">
        <w:rPr>
          <w:rFonts w:ascii="Verdana" w:hAnsi="Verdana" w:cs="Times New Roman"/>
          <w:sz w:val="20"/>
          <w:szCs w:val="20"/>
        </w:rPr>
        <w:t xml:space="preserve"> </w:t>
      </w:r>
      <w:r w:rsidR="00080C3B">
        <w:rPr>
          <w:rFonts w:ascii="Verdana" w:hAnsi="Verdana" w:cs="Times New Roman"/>
          <w:sz w:val="20"/>
          <w:szCs w:val="20"/>
        </w:rPr>
        <w:t>Dr. Christián László</w:t>
      </w:r>
      <w:r w:rsidR="00662734" w:rsidRPr="00662734">
        <w:rPr>
          <w:rFonts w:ascii="Verdana" w:hAnsi="Verdana" w:cs="Times New Roman"/>
          <w:sz w:val="20"/>
          <w:szCs w:val="20"/>
        </w:rPr>
        <w:t xml:space="preserve"> elnök</w:t>
      </w:r>
    </w:p>
    <w:p w14:paraId="3309F45C" w14:textId="77777777" w:rsidR="00023F8F" w:rsidRPr="00AE4B12" w:rsidRDefault="00662734" w:rsidP="00080C3B">
      <w:pPr>
        <w:pStyle w:val="Listaszerbekezds"/>
        <w:numPr>
          <w:ilvl w:val="0"/>
          <w:numId w:val="4"/>
        </w:numPr>
        <w:spacing w:before="120" w:after="120" w:line="276" w:lineRule="auto"/>
        <w:ind w:left="426" w:hanging="426"/>
        <w:jc w:val="both"/>
        <w:rPr>
          <w:rFonts w:ascii="Verdana" w:hAnsi="Verdana" w:cs="Times New Roman"/>
          <w:b/>
          <w:sz w:val="20"/>
          <w:szCs w:val="20"/>
        </w:rPr>
      </w:pPr>
      <w:r>
        <w:rPr>
          <w:rFonts w:ascii="Verdana" w:hAnsi="Verdana" w:cs="Times New Roman"/>
          <w:b/>
          <w:sz w:val="20"/>
          <w:szCs w:val="20"/>
        </w:rPr>
        <w:t xml:space="preserve">Tájékoztató </w:t>
      </w:r>
      <w:proofErr w:type="spellStart"/>
      <w:r>
        <w:rPr>
          <w:rFonts w:ascii="Verdana" w:hAnsi="Verdana" w:cs="Times New Roman"/>
          <w:b/>
          <w:sz w:val="20"/>
          <w:szCs w:val="20"/>
        </w:rPr>
        <w:t>Megyery</w:t>
      </w:r>
      <w:proofErr w:type="spellEnd"/>
      <w:r>
        <w:rPr>
          <w:rFonts w:ascii="Verdana" w:hAnsi="Verdana" w:cs="Times New Roman"/>
          <w:b/>
          <w:sz w:val="20"/>
          <w:szCs w:val="20"/>
        </w:rPr>
        <w:t xml:space="preserve"> Tamás Emlékdíjra (a továbbiakban: Emlékdíj) pályázók részére</w:t>
      </w:r>
      <w:r w:rsidR="00023F8F" w:rsidRPr="00AE4B12">
        <w:rPr>
          <w:rFonts w:ascii="Verdana" w:hAnsi="Verdana" w:cs="Times New Roman"/>
          <w:b/>
          <w:sz w:val="20"/>
          <w:szCs w:val="20"/>
        </w:rPr>
        <w:t xml:space="preserve"> </w:t>
      </w:r>
    </w:p>
    <w:tbl>
      <w:tblPr>
        <w:tblStyle w:val="Rcsostblzat"/>
        <w:tblpPr w:leftFromText="141" w:rightFromText="141" w:vertAnchor="text" w:horzAnchor="margin" w:tblpXSpec="center" w:tblpY="1"/>
        <w:tblW w:w="9633" w:type="dxa"/>
        <w:jc w:val="center"/>
        <w:tblLayout w:type="fixed"/>
        <w:tblLook w:val="04A0" w:firstRow="1" w:lastRow="0" w:firstColumn="1" w:lastColumn="0" w:noHBand="0" w:noVBand="1"/>
      </w:tblPr>
      <w:tblGrid>
        <w:gridCol w:w="2409"/>
        <w:gridCol w:w="1808"/>
        <w:gridCol w:w="1627"/>
        <w:gridCol w:w="1721"/>
        <w:gridCol w:w="2068"/>
      </w:tblGrid>
      <w:tr w:rsidR="00A70B07" w:rsidRPr="00F3725D" w14:paraId="569B224C" w14:textId="77777777" w:rsidTr="00080C3B">
        <w:trPr>
          <w:trHeight w:val="251"/>
          <w:jc w:val="center"/>
        </w:trPr>
        <w:tc>
          <w:tcPr>
            <w:tcW w:w="2409" w:type="dxa"/>
            <w:vAlign w:val="center"/>
          </w:tcPr>
          <w:p w14:paraId="1FF0386D" w14:textId="77777777" w:rsidR="00CD442C" w:rsidRPr="00F3725D" w:rsidRDefault="00CD442C" w:rsidP="00080C3B">
            <w:pPr>
              <w:spacing w:line="276" w:lineRule="auto"/>
              <w:jc w:val="center"/>
              <w:rPr>
                <w:rFonts w:ascii="Verdana" w:hAnsi="Verdana" w:cs="Times New Roman"/>
                <w:b/>
                <w:sz w:val="20"/>
                <w:szCs w:val="20"/>
                <w:highlight w:val="yellow"/>
              </w:rPr>
            </w:pPr>
            <w:r w:rsidRPr="00F3725D">
              <w:rPr>
                <w:rFonts w:ascii="Verdana" w:hAnsi="Verdana" w:cs="Times New Roman"/>
                <w:b/>
                <w:sz w:val="20"/>
                <w:szCs w:val="20"/>
              </w:rPr>
              <w:t>Érintettek kategóriái</w:t>
            </w:r>
          </w:p>
        </w:tc>
        <w:tc>
          <w:tcPr>
            <w:tcW w:w="1808" w:type="dxa"/>
            <w:vAlign w:val="center"/>
          </w:tcPr>
          <w:p w14:paraId="5DB1809E" w14:textId="77777777" w:rsidR="00CD442C" w:rsidRPr="00F3725D" w:rsidRDefault="00662734" w:rsidP="00080C3B">
            <w:pPr>
              <w:spacing w:line="276" w:lineRule="auto"/>
              <w:jc w:val="center"/>
              <w:rPr>
                <w:rFonts w:ascii="Verdana" w:hAnsi="Verdana" w:cs="Times New Roman"/>
                <w:b/>
                <w:sz w:val="20"/>
                <w:szCs w:val="20"/>
              </w:rPr>
            </w:pPr>
            <w:r>
              <w:rPr>
                <w:rFonts w:ascii="Verdana" w:hAnsi="Verdana" w:cs="Times New Roman"/>
                <w:b/>
                <w:sz w:val="20"/>
                <w:szCs w:val="20"/>
              </w:rPr>
              <w:t xml:space="preserve">Személyes </w:t>
            </w:r>
            <w:r w:rsidR="00CD442C">
              <w:rPr>
                <w:rFonts w:ascii="Verdana" w:hAnsi="Verdana" w:cs="Times New Roman"/>
                <w:b/>
                <w:sz w:val="20"/>
                <w:szCs w:val="20"/>
              </w:rPr>
              <w:t xml:space="preserve">adatok </w:t>
            </w:r>
            <w:r>
              <w:rPr>
                <w:rFonts w:ascii="Verdana" w:hAnsi="Verdana" w:cs="Times New Roman"/>
                <w:b/>
                <w:sz w:val="20"/>
                <w:szCs w:val="20"/>
              </w:rPr>
              <w:t xml:space="preserve">kezelt </w:t>
            </w:r>
            <w:r w:rsidR="00CD442C">
              <w:rPr>
                <w:rFonts w:ascii="Verdana" w:hAnsi="Verdana" w:cs="Times New Roman"/>
                <w:b/>
                <w:sz w:val="20"/>
                <w:szCs w:val="20"/>
              </w:rPr>
              <w:t>köre</w:t>
            </w:r>
          </w:p>
        </w:tc>
        <w:tc>
          <w:tcPr>
            <w:tcW w:w="1627" w:type="dxa"/>
            <w:vAlign w:val="center"/>
          </w:tcPr>
          <w:p w14:paraId="7DA01120" w14:textId="77777777" w:rsidR="00CD442C" w:rsidRPr="00F3725D" w:rsidRDefault="00CD442C" w:rsidP="00080C3B">
            <w:pPr>
              <w:spacing w:line="276" w:lineRule="auto"/>
              <w:jc w:val="center"/>
              <w:rPr>
                <w:rFonts w:ascii="Verdana" w:hAnsi="Verdana" w:cs="Times New Roman"/>
                <w:b/>
                <w:sz w:val="20"/>
                <w:szCs w:val="20"/>
                <w:highlight w:val="yellow"/>
              </w:rPr>
            </w:pPr>
            <w:r w:rsidRPr="00F3725D">
              <w:rPr>
                <w:rFonts w:ascii="Verdana" w:hAnsi="Verdana" w:cs="Times New Roman"/>
                <w:b/>
                <w:sz w:val="20"/>
                <w:szCs w:val="20"/>
              </w:rPr>
              <w:t>Adatkezelés célja</w:t>
            </w:r>
          </w:p>
        </w:tc>
        <w:tc>
          <w:tcPr>
            <w:tcW w:w="1721" w:type="dxa"/>
            <w:vAlign w:val="center"/>
          </w:tcPr>
          <w:p w14:paraId="00BDEFC4" w14:textId="77777777" w:rsidR="00CD442C" w:rsidRPr="00246646" w:rsidRDefault="00CD442C" w:rsidP="00080C3B">
            <w:pPr>
              <w:spacing w:line="276" w:lineRule="auto"/>
              <w:jc w:val="center"/>
              <w:rPr>
                <w:rFonts w:ascii="Verdana" w:hAnsi="Verdana" w:cs="Times New Roman"/>
                <w:b/>
                <w:sz w:val="20"/>
                <w:szCs w:val="20"/>
              </w:rPr>
            </w:pPr>
            <w:r w:rsidRPr="00246646">
              <w:rPr>
                <w:rFonts w:ascii="Verdana" w:hAnsi="Verdana" w:cs="Times New Roman"/>
                <w:b/>
                <w:sz w:val="20"/>
                <w:szCs w:val="20"/>
              </w:rPr>
              <w:t>Jogalap</w:t>
            </w:r>
          </w:p>
        </w:tc>
        <w:tc>
          <w:tcPr>
            <w:tcW w:w="2068" w:type="dxa"/>
            <w:vAlign w:val="center"/>
          </w:tcPr>
          <w:p w14:paraId="11A3DE7D" w14:textId="77777777" w:rsidR="00CD442C" w:rsidRPr="00F3725D" w:rsidRDefault="00CD442C" w:rsidP="00080C3B">
            <w:pPr>
              <w:spacing w:line="276" w:lineRule="auto"/>
              <w:jc w:val="center"/>
              <w:rPr>
                <w:rFonts w:ascii="Verdana" w:hAnsi="Verdana" w:cs="Times New Roman"/>
                <w:b/>
                <w:sz w:val="20"/>
                <w:szCs w:val="20"/>
              </w:rPr>
            </w:pPr>
            <w:r w:rsidRPr="00F3725D">
              <w:rPr>
                <w:rFonts w:ascii="Verdana" w:hAnsi="Verdana" w:cs="Times New Roman"/>
                <w:b/>
                <w:sz w:val="20"/>
                <w:szCs w:val="20"/>
              </w:rPr>
              <w:t>Az adatszolgáltatás elmaradásának következménye</w:t>
            </w:r>
          </w:p>
        </w:tc>
      </w:tr>
      <w:tr w:rsidR="00A70B07" w:rsidRPr="00F3725D" w14:paraId="7B47ED84" w14:textId="77777777" w:rsidTr="00080C3B">
        <w:trPr>
          <w:trHeight w:val="1270"/>
          <w:jc w:val="center"/>
        </w:trPr>
        <w:tc>
          <w:tcPr>
            <w:tcW w:w="2409" w:type="dxa"/>
            <w:vAlign w:val="center"/>
          </w:tcPr>
          <w:p w14:paraId="187FAE7E" w14:textId="09E85CD3" w:rsidR="0083739F" w:rsidRPr="00F3725D" w:rsidRDefault="00A70B07" w:rsidP="00080C3B">
            <w:pPr>
              <w:spacing w:line="276" w:lineRule="auto"/>
              <w:rPr>
                <w:rFonts w:ascii="Verdana" w:hAnsi="Verdana" w:cs="Times New Roman"/>
                <w:b/>
                <w:sz w:val="20"/>
                <w:szCs w:val="20"/>
                <w:u w:val="single"/>
              </w:rPr>
            </w:pPr>
            <w:r>
              <w:rPr>
                <w:rFonts w:ascii="Verdana" w:eastAsia="Verdana" w:hAnsi="Verdana" w:cs="Verdana"/>
                <w:sz w:val="20"/>
                <w:szCs w:val="20"/>
              </w:rPr>
              <w:t>NKE Hadtudományi és Honvédtisztképző Kar (a továbbiakban</w:t>
            </w:r>
            <w:r w:rsidR="00075E3B">
              <w:rPr>
                <w:rFonts w:ascii="Verdana" w:eastAsia="Verdana" w:hAnsi="Verdana" w:cs="Verdana"/>
                <w:sz w:val="20"/>
                <w:szCs w:val="20"/>
              </w:rPr>
              <w:t>:</w:t>
            </w:r>
            <w:r>
              <w:rPr>
                <w:rFonts w:ascii="Verdana" w:eastAsia="Verdana" w:hAnsi="Verdana" w:cs="Verdana"/>
                <w:sz w:val="20"/>
                <w:szCs w:val="20"/>
              </w:rPr>
              <w:t xml:space="preserve"> HHK) nappali munkarendű alapképzésén</w:t>
            </w:r>
            <w:r w:rsidRPr="1C0B788E">
              <w:rPr>
                <w:rFonts w:ascii="Verdana" w:eastAsia="Verdana" w:hAnsi="Verdana" w:cs="Verdana"/>
                <w:sz w:val="20"/>
                <w:szCs w:val="20"/>
              </w:rPr>
              <w:t>,</w:t>
            </w:r>
            <w:r>
              <w:rPr>
                <w:rFonts w:ascii="Verdana" w:eastAsia="Verdana" w:hAnsi="Verdana" w:cs="Verdana"/>
                <w:sz w:val="20"/>
                <w:szCs w:val="20"/>
              </w:rPr>
              <w:t xml:space="preserve"> honvéd tisztjelölti jogviszonyban tanuló és a huszár hagyományőrzésben részt vevő, négy félévet lezárt hallgatók, akik látogatást tettek a Recski Nemzeti Emlékhelyre</w:t>
            </w:r>
          </w:p>
        </w:tc>
        <w:tc>
          <w:tcPr>
            <w:tcW w:w="1808" w:type="dxa"/>
            <w:vAlign w:val="center"/>
          </w:tcPr>
          <w:p w14:paraId="7555D0B7" w14:textId="0C50FF8F" w:rsidR="0083739F" w:rsidRPr="00F3725D" w:rsidRDefault="0083739F" w:rsidP="00080C3B">
            <w:pPr>
              <w:spacing w:line="276" w:lineRule="auto"/>
              <w:rPr>
                <w:rFonts w:ascii="Verdana" w:hAnsi="Verdana" w:cs="Times New Roman"/>
                <w:sz w:val="20"/>
                <w:szCs w:val="20"/>
              </w:rPr>
            </w:pPr>
            <w:r>
              <w:rPr>
                <w:rFonts w:ascii="Verdana" w:hAnsi="Verdana" w:cs="Times New Roman"/>
                <w:sz w:val="20"/>
                <w:szCs w:val="20"/>
              </w:rPr>
              <w:t xml:space="preserve">Név, </w:t>
            </w:r>
            <w:proofErr w:type="spellStart"/>
            <w:r>
              <w:rPr>
                <w:rFonts w:ascii="Verdana" w:hAnsi="Verdana" w:cs="Times New Roman"/>
                <w:sz w:val="20"/>
                <w:szCs w:val="20"/>
              </w:rPr>
              <w:t>Neptun</w:t>
            </w:r>
            <w:proofErr w:type="spellEnd"/>
            <w:r w:rsidR="00C04815">
              <w:rPr>
                <w:rFonts w:ascii="Verdana" w:hAnsi="Verdana" w:cs="Times New Roman"/>
                <w:sz w:val="20"/>
                <w:szCs w:val="20"/>
              </w:rPr>
              <w:t>-</w:t>
            </w:r>
            <w:r>
              <w:rPr>
                <w:rFonts w:ascii="Verdana" w:hAnsi="Verdana" w:cs="Times New Roman"/>
                <w:sz w:val="20"/>
                <w:szCs w:val="20"/>
              </w:rPr>
              <w:t xml:space="preserve">kód, elérhetőségi adatok, kar, szak, </w:t>
            </w:r>
            <w:r w:rsidR="00A70B07">
              <w:rPr>
                <w:rFonts w:ascii="Verdana" w:hAnsi="Verdana" w:cs="Times New Roman"/>
                <w:sz w:val="20"/>
                <w:szCs w:val="20"/>
              </w:rPr>
              <w:t>ranghely az évfolyamrangsorban</w:t>
            </w:r>
            <w:r w:rsidR="00642CED">
              <w:rPr>
                <w:rFonts w:ascii="Verdana" w:hAnsi="Verdana" w:cs="Times New Roman"/>
                <w:sz w:val="20"/>
                <w:szCs w:val="20"/>
              </w:rPr>
              <w:t>,</w:t>
            </w:r>
            <w:r w:rsidR="00A20D7D">
              <w:rPr>
                <w:rFonts w:ascii="Verdana" w:hAnsi="Verdana" w:cs="Times New Roman"/>
                <w:sz w:val="20"/>
                <w:szCs w:val="20"/>
              </w:rPr>
              <w:t xml:space="preserve"> tanulmányi eredmények,</w:t>
            </w:r>
            <w:r w:rsidR="00642CED">
              <w:rPr>
                <w:rFonts w:ascii="Verdana" w:hAnsi="Verdana" w:cs="Times New Roman"/>
                <w:sz w:val="20"/>
                <w:szCs w:val="20"/>
              </w:rPr>
              <w:t xml:space="preserve"> bankszámlaszám</w:t>
            </w:r>
            <w:r w:rsidR="000A1120">
              <w:rPr>
                <w:rFonts w:ascii="Verdana" w:hAnsi="Verdana" w:cs="Times New Roman"/>
                <w:sz w:val="20"/>
                <w:szCs w:val="20"/>
              </w:rPr>
              <w:t>.</w:t>
            </w:r>
          </w:p>
          <w:p w14:paraId="7834FE7A" w14:textId="77777777" w:rsidR="0083739F" w:rsidRPr="00F3725D" w:rsidRDefault="0083739F" w:rsidP="00080C3B">
            <w:pPr>
              <w:spacing w:line="276" w:lineRule="auto"/>
              <w:rPr>
                <w:rFonts w:ascii="Verdana" w:hAnsi="Verdana" w:cs="Times New Roman"/>
                <w:sz w:val="20"/>
                <w:szCs w:val="20"/>
              </w:rPr>
            </w:pPr>
          </w:p>
        </w:tc>
        <w:tc>
          <w:tcPr>
            <w:tcW w:w="1627" w:type="dxa"/>
            <w:vAlign w:val="center"/>
          </w:tcPr>
          <w:p w14:paraId="24139438" w14:textId="33BEF1A3" w:rsidR="0083739F" w:rsidRPr="00F3725D" w:rsidRDefault="0083739F" w:rsidP="00080C3B">
            <w:pPr>
              <w:spacing w:line="276" w:lineRule="auto"/>
              <w:rPr>
                <w:rFonts w:ascii="Verdana" w:hAnsi="Verdana" w:cs="Times New Roman"/>
                <w:sz w:val="20"/>
                <w:szCs w:val="20"/>
              </w:rPr>
            </w:pPr>
            <w:r>
              <w:rPr>
                <w:rFonts w:ascii="Verdana" w:hAnsi="Verdana" w:cs="Times New Roman"/>
                <w:sz w:val="20"/>
                <w:szCs w:val="20"/>
              </w:rPr>
              <w:t>Az Emlékdíj révén hagyomány</w:t>
            </w:r>
            <w:r w:rsidR="00C04815">
              <w:rPr>
                <w:rFonts w:ascii="Verdana" w:hAnsi="Verdana" w:cs="Times New Roman"/>
                <w:sz w:val="20"/>
                <w:szCs w:val="20"/>
              </w:rPr>
              <w:t>-</w:t>
            </w:r>
            <w:r>
              <w:rPr>
                <w:rFonts w:ascii="Verdana" w:hAnsi="Verdana" w:cs="Times New Roman"/>
                <w:sz w:val="20"/>
                <w:szCs w:val="20"/>
              </w:rPr>
              <w:t>teremtés, amelynek alapja a pályázati dokumentáció leadása</w:t>
            </w:r>
            <w:r w:rsidR="000A1120">
              <w:rPr>
                <w:rFonts w:ascii="Verdana" w:hAnsi="Verdana" w:cs="Times New Roman"/>
                <w:sz w:val="20"/>
                <w:szCs w:val="20"/>
              </w:rPr>
              <w:t xml:space="preserve">, </w:t>
            </w:r>
            <w:r>
              <w:rPr>
                <w:rFonts w:ascii="Verdana" w:hAnsi="Verdana" w:cs="Times New Roman"/>
                <w:sz w:val="20"/>
                <w:szCs w:val="20"/>
              </w:rPr>
              <w:t>érdemi elbírálása</w:t>
            </w:r>
            <w:r w:rsidR="000152F7">
              <w:rPr>
                <w:rFonts w:ascii="Verdana" w:hAnsi="Verdana" w:cs="Times New Roman"/>
                <w:sz w:val="20"/>
                <w:szCs w:val="20"/>
              </w:rPr>
              <w:t xml:space="preserve"> és az ösztöndíj folyósítása</w:t>
            </w:r>
            <w:r>
              <w:rPr>
                <w:rFonts w:ascii="Verdana" w:hAnsi="Verdana" w:cs="Times New Roman"/>
                <w:sz w:val="20"/>
                <w:szCs w:val="20"/>
              </w:rPr>
              <w:t>.</w:t>
            </w:r>
          </w:p>
        </w:tc>
        <w:tc>
          <w:tcPr>
            <w:tcW w:w="1721" w:type="dxa"/>
            <w:vAlign w:val="center"/>
          </w:tcPr>
          <w:p w14:paraId="3206F7DB" w14:textId="736B6B3E" w:rsidR="0083739F" w:rsidRPr="00246646" w:rsidRDefault="0083739F" w:rsidP="00080C3B">
            <w:pPr>
              <w:spacing w:line="276" w:lineRule="auto"/>
              <w:rPr>
                <w:rFonts w:ascii="Verdana" w:hAnsi="Verdana" w:cs="Times New Roman"/>
                <w:sz w:val="20"/>
                <w:szCs w:val="20"/>
              </w:rPr>
            </w:pPr>
          </w:p>
          <w:p w14:paraId="72701C32" w14:textId="77777777" w:rsidR="00A70B07" w:rsidRPr="00246646" w:rsidRDefault="00A70B07" w:rsidP="00080C3B">
            <w:pPr>
              <w:spacing w:line="276" w:lineRule="auto"/>
              <w:rPr>
                <w:rFonts w:ascii="Verdana" w:hAnsi="Verdana" w:cs="Times New Roman"/>
                <w:sz w:val="20"/>
                <w:szCs w:val="20"/>
              </w:rPr>
            </w:pPr>
          </w:p>
          <w:p w14:paraId="1E29F29A" w14:textId="2D2DD6BD" w:rsidR="00A70B07" w:rsidRPr="00246646" w:rsidRDefault="00246646" w:rsidP="00080C3B">
            <w:pPr>
              <w:spacing w:line="276" w:lineRule="auto"/>
              <w:rPr>
                <w:rFonts w:ascii="Verdana" w:hAnsi="Verdana" w:cs="Times New Roman"/>
                <w:sz w:val="20"/>
                <w:szCs w:val="20"/>
              </w:rPr>
            </w:pPr>
            <w:r w:rsidRPr="00246646">
              <w:rPr>
                <w:rFonts w:ascii="Verdana" w:hAnsi="Verdana" w:cs="Times New Roman"/>
                <w:sz w:val="20"/>
                <w:szCs w:val="20"/>
              </w:rPr>
              <w:t>GDPR</w:t>
            </w:r>
            <w:r w:rsidR="00C04815">
              <w:rPr>
                <w:rStyle w:val="Lbjegyzet-hivatkozs"/>
                <w:rFonts w:ascii="Verdana" w:hAnsi="Verdana"/>
                <w:sz w:val="20"/>
                <w:szCs w:val="20"/>
              </w:rPr>
              <w:footnoteReference w:id="1"/>
            </w:r>
            <w:r w:rsidRPr="00246646">
              <w:rPr>
                <w:rFonts w:ascii="Verdana" w:hAnsi="Verdana" w:cs="Times New Roman"/>
                <w:sz w:val="20"/>
                <w:szCs w:val="20"/>
              </w:rPr>
              <w:t xml:space="preserve"> 6. cikk (1) </w:t>
            </w:r>
            <w:proofErr w:type="spellStart"/>
            <w:r w:rsidRPr="00246646">
              <w:rPr>
                <w:rFonts w:ascii="Verdana" w:hAnsi="Verdana" w:cs="Times New Roman"/>
                <w:sz w:val="20"/>
                <w:szCs w:val="20"/>
              </w:rPr>
              <w:t>bek</w:t>
            </w:r>
            <w:proofErr w:type="spellEnd"/>
            <w:r w:rsidRPr="00246646">
              <w:rPr>
                <w:rFonts w:ascii="Verdana" w:hAnsi="Verdana" w:cs="Times New Roman"/>
                <w:sz w:val="20"/>
                <w:szCs w:val="20"/>
              </w:rPr>
              <w:t>. a) pontja alapján az Érintett hozzájárulásán alapul az adatkezelés.</w:t>
            </w:r>
          </w:p>
        </w:tc>
        <w:tc>
          <w:tcPr>
            <w:tcW w:w="2068" w:type="dxa"/>
            <w:vAlign w:val="center"/>
          </w:tcPr>
          <w:p w14:paraId="4A4CB1A5" w14:textId="41BB5D6F" w:rsidR="0083739F" w:rsidRPr="00F3725D" w:rsidRDefault="0083739F" w:rsidP="00080C3B">
            <w:pPr>
              <w:spacing w:line="276" w:lineRule="auto"/>
              <w:rPr>
                <w:rFonts w:ascii="Verdana" w:hAnsi="Verdana" w:cs="Times New Roman"/>
                <w:sz w:val="20"/>
                <w:szCs w:val="20"/>
              </w:rPr>
            </w:pPr>
            <w:r>
              <w:rPr>
                <w:rFonts w:ascii="Verdana" w:hAnsi="Verdana" w:cs="Times New Roman"/>
                <w:sz w:val="20"/>
                <w:szCs w:val="20"/>
              </w:rPr>
              <w:t xml:space="preserve">A pályázati anyag hiánytalan leadása feltétel az ösztöndíj elnyeréséhez. A hiányosan benyújtott </w:t>
            </w:r>
            <w:r w:rsidR="00A70B07">
              <w:rPr>
                <w:rFonts w:ascii="Verdana" w:hAnsi="Verdana" w:cs="Times New Roman"/>
                <w:sz w:val="20"/>
                <w:szCs w:val="20"/>
              </w:rPr>
              <w:t>pályázati elutasításra kerül.</w:t>
            </w:r>
          </w:p>
        </w:tc>
      </w:tr>
      <w:tr w:rsidR="003E2E1D" w:rsidRPr="00F3725D" w14:paraId="5EEEDC8C" w14:textId="77777777" w:rsidTr="00080C3B">
        <w:trPr>
          <w:trHeight w:val="1270"/>
          <w:jc w:val="center"/>
        </w:trPr>
        <w:tc>
          <w:tcPr>
            <w:tcW w:w="2409" w:type="dxa"/>
            <w:vAlign w:val="center"/>
          </w:tcPr>
          <w:p w14:paraId="50935CA4" w14:textId="5DE655AC" w:rsidR="003E2E1D" w:rsidRDefault="003E2E1D" w:rsidP="00080C3B">
            <w:pPr>
              <w:spacing w:line="276" w:lineRule="auto"/>
              <w:rPr>
                <w:rFonts w:ascii="Verdana" w:eastAsia="Verdana" w:hAnsi="Verdana" w:cs="Verdana"/>
                <w:sz w:val="20"/>
                <w:szCs w:val="20"/>
              </w:rPr>
            </w:pPr>
            <w:r>
              <w:rPr>
                <w:rFonts w:ascii="Verdana" w:eastAsia="Verdana" w:hAnsi="Verdana" w:cs="Verdana"/>
                <w:sz w:val="20"/>
                <w:szCs w:val="20"/>
              </w:rPr>
              <w:t>A Nyertes HHK-s hallgató</w:t>
            </w:r>
          </w:p>
        </w:tc>
        <w:tc>
          <w:tcPr>
            <w:tcW w:w="1808" w:type="dxa"/>
            <w:vAlign w:val="center"/>
          </w:tcPr>
          <w:p w14:paraId="4055E2DC" w14:textId="5293D3A5" w:rsidR="003E2E1D" w:rsidRDefault="000A1120" w:rsidP="00080C3B">
            <w:pPr>
              <w:spacing w:line="276" w:lineRule="auto"/>
              <w:rPr>
                <w:rFonts w:ascii="Verdana" w:hAnsi="Verdana" w:cs="Times New Roman"/>
                <w:sz w:val="20"/>
                <w:szCs w:val="20"/>
              </w:rPr>
            </w:pPr>
            <w:r>
              <w:rPr>
                <w:rFonts w:ascii="Verdana" w:hAnsi="Verdana" w:cs="Times New Roman"/>
                <w:sz w:val="20"/>
                <w:szCs w:val="20"/>
              </w:rPr>
              <w:t>B</w:t>
            </w:r>
            <w:r w:rsidR="003E2E1D">
              <w:rPr>
                <w:rFonts w:ascii="Verdana" w:hAnsi="Verdana" w:cs="Times New Roman"/>
                <w:sz w:val="20"/>
                <w:szCs w:val="20"/>
              </w:rPr>
              <w:t>ankszámlaszám, név, anyja neve</w:t>
            </w:r>
            <w:r>
              <w:rPr>
                <w:rFonts w:ascii="Verdana" w:hAnsi="Verdana" w:cs="Times New Roman"/>
                <w:sz w:val="20"/>
                <w:szCs w:val="20"/>
              </w:rPr>
              <w:t>.</w:t>
            </w:r>
          </w:p>
        </w:tc>
        <w:tc>
          <w:tcPr>
            <w:tcW w:w="1627" w:type="dxa"/>
            <w:vAlign w:val="center"/>
          </w:tcPr>
          <w:p w14:paraId="39ECDF40" w14:textId="1A76404E" w:rsidR="003E2E1D" w:rsidRDefault="00246646" w:rsidP="00080C3B">
            <w:pPr>
              <w:spacing w:line="276" w:lineRule="auto"/>
              <w:rPr>
                <w:rFonts w:ascii="Verdana" w:hAnsi="Verdana" w:cs="Times New Roman"/>
                <w:sz w:val="20"/>
                <w:szCs w:val="20"/>
              </w:rPr>
            </w:pPr>
            <w:r>
              <w:rPr>
                <w:rFonts w:ascii="Verdana" w:hAnsi="Verdana" w:cs="Times New Roman"/>
                <w:sz w:val="20"/>
                <w:szCs w:val="20"/>
              </w:rPr>
              <w:t>Az ösztöndíj folyósítása</w:t>
            </w:r>
            <w:r w:rsidR="000A1120">
              <w:rPr>
                <w:rFonts w:ascii="Verdana" w:hAnsi="Verdana" w:cs="Times New Roman"/>
                <w:sz w:val="20"/>
                <w:szCs w:val="20"/>
              </w:rPr>
              <w:t>.</w:t>
            </w:r>
          </w:p>
        </w:tc>
        <w:tc>
          <w:tcPr>
            <w:tcW w:w="1721" w:type="dxa"/>
            <w:vAlign w:val="center"/>
          </w:tcPr>
          <w:p w14:paraId="4F3D5F1C" w14:textId="1666E532" w:rsidR="003E2E1D" w:rsidRDefault="00246646" w:rsidP="00080C3B">
            <w:pPr>
              <w:spacing w:line="276" w:lineRule="auto"/>
              <w:rPr>
                <w:rFonts w:ascii="Verdana" w:hAnsi="Verdana" w:cs="Times New Roman"/>
                <w:sz w:val="20"/>
                <w:szCs w:val="20"/>
                <w:highlight w:val="yellow"/>
              </w:rPr>
            </w:pPr>
            <w:r w:rsidRPr="00246646">
              <w:rPr>
                <w:rFonts w:ascii="Verdana" w:hAnsi="Verdana" w:cs="Times New Roman"/>
                <w:sz w:val="20"/>
                <w:szCs w:val="20"/>
              </w:rPr>
              <w:t xml:space="preserve">GDPR. 6. cikk (1) </w:t>
            </w:r>
            <w:proofErr w:type="spellStart"/>
            <w:r w:rsidRPr="00246646">
              <w:rPr>
                <w:rFonts w:ascii="Verdana" w:hAnsi="Verdana" w:cs="Times New Roman"/>
                <w:sz w:val="20"/>
                <w:szCs w:val="20"/>
              </w:rPr>
              <w:t>bek</w:t>
            </w:r>
            <w:proofErr w:type="spellEnd"/>
            <w:r w:rsidRPr="00246646">
              <w:rPr>
                <w:rFonts w:ascii="Verdana" w:hAnsi="Verdana" w:cs="Times New Roman"/>
                <w:sz w:val="20"/>
                <w:szCs w:val="20"/>
              </w:rPr>
              <w:t>. c) pontja alapján</w:t>
            </w:r>
            <w:r w:rsidR="000A1120">
              <w:rPr>
                <w:rFonts w:ascii="Verdana" w:hAnsi="Verdana" w:cs="Times New Roman"/>
                <w:sz w:val="20"/>
                <w:szCs w:val="20"/>
              </w:rPr>
              <w:t xml:space="preserve"> jogi kötelezettség teljesítése.</w:t>
            </w:r>
          </w:p>
        </w:tc>
        <w:tc>
          <w:tcPr>
            <w:tcW w:w="2068" w:type="dxa"/>
            <w:vAlign w:val="center"/>
          </w:tcPr>
          <w:p w14:paraId="00768C3E" w14:textId="6DD5CD9E" w:rsidR="003E2E1D" w:rsidRDefault="00246646" w:rsidP="00080C3B">
            <w:pPr>
              <w:spacing w:line="276" w:lineRule="auto"/>
              <w:rPr>
                <w:rFonts w:ascii="Verdana" w:hAnsi="Verdana" w:cs="Times New Roman"/>
                <w:sz w:val="20"/>
                <w:szCs w:val="20"/>
              </w:rPr>
            </w:pPr>
            <w:r>
              <w:rPr>
                <w:rFonts w:ascii="Verdana" w:hAnsi="Verdana" w:cs="Times New Roman"/>
                <w:sz w:val="20"/>
                <w:szCs w:val="20"/>
              </w:rPr>
              <w:t>A pályázati nyertesség esetén a bankszámlaszám megadása az ösztöndíj átutalásának a feltétele.</w:t>
            </w:r>
          </w:p>
        </w:tc>
      </w:tr>
    </w:tbl>
    <w:p w14:paraId="6809DF47" w14:textId="38278E09" w:rsidR="000A1120" w:rsidRDefault="000A1120" w:rsidP="005060E1">
      <w:pPr>
        <w:spacing w:before="120" w:after="120" w:line="240" w:lineRule="auto"/>
        <w:rPr>
          <w:rFonts w:ascii="Verdana" w:hAnsi="Verdana" w:cs="Times New Roman"/>
          <w:b/>
          <w:sz w:val="20"/>
          <w:szCs w:val="20"/>
        </w:rPr>
      </w:pPr>
    </w:p>
    <w:p w14:paraId="0A320352" w14:textId="4D62A6D8" w:rsidR="000152F7" w:rsidRDefault="000A1120" w:rsidP="00371E44">
      <w:pPr>
        <w:spacing w:after="120" w:line="276" w:lineRule="auto"/>
        <w:rPr>
          <w:rFonts w:ascii="Verdana" w:hAnsi="Verdana" w:cs="Times New Roman"/>
          <w:b/>
          <w:sz w:val="20"/>
          <w:szCs w:val="20"/>
        </w:rPr>
      </w:pPr>
      <w:r>
        <w:rPr>
          <w:rFonts w:ascii="Verdana" w:hAnsi="Verdana" w:cs="Times New Roman"/>
          <w:b/>
          <w:sz w:val="20"/>
          <w:szCs w:val="20"/>
        </w:rPr>
        <w:br w:type="page"/>
      </w:r>
      <w:r w:rsidR="000152F7">
        <w:rPr>
          <w:rFonts w:ascii="Verdana" w:hAnsi="Verdana" w:cs="Times New Roman"/>
          <w:b/>
          <w:sz w:val="20"/>
          <w:szCs w:val="20"/>
        </w:rPr>
        <w:lastRenderedPageBreak/>
        <w:t>Tájékoztató az Emlékdíj Bizottság tagjai részére</w:t>
      </w:r>
    </w:p>
    <w:tbl>
      <w:tblPr>
        <w:tblStyle w:val="Rcsostblzat"/>
        <w:tblpPr w:leftFromText="141" w:rightFromText="141" w:vertAnchor="text" w:horzAnchor="margin" w:tblpXSpec="center" w:tblpY="1"/>
        <w:tblW w:w="8868" w:type="dxa"/>
        <w:jc w:val="center"/>
        <w:tblLook w:val="04A0" w:firstRow="1" w:lastRow="0" w:firstColumn="1" w:lastColumn="0" w:noHBand="0" w:noVBand="1"/>
      </w:tblPr>
      <w:tblGrid>
        <w:gridCol w:w="1399"/>
        <w:gridCol w:w="1677"/>
        <w:gridCol w:w="1893"/>
        <w:gridCol w:w="1683"/>
        <w:gridCol w:w="2216"/>
      </w:tblGrid>
      <w:tr w:rsidR="0068729B" w:rsidRPr="00F3725D" w14:paraId="27235BB6" w14:textId="77777777" w:rsidTr="00456CF0">
        <w:trPr>
          <w:trHeight w:val="519"/>
          <w:jc w:val="center"/>
        </w:trPr>
        <w:tc>
          <w:tcPr>
            <w:tcW w:w="0" w:type="auto"/>
            <w:vAlign w:val="center"/>
          </w:tcPr>
          <w:p w14:paraId="3BB621FA" w14:textId="77777777" w:rsidR="000152F7" w:rsidRPr="00F3725D" w:rsidRDefault="000152F7" w:rsidP="00080C3B">
            <w:pPr>
              <w:spacing w:line="276" w:lineRule="auto"/>
              <w:jc w:val="center"/>
              <w:rPr>
                <w:rFonts w:ascii="Verdana" w:hAnsi="Verdana" w:cs="Times New Roman"/>
                <w:b/>
                <w:sz w:val="20"/>
                <w:szCs w:val="20"/>
                <w:highlight w:val="yellow"/>
              </w:rPr>
            </w:pPr>
            <w:r w:rsidRPr="00F3725D">
              <w:rPr>
                <w:rFonts w:ascii="Verdana" w:hAnsi="Verdana" w:cs="Times New Roman"/>
                <w:b/>
                <w:sz w:val="20"/>
                <w:szCs w:val="20"/>
              </w:rPr>
              <w:t>Érintettek kategóriái</w:t>
            </w:r>
          </w:p>
        </w:tc>
        <w:tc>
          <w:tcPr>
            <w:tcW w:w="0" w:type="auto"/>
            <w:vAlign w:val="center"/>
          </w:tcPr>
          <w:p w14:paraId="55424EB5" w14:textId="77777777" w:rsidR="000152F7" w:rsidRPr="00F3725D" w:rsidRDefault="000152F7" w:rsidP="00080C3B">
            <w:pPr>
              <w:spacing w:line="276" w:lineRule="auto"/>
              <w:jc w:val="center"/>
              <w:rPr>
                <w:rFonts w:ascii="Verdana" w:hAnsi="Verdana" w:cs="Times New Roman"/>
                <w:b/>
                <w:sz w:val="20"/>
                <w:szCs w:val="20"/>
              </w:rPr>
            </w:pPr>
            <w:r>
              <w:rPr>
                <w:rFonts w:ascii="Verdana" w:hAnsi="Verdana" w:cs="Times New Roman"/>
                <w:b/>
                <w:sz w:val="20"/>
                <w:szCs w:val="20"/>
              </w:rPr>
              <w:t>Személyes adatok kezelt köre</w:t>
            </w:r>
          </w:p>
        </w:tc>
        <w:tc>
          <w:tcPr>
            <w:tcW w:w="0" w:type="auto"/>
            <w:vAlign w:val="center"/>
          </w:tcPr>
          <w:p w14:paraId="6BD25C41" w14:textId="77777777" w:rsidR="000152F7" w:rsidRPr="00F3725D" w:rsidRDefault="000152F7" w:rsidP="00080C3B">
            <w:pPr>
              <w:spacing w:line="276" w:lineRule="auto"/>
              <w:jc w:val="center"/>
              <w:rPr>
                <w:rFonts w:ascii="Verdana" w:hAnsi="Verdana" w:cs="Times New Roman"/>
                <w:b/>
                <w:sz w:val="20"/>
                <w:szCs w:val="20"/>
                <w:highlight w:val="yellow"/>
              </w:rPr>
            </w:pPr>
            <w:r w:rsidRPr="00F3725D">
              <w:rPr>
                <w:rFonts w:ascii="Verdana" w:hAnsi="Verdana" w:cs="Times New Roman"/>
                <w:b/>
                <w:sz w:val="20"/>
                <w:szCs w:val="20"/>
              </w:rPr>
              <w:t>Adatkezelés célja</w:t>
            </w:r>
          </w:p>
        </w:tc>
        <w:tc>
          <w:tcPr>
            <w:tcW w:w="0" w:type="auto"/>
            <w:vAlign w:val="center"/>
          </w:tcPr>
          <w:p w14:paraId="002A160A" w14:textId="77777777" w:rsidR="000152F7" w:rsidRPr="0068729B" w:rsidRDefault="000152F7" w:rsidP="00080C3B">
            <w:pPr>
              <w:spacing w:line="276" w:lineRule="auto"/>
              <w:jc w:val="center"/>
              <w:rPr>
                <w:rFonts w:ascii="Verdana" w:hAnsi="Verdana" w:cs="Times New Roman"/>
                <w:b/>
                <w:sz w:val="20"/>
                <w:szCs w:val="20"/>
              </w:rPr>
            </w:pPr>
            <w:r w:rsidRPr="0068729B">
              <w:rPr>
                <w:rFonts w:ascii="Verdana" w:hAnsi="Verdana" w:cs="Times New Roman"/>
                <w:b/>
                <w:sz w:val="20"/>
                <w:szCs w:val="20"/>
              </w:rPr>
              <w:t>Jogalap</w:t>
            </w:r>
          </w:p>
        </w:tc>
        <w:tc>
          <w:tcPr>
            <w:tcW w:w="0" w:type="auto"/>
            <w:vAlign w:val="center"/>
          </w:tcPr>
          <w:p w14:paraId="699C2AD0" w14:textId="77777777" w:rsidR="000152F7" w:rsidRPr="00F3725D" w:rsidRDefault="000152F7" w:rsidP="00080C3B">
            <w:pPr>
              <w:spacing w:line="276" w:lineRule="auto"/>
              <w:jc w:val="center"/>
              <w:rPr>
                <w:rFonts w:ascii="Verdana" w:hAnsi="Verdana" w:cs="Times New Roman"/>
                <w:b/>
                <w:sz w:val="20"/>
                <w:szCs w:val="20"/>
              </w:rPr>
            </w:pPr>
            <w:r w:rsidRPr="00F3725D">
              <w:rPr>
                <w:rFonts w:ascii="Verdana" w:hAnsi="Verdana" w:cs="Times New Roman"/>
                <w:b/>
                <w:sz w:val="20"/>
                <w:szCs w:val="20"/>
              </w:rPr>
              <w:t>Az adatszolgáltatás elmaradásának következménye</w:t>
            </w:r>
          </w:p>
        </w:tc>
      </w:tr>
      <w:tr w:rsidR="0068729B" w:rsidRPr="00F3725D" w14:paraId="6C754932" w14:textId="77777777" w:rsidTr="00456CF0">
        <w:trPr>
          <w:trHeight w:val="2664"/>
          <w:jc w:val="center"/>
        </w:trPr>
        <w:tc>
          <w:tcPr>
            <w:tcW w:w="0" w:type="auto"/>
            <w:vAlign w:val="center"/>
          </w:tcPr>
          <w:p w14:paraId="1282176F" w14:textId="77777777" w:rsidR="000152F7" w:rsidRPr="000152F7" w:rsidRDefault="000152F7" w:rsidP="00080C3B">
            <w:pPr>
              <w:spacing w:line="276" w:lineRule="auto"/>
              <w:rPr>
                <w:rFonts w:ascii="Verdana" w:hAnsi="Verdana" w:cs="Times New Roman"/>
                <w:sz w:val="20"/>
                <w:szCs w:val="20"/>
              </w:rPr>
            </w:pPr>
            <w:r>
              <w:rPr>
                <w:rFonts w:ascii="Verdana" w:hAnsi="Verdana" w:cs="Times New Roman"/>
                <w:sz w:val="20"/>
                <w:szCs w:val="20"/>
              </w:rPr>
              <w:t>A Bizottság tagjai</w:t>
            </w:r>
          </w:p>
        </w:tc>
        <w:tc>
          <w:tcPr>
            <w:tcW w:w="0" w:type="auto"/>
            <w:vAlign w:val="center"/>
          </w:tcPr>
          <w:p w14:paraId="23C9A749" w14:textId="77777777" w:rsidR="000152F7" w:rsidRPr="00F3725D" w:rsidRDefault="000152F7" w:rsidP="00080C3B">
            <w:pPr>
              <w:spacing w:line="276" w:lineRule="auto"/>
              <w:rPr>
                <w:rFonts w:ascii="Verdana" w:hAnsi="Verdana" w:cs="Times New Roman"/>
                <w:sz w:val="20"/>
                <w:szCs w:val="20"/>
              </w:rPr>
            </w:pPr>
            <w:r>
              <w:rPr>
                <w:rFonts w:ascii="Verdana" w:hAnsi="Verdana" w:cs="Times New Roman"/>
                <w:sz w:val="20"/>
                <w:szCs w:val="20"/>
              </w:rPr>
              <w:t>Név, beosztás, munkavégzés helye.</w:t>
            </w:r>
          </w:p>
        </w:tc>
        <w:tc>
          <w:tcPr>
            <w:tcW w:w="0" w:type="auto"/>
            <w:vAlign w:val="center"/>
          </w:tcPr>
          <w:p w14:paraId="0A236A93" w14:textId="00C9D7B4" w:rsidR="000152F7" w:rsidRPr="00F3725D" w:rsidRDefault="000152F7" w:rsidP="00080C3B">
            <w:pPr>
              <w:spacing w:line="276" w:lineRule="auto"/>
              <w:rPr>
                <w:rFonts w:ascii="Verdana" w:hAnsi="Verdana" w:cs="Times New Roman"/>
                <w:sz w:val="20"/>
                <w:szCs w:val="20"/>
              </w:rPr>
            </w:pPr>
            <w:r>
              <w:rPr>
                <w:rFonts w:ascii="Verdana" w:hAnsi="Verdana" w:cs="Times New Roman"/>
                <w:sz w:val="20"/>
                <w:szCs w:val="20"/>
              </w:rPr>
              <w:t>Az Emlékdíj érdemi elbírálásában való közreműködés</w:t>
            </w:r>
            <w:r w:rsidR="000A1120">
              <w:rPr>
                <w:rFonts w:ascii="Verdana" w:hAnsi="Verdana" w:cs="Times New Roman"/>
                <w:sz w:val="20"/>
                <w:szCs w:val="20"/>
              </w:rPr>
              <w:t>.</w:t>
            </w:r>
          </w:p>
        </w:tc>
        <w:tc>
          <w:tcPr>
            <w:tcW w:w="0" w:type="auto"/>
            <w:vAlign w:val="center"/>
          </w:tcPr>
          <w:p w14:paraId="0BBC2EB8" w14:textId="634C67FC" w:rsidR="000152F7" w:rsidRPr="0068729B" w:rsidRDefault="005F764F" w:rsidP="00080C3B">
            <w:pPr>
              <w:spacing w:line="276" w:lineRule="auto"/>
              <w:rPr>
                <w:rFonts w:ascii="Verdana" w:hAnsi="Verdana" w:cs="Times New Roman"/>
                <w:sz w:val="20"/>
                <w:szCs w:val="20"/>
              </w:rPr>
            </w:pPr>
            <w:r w:rsidRPr="0068729B">
              <w:rPr>
                <w:rFonts w:ascii="Verdana" w:hAnsi="Verdana" w:cs="Times New Roman"/>
                <w:sz w:val="20"/>
                <w:szCs w:val="20"/>
              </w:rPr>
              <w:t xml:space="preserve">GDPR. 6. cikk (1) </w:t>
            </w:r>
            <w:proofErr w:type="spellStart"/>
            <w:r w:rsidRPr="0068729B">
              <w:rPr>
                <w:rFonts w:ascii="Verdana" w:hAnsi="Verdana" w:cs="Times New Roman"/>
                <w:sz w:val="20"/>
                <w:szCs w:val="20"/>
              </w:rPr>
              <w:t>bek</w:t>
            </w:r>
            <w:proofErr w:type="spellEnd"/>
            <w:r w:rsidRPr="0068729B">
              <w:rPr>
                <w:rFonts w:ascii="Verdana" w:hAnsi="Verdana" w:cs="Times New Roman"/>
                <w:sz w:val="20"/>
                <w:szCs w:val="20"/>
              </w:rPr>
              <w:t>. b) pont</w:t>
            </w:r>
            <w:r w:rsidR="0068729B">
              <w:rPr>
                <w:rFonts w:ascii="Verdana" w:hAnsi="Verdana" w:cs="Times New Roman"/>
                <w:sz w:val="20"/>
                <w:szCs w:val="20"/>
              </w:rPr>
              <w:t>ja alapján szóbeli szerződés jön létre a bizottsági tag és az Adatkezelő között.</w:t>
            </w:r>
          </w:p>
        </w:tc>
        <w:tc>
          <w:tcPr>
            <w:tcW w:w="0" w:type="auto"/>
            <w:vAlign w:val="center"/>
          </w:tcPr>
          <w:p w14:paraId="4D590DDA" w14:textId="74ED252D" w:rsidR="000152F7" w:rsidRPr="00F3725D" w:rsidRDefault="0068729B" w:rsidP="00080C3B">
            <w:pPr>
              <w:spacing w:line="276" w:lineRule="auto"/>
              <w:rPr>
                <w:rFonts w:ascii="Verdana" w:hAnsi="Verdana" w:cs="Times New Roman"/>
                <w:sz w:val="20"/>
                <w:szCs w:val="20"/>
              </w:rPr>
            </w:pPr>
            <w:r>
              <w:rPr>
                <w:rFonts w:ascii="Verdana" w:hAnsi="Verdana" w:cs="Times New Roman"/>
                <w:sz w:val="20"/>
                <w:szCs w:val="20"/>
              </w:rPr>
              <w:t>A megbízás nem jön létre.</w:t>
            </w:r>
          </w:p>
        </w:tc>
      </w:tr>
    </w:tbl>
    <w:p w14:paraId="6A85FDAB" w14:textId="77777777" w:rsidR="000152F7" w:rsidRDefault="000152F7" w:rsidP="000152F7">
      <w:pPr>
        <w:pStyle w:val="Listaszerbekezds"/>
        <w:spacing w:before="120" w:after="120" w:line="240" w:lineRule="auto"/>
        <w:ind w:left="426"/>
        <w:rPr>
          <w:rFonts w:ascii="Verdana" w:hAnsi="Verdana" w:cs="Times New Roman"/>
          <w:b/>
          <w:sz w:val="20"/>
          <w:szCs w:val="20"/>
        </w:rPr>
      </w:pPr>
    </w:p>
    <w:p w14:paraId="316188BA" w14:textId="77777777" w:rsidR="00023F8F" w:rsidRPr="00AE4B12" w:rsidRDefault="005A582B" w:rsidP="00080C3B">
      <w:pPr>
        <w:pStyle w:val="Listaszerbekezds"/>
        <w:numPr>
          <w:ilvl w:val="0"/>
          <w:numId w:val="4"/>
        </w:numPr>
        <w:spacing w:before="120" w:after="120" w:line="276" w:lineRule="auto"/>
        <w:ind w:left="426" w:hanging="426"/>
        <w:rPr>
          <w:rFonts w:ascii="Verdana" w:hAnsi="Verdana" w:cs="Times New Roman"/>
          <w:b/>
          <w:sz w:val="20"/>
          <w:szCs w:val="20"/>
        </w:rPr>
      </w:pPr>
      <w:r>
        <w:rPr>
          <w:rFonts w:ascii="Verdana" w:hAnsi="Verdana" w:cs="Times New Roman"/>
          <w:b/>
          <w:sz w:val="20"/>
          <w:szCs w:val="20"/>
        </w:rPr>
        <w:t>Tájékoztató</w:t>
      </w:r>
      <w:r w:rsidR="001E3D3B">
        <w:rPr>
          <w:rFonts w:ascii="Verdana" w:hAnsi="Verdana" w:cs="Times New Roman"/>
          <w:b/>
          <w:sz w:val="20"/>
          <w:szCs w:val="20"/>
        </w:rPr>
        <w:t xml:space="preserve"> a pályázati dokumentációhoz szükséges igazolások kiadásával </w:t>
      </w:r>
      <w:r w:rsidR="00023F8F" w:rsidRPr="00AE4B12">
        <w:rPr>
          <w:rFonts w:ascii="Verdana" w:hAnsi="Verdana" w:cs="Times New Roman"/>
          <w:b/>
          <w:sz w:val="20"/>
          <w:szCs w:val="20"/>
        </w:rPr>
        <w:t>kapcsolato</w:t>
      </w:r>
      <w:r w:rsidR="001E3D3B">
        <w:rPr>
          <w:rFonts w:ascii="Verdana" w:hAnsi="Verdana" w:cs="Times New Roman"/>
          <w:b/>
          <w:sz w:val="20"/>
          <w:szCs w:val="20"/>
        </w:rPr>
        <w:t>san</w:t>
      </w:r>
    </w:p>
    <w:tbl>
      <w:tblPr>
        <w:tblStyle w:val="Rcsostblzat"/>
        <w:tblW w:w="0" w:type="auto"/>
        <w:tblLook w:val="04A0" w:firstRow="1" w:lastRow="0" w:firstColumn="1" w:lastColumn="0" w:noHBand="0" w:noVBand="1"/>
      </w:tblPr>
      <w:tblGrid>
        <w:gridCol w:w="1812"/>
        <w:gridCol w:w="1812"/>
        <w:gridCol w:w="1812"/>
        <w:gridCol w:w="1813"/>
        <w:gridCol w:w="1813"/>
      </w:tblGrid>
      <w:tr w:rsidR="00023F8F" w:rsidRPr="00F3725D" w14:paraId="6168BFFC" w14:textId="77777777" w:rsidTr="00456CF0">
        <w:tc>
          <w:tcPr>
            <w:tcW w:w="1812" w:type="dxa"/>
            <w:vAlign w:val="center"/>
          </w:tcPr>
          <w:p w14:paraId="05C707DD" w14:textId="77777777" w:rsidR="00023F8F" w:rsidRPr="00F3725D" w:rsidRDefault="00023F8F" w:rsidP="00080C3B">
            <w:pPr>
              <w:spacing w:before="120" w:after="120" w:line="276" w:lineRule="auto"/>
              <w:jc w:val="center"/>
              <w:rPr>
                <w:rFonts w:ascii="Verdana" w:hAnsi="Verdana" w:cs="Times New Roman"/>
                <w:b/>
                <w:sz w:val="20"/>
                <w:szCs w:val="20"/>
              </w:rPr>
            </w:pPr>
            <w:r w:rsidRPr="00F3725D">
              <w:rPr>
                <w:rFonts w:ascii="Verdana" w:hAnsi="Verdana" w:cs="Times New Roman"/>
                <w:b/>
                <w:sz w:val="20"/>
                <w:szCs w:val="20"/>
              </w:rPr>
              <w:t>Érintett</w:t>
            </w:r>
            <w:r w:rsidR="00CD442C">
              <w:rPr>
                <w:rFonts w:ascii="Verdana" w:hAnsi="Verdana" w:cs="Times New Roman"/>
                <w:b/>
                <w:sz w:val="20"/>
                <w:szCs w:val="20"/>
              </w:rPr>
              <w:t>ek kategóriái</w:t>
            </w:r>
          </w:p>
        </w:tc>
        <w:tc>
          <w:tcPr>
            <w:tcW w:w="1812" w:type="dxa"/>
            <w:vAlign w:val="center"/>
          </w:tcPr>
          <w:p w14:paraId="3F8556EB" w14:textId="77777777" w:rsidR="00023F8F" w:rsidRPr="00F3725D" w:rsidRDefault="001E3D3B" w:rsidP="00080C3B">
            <w:pPr>
              <w:spacing w:before="120" w:after="120" w:line="276" w:lineRule="auto"/>
              <w:jc w:val="center"/>
              <w:rPr>
                <w:rFonts w:ascii="Verdana" w:hAnsi="Verdana" w:cs="Times New Roman"/>
                <w:b/>
                <w:sz w:val="20"/>
                <w:szCs w:val="20"/>
              </w:rPr>
            </w:pPr>
            <w:r>
              <w:rPr>
                <w:rFonts w:ascii="Verdana" w:hAnsi="Verdana" w:cs="Times New Roman"/>
                <w:b/>
                <w:sz w:val="20"/>
                <w:szCs w:val="20"/>
              </w:rPr>
              <w:t>Személyes adatok kezelt</w:t>
            </w:r>
            <w:r w:rsidR="00023F8F" w:rsidRPr="00F3725D">
              <w:rPr>
                <w:rFonts w:ascii="Verdana" w:hAnsi="Verdana" w:cs="Times New Roman"/>
                <w:b/>
                <w:sz w:val="20"/>
                <w:szCs w:val="20"/>
              </w:rPr>
              <w:t xml:space="preserve"> köre</w:t>
            </w:r>
          </w:p>
        </w:tc>
        <w:tc>
          <w:tcPr>
            <w:tcW w:w="1812" w:type="dxa"/>
            <w:vAlign w:val="center"/>
          </w:tcPr>
          <w:p w14:paraId="79644099" w14:textId="77777777" w:rsidR="00023F8F" w:rsidRPr="00F3725D" w:rsidRDefault="00023F8F" w:rsidP="00080C3B">
            <w:pPr>
              <w:spacing w:before="120" w:after="120" w:line="276" w:lineRule="auto"/>
              <w:jc w:val="center"/>
              <w:rPr>
                <w:rFonts w:ascii="Verdana" w:hAnsi="Verdana" w:cs="Times New Roman"/>
                <w:b/>
                <w:sz w:val="20"/>
                <w:szCs w:val="20"/>
              </w:rPr>
            </w:pPr>
            <w:r w:rsidRPr="00F3725D">
              <w:rPr>
                <w:rFonts w:ascii="Verdana" w:hAnsi="Verdana" w:cs="Times New Roman"/>
                <w:b/>
                <w:sz w:val="20"/>
                <w:szCs w:val="20"/>
              </w:rPr>
              <w:t>Adatkezelés célja</w:t>
            </w:r>
          </w:p>
        </w:tc>
        <w:tc>
          <w:tcPr>
            <w:tcW w:w="1813" w:type="dxa"/>
            <w:vAlign w:val="center"/>
          </w:tcPr>
          <w:p w14:paraId="160F1583" w14:textId="77777777" w:rsidR="00023F8F" w:rsidRPr="00F3725D" w:rsidRDefault="00023F8F" w:rsidP="00080C3B">
            <w:pPr>
              <w:spacing w:before="120" w:after="120" w:line="276" w:lineRule="auto"/>
              <w:jc w:val="center"/>
              <w:rPr>
                <w:rFonts w:ascii="Verdana" w:hAnsi="Verdana" w:cs="Times New Roman"/>
                <w:b/>
                <w:sz w:val="20"/>
                <w:szCs w:val="20"/>
              </w:rPr>
            </w:pPr>
            <w:r w:rsidRPr="00F3725D">
              <w:rPr>
                <w:rFonts w:ascii="Verdana" w:hAnsi="Verdana" w:cs="Times New Roman"/>
                <w:b/>
                <w:sz w:val="20"/>
                <w:szCs w:val="20"/>
              </w:rPr>
              <w:t>Jogalap</w:t>
            </w:r>
          </w:p>
        </w:tc>
        <w:tc>
          <w:tcPr>
            <w:tcW w:w="1813" w:type="dxa"/>
            <w:vAlign w:val="center"/>
          </w:tcPr>
          <w:p w14:paraId="5BB8F3AB" w14:textId="77777777" w:rsidR="00023F8F" w:rsidRPr="00F3725D" w:rsidRDefault="00023F8F" w:rsidP="00080C3B">
            <w:pPr>
              <w:spacing w:before="120" w:after="120" w:line="276" w:lineRule="auto"/>
              <w:jc w:val="center"/>
              <w:rPr>
                <w:rFonts w:ascii="Verdana" w:hAnsi="Verdana" w:cs="Times New Roman"/>
                <w:b/>
                <w:sz w:val="20"/>
                <w:szCs w:val="20"/>
              </w:rPr>
            </w:pPr>
            <w:r w:rsidRPr="00F3725D">
              <w:rPr>
                <w:rFonts w:ascii="Verdana" w:hAnsi="Verdana" w:cs="Times New Roman"/>
                <w:b/>
                <w:sz w:val="20"/>
                <w:szCs w:val="20"/>
              </w:rPr>
              <w:t>Személyes adatok forrása</w:t>
            </w:r>
          </w:p>
        </w:tc>
      </w:tr>
      <w:tr w:rsidR="00023F8F" w:rsidRPr="00F3725D" w14:paraId="539BBE00" w14:textId="77777777" w:rsidTr="00456CF0">
        <w:tc>
          <w:tcPr>
            <w:tcW w:w="1812" w:type="dxa"/>
            <w:vAlign w:val="center"/>
          </w:tcPr>
          <w:p w14:paraId="0A9A10B9" w14:textId="77777777" w:rsidR="00023F8F" w:rsidRPr="001E3D3B" w:rsidRDefault="001E3D3B" w:rsidP="00080C3B">
            <w:pPr>
              <w:spacing w:before="120" w:after="120" w:line="276" w:lineRule="auto"/>
              <w:rPr>
                <w:rFonts w:ascii="Verdana" w:hAnsi="Verdana" w:cs="Times New Roman"/>
                <w:sz w:val="20"/>
                <w:szCs w:val="20"/>
              </w:rPr>
            </w:pPr>
            <w:r>
              <w:rPr>
                <w:rFonts w:ascii="Verdana" w:hAnsi="Verdana" w:cs="Times New Roman"/>
                <w:sz w:val="20"/>
                <w:szCs w:val="20"/>
              </w:rPr>
              <w:t>Azok a személyek, akik jogosultak kiállítani a Pályázó részére az igazolásokat</w:t>
            </w:r>
          </w:p>
        </w:tc>
        <w:tc>
          <w:tcPr>
            <w:tcW w:w="1812" w:type="dxa"/>
            <w:vAlign w:val="center"/>
          </w:tcPr>
          <w:p w14:paraId="53804B71" w14:textId="0C2B499F" w:rsidR="00023F8F" w:rsidRPr="001E3D3B" w:rsidRDefault="000A1120" w:rsidP="00080C3B">
            <w:pPr>
              <w:spacing w:before="120" w:after="120" w:line="276" w:lineRule="auto"/>
              <w:rPr>
                <w:rFonts w:ascii="Verdana" w:hAnsi="Verdana" w:cs="Times New Roman"/>
                <w:sz w:val="20"/>
                <w:szCs w:val="20"/>
              </w:rPr>
            </w:pPr>
            <w:r>
              <w:rPr>
                <w:rFonts w:ascii="Verdana" w:hAnsi="Verdana" w:cs="Times New Roman"/>
                <w:sz w:val="20"/>
                <w:szCs w:val="20"/>
              </w:rPr>
              <w:t>N</w:t>
            </w:r>
            <w:r w:rsidR="001E3D3B">
              <w:rPr>
                <w:rFonts w:ascii="Verdana" w:hAnsi="Verdana" w:cs="Times New Roman"/>
                <w:sz w:val="20"/>
                <w:szCs w:val="20"/>
              </w:rPr>
              <w:t>év, elérhetőség, munkahely, beosztás</w:t>
            </w:r>
            <w:r>
              <w:rPr>
                <w:rFonts w:ascii="Verdana" w:hAnsi="Verdana" w:cs="Times New Roman"/>
                <w:sz w:val="20"/>
                <w:szCs w:val="20"/>
              </w:rPr>
              <w:t>.</w:t>
            </w:r>
          </w:p>
        </w:tc>
        <w:tc>
          <w:tcPr>
            <w:tcW w:w="1812" w:type="dxa"/>
            <w:vAlign w:val="center"/>
          </w:tcPr>
          <w:p w14:paraId="7BDB1DC4" w14:textId="77777777" w:rsidR="00023F8F" w:rsidRPr="001E3D3B" w:rsidRDefault="001E3D3B" w:rsidP="00080C3B">
            <w:pPr>
              <w:spacing w:before="120" w:after="120" w:line="276" w:lineRule="auto"/>
              <w:rPr>
                <w:rFonts w:ascii="Verdana" w:hAnsi="Verdana" w:cs="Times New Roman"/>
                <w:sz w:val="20"/>
                <w:szCs w:val="20"/>
              </w:rPr>
            </w:pPr>
            <w:r>
              <w:rPr>
                <w:rFonts w:ascii="Verdana" w:hAnsi="Verdana" w:cs="Times New Roman"/>
                <w:sz w:val="20"/>
                <w:szCs w:val="20"/>
              </w:rPr>
              <w:t>Az Emlékdíj eredményes elbírálásához szükséges.</w:t>
            </w:r>
          </w:p>
        </w:tc>
        <w:tc>
          <w:tcPr>
            <w:tcW w:w="1813" w:type="dxa"/>
            <w:vAlign w:val="center"/>
          </w:tcPr>
          <w:p w14:paraId="2011E1BD" w14:textId="10AFAE69" w:rsidR="00023F8F" w:rsidRPr="001E3D3B" w:rsidRDefault="001E3D3B" w:rsidP="00080C3B">
            <w:pPr>
              <w:spacing w:before="120" w:after="120" w:line="276" w:lineRule="auto"/>
              <w:rPr>
                <w:rFonts w:ascii="Verdana" w:hAnsi="Verdana" w:cs="Times New Roman"/>
                <w:sz w:val="20"/>
                <w:szCs w:val="20"/>
              </w:rPr>
            </w:pPr>
            <w:r>
              <w:rPr>
                <w:rFonts w:ascii="Verdana" w:hAnsi="Verdana" w:cs="Times New Roman"/>
                <w:sz w:val="20"/>
                <w:szCs w:val="20"/>
              </w:rPr>
              <w:t xml:space="preserve">GDPR 6. cikk (1) </w:t>
            </w:r>
            <w:proofErr w:type="spellStart"/>
            <w:r>
              <w:rPr>
                <w:rFonts w:ascii="Verdana" w:hAnsi="Verdana" w:cs="Times New Roman"/>
                <w:sz w:val="20"/>
                <w:szCs w:val="20"/>
              </w:rPr>
              <w:t>bek</w:t>
            </w:r>
            <w:proofErr w:type="spellEnd"/>
            <w:r>
              <w:rPr>
                <w:rFonts w:ascii="Verdana" w:hAnsi="Verdana" w:cs="Times New Roman"/>
                <w:sz w:val="20"/>
                <w:szCs w:val="20"/>
              </w:rPr>
              <w:t xml:space="preserve">. </w:t>
            </w:r>
            <w:r w:rsidR="00C75B65">
              <w:rPr>
                <w:rFonts w:ascii="Verdana" w:hAnsi="Verdana" w:cs="Times New Roman"/>
                <w:sz w:val="20"/>
                <w:szCs w:val="20"/>
              </w:rPr>
              <w:t xml:space="preserve">f) pontja </w:t>
            </w:r>
            <w:r w:rsidR="00FD327A">
              <w:rPr>
                <w:rFonts w:ascii="Verdana" w:hAnsi="Verdana" w:cs="Times New Roman"/>
                <w:sz w:val="20"/>
                <w:szCs w:val="20"/>
              </w:rPr>
              <w:t>alapján a Pályázó</w:t>
            </w:r>
            <w:r w:rsidR="00C75B65">
              <w:rPr>
                <w:rFonts w:ascii="Verdana" w:hAnsi="Verdana" w:cs="Times New Roman"/>
                <w:sz w:val="20"/>
                <w:szCs w:val="20"/>
              </w:rPr>
              <w:t xml:space="preserve"> jogos érdeke</w:t>
            </w:r>
            <w:r w:rsidR="00A70B07">
              <w:rPr>
                <w:rFonts w:ascii="Verdana" w:hAnsi="Verdana" w:cs="Times New Roman"/>
                <w:sz w:val="20"/>
                <w:szCs w:val="20"/>
              </w:rPr>
              <w:t>.</w:t>
            </w:r>
          </w:p>
        </w:tc>
        <w:tc>
          <w:tcPr>
            <w:tcW w:w="1813" w:type="dxa"/>
            <w:vAlign w:val="center"/>
          </w:tcPr>
          <w:p w14:paraId="690DDB1C" w14:textId="44678AC0" w:rsidR="00023F8F" w:rsidRPr="00C75B65" w:rsidRDefault="00C75B65" w:rsidP="00080C3B">
            <w:pPr>
              <w:spacing w:before="120" w:after="120" w:line="276" w:lineRule="auto"/>
              <w:rPr>
                <w:rFonts w:ascii="Verdana" w:hAnsi="Verdana" w:cs="Times New Roman"/>
                <w:sz w:val="20"/>
                <w:szCs w:val="20"/>
              </w:rPr>
            </w:pPr>
            <w:r>
              <w:rPr>
                <w:rFonts w:ascii="Verdana" w:hAnsi="Verdana" w:cs="Times New Roman"/>
                <w:sz w:val="20"/>
                <w:szCs w:val="20"/>
              </w:rPr>
              <w:t>A Pályázó adja át az Adatkezelő részére</w:t>
            </w:r>
            <w:r w:rsidR="00A70B07">
              <w:rPr>
                <w:rFonts w:ascii="Verdana" w:hAnsi="Verdana" w:cs="Times New Roman"/>
                <w:sz w:val="20"/>
                <w:szCs w:val="20"/>
              </w:rPr>
              <w:t>.</w:t>
            </w:r>
          </w:p>
        </w:tc>
      </w:tr>
    </w:tbl>
    <w:p w14:paraId="18D4F75F" w14:textId="77777777" w:rsidR="00023F8F" w:rsidRPr="00F3725D" w:rsidRDefault="00023F8F" w:rsidP="000B7BF5">
      <w:pPr>
        <w:spacing w:after="0" w:line="240" w:lineRule="auto"/>
        <w:rPr>
          <w:rFonts w:ascii="Verdana" w:hAnsi="Verdana" w:cs="Times New Roman"/>
          <w:b/>
          <w:sz w:val="20"/>
          <w:szCs w:val="20"/>
        </w:rPr>
      </w:pPr>
    </w:p>
    <w:p w14:paraId="74EA1035" w14:textId="73B402B8" w:rsidR="006D1A3F" w:rsidRDefault="006D1A3F" w:rsidP="00080C3B">
      <w:pPr>
        <w:pStyle w:val="Listaszerbekezds"/>
        <w:numPr>
          <w:ilvl w:val="0"/>
          <w:numId w:val="4"/>
        </w:numPr>
        <w:spacing w:before="120" w:after="120" w:line="276" w:lineRule="auto"/>
        <w:ind w:left="426" w:hanging="426"/>
        <w:jc w:val="both"/>
        <w:rPr>
          <w:rFonts w:ascii="Verdana" w:hAnsi="Verdana" w:cs="Times New Roman"/>
          <w:b/>
          <w:sz w:val="20"/>
          <w:szCs w:val="20"/>
        </w:rPr>
      </w:pPr>
      <w:r>
        <w:rPr>
          <w:rFonts w:ascii="Verdana" w:hAnsi="Verdana" w:cs="Times New Roman"/>
          <w:b/>
          <w:sz w:val="20"/>
          <w:szCs w:val="20"/>
        </w:rPr>
        <w:t xml:space="preserve">Tájékoztató a nyertes pályázók nevének közzétételéről és az eredményhirdetési ünnepségen </w:t>
      </w:r>
      <w:r w:rsidR="00387383">
        <w:rPr>
          <w:rFonts w:ascii="Verdana" w:hAnsi="Verdana" w:cs="Times New Roman"/>
          <w:b/>
          <w:sz w:val="20"/>
          <w:szCs w:val="20"/>
        </w:rPr>
        <w:t>történő részvételről</w:t>
      </w:r>
    </w:p>
    <w:p w14:paraId="6461767E" w14:textId="2486DA72" w:rsidR="006D1A3F" w:rsidRDefault="006D1A3F" w:rsidP="00080C3B">
      <w:pPr>
        <w:pStyle w:val="Listaszerbekezds"/>
        <w:spacing w:after="0" w:line="276" w:lineRule="auto"/>
        <w:ind w:left="425"/>
        <w:contextualSpacing w:val="0"/>
        <w:rPr>
          <w:rFonts w:ascii="Verdana" w:hAnsi="Verdana" w:cs="Times New Roman"/>
          <w:b/>
          <w:sz w:val="20"/>
          <w:szCs w:val="20"/>
        </w:rPr>
      </w:pPr>
    </w:p>
    <w:tbl>
      <w:tblPr>
        <w:tblStyle w:val="Rcsostblzat"/>
        <w:tblpPr w:leftFromText="141" w:rightFromText="141" w:vertAnchor="text" w:horzAnchor="margin" w:tblpXSpec="center" w:tblpY="1"/>
        <w:tblW w:w="9263" w:type="dxa"/>
        <w:jc w:val="center"/>
        <w:tblLook w:val="04A0" w:firstRow="1" w:lastRow="0" w:firstColumn="1" w:lastColumn="0" w:noHBand="0" w:noVBand="1"/>
      </w:tblPr>
      <w:tblGrid>
        <w:gridCol w:w="1612"/>
        <w:gridCol w:w="2335"/>
        <w:gridCol w:w="1609"/>
        <w:gridCol w:w="1595"/>
        <w:gridCol w:w="2112"/>
      </w:tblGrid>
      <w:tr w:rsidR="006D1A3F" w:rsidRPr="00F3725D" w14:paraId="53F9FC4B" w14:textId="77777777" w:rsidTr="00456CF0">
        <w:trPr>
          <w:trHeight w:val="376"/>
          <w:jc w:val="center"/>
        </w:trPr>
        <w:tc>
          <w:tcPr>
            <w:tcW w:w="1623" w:type="dxa"/>
            <w:vAlign w:val="center"/>
          </w:tcPr>
          <w:p w14:paraId="7499B81B" w14:textId="77777777" w:rsidR="006D1A3F" w:rsidRPr="00F3725D" w:rsidRDefault="006D1A3F" w:rsidP="00080C3B">
            <w:pPr>
              <w:spacing w:line="276" w:lineRule="auto"/>
              <w:jc w:val="center"/>
              <w:rPr>
                <w:rFonts w:ascii="Verdana" w:hAnsi="Verdana" w:cs="Times New Roman"/>
                <w:b/>
                <w:sz w:val="20"/>
                <w:szCs w:val="20"/>
                <w:highlight w:val="yellow"/>
              </w:rPr>
            </w:pPr>
            <w:r w:rsidRPr="00F3725D">
              <w:rPr>
                <w:rFonts w:ascii="Verdana" w:hAnsi="Verdana" w:cs="Times New Roman"/>
                <w:b/>
                <w:sz w:val="20"/>
                <w:szCs w:val="20"/>
              </w:rPr>
              <w:t>Érintettek kategóriái</w:t>
            </w:r>
          </w:p>
        </w:tc>
        <w:tc>
          <w:tcPr>
            <w:tcW w:w="2375" w:type="dxa"/>
            <w:vAlign w:val="center"/>
          </w:tcPr>
          <w:p w14:paraId="4838CFDB" w14:textId="77777777" w:rsidR="006D1A3F" w:rsidRPr="00F3725D" w:rsidRDefault="006D1A3F" w:rsidP="00080C3B">
            <w:pPr>
              <w:spacing w:line="276" w:lineRule="auto"/>
              <w:jc w:val="center"/>
              <w:rPr>
                <w:rFonts w:ascii="Verdana" w:hAnsi="Verdana" w:cs="Times New Roman"/>
                <w:b/>
                <w:sz w:val="20"/>
                <w:szCs w:val="20"/>
              </w:rPr>
            </w:pPr>
            <w:r>
              <w:rPr>
                <w:rFonts w:ascii="Verdana" w:hAnsi="Verdana" w:cs="Times New Roman"/>
                <w:b/>
                <w:sz w:val="20"/>
                <w:szCs w:val="20"/>
              </w:rPr>
              <w:t>Személyes adatok kezelt köre</w:t>
            </w:r>
          </w:p>
        </w:tc>
        <w:tc>
          <w:tcPr>
            <w:tcW w:w="1610" w:type="dxa"/>
            <w:vAlign w:val="center"/>
          </w:tcPr>
          <w:p w14:paraId="468ADBB3" w14:textId="77777777" w:rsidR="006D1A3F" w:rsidRPr="00F3725D" w:rsidRDefault="006D1A3F" w:rsidP="00080C3B">
            <w:pPr>
              <w:spacing w:line="276" w:lineRule="auto"/>
              <w:jc w:val="center"/>
              <w:rPr>
                <w:rFonts w:ascii="Verdana" w:hAnsi="Verdana" w:cs="Times New Roman"/>
                <w:b/>
                <w:sz w:val="20"/>
                <w:szCs w:val="20"/>
                <w:highlight w:val="yellow"/>
              </w:rPr>
            </w:pPr>
            <w:r w:rsidRPr="00F3725D">
              <w:rPr>
                <w:rFonts w:ascii="Verdana" w:hAnsi="Verdana" w:cs="Times New Roman"/>
                <w:b/>
                <w:sz w:val="20"/>
                <w:szCs w:val="20"/>
              </w:rPr>
              <w:t>Adatkezelés célja</w:t>
            </w:r>
          </w:p>
        </w:tc>
        <w:tc>
          <w:tcPr>
            <w:tcW w:w="1541" w:type="dxa"/>
            <w:vAlign w:val="center"/>
          </w:tcPr>
          <w:p w14:paraId="581B4562" w14:textId="77777777" w:rsidR="006D1A3F" w:rsidRPr="00456CF0" w:rsidRDefault="006D1A3F" w:rsidP="00080C3B">
            <w:pPr>
              <w:spacing w:line="276" w:lineRule="auto"/>
              <w:jc w:val="center"/>
              <w:rPr>
                <w:rFonts w:ascii="Verdana" w:hAnsi="Verdana" w:cs="Times New Roman"/>
                <w:b/>
                <w:sz w:val="20"/>
                <w:szCs w:val="20"/>
              </w:rPr>
            </w:pPr>
            <w:r w:rsidRPr="00456CF0">
              <w:rPr>
                <w:rFonts w:ascii="Verdana" w:hAnsi="Verdana" w:cs="Times New Roman"/>
                <w:b/>
                <w:sz w:val="20"/>
                <w:szCs w:val="20"/>
              </w:rPr>
              <w:t>Jogalap</w:t>
            </w:r>
          </w:p>
        </w:tc>
        <w:tc>
          <w:tcPr>
            <w:tcW w:w="2114" w:type="dxa"/>
            <w:vAlign w:val="center"/>
          </w:tcPr>
          <w:p w14:paraId="294194E6" w14:textId="77777777" w:rsidR="006D1A3F" w:rsidRPr="00F3725D" w:rsidRDefault="006D1A3F" w:rsidP="00080C3B">
            <w:pPr>
              <w:spacing w:line="276" w:lineRule="auto"/>
              <w:jc w:val="center"/>
              <w:rPr>
                <w:rFonts w:ascii="Verdana" w:hAnsi="Verdana" w:cs="Times New Roman"/>
                <w:b/>
                <w:sz w:val="20"/>
                <w:szCs w:val="20"/>
              </w:rPr>
            </w:pPr>
            <w:r w:rsidRPr="00F3725D">
              <w:rPr>
                <w:rFonts w:ascii="Verdana" w:hAnsi="Verdana" w:cs="Times New Roman"/>
                <w:b/>
                <w:sz w:val="20"/>
                <w:szCs w:val="20"/>
              </w:rPr>
              <w:t>Az adatszolgáltatás elmaradásának következménye</w:t>
            </w:r>
          </w:p>
        </w:tc>
      </w:tr>
      <w:tr w:rsidR="006D1A3F" w:rsidRPr="00F3725D" w14:paraId="19F2BB71" w14:textId="77777777" w:rsidTr="00456CF0">
        <w:trPr>
          <w:trHeight w:val="1429"/>
          <w:jc w:val="center"/>
        </w:trPr>
        <w:tc>
          <w:tcPr>
            <w:tcW w:w="1623" w:type="dxa"/>
            <w:vAlign w:val="center"/>
          </w:tcPr>
          <w:p w14:paraId="3850A0B0" w14:textId="2AADC4F0" w:rsidR="006D1A3F" w:rsidRPr="000152F7" w:rsidRDefault="006D1A3F" w:rsidP="00080C3B">
            <w:pPr>
              <w:spacing w:line="276" w:lineRule="auto"/>
              <w:rPr>
                <w:rFonts w:ascii="Verdana" w:hAnsi="Verdana" w:cs="Times New Roman"/>
                <w:sz w:val="20"/>
                <w:szCs w:val="20"/>
              </w:rPr>
            </w:pPr>
            <w:r>
              <w:rPr>
                <w:rFonts w:ascii="Verdana" w:hAnsi="Verdana" w:cs="Times New Roman"/>
                <w:sz w:val="20"/>
                <w:szCs w:val="20"/>
              </w:rPr>
              <w:t>Az Emlékdíj nyertesei</w:t>
            </w:r>
          </w:p>
        </w:tc>
        <w:tc>
          <w:tcPr>
            <w:tcW w:w="2375" w:type="dxa"/>
            <w:vAlign w:val="center"/>
          </w:tcPr>
          <w:p w14:paraId="083158CE" w14:textId="1912E1B5" w:rsidR="006D1A3F" w:rsidRPr="00F3725D" w:rsidRDefault="006D1A3F" w:rsidP="00080C3B">
            <w:pPr>
              <w:spacing w:line="276" w:lineRule="auto"/>
              <w:rPr>
                <w:rFonts w:ascii="Verdana" w:hAnsi="Verdana" w:cs="Times New Roman"/>
                <w:sz w:val="20"/>
                <w:szCs w:val="20"/>
              </w:rPr>
            </w:pPr>
            <w:r>
              <w:rPr>
                <w:rFonts w:ascii="Verdana" w:hAnsi="Verdana" w:cs="Times New Roman"/>
                <w:sz w:val="20"/>
                <w:szCs w:val="20"/>
              </w:rPr>
              <w:t>Név, képmás</w:t>
            </w:r>
          </w:p>
        </w:tc>
        <w:tc>
          <w:tcPr>
            <w:tcW w:w="1610" w:type="dxa"/>
            <w:vAlign w:val="center"/>
          </w:tcPr>
          <w:p w14:paraId="68289AA5" w14:textId="0444CB0F" w:rsidR="006D1A3F" w:rsidRPr="00F3725D" w:rsidRDefault="006D1A3F" w:rsidP="00080C3B">
            <w:pPr>
              <w:spacing w:line="276" w:lineRule="auto"/>
              <w:rPr>
                <w:rFonts w:ascii="Verdana" w:hAnsi="Verdana" w:cs="Times New Roman"/>
                <w:sz w:val="20"/>
                <w:szCs w:val="20"/>
              </w:rPr>
            </w:pPr>
            <w:r>
              <w:rPr>
                <w:rFonts w:ascii="Verdana" w:hAnsi="Verdana" w:cs="Times New Roman"/>
                <w:sz w:val="20"/>
                <w:szCs w:val="20"/>
              </w:rPr>
              <w:t>Az Emlékdíj nyerteseinek közzététele</w:t>
            </w:r>
          </w:p>
        </w:tc>
        <w:tc>
          <w:tcPr>
            <w:tcW w:w="1541" w:type="dxa"/>
            <w:vAlign w:val="center"/>
          </w:tcPr>
          <w:p w14:paraId="78C1948A" w14:textId="255DA397" w:rsidR="006D1A3F" w:rsidRPr="00456CF0" w:rsidRDefault="006D1A3F" w:rsidP="00080C3B">
            <w:pPr>
              <w:spacing w:line="276" w:lineRule="auto"/>
              <w:rPr>
                <w:rFonts w:ascii="Verdana" w:hAnsi="Verdana" w:cs="Times New Roman"/>
                <w:sz w:val="20"/>
                <w:szCs w:val="20"/>
              </w:rPr>
            </w:pPr>
            <w:r w:rsidRPr="00456CF0">
              <w:rPr>
                <w:rFonts w:ascii="Verdana" w:hAnsi="Verdana" w:cs="Times New Roman"/>
                <w:sz w:val="20"/>
                <w:szCs w:val="20"/>
              </w:rPr>
              <w:t>GDPR. 6. cikk (1)</w:t>
            </w:r>
            <w:r w:rsidR="00756CF5" w:rsidRPr="00456CF0">
              <w:rPr>
                <w:rFonts w:ascii="Verdana" w:hAnsi="Verdana" w:cs="Times New Roman"/>
                <w:sz w:val="20"/>
                <w:szCs w:val="20"/>
              </w:rPr>
              <w:t xml:space="preserve"> </w:t>
            </w:r>
            <w:proofErr w:type="spellStart"/>
            <w:r w:rsidR="00756CF5" w:rsidRPr="00456CF0">
              <w:rPr>
                <w:rFonts w:ascii="Verdana" w:hAnsi="Verdana" w:cs="Times New Roman"/>
                <w:sz w:val="20"/>
                <w:szCs w:val="20"/>
              </w:rPr>
              <w:t>bek</w:t>
            </w:r>
            <w:proofErr w:type="spellEnd"/>
            <w:r w:rsidR="005F764F" w:rsidRPr="00456CF0">
              <w:rPr>
                <w:rFonts w:ascii="Verdana" w:hAnsi="Verdana" w:cs="Times New Roman"/>
                <w:sz w:val="20"/>
                <w:szCs w:val="20"/>
              </w:rPr>
              <w:t xml:space="preserve"> a) pont</w:t>
            </w:r>
            <w:r w:rsidR="0068729B" w:rsidRPr="00456CF0">
              <w:rPr>
                <w:rFonts w:ascii="Verdana" w:hAnsi="Verdana" w:cs="Times New Roman"/>
                <w:sz w:val="20"/>
                <w:szCs w:val="20"/>
              </w:rPr>
              <w:t>ja alapján az érintett hozzájárulása</w:t>
            </w:r>
          </w:p>
        </w:tc>
        <w:tc>
          <w:tcPr>
            <w:tcW w:w="2114" w:type="dxa"/>
            <w:vAlign w:val="center"/>
          </w:tcPr>
          <w:p w14:paraId="356C61DA" w14:textId="0D118E30" w:rsidR="006D1A3F" w:rsidRPr="00F3725D" w:rsidRDefault="006D1A3F" w:rsidP="00080C3B">
            <w:pPr>
              <w:spacing w:line="276" w:lineRule="auto"/>
              <w:rPr>
                <w:rFonts w:ascii="Verdana" w:hAnsi="Verdana" w:cs="Times New Roman"/>
                <w:sz w:val="20"/>
                <w:szCs w:val="20"/>
              </w:rPr>
            </w:pPr>
            <w:r>
              <w:rPr>
                <w:rFonts w:ascii="Verdana" w:hAnsi="Verdana" w:cs="Times New Roman"/>
                <w:sz w:val="20"/>
                <w:szCs w:val="20"/>
              </w:rPr>
              <w:t>Az érintett neve és képmása nem kerül a nyilvánosság elé közzétételre</w:t>
            </w:r>
          </w:p>
        </w:tc>
      </w:tr>
    </w:tbl>
    <w:p w14:paraId="64771E2E" w14:textId="77777777" w:rsidR="006D1A3F" w:rsidRDefault="006D1A3F" w:rsidP="000B7BF5">
      <w:pPr>
        <w:pStyle w:val="Listaszerbekezds"/>
        <w:spacing w:after="0" w:line="240" w:lineRule="auto"/>
        <w:ind w:left="425"/>
        <w:contextualSpacing w:val="0"/>
        <w:rPr>
          <w:rFonts w:ascii="Verdana" w:hAnsi="Verdana" w:cs="Times New Roman"/>
          <w:b/>
          <w:sz w:val="20"/>
          <w:szCs w:val="20"/>
        </w:rPr>
      </w:pPr>
    </w:p>
    <w:p w14:paraId="3D22A42B" w14:textId="1C5EA638" w:rsidR="00023F8F" w:rsidRDefault="00023F8F" w:rsidP="00AE4B12">
      <w:pPr>
        <w:pStyle w:val="Listaszerbekezds"/>
        <w:numPr>
          <w:ilvl w:val="0"/>
          <w:numId w:val="4"/>
        </w:numPr>
        <w:spacing w:before="120" w:after="120" w:line="240" w:lineRule="auto"/>
        <w:ind w:left="426" w:hanging="426"/>
        <w:rPr>
          <w:rFonts w:ascii="Verdana" w:hAnsi="Verdana" w:cs="Times New Roman"/>
          <w:b/>
          <w:sz w:val="20"/>
          <w:szCs w:val="20"/>
        </w:rPr>
      </w:pPr>
      <w:r w:rsidRPr="00AE4B12">
        <w:rPr>
          <w:rFonts w:ascii="Verdana" w:hAnsi="Verdana" w:cs="Times New Roman"/>
          <w:b/>
          <w:sz w:val="20"/>
          <w:szCs w:val="20"/>
        </w:rPr>
        <w:t xml:space="preserve">A személyes adatok címzettjei, illetve a címzettek kategóriái </w:t>
      </w:r>
    </w:p>
    <w:p w14:paraId="0D5F963A" w14:textId="77777777" w:rsidR="004B307C" w:rsidRDefault="004B307C" w:rsidP="004B307C">
      <w:pPr>
        <w:pStyle w:val="Listaszerbekezds"/>
        <w:spacing w:before="120" w:after="120" w:line="240" w:lineRule="auto"/>
        <w:ind w:left="426"/>
        <w:rPr>
          <w:rFonts w:ascii="Verdana" w:hAnsi="Verdana" w:cs="Times New Roman"/>
          <w:b/>
          <w:sz w:val="20"/>
          <w:szCs w:val="20"/>
        </w:rPr>
      </w:pPr>
    </w:p>
    <w:p w14:paraId="649906C3" w14:textId="5BD94241" w:rsidR="006D1A3F" w:rsidRPr="000B7BF5" w:rsidRDefault="004B307C" w:rsidP="00080C3B">
      <w:pPr>
        <w:pStyle w:val="Listaszerbekezds"/>
        <w:numPr>
          <w:ilvl w:val="1"/>
          <w:numId w:val="7"/>
        </w:numPr>
        <w:spacing w:before="120" w:after="120" w:line="276" w:lineRule="auto"/>
        <w:ind w:left="709" w:hanging="357"/>
        <w:contextualSpacing w:val="0"/>
        <w:jc w:val="both"/>
        <w:rPr>
          <w:rFonts w:ascii="Verdana" w:hAnsi="Verdana" w:cs="Times New Roman"/>
          <w:b/>
          <w:sz w:val="20"/>
          <w:szCs w:val="20"/>
        </w:rPr>
      </w:pPr>
      <w:r w:rsidRPr="00F63F2C">
        <w:rPr>
          <w:rFonts w:ascii="Verdana" w:hAnsi="Verdana"/>
          <w:i/>
          <w:sz w:val="20"/>
          <w:szCs w:val="20"/>
        </w:rPr>
        <w:t xml:space="preserve">A személyes adatok </w:t>
      </w:r>
      <w:r>
        <w:rPr>
          <w:rFonts w:ascii="Verdana" w:hAnsi="Verdana"/>
          <w:i/>
          <w:sz w:val="20"/>
          <w:szCs w:val="20"/>
        </w:rPr>
        <w:t>megismerésére jogosultak köre</w:t>
      </w:r>
    </w:p>
    <w:p w14:paraId="7500E959" w14:textId="44472365" w:rsidR="00023F8F" w:rsidRDefault="006D1A3F" w:rsidP="00080C3B">
      <w:pPr>
        <w:pStyle w:val="Listaszerbekezds"/>
        <w:numPr>
          <w:ilvl w:val="0"/>
          <w:numId w:val="6"/>
        </w:numPr>
        <w:spacing w:after="0" w:line="276" w:lineRule="auto"/>
        <w:ind w:left="1276"/>
        <w:jc w:val="both"/>
        <w:rPr>
          <w:rFonts w:ascii="Verdana" w:hAnsi="Verdana"/>
          <w:sz w:val="20"/>
          <w:szCs w:val="20"/>
        </w:rPr>
      </w:pPr>
      <w:r>
        <w:rPr>
          <w:rFonts w:ascii="Verdana" w:hAnsi="Verdana"/>
          <w:sz w:val="20"/>
          <w:szCs w:val="20"/>
        </w:rPr>
        <w:t>Emlékdíj Alapítóinak a képviselője</w:t>
      </w:r>
      <w:r w:rsidR="005F764F">
        <w:rPr>
          <w:rFonts w:ascii="Verdana" w:hAnsi="Verdana"/>
          <w:sz w:val="20"/>
          <w:szCs w:val="20"/>
        </w:rPr>
        <w:t xml:space="preserve"> és az Alapítók,</w:t>
      </w:r>
    </w:p>
    <w:p w14:paraId="123DFCFD" w14:textId="62B9D72F" w:rsidR="00456CF0" w:rsidRPr="00432735" w:rsidRDefault="006D1A3F" w:rsidP="00080C3B">
      <w:pPr>
        <w:pStyle w:val="Listaszerbekezds"/>
        <w:numPr>
          <w:ilvl w:val="0"/>
          <w:numId w:val="6"/>
        </w:numPr>
        <w:spacing w:after="120" w:line="276" w:lineRule="auto"/>
        <w:ind w:left="1276" w:hanging="357"/>
        <w:contextualSpacing w:val="0"/>
        <w:jc w:val="both"/>
        <w:rPr>
          <w:rFonts w:ascii="Verdana" w:hAnsi="Verdana"/>
          <w:sz w:val="20"/>
          <w:szCs w:val="20"/>
        </w:rPr>
      </w:pPr>
      <w:r w:rsidRPr="00432735">
        <w:rPr>
          <w:rFonts w:ascii="Verdana" w:hAnsi="Verdana"/>
          <w:sz w:val="20"/>
          <w:szCs w:val="20"/>
        </w:rPr>
        <w:lastRenderedPageBreak/>
        <w:t>Emlékdíj Bizottság tagjai</w:t>
      </w:r>
    </w:p>
    <w:p w14:paraId="7827D07F" w14:textId="11AF36EA" w:rsidR="00CF580D" w:rsidRPr="00080C3B" w:rsidRDefault="007D5B3B" w:rsidP="00080C3B">
      <w:pPr>
        <w:spacing w:line="276" w:lineRule="auto"/>
        <w:jc w:val="both"/>
        <w:rPr>
          <w:rFonts w:ascii="Verdana" w:eastAsia="Verdana" w:hAnsi="Verdana" w:cs="Verdana"/>
          <w:sz w:val="20"/>
          <w:szCs w:val="20"/>
        </w:rPr>
      </w:pPr>
      <w:r w:rsidRPr="00080C3B">
        <w:rPr>
          <w:rFonts w:ascii="Verdana" w:eastAsia="Verdana" w:hAnsi="Verdana" w:cs="Verdana"/>
          <w:sz w:val="20"/>
          <w:szCs w:val="20"/>
        </w:rPr>
        <w:t xml:space="preserve">Továbbá </w:t>
      </w:r>
      <w:r w:rsidR="00CF580D" w:rsidRPr="00080C3B">
        <w:rPr>
          <w:rFonts w:ascii="Verdana" w:eastAsia="Verdana" w:hAnsi="Verdana" w:cs="Verdana"/>
          <w:sz w:val="20"/>
          <w:szCs w:val="20"/>
        </w:rPr>
        <w:t>az Emlékdíj nyertesei</w:t>
      </w:r>
      <w:r w:rsidRPr="00080C3B">
        <w:rPr>
          <w:rFonts w:ascii="Verdana" w:eastAsia="Verdana" w:hAnsi="Verdana" w:cs="Verdana"/>
          <w:sz w:val="20"/>
          <w:szCs w:val="20"/>
        </w:rPr>
        <w:t>nek neve és képmása megosztásra kerülhet</w:t>
      </w:r>
      <w:r w:rsidR="00CF580D" w:rsidRPr="00080C3B">
        <w:rPr>
          <w:rFonts w:ascii="Verdana" w:eastAsia="Verdana" w:hAnsi="Verdana" w:cs="Verdana"/>
          <w:sz w:val="20"/>
          <w:szCs w:val="20"/>
        </w:rPr>
        <w:t xml:space="preserve"> az Egyetem weboldalán és közösségi felületei</w:t>
      </w:r>
      <w:r w:rsidRPr="00080C3B">
        <w:rPr>
          <w:rFonts w:ascii="Verdana" w:eastAsia="Verdana" w:hAnsi="Verdana" w:cs="Verdana"/>
          <w:sz w:val="20"/>
          <w:szCs w:val="20"/>
        </w:rPr>
        <w:t xml:space="preserve">n, így </w:t>
      </w:r>
      <w:proofErr w:type="gramStart"/>
      <w:r w:rsidRPr="00080C3B">
        <w:rPr>
          <w:rFonts w:ascii="Verdana" w:eastAsia="Verdana" w:hAnsi="Verdana" w:cs="Verdana"/>
          <w:sz w:val="20"/>
          <w:szCs w:val="20"/>
        </w:rPr>
        <w:t>ezen</w:t>
      </w:r>
      <w:proofErr w:type="gramEnd"/>
      <w:r w:rsidRPr="00080C3B">
        <w:rPr>
          <w:rFonts w:ascii="Verdana" w:eastAsia="Verdana" w:hAnsi="Verdana" w:cs="Verdana"/>
          <w:sz w:val="20"/>
          <w:szCs w:val="20"/>
        </w:rPr>
        <w:t xml:space="preserve"> platformok látogatói is a</w:t>
      </w:r>
      <w:r w:rsidR="00A476E5" w:rsidRPr="00080C3B">
        <w:rPr>
          <w:rFonts w:ascii="Verdana" w:eastAsia="Verdana" w:hAnsi="Verdana" w:cs="Verdana"/>
          <w:sz w:val="20"/>
          <w:szCs w:val="20"/>
        </w:rPr>
        <w:t xml:space="preserve"> megismerésre</w:t>
      </w:r>
      <w:r w:rsidRPr="00080C3B">
        <w:rPr>
          <w:rFonts w:ascii="Verdana" w:eastAsia="Verdana" w:hAnsi="Verdana" w:cs="Verdana"/>
          <w:sz w:val="20"/>
          <w:szCs w:val="20"/>
        </w:rPr>
        <w:t xml:space="preserve"> jogosultak köréhez tartoznak</w:t>
      </w:r>
      <w:r w:rsidR="00CF580D" w:rsidRPr="00080C3B">
        <w:rPr>
          <w:rFonts w:ascii="Verdana" w:eastAsia="Verdana" w:hAnsi="Verdana" w:cs="Verdana"/>
          <w:sz w:val="20"/>
          <w:szCs w:val="20"/>
        </w:rPr>
        <w:t>.</w:t>
      </w:r>
    </w:p>
    <w:p w14:paraId="3AA671A1" w14:textId="09DA6988" w:rsidR="006D1A3F" w:rsidRPr="00080C3B" w:rsidRDefault="00023F8F" w:rsidP="00080C3B">
      <w:pPr>
        <w:pStyle w:val="Listaszerbekezds"/>
        <w:numPr>
          <w:ilvl w:val="0"/>
          <w:numId w:val="4"/>
        </w:numPr>
        <w:spacing w:before="120" w:after="120" w:line="276" w:lineRule="auto"/>
        <w:ind w:left="426" w:hanging="426"/>
        <w:rPr>
          <w:rFonts w:ascii="Verdana" w:hAnsi="Verdana" w:cs="Times New Roman"/>
          <w:b/>
          <w:sz w:val="20"/>
          <w:szCs w:val="20"/>
        </w:rPr>
      </w:pPr>
      <w:r w:rsidRPr="00080C3B">
        <w:rPr>
          <w:rFonts w:ascii="Verdana" w:hAnsi="Verdana" w:cs="Times New Roman"/>
          <w:b/>
          <w:sz w:val="20"/>
          <w:szCs w:val="20"/>
        </w:rPr>
        <w:t>Az adatkezelés időtartama</w:t>
      </w:r>
    </w:p>
    <w:p w14:paraId="45B8E8B4" w14:textId="52E4CED1" w:rsidR="008369D6" w:rsidRPr="00080C3B" w:rsidRDefault="005F764F" w:rsidP="00080C3B">
      <w:pPr>
        <w:spacing w:before="120" w:after="120" w:line="276" w:lineRule="auto"/>
        <w:jc w:val="both"/>
        <w:rPr>
          <w:rFonts w:ascii="Verdana" w:hAnsi="Verdana" w:cs="Times New Roman"/>
          <w:sz w:val="20"/>
          <w:szCs w:val="20"/>
        </w:rPr>
      </w:pPr>
      <w:r w:rsidRPr="00080C3B">
        <w:rPr>
          <w:rFonts w:ascii="Verdana" w:hAnsi="Verdana" w:cs="Times New Roman"/>
          <w:sz w:val="20"/>
          <w:szCs w:val="20"/>
        </w:rPr>
        <w:t xml:space="preserve">7.1. </w:t>
      </w:r>
      <w:r w:rsidR="008369D6" w:rsidRPr="00080C3B">
        <w:rPr>
          <w:rFonts w:ascii="Verdana" w:hAnsi="Verdana" w:cs="Times New Roman"/>
          <w:sz w:val="20"/>
          <w:szCs w:val="20"/>
        </w:rPr>
        <w:t>A nyertes pályázatokat a hallgatók alapszakon</w:t>
      </w:r>
      <w:r w:rsidRPr="00080C3B">
        <w:rPr>
          <w:rFonts w:ascii="Verdana" w:hAnsi="Verdana" w:cs="Times New Roman"/>
          <w:sz w:val="20"/>
          <w:szCs w:val="20"/>
        </w:rPr>
        <w:t xml:space="preserve"> </w:t>
      </w:r>
      <w:r w:rsidR="008369D6" w:rsidRPr="00080C3B">
        <w:rPr>
          <w:rFonts w:ascii="Verdana" w:hAnsi="Verdana" w:cs="Times New Roman"/>
          <w:sz w:val="20"/>
          <w:szCs w:val="20"/>
        </w:rPr>
        <w:t>történő abszolválásáig őrzi meg.</w:t>
      </w:r>
    </w:p>
    <w:p w14:paraId="465B504F" w14:textId="3FD9BBCD" w:rsidR="000C61FA" w:rsidRPr="00080C3B" w:rsidRDefault="005F764F" w:rsidP="00080C3B">
      <w:pPr>
        <w:spacing w:before="120" w:after="120" w:line="276" w:lineRule="auto"/>
        <w:jc w:val="both"/>
        <w:rPr>
          <w:rFonts w:ascii="Verdana" w:hAnsi="Verdana" w:cs="Times New Roman"/>
          <w:sz w:val="20"/>
          <w:szCs w:val="20"/>
        </w:rPr>
      </w:pPr>
      <w:r w:rsidRPr="00080C3B">
        <w:rPr>
          <w:rFonts w:ascii="Verdana" w:hAnsi="Verdana" w:cs="Times New Roman"/>
          <w:sz w:val="20"/>
          <w:szCs w:val="20"/>
        </w:rPr>
        <w:t xml:space="preserve">7.2. </w:t>
      </w:r>
      <w:r w:rsidR="008369D6" w:rsidRPr="00080C3B">
        <w:rPr>
          <w:rFonts w:ascii="Verdana" w:hAnsi="Verdana" w:cs="Times New Roman"/>
          <w:sz w:val="20"/>
          <w:szCs w:val="20"/>
        </w:rPr>
        <w:t>A nem nyertes pályázatokat az eredmény megállapítását követő 10 napon belül törli.</w:t>
      </w:r>
    </w:p>
    <w:p w14:paraId="012F1887" w14:textId="1B0F3491" w:rsidR="00AE4B12" w:rsidRPr="00080C3B" w:rsidRDefault="005F764F" w:rsidP="00080C3B">
      <w:pPr>
        <w:spacing w:before="120" w:after="120" w:line="276" w:lineRule="auto"/>
        <w:jc w:val="both"/>
        <w:rPr>
          <w:rFonts w:ascii="Verdana" w:hAnsi="Verdana" w:cs="Times New Roman"/>
          <w:sz w:val="20"/>
          <w:szCs w:val="20"/>
        </w:rPr>
      </w:pPr>
      <w:r w:rsidRPr="00080C3B">
        <w:rPr>
          <w:rFonts w:ascii="Verdana" w:hAnsi="Verdana" w:cs="Times New Roman"/>
          <w:sz w:val="20"/>
          <w:szCs w:val="20"/>
        </w:rPr>
        <w:t xml:space="preserve">7.3. </w:t>
      </w:r>
      <w:r w:rsidR="00300D6D" w:rsidRPr="00080C3B">
        <w:rPr>
          <w:rFonts w:ascii="Verdana" w:hAnsi="Verdana" w:cs="Times New Roman"/>
          <w:sz w:val="20"/>
          <w:szCs w:val="20"/>
        </w:rPr>
        <w:t>N</w:t>
      </w:r>
      <w:r w:rsidRPr="00080C3B">
        <w:rPr>
          <w:rFonts w:ascii="Verdana" w:hAnsi="Verdana" w:cs="Times New Roman"/>
          <w:sz w:val="20"/>
          <w:szCs w:val="20"/>
        </w:rPr>
        <w:t xml:space="preserve">yertes pályázat esetén a pályázatot elnyert hallgató neve, </w:t>
      </w:r>
      <w:proofErr w:type="spellStart"/>
      <w:r w:rsidRPr="00080C3B">
        <w:rPr>
          <w:rFonts w:ascii="Verdana" w:hAnsi="Verdana" w:cs="Times New Roman"/>
          <w:sz w:val="20"/>
          <w:szCs w:val="20"/>
        </w:rPr>
        <w:t>Neptun</w:t>
      </w:r>
      <w:proofErr w:type="spellEnd"/>
      <w:r w:rsidRPr="00080C3B">
        <w:rPr>
          <w:rFonts w:ascii="Verdana" w:hAnsi="Verdana" w:cs="Times New Roman"/>
          <w:sz w:val="20"/>
          <w:szCs w:val="20"/>
        </w:rPr>
        <w:t xml:space="preserve"> kódja, bankszámlaszáma és a pályázat elnyerésének a ténye a 7.1. pontban meghatározott ideig </w:t>
      </w:r>
      <w:r w:rsidR="008A6ABA" w:rsidRPr="00080C3B">
        <w:rPr>
          <w:rFonts w:ascii="Verdana" w:hAnsi="Verdana" w:cs="Times New Roman"/>
          <w:sz w:val="20"/>
          <w:szCs w:val="20"/>
        </w:rPr>
        <w:t xml:space="preserve">nem kerül </w:t>
      </w:r>
      <w:r w:rsidRPr="00080C3B">
        <w:rPr>
          <w:rFonts w:ascii="Verdana" w:hAnsi="Verdana" w:cs="Times New Roman"/>
          <w:sz w:val="20"/>
          <w:szCs w:val="20"/>
        </w:rPr>
        <w:t>törlésre a hozzájárulás visszavonását követően</w:t>
      </w:r>
      <w:r w:rsidR="000D2B3C" w:rsidRPr="00080C3B">
        <w:rPr>
          <w:rFonts w:ascii="Verdana" w:hAnsi="Verdana" w:cs="Times New Roman"/>
          <w:sz w:val="20"/>
          <w:szCs w:val="20"/>
        </w:rPr>
        <w:t>.</w:t>
      </w:r>
    </w:p>
    <w:p w14:paraId="06CC9D4E" w14:textId="77777777" w:rsidR="00023F8F" w:rsidRPr="00080C3B" w:rsidRDefault="00023F8F" w:rsidP="00080C3B">
      <w:pPr>
        <w:pStyle w:val="Listaszerbekezds"/>
        <w:numPr>
          <w:ilvl w:val="0"/>
          <w:numId w:val="4"/>
        </w:numPr>
        <w:spacing w:before="120" w:after="120" w:line="276" w:lineRule="auto"/>
        <w:ind w:left="426" w:hanging="426"/>
        <w:rPr>
          <w:rFonts w:ascii="Verdana" w:hAnsi="Verdana" w:cs="Times New Roman"/>
          <w:b/>
          <w:sz w:val="20"/>
          <w:szCs w:val="20"/>
        </w:rPr>
      </w:pPr>
      <w:r w:rsidRPr="00080C3B">
        <w:rPr>
          <w:rFonts w:ascii="Verdana" w:hAnsi="Verdana" w:cs="Times New Roman"/>
          <w:b/>
          <w:sz w:val="20"/>
          <w:szCs w:val="20"/>
        </w:rPr>
        <w:t>Az adatok védelme</w:t>
      </w:r>
      <w:r w:rsidR="005507A2" w:rsidRPr="00080C3B">
        <w:rPr>
          <w:rFonts w:ascii="Verdana" w:hAnsi="Verdana" w:cs="Times New Roman"/>
          <w:b/>
          <w:sz w:val="20"/>
          <w:szCs w:val="20"/>
        </w:rPr>
        <w:t xml:space="preserve"> és biztonsága</w:t>
      </w:r>
    </w:p>
    <w:p w14:paraId="7834180C" w14:textId="254A1B07" w:rsidR="00300D6D" w:rsidRPr="00080C3B" w:rsidRDefault="00300D6D" w:rsidP="00080C3B">
      <w:pPr>
        <w:spacing w:line="276" w:lineRule="auto"/>
        <w:jc w:val="both"/>
        <w:rPr>
          <w:rFonts w:ascii="Verdana" w:eastAsia="Verdana" w:hAnsi="Verdana" w:cs="Verdana"/>
          <w:sz w:val="20"/>
          <w:szCs w:val="20"/>
        </w:rPr>
      </w:pPr>
      <w:r w:rsidRPr="00080C3B">
        <w:rPr>
          <w:rFonts w:ascii="Verdana" w:eastAsia="Verdana" w:hAnsi="Verdana" w:cs="Verdana"/>
          <w:sz w:val="20"/>
          <w:szCs w:val="20"/>
        </w:rPr>
        <w:t xml:space="preserve">Az Adatkezelő a tudomány és technológia állása,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w:t>
      </w:r>
    </w:p>
    <w:p w14:paraId="7F9A49C6" w14:textId="13C3E4DC" w:rsidR="00300D6D" w:rsidRPr="00080C3B" w:rsidRDefault="00300D6D" w:rsidP="00080C3B">
      <w:pPr>
        <w:spacing w:line="276" w:lineRule="auto"/>
        <w:jc w:val="both"/>
        <w:rPr>
          <w:rFonts w:ascii="Verdana" w:eastAsia="Verdana" w:hAnsi="Verdana" w:cs="Verdana"/>
          <w:sz w:val="20"/>
          <w:szCs w:val="20"/>
        </w:rPr>
      </w:pPr>
      <w:r w:rsidRPr="00080C3B">
        <w:rPr>
          <w:rFonts w:ascii="Verdana" w:eastAsia="Verdana" w:hAnsi="Verdana" w:cs="Verdana"/>
          <w:sz w:val="20"/>
          <w:szCs w:val="20"/>
        </w:rPr>
        <w:t>Az Adatkezelő minden ésszerű intézkedést megtesz annak érdekében, hogy az általa kezelt adatok illetéktelenek számára ne legyenek hozzáférhetőek.</w:t>
      </w:r>
    </w:p>
    <w:p w14:paraId="7F7A380B" w14:textId="7E4030BA" w:rsidR="00023F8F" w:rsidRPr="00080C3B" w:rsidRDefault="006D1A3F" w:rsidP="00080C3B">
      <w:pPr>
        <w:spacing w:line="276" w:lineRule="auto"/>
        <w:jc w:val="both"/>
        <w:rPr>
          <w:rFonts w:ascii="Verdana" w:eastAsia="Verdana" w:hAnsi="Verdana" w:cs="Verdana"/>
          <w:sz w:val="20"/>
          <w:szCs w:val="20"/>
        </w:rPr>
      </w:pPr>
      <w:r w:rsidRPr="00080C3B">
        <w:rPr>
          <w:rFonts w:ascii="Verdana" w:eastAsia="Verdana" w:hAnsi="Verdana" w:cs="Verdana"/>
          <w:sz w:val="20"/>
          <w:szCs w:val="20"/>
        </w:rPr>
        <w:t xml:space="preserve">A személyes adatokat - nyertes pályázó neve, hallgatói státusza és az Emlékdíj elnyerése ténye adatokon kívül - a pályázat elbírálásában, a pályázati döntés meghozatalában résztvevő, a pályázati felhívásban megjelölt személyek ismerhetik meg. </w:t>
      </w:r>
    </w:p>
    <w:p w14:paraId="0EC4F0B7" w14:textId="77777777" w:rsidR="00023F8F" w:rsidRPr="00080C3B" w:rsidRDefault="00023F8F" w:rsidP="00080C3B">
      <w:pPr>
        <w:pStyle w:val="Listaszerbekezds"/>
        <w:numPr>
          <w:ilvl w:val="0"/>
          <w:numId w:val="4"/>
        </w:numPr>
        <w:spacing w:before="120" w:after="120" w:line="276" w:lineRule="auto"/>
        <w:ind w:left="426" w:hanging="426"/>
        <w:rPr>
          <w:rFonts w:ascii="Verdana" w:hAnsi="Verdana" w:cs="Times New Roman"/>
          <w:b/>
          <w:sz w:val="20"/>
          <w:szCs w:val="20"/>
        </w:rPr>
      </w:pPr>
      <w:r w:rsidRPr="00080C3B">
        <w:rPr>
          <w:rFonts w:ascii="Verdana" w:hAnsi="Verdana" w:cs="Times New Roman"/>
          <w:b/>
          <w:sz w:val="20"/>
          <w:szCs w:val="20"/>
        </w:rPr>
        <w:t xml:space="preserve">Automatizált </w:t>
      </w:r>
      <w:r w:rsidR="0060030D" w:rsidRPr="00080C3B">
        <w:rPr>
          <w:rFonts w:ascii="Verdana" w:hAnsi="Verdana" w:cs="Times New Roman"/>
          <w:b/>
          <w:sz w:val="20"/>
          <w:szCs w:val="20"/>
        </w:rPr>
        <w:t>döntéshozatal</w:t>
      </w:r>
      <w:r w:rsidRPr="00080C3B">
        <w:rPr>
          <w:rFonts w:ascii="Verdana" w:hAnsi="Verdana" w:cs="Times New Roman"/>
          <w:b/>
          <w:sz w:val="20"/>
          <w:szCs w:val="20"/>
        </w:rPr>
        <w:t xml:space="preserve"> (beleértve a profilalkotást)</w:t>
      </w:r>
    </w:p>
    <w:p w14:paraId="3453538E" w14:textId="6878512B" w:rsidR="00023F8F" w:rsidRPr="00080C3B" w:rsidRDefault="00023F8F" w:rsidP="00080C3B">
      <w:pPr>
        <w:spacing w:after="120" w:line="276" w:lineRule="auto"/>
        <w:jc w:val="both"/>
        <w:rPr>
          <w:rFonts w:ascii="Verdana" w:hAnsi="Verdana"/>
          <w:sz w:val="20"/>
          <w:szCs w:val="20"/>
        </w:rPr>
      </w:pPr>
      <w:r w:rsidRPr="00080C3B">
        <w:rPr>
          <w:rFonts w:ascii="Verdana" w:hAnsi="Verdana"/>
          <w:sz w:val="20"/>
          <w:szCs w:val="20"/>
        </w:rPr>
        <w:t>Automatizált adatkezelésen ala</w:t>
      </w:r>
      <w:r w:rsidR="006D1A3F" w:rsidRPr="00080C3B">
        <w:rPr>
          <w:rFonts w:ascii="Verdana" w:hAnsi="Verdana"/>
          <w:sz w:val="20"/>
          <w:szCs w:val="20"/>
        </w:rPr>
        <w:t>puló döntéshozatal nem történik.</w:t>
      </w:r>
    </w:p>
    <w:p w14:paraId="7BB93577" w14:textId="77777777" w:rsidR="00023F8F" w:rsidRPr="00080C3B" w:rsidRDefault="00023F8F" w:rsidP="00080C3B">
      <w:pPr>
        <w:pStyle w:val="Listaszerbekezds"/>
        <w:numPr>
          <w:ilvl w:val="0"/>
          <w:numId w:val="4"/>
        </w:numPr>
        <w:spacing w:after="120" w:line="276" w:lineRule="auto"/>
        <w:ind w:left="426" w:hanging="426"/>
        <w:jc w:val="both"/>
        <w:rPr>
          <w:rFonts w:ascii="Verdana" w:hAnsi="Verdana"/>
          <w:b/>
          <w:sz w:val="20"/>
          <w:szCs w:val="20"/>
        </w:rPr>
      </w:pPr>
      <w:r w:rsidRPr="00080C3B">
        <w:rPr>
          <w:rFonts w:ascii="Verdana" w:hAnsi="Verdana"/>
          <w:b/>
          <w:sz w:val="20"/>
          <w:szCs w:val="20"/>
        </w:rPr>
        <w:t>Harmadik országba, illetve nemzetközi szervezet részére történő adattovábbítás</w:t>
      </w:r>
    </w:p>
    <w:p w14:paraId="0B450FFE" w14:textId="6C096231" w:rsidR="00023F8F" w:rsidRPr="00080C3B" w:rsidRDefault="006D1A3F" w:rsidP="00080C3B">
      <w:pPr>
        <w:spacing w:after="120" w:line="276" w:lineRule="auto"/>
        <w:jc w:val="both"/>
        <w:rPr>
          <w:rFonts w:ascii="Verdana" w:hAnsi="Verdana"/>
          <w:sz w:val="20"/>
          <w:szCs w:val="20"/>
        </w:rPr>
      </w:pPr>
      <w:r w:rsidRPr="00080C3B">
        <w:rPr>
          <w:rFonts w:ascii="Verdana" w:hAnsi="Verdana"/>
          <w:sz w:val="20"/>
          <w:szCs w:val="20"/>
        </w:rPr>
        <w:t>Az Alapítók r</w:t>
      </w:r>
      <w:r w:rsidR="00A70B07" w:rsidRPr="00080C3B">
        <w:rPr>
          <w:rFonts w:ascii="Verdana" w:hAnsi="Verdana"/>
          <w:sz w:val="20"/>
          <w:szCs w:val="20"/>
        </w:rPr>
        <w:t xml:space="preserve">észére </w:t>
      </w:r>
      <w:r w:rsidR="005F764F" w:rsidRPr="00080C3B">
        <w:rPr>
          <w:rFonts w:ascii="Verdana" w:hAnsi="Verdana"/>
          <w:sz w:val="20"/>
          <w:szCs w:val="20"/>
        </w:rPr>
        <w:t xml:space="preserve">a benyújtott pályázatokról ismertető </w:t>
      </w:r>
      <w:r w:rsidR="00A70B07" w:rsidRPr="00080C3B">
        <w:rPr>
          <w:rFonts w:ascii="Verdana" w:hAnsi="Verdana"/>
          <w:sz w:val="20"/>
          <w:szCs w:val="20"/>
        </w:rPr>
        <w:t>kerül kiküldésre az Alapítók á</w:t>
      </w:r>
      <w:r w:rsidR="00FD327A" w:rsidRPr="00080C3B">
        <w:rPr>
          <w:rFonts w:ascii="Verdana" w:hAnsi="Verdana"/>
          <w:sz w:val="20"/>
          <w:szCs w:val="20"/>
        </w:rPr>
        <w:t>ltal megjelölt képviselő közbenjárásával</w:t>
      </w:r>
      <w:r w:rsidR="00A70B07" w:rsidRPr="00080C3B">
        <w:rPr>
          <w:rFonts w:ascii="Verdana" w:hAnsi="Verdana"/>
          <w:sz w:val="20"/>
          <w:szCs w:val="20"/>
        </w:rPr>
        <w:t xml:space="preserve"> az Észak-Amerikai kontinensre (Kanada, Amerikai Egyesült Államok)</w:t>
      </w:r>
      <w:r w:rsidR="00CF580D" w:rsidRPr="00080C3B">
        <w:rPr>
          <w:rFonts w:ascii="Verdana" w:hAnsi="Verdana"/>
          <w:sz w:val="20"/>
          <w:szCs w:val="20"/>
        </w:rPr>
        <w:t>, valamint a díjnyertes személyek neve és képmása megosztásra kerülhetnek a weboldalon és a közösségi média felületeken, így e tartalom harmadik országból is hozzáférhető.</w:t>
      </w:r>
    </w:p>
    <w:p w14:paraId="73833D31" w14:textId="77777777" w:rsidR="00023F8F" w:rsidRPr="00080C3B" w:rsidRDefault="00023F8F" w:rsidP="00080C3B">
      <w:pPr>
        <w:pStyle w:val="Listaszerbekezds"/>
        <w:numPr>
          <w:ilvl w:val="0"/>
          <w:numId w:val="4"/>
        </w:numPr>
        <w:spacing w:before="120" w:after="120" w:line="276" w:lineRule="auto"/>
        <w:ind w:left="426" w:hanging="426"/>
        <w:rPr>
          <w:rFonts w:ascii="Verdana" w:hAnsi="Verdana" w:cs="Times New Roman"/>
          <w:b/>
          <w:sz w:val="20"/>
          <w:szCs w:val="20"/>
        </w:rPr>
      </w:pPr>
      <w:r w:rsidRPr="00080C3B">
        <w:rPr>
          <w:rFonts w:ascii="Verdana" w:hAnsi="Verdana" w:cs="Times New Roman"/>
          <w:b/>
          <w:sz w:val="20"/>
          <w:szCs w:val="20"/>
        </w:rPr>
        <w:t>Jogok gyakorlása, jogorvoslat</w:t>
      </w:r>
    </w:p>
    <w:p w14:paraId="0CCF6A4E" w14:textId="31604DF5" w:rsidR="00023F8F" w:rsidRPr="00080C3B" w:rsidRDefault="00023F8F" w:rsidP="00080C3B">
      <w:pPr>
        <w:spacing w:after="120" w:line="276" w:lineRule="auto"/>
        <w:jc w:val="both"/>
        <w:rPr>
          <w:rFonts w:ascii="Verdana" w:hAnsi="Verdana"/>
          <w:sz w:val="20"/>
          <w:szCs w:val="20"/>
        </w:rPr>
      </w:pPr>
      <w:r w:rsidRPr="00080C3B">
        <w:rPr>
          <w:rFonts w:ascii="Verdana" w:hAnsi="Verdana"/>
          <w:sz w:val="20"/>
          <w:szCs w:val="20"/>
        </w:rPr>
        <w:t>Az érintett az adatkezelés teljes időtartama alatt élhet a GDPR-ban biztosított jogaival, melyet az 1. és 2. pontban meghatározott elérhetőségeken bármikor megtehet.</w:t>
      </w:r>
    </w:p>
    <w:p w14:paraId="0C2DDC39" w14:textId="77777777" w:rsidR="00023F8F" w:rsidRPr="00080C3B" w:rsidRDefault="00023F8F" w:rsidP="00080C3B">
      <w:pPr>
        <w:spacing w:after="120" w:line="276" w:lineRule="auto"/>
        <w:jc w:val="both"/>
        <w:rPr>
          <w:rFonts w:ascii="Verdana" w:hAnsi="Verdana"/>
          <w:sz w:val="20"/>
          <w:szCs w:val="20"/>
        </w:rPr>
      </w:pPr>
      <w:r w:rsidRPr="00080C3B">
        <w:rPr>
          <w:rFonts w:ascii="Verdana" w:hAnsi="Verdana"/>
          <w:sz w:val="20"/>
          <w:szCs w:val="20"/>
        </w:rPr>
        <w:t xml:space="preserve">Az érintett kérelmezheti a rá vonatkozó </w:t>
      </w:r>
    </w:p>
    <w:p w14:paraId="56663EC9" w14:textId="77777777" w:rsidR="00023F8F" w:rsidRPr="00080C3B" w:rsidRDefault="00023F8F" w:rsidP="00080C3B">
      <w:pPr>
        <w:pStyle w:val="Listaszerbekezds"/>
        <w:numPr>
          <w:ilvl w:val="0"/>
          <w:numId w:val="5"/>
        </w:numPr>
        <w:spacing w:after="120" w:line="276" w:lineRule="auto"/>
        <w:ind w:left="851"/>
        <w:contextualSpacing w:val="0"/>
        <w:jc w:val="both"/>
        <w:rPr>
          <w:rFonts w:ascii="Verdana" w:hAnsi="Verdana"/>
          <w:sz w:val="20"/>
          <w:szCs w:val="20"/>
        </w:rPr>
      </w:pPr>
      <w:r w:rsidRPr="00080C3B">
        <w:rPr>
          <w:rFonts w:ascii="Verdana" w:hAnsi="Verdana"/>
          <w:i/>
          <w:sz w:val="20"/>
          <w:szCs w:val="20"/>
        </w:rPr>
        <w:t>személyes adatokhoz való hozzáférést</w:t>
      </w:r>
      <w:r w:rsidRPr="00080C3B">
        <w:rPr>
          <w:rFonts w:ascii="Verdana" w:hAnsi="Verdana"/>
          <w:sz w:val="20"/>
          <w:szCs w:val="20"/>
        </w:rPr>
        <w:t xml:space="preserve"> (az érintett jogosult arra, hogy az adatkezelőtől visszajelzést kapjon arra vonatkozóan, hogy személyes adatainak kezelése folyamatban van-e, és ha ilyen adatkezelés folyamatban van, jogosult arra, hogy a személyes adatokhoz és a GDPR-ban meghatározott információkhoz hozzáférést kapjon) (GDPR 15. cikk),</w:t>
      </w:r>
    </w:p>
    <w:p w14:paraId="2B839B2F" w14:textId="77777777" w:rsidR="00023F8F" w:rsidRPr="00080C3B" w:rsidRDefault="00EE1D92" w:rsidP="00080C3B">
      <w:pPr>
        <w:pStyle w:val="Listaszerbekezds"/>
        <w:numPr>
          <w:ilvl w:val="0"/>
          <w:numId w:val="5"/>
        </w:numPr>
        <w:spacing w:after="120" w:line="276" w:lineRule="auto"/>
        <w:ind w:left="851"/>
        <w:contextualSpacing w:val="0"/>
        <w:jc w:val="both"/>
        <w:rPr>
          <w:rFonts w:ascii="Verdana" w:hAnsi="Verdana"/>
          <w:sz w:val="20"/>
          <w:szCs w:val="20"/>
        </w:rPr>
      </w:pPr>
      <w:r w:rsidRPr="00080C3B">
        <w:rPr>
          <w:rFonts w:ascii="Verdana" w:hAnsi="Verdana"/>
          <w:i/>
          <w:sz w:val="20"/>
          <w:szCs w:val="20"/>
        </w:rPr>
        <w:t xml:space="preserve">személyes adatok </w:t>
      </w:r>
      <w:r w:rsidR="00023F8F" w:rsidRPr="00080C3B">
        <w:rPr>
          <w:rFonts w:ascii="Verdana" w:hAnsi="Verdana"/>
          <w:i/>
          <w:sz w:val="20"/>
          <w:szCs w:val="20"/>
        </w:rPr>
        <w:t>helyesbítés</w:t>
      </w:r>
      <w:r w:rsidRPr="00080C3B">
        <w:rPr>
          <w:rFonts w:ascii="Verdana" w:hAnsi="Verdana"/>
          <w:i/>
          <w:sz w:val="20"/>
          <w:szCs w:val="20"/>
        </w:rPr>
        <w:t>é</w:t>
      </w:r>
      <w:r w:rsidR="00023F8F" w:rsidRPr="00080C3B">
        <w:rPr>
          <w:rFonts w:ascii="Verdana" w:hAnsi="Verdana"/>
          <w:i/>
          <w:sz w:val="20"/>
          <w:szCs w:val="20"/>
        </w:rPr>
        <w:t>t</w:t>
      </w:r>
      <w:r w:rsidR="00023F8F" w:rsidRPr="00080C3B">
        <w:rPr>
          <w:rFonts w:ascii="Verdana" w:hAnsi="Verdana"/>
          <w:sz w:val="20"/>
          <w:szCs w:val="20"/>
        </w:rPr>
        <w:t xml:space="preserve"> (az érintett jogosult arra, hogy kérésére az adatkezelő indokolatlan késedelem nélkül helyesbítse a rá vonatkozó pontatlan </w:t>
      </w:r>
      <w:r w:rsidR="00023F8F" w:rsidRPr="00080C3B">
        <w:rPr>
          <w:rFonts w:ascii="Verdana" w:hAnsi="Verdana"/>
          <w:sz w:val="20"/>
          <w:szCs w:val="20"/>
        </w:rPr>
        <w:lastRenderedPageBreak/>
        <w:t>személyes adatokat. Figyelembe véve az adatkezelés célját, az érintett jogosult arra, hogy kérje a hiányos személyes adatok – egyebek mellett kiegészítő nyilatkozat útján történő – kiegészítését) (GDPR 16. cikk),</w:t>
      </w:r>
    </w:p>
    <w:p w14:paraId="72E51EB5" w14:textId="77777777" w:rsidR="00023F8F" w:rsidRPr="00080C3B" w:rsidRDefault="00023F8F" w:rsidP="00080C3B">
      <w:pPr>
        <w:pStyle w:val="Listaszerbekezds"/>
        <w:numPr>
          <w:ilvl w:val="0"/>
          <w:numId w:val="5"/>
        </w:numPr>
        <w:spacing w:after="120" w:line="276" w:lineRule="auto"/>
        <w:ind w:left="851"/>
        <w:contextualSpacing w:val="0"/>
        <w:jc w:val="both"/>
        <w:rPr>
          <w:rFonts w:ascii="Verdana" w:hAnsi="Verdana"/>
          <w:sz w:val="20"/>
          <w:szCs w:val="20"/>
        </w:rPr>
      </w:pPr>
      <w:r w:rsidRPr="00080C3B">
        <w:rPr>
          <w:rFonts w:ascii="Verdana" w:hAnsi="Verdana"/>
          <w:i/>
          <w:sz w:val="20"/>
          <w:szCs w:val="20"/>
        </w:rPr>
        <w:t>személyes adatok törlését (</w:t>
      </w:r>
      <w:r w:rsidRPr="00080C3B">
        <w:rPr>
          <w:rFonts w:ascii="Verdana" w:hAnsi="Verdana"/>
          <w:sz w:val="20"/>
          <w:szCs w:val="20"/>
        </w:rPr>
        <w:t xml:space="preserve">az érintett jogosult arra, hogy kérésére az adatkezelő indokolatlan késedelem nélkül törölje a rá vonatkozó személyes adatokat, az adatkezelő pedig köteles arra, hogy az érintettre vonatkozó személyes adatokat indokolatlan késedelem nélkül törölje, ha indokolt a GDPR szerint; </w:t>
      </w:r>
      <w:r w:rsidR="00EE1D92" w:rsidRPr="00080C3B">
        <w:rPr>
          <w:rFonts w:ascii="Verdana" w:hAnsi="Verdana"/>
          <w:sz w:val="20"/>
          <w:szCs w:val="20"/>
        </w:rPr>
        <w:t xml:space="preserve">illetve </w:t>
      </w:r>
      <w:r w:rsidRPr="00080C3B">
        <w:rPr>
          <w:rFonts w:ascii="Verdana" w:hAnsi="Verdana"/>
          <w:sz w:val="20"/>
          <w:szCs w:val="20"/>
        </w:rPr>
        <w:t>jogszabály által előírt adatkezelés esetén törlési kérelem nem teljesíthető) (GDPR 17. cikk),</w:t>
      </w:r>
    </w:p>
    <w:p w14:paraId="5AD7EE47" w14:textId="77777777" w:rsidR="00023F8F" w:rsidRPr="00080C3B" w:rsidRDefault="00023F8F" w:rsidP="00080C3B">
      <w:pPr>
        <w:pStyle w:val="Listaszerbekezds"/>
        <w:numPr>
          <w:ilvl w:val="0"/>
          <w:numId w:val="5"/>
        </w:numPr>
        <w:spacing w:after="120" w:line="276" w:lineRule="auto"/>
        <w:ind w:left="851"/>
        <w:contextualSpacing w:val="0"/>
        <w:jc w:val="both"/>
        <w:rPr>
          <w:rFonts w:ascii="Verdana" w:hAnsi="Verdana"/>
          <w:sz w:val="20"/>
          <w:szCs w:val="20"/>
        </w:rPr>
      </w:pPr>
      <w:r w:rsidRPr="00080C3B">
        <w:rPr>
          <w:rFonts w:ascii="Verdana" w:hAnsi="Verdana"/>
          <w:i/>
          <w:sz w:val="20"/>
          <w:szCs w:val="20"/>
        </w:rPr>
        <w:t>személyes adatok kezelésének</w:t>
      </w:r>
      <w:r w:rsidRPr="00080C3B">
        <w:rPr>
          <w:rFonts w:ascii="Verdana" w:hAnsi="Verdana"/>
          <w:sz w:val="20"/>
          <w:szCs w:val="20"/>
        </w:rPr>
        <w:t xml:space="preserve"> </w:t>
      </w:r>
      <w:r w:rsidRPr="00080C3B">
        <w:rPr>
          <w:rFonts w:ascii="Verdana" w:hAnsi="Verdana"/>
          <w:i/>
          <w:sz w:val="20"/>
          <w:szCs w:val="20"/>
        </w:rPr>
        <w:t xml:space="preserve">korlátozását </w:t>
      </w:r>
      <w:r w:rsidRPr="00080C3B">
        <w:rPr>
          <w:rFonts w:ascii="Verdana" w:hAnsi="Verdana"/>
          <w:sz w:val="20"/>
          <w:szCs w:val="20"/>
        </w:rPr>
        <w:t>(az érintett jogosult arra, hogy kérésére az adatkezelő korlátozza az adatkezelést, ha a GDPR-ban foglalt feltétel teljesül) (GDPR 18. cikk),</w:t>
      </w:r>
    </w:p>
    <w:p w14:paraId="28DD029F" w14:textId="77777777" w:rsidR="00023F8F" w:rsidRPr="00080C3B" w:rsidRDefault="00023F8F" w:rsidP="00080C3B">
      <w:pPr>
        <w:pStyle w:val="Listaszerbekezds"/>
        <w:numPr>
          <w:ilvl w:val="0"/>
          <w:numId w:val="5"/>
        </w:numPr>
        <w:spacing w:after="120" w:line="276" w:lineRule="auto"/>
        <w:ind w:left="851"/>
        <w:contextualSpacing w:val="0"/>
        <w:jc w:val="both"/>
        <w:rPr>
          <w:rFonts w:ascii="Verdana" w:hAnsi="Verdana"/>
          <w:sz w:val="20"/>
          <w:szCs w:val="20"/>
        </w:rPr>
      </w:pPr>
      <w:r w:rsidRPr="00080C3B">
        <w:rPr>
          <w:rFonts w:ascii="Verdana" w:hAnsi="Verdana"/>
          <w:i/>
          <w:sz w:val="20"/>
          <w:szCs w:val="20"/>
        </w:rPr>
        <w:t>személyes adatok adathordozhatóság</w:t>
      </w:r>
      <w:r w:rsidR="00EE1D92" w:rsidRPr="00080C3B">
        <w:rPr>
          <w:rFonts w:ascii="Verdana" w:hAnsi="Verdana"/>
          <w:i/>
          <w:sz w:val="20"/>
          <w:szCs w:val="20"/>
        </w:rPr>
        <w:t xml:space="preserve">ának érvényesítését </w:t>
      </w:r>
      <w:r w:rsidRPr="00080C3B">
        <w:rPr>
          <w:rFonts w:ascii="Verdana" w:hAnsi="Verdana"/>
          <w:sz w:val="20"/>
          <w:szCs w:val="20"/>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a GDPR-ban foglalt feltételek fennállása esetén) (GDPR 20. cikk),</w:t>
      </w:r>
      <w:r w:rsidR="00EE1D92" w:rsidRPr="00080C3B">
        <w:rPr>
          <w:rFonts w:ascii="Verdana" w:hAnsi="Verdana"/>
          <w:sz w:val="20"/>
          <w:szCs w:val="20"/>
        </w:rPr>
        <w:t xml:space="preserve"> továbbá</w:t>
      </w:r>
    </w:p>
    <w:p w14:paraId="41BA45A9" w14:textId="68429FF4" w:rsidR="00023F8F" w:rsidRPr="00080C3B" w:rsidRDefault="00EE1D92" w:rsidP="00080C3B">
      <w:pPr>
        <w:pStyle w:val="Listaszerbekezds"/>
        <w:numPr>
          <w:ilvl w:val="0"/>
          <w:numId w:val="5"/>
        </w:numPr>
        <w:spacing w:after="120" w:line="276" w:lineRule="auto"/>
        <w:ind w:left="851"/>
        <w:contextualSpacing w:val="0"/>
        <w:jc w:val="both"/>
        <w:rPr>
          <w:rFonts w:ascii="Verdana" w:hAnsi="Verdana"/>
          <w:sz w:val="20"/>
          <w:szCs w:val="20"/>
        </w:rPr>
      </w:pPr>
      <w:r w:rsidRPr="00080C3B">
        <w:rPr>
          <w:rFonts w:ascii="Verdana" w:hAnsi="Verdana"/>
          <w:i/>
          <w:sz w:val="20"/>
          <w:szCs w:val="20"/>
        </w:rPr>
        <w:t xml:space="preserve">az érintett </w:t>
      </w:r>
      <w:r w:rsidR="00023F8F" w:rsidRPr="00080C3B">
        <w:rPr>
          <w:rFonts w:ascii="Verdana" w:hAnsi="Verdana"/>
          <w:i/>
          <w:sz w:val="20"/>
          <w:szCs w:val="20"/>
        </w:rPr>
        <w:t>tiltakozhat személyes adat</w:t>
      </w:r>
      <w:r w:rsidRPr="00080C3B">
        <w:rPr>
          <w:rFonts w:ascii="Verdana" w:hAnsi="Verdana"/>
          <w:i/>
          <w:sz w:val="20"/>
          <w:szCs w:val="20"/>
        </w:rPr>
        <w:t>aina</w:t>
      </w:r>
      <w:r w:rsidR="00023F8F" w:rsidRPr="00080C3B">
        <w:rPr>
          <w:rFonts w:ascii="Verdana" w:hAnsi="Verdana"/>
          <w:i/>
          <w:sz w:val="20"/>
          <w:szCs w:val="20"/>
        </w:rPr>
        <w:t xml:space="preserve">k kezelése ellen </w:t>
      </w:r>
      <w:r w:rsidR="00023F8F" w:rsidRPr="00080C3B">
        <w:rPr>
          <w:rFonts w:ascii="Verdana" w:hAnsi="Verdana"/>
          <w:sz w:val="20"/>
          <w:szCs w:val="20"/>
        </w:rPr>
        <w:t>(az érintett jogosult arra, hogy a saját helyzetével kapcsolatos okokból bármikor tiltakozzon személyes adatainak a 6. cikk (1) bekezdésének e) vagy f) pontján alapuló kezelése ellen, ideértve az említett rendelkezéseken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 jogszabály által előírt adatkezelés esetén tiltakozási kérelem nem teljesíthető) (GDPR 21. cikk).</w:t>
      </w:r>
    </w:p>
    <w:p w14:paraId="5EFF4A07" w14:textId="12B6FE62" w:rsidR="00AC03AA" w:rsidRPr="00080C3B" w:rsidRDefault="00AC03AA" w:rsidP="00080C3B">
      <w:pPr>
        <w:pStyle w:val="Listaszerbekezds"/>
        <w:numPr>
          <w:ilvl w:val="0"/>
          <w:numId w:val="5"/>
        </w:numPr>
        <w:spacing w:after="120" w:line="276" w:lineRule="auto"/>
        <w:ind w:left="851"/>
        <w:contextualSpacing w:val="0"/>
        <w:jc w:val="both"/>
        <w:rPr>
          <w:rFonts w:ascii="Verdana" w:hAnsi="Verdana"/>
          <w:sz w:val="20"/>
          <w:szCs w:val="20"/>
        </w:rPr>
      </w:pPr>
      <w:r w:rsidRPr="00080C3B">
        <w:rPr>
          <w:rFonts w:ascii="Verdana" w:hAnsi="Verdana"/>
          <w:i/>
          <w:sz w:val="20"/>
          <w:szCs w:val="20"/>
        </w:rPr>
        <w:t>a tárgyi hozzájáruló nyilatkozatának a visszavonását;</w:t>
      </w:r>
      <w:r w:rsidRPr="00080C3B">
        <w:rPr>
          <w:rFonts w:ascii="Verdana" w:hAnsi="Verdana"/>
          <w:sz w:val="20"/>
          <w:szCs w:val="20"/>
        </w:rPr>
        <w:t xml:space="preserve"> a hozzájárulását az </w:t>
      </w:r>
      <w:hyperlink r:id="rId8" w:history="1">
        <w:r w:rsidRPr="00080C3B">
          <w:rPr>
            <w:rStyle w:val="Hiperhivatkozs"/>
            <w:rFonts w:ascii="Verdana" w:hAnsi="Verdana"/>
            <w:sz w:val="20"/>
            <w:szCs w:val="20"/>
          </w:rPr>
          <w:t>adatvedelem@uni.nke.hu</w:t>
        </w:r>
      </w:hyperlink>
      <w:r w:rsidRPr="00080C3B">
        <w:rPr>
          <w:rFonts w:ascii="Verdana" w:hAnsi="Verdana"/>
          <w:sz w:val="20"/>
          <w:szCs w:val="20"/>
        </w:rPr>
        <w:t xml:space="preserve"> e-mail címre küldött levelében bármikor visszavonhatja, e visszavonás nem érinti a visszavonás előtt hozzájárulás alapján végzett adatkezelés jogszerűségét.</w:t>
      </w:r>
    </w:p>
    <w:p w14:paraId="220F2B34" w14:textId="77777777" w:rsidR="00023F8F" w:rsidRPr="00080C3B" w:rsidRDefault="00023F8F" w:rsidP="00080C3B">
      <w:pPr>
        <w:spacing w:after="120" w:line="276" w:lineRule="auto"/>
        <w:ind w:left="284"/>
        <w:jc w:val="both"/>
        <w:rPr>
          <w:rFonts w:ascii="Verdana" w:hAnsi="Verdana"/>
          <w:sz w:val="20"/>
          <w:szCs w:val="20"/>
        </w:rPr>
      </w:pPr>
      <w:r w:rsidRPr="00080C3B">
        <w:rPr>
          <w:rFonts w:ascii="Verdana" w:hAnsi="Verdana"/>
          <w:sz w:val="20"/>
          <w:szCs w:val="20"/>
        </w:rPr>
        <w:t xml:space="preserve">A kérelmet az adatkezelő postacímére vagy az </w:t>
      </w:r>
      <w:hyperlink r:id="rId9" w:history="1">
        <w:r w:rsidR="006B3886" w:rsidRPr="00080C3B">
          <w:rPr>
            <w:rStyle w:val="Hiperhivatkozs"/>
            <w:rFonts w:ascii="Verdana" w:hAnsi="Verdana"/>
            <w:sz w:val="20"/>
            <w:szCs w:val="20"/>
          </w:rPr>
          <w:t>adatvedelem@uni-nke.hu</w:t>
        </w:r>
      </w:hyperlink>
      <w:r w:rsidRPr="00080C3B">
        <w:rPr>
          <w:rFonts w:ascii="Verdana" w:hAnsi="Verdana"/>
          <w:sz w:val="20"/>
          <w:szCs w:val="20"/>
        </w:rPr>
        <w:t xml:space="preserve"> e-mail címére kell benyújtani. Az adatkezelő a legrövidebb idő alatt, legfeljebb 1 hónapon belül (tiltakozás esetén 15 napon belül) írásban tájékoztatást ad (ez a határidő a kérelem bonyolultságára tekintettel további 2 hónappal meghosszabbítható). Továbbá jogsérelem esetén bírósághoz fordulhat (a pert az érintett - választása szerint - a lakóhelye vagy tartózkodási helye szerint illetékes törvényszék előtt is megindíthatja), valamint a Nemzeti Adatvédelmi és Információszabadság Hatósághoz (</w:t>
      </w:r>
      <w:r w:rsidR="00DF4545" w:rsidRPr="00080C3B">
        <w:rPr>
          <w:rFonts w:ascii="Verdana" w:hAnsi="Verdana"/>
          <w:sz w:val="20"/>
          <w:szCs w:val="20"/>
        </w:rPr>
        <w:t>1055 Budapest, Falk Miksa utca 9-11.</w:t>
      </w:r>
      <w:r w:rsidRPr="00080C3B">
        <w:rPr>
          <w:rFonts w:ascii="Verdana" w:hAnsi="Verdana"/>
          <w:sz w:val="20"/>
          <w:szCs w:val="20"/>
        </w:rPr>
        <w:t>, tel</w:t>
      </w:r>
      <w:proofErr w:type="gramStart"/>
      <w:r w:rsidRPr="00080C3B">
        <w:rPr>
          <w:rFonts w:ascii="Verdana" w:hAnsi="Verdana"/>
          <w:sz w:val="20"/>
          <w:szCs w:val="20"/>
        </w:rPr>
        <w:t>.:</w:t>
      </w:r>
      <w:proofErr w:type="gramEnd"/>
      <w:r w:rsidRPr="00080C3B">
        <w:rPr>
          <w:rFonts w:ascii="Verdana" w:hAnsi="Verdana"/>
          <w:sz w:val="20"/>
          <w:szCs w:val="20"/>
        </w:rPr>
        <w:t xml:space="preserve"> 06-1-391-1400, honlap URL címe: </w:t>
      </w:r>
      <w:hyperlink r:id="rId10" w:history="1">
        <w:r w:rsidR="006B3886" w:rsidRPr="00080C3B">
          <w:rPr>
            <w:rStyle w:val="Hiperhivatkozs"/>
            <w:rFonts w:ascii="Verdana" w:hAnsi="Verdana"/>
            <w:sz w:val="20"/>
            <w:szCs w:val="20"/>
          </w:rPr>
          <w:t>http://naih.hu</w:t>
        </w:r>
      </w:hyperlink>
      <w:r w:rsidRPr="00080C3B">
        <w:rPr>
          <w:rFonts w:ascii="Verdana" w:hAnsi="Verdana"/>
          <w:sz w:val="20"/>
          <w:szCs w:val="20"/>
        </w:rPr>
        <w:t xml:space="preserve">, elektronikus levelezési cím: </w:t>
      </w:r>
      <w:hyperlink r:id="rId11" w:history="1">
        <w:r w:rsidR="006B3886" w:rsidRPr="00080C3B">
          <w:rPr>
            <w:rStyle w:val="Hiperhivatkozs"/>
            <w:rFonts w:ascii="Verdana" w:hAnsi="Verdana"/>
            <w:sz w:val="20"/>
            <w:szCs w:val="20"/>
          </w:rPr>
          <w:t>ugyfelszolgalat@naih.hu</w:t>
        </w:r>
      </w:hyperlink>
      <w:r w:rsidRPr="00080C3B">
        <w:rPr>
          <w:rFonts w:ascii="Verdana" w:hAnsi="Verdana"/>
          <w:sz w:val="20"/>
          <w:szCs w:val="20"/>
        </w:rPr>
        <w:t>) is fordulhat.</w:t>
      </w:r>
    </w:p>
    <w:p w14:paraId="3AF93651" w14:textId="77777777" w:rsidR="00023F8F" w:rsidRPr="00F3725D" w:rsidRDefault="00023F8F" w:rsidP="005060E1">
      <w:pPr>
        <w:spacing w:line="240" w:lineRule="auto"/>
        <w:rPr>
          <w:rFonts w:ascii="Verdana" w:hAnsi="Verdana"/>
          <w:sz w:val="20"/>
          <w:szCs w:val="20"/>
        </w:rPr>
      </w:pPr>
    </w:p>
    <w:p w14:paraId="05A5A5C2" w14:textId="0D7FAF84" w:rsidR="00023F8F" w:rsidRPr="00F3725D" w:rsidRDefault="00546071" w:rsidP="005060E1">
      <w:pPr>
        <w:spacing w:line="240" w:lineRule="auto"/>
        <w:rPr>
          <w:rFonts w:ascii="Verdana" w:hAnsi="Verdana"/>
          <w:sz w:val="20"/>
          <w:szCs w:val="20"/>
        </w:rPr>
      </w:pPr>
      <w:r>
        <w:rPr>
          <w:rFonts w:ascii="Verdana" w:hAnsi="Verdana"/>
          <w:sz w:val="20"/>
          <w:szCs w:val="20"/>
        </w:rPr>
        <w:t>Kelt. Budapest, 202</w:t>
      </w:r>
      <w:r w:rsidR="00563021">
        <w:rPr>
          <w:rFonts w:ascii="Verdana" w:hAnsi="Verdana"/>
          <w:sz w:val="20"/>
          <w:szCs w:val="20"/>
        </w:rPr>
        <w:t>4</w:t>
      </w:r>
      <w:r>
        <w:rPr>
          <w:rFonts w:ascii="Verdana" w:hAnsi="Verdana"/>
          <w:sz w:val="20"/>
          <w:szCs w:val="20"/>
        </w:rPr>
        <w:t>. …………………………………</w:t>
      </w:r>
    </w:p>
    <w:p w14:paraId="3ED4BF45" w14:textId="77777777" w:rsidR="00385A70" w:rsidRPr="00023F8F" w:rsidRDefault="00385A70" w:rsidP="005060E1">
      <w:pPr>
        <w:spacing w:line="240" w:lineRule="auto"/>
      </w:pPr>
    </w:p>
    <w:sectPr w:rsidR="00385A70" w:rsidRPr="00023F8F" w:rsidSect="00D37375">
      <w:headerReference w:type="even" r:id="rId12"/>
      <w:headerReference w:type="default" r:id="rId13"/>
      <w:footerReference w:type="default" r:id="rId14"/>
      <w:headerReference w:type="first" r:id="rId15"/>
      <w:footerReference w:type="first" r:id="rId16"/>
      <w:pgSz w:w="11906" w:h="16838"/>
      <w:pgMar w:top="1417" w:right="1417" w:bottom="1417" w:left="1417"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AE0B5" w14:textId="77777777" w:rsidR="000E3380" w:rsidRDefault="000E3380" w:rsidP="00C95B80">
      <w:pPr>
        <w:spacing w:after="0" w:line="240" w:lineRule="auto"/>
      </w:pPr>
      <w:r>
        <w:separator/>
      </w:r>
    </w:p>
  </w:endnote>
  <w:endnote w:type="continuationSeparator" w:id="0">
    <w:p w14:paraId="357FE0A1" w14:textId="77777777" w:rsidR="000E3380" w:rsidRDefault="000E3380" w:rsidP="00C9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C19A5E"/>
      </w:rPr>
      <w:id w:val="-466897864"/>
      <w:docPartObj>
        <w:docPartGallery w:val="Page Numbers (Bottom of Page)"/>
        <w:docPartUnique/>
      </w:docPartObj>
    </w:sdtPr>
    <w:sdtEndPr>
      <w:rPr>
        <w:rFonts w:ascii="Verdana" w:hAnsi="Verdana"/>
        <w:sz w:val="16"/>
        <w:szCs w:val="16"/>
      </w:rPr>
    </w:sdtEndPr>
    <w:sdtContent>
      <w:p w14:paraId="31717DAF" w14:textId="5E75B350" w:rsidR="00BF7F62" w:rsidRPr="00E946E7" w:rsidRDefault="00BF7F62" w:rsidP="00BF7F62">
        <w:pPr>
          <w:pStyle w:val="llb"/>
          <w:spacing w:line="276" w:lineRule="auto"/>
          <w:jc w:val="center"/>
          <w:rPr>
            <w:rFonts w:ascii="Verdana" w:hAnsi="Verdana"/>
            <w:color w:val="C19A5E"/>
            <w:sz w:val="16"/>
            <w:szCs w:val="16"/>
          </w:rPr>
        </w:pPr>
        <w:r w:rsidRPr="00E946E7">
          <w:rPr>
            <w:rFonts w:ascii="Verdana" w:hAnsi="Verdana"/>
            <w:color w:val="C19A5E"/>
            <w:sz w:val="16"/>
            <w:szCs w:val="16"/>
          </w:rPr>
          <w:fldChar w:fldCharType="begin"/>
        </w:r>
        <w:r w:rsidRPr="00E946E7">
          <w:rPr>
            <w:rFonts w:ascii="Verdana" w:hAnsi="Verdana"/>
            <w:color w:val="C19A5E"/>
            <w:sz w:val="16"/>
            <w:szCs w:val="16"/>
          </w:rPr>
          <w:instrText>PAGE   \* MERGEFORMAT</w:instrText>
        </w:r>
        <w:r w:rsidRPr="00E946E7">
          <w:rPr>
            <w:rFonts w:ascii="Verdana" w:hAnsi="Verdana"/>
            <w:color w:val="C19A5E"/>
            <w:sz w:val="16"/>
            <w:szCs w:val="16"/>
          </w:rPr>
          <w:fldChar w:fldCharType="separate"/>
        </w:r>
        <w:r w:rsidR="00EE3E5C">
          <w:rPr>
            <w:rFonts w:ascii="Verdana" w:hAnsi="Verdana"/>
            <w:noProof/>
            <w:color w:val="C19A5E"/>
            <w:sz w:val="16"/>
            <w:szCs w:val="16"/>
          </w:rPr>
          <w:t>4</w:t>
        </w:r>
        <w:r w:rsidRPr="00E946E7">
          <w:rPr>
            <w:rFonts w:ascii="Verdana" w:hAnsi="Verdana"/>
            <w:color w:val="C19A5E"/>
            <w:sz w:val="16"/>
            <w:szCs w:val="16"/>
          </w:rPr>
          <w:fldChar w:fldCharType="end"/>
        </w:r>
      </w:p>
    </w:sdtContent>
  </w:sdt>
  <w:p w14:paraId="69EF77B1" w14:textId="3935CEAC" w:rsidR="00E50EB8" w:rsidRPr="00E946E7" w:rsidRDefault="00E50EB8" w:rsidP="002C3B84">
    <w:pPr>
      <w:pStyle w:val="llb"/>
      <w:jc w:val="center"/>
      <w:rPr>
        <w:rFonts w:ascii="Verdana" w:hAnsi="Verdana"/>
        <w:color w:val="C19A5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304DD" w14:textId="77777777" w:rsidR="00BF7F62" w:rsidRPr="00E946E7" w:rsidRDefault="00BF7F62" w:rsidP="00BF7F62">
    <w:pPr>
      <w:pStyle w:val="llb"/>
      <w:spacing w:line="276" w:lineRule="auto"/>
      <w:jc w:val="center"/>
      <w:rPr>
        <w:rFonts w:ascii="Verdana" w:hAnsi="Verdana"/>
        <w:color w:val="C19A5E"/>
        <w:sz w:val="16"/>
        <w:szCs w:val="16"/>
      </w:rPr>
    </w:pPr>
  </w:p>
  <w:p w14:paraId="281E8A19" w14:textId="77777777" w:rsidR="00C95B80" w:rsidRPr="00E946E7" w:rsidRDefault="00BF7F62" w:rsidP="00BF7F62">
    <w:pPr>
      <w:pStyle w:val="llb"/>
      <w:jc w:val="center"/>
      <w:rPr>
        <w:rFonts w:ascii="Verdana" w:hAnsi="Verdana"/>
        <w:color w:val="C19A5E"/>
      </w:rPr>
    </w:pPr>
    <w:r w:rsidRPr="00E946E7">
      <w:rPr>
        <w:rFonts w:ascii="Verdana" w:hAnsi="Verdana"/>
        <w:color w:val="C19A5E"/>
        <w:sz w:val="13"/>
        <w:szCs w:val="13"/>
      </w:rPr>
      <w:t>1083 Budapest, Ludovika tér 2. | +36 1 432 9</w:t>
    </w:r>
    <w:r w:rsidR="002C3B84">
      <w:rPr>
        <w:rFonts w:ascii="Verdana" w:hAnsi="Verdana"/>
        <w:color w:val="C19A5E"/>
        <w:sz w:val="13"/>
        <w:szCs w:val="13"/>
      </w:rPr>
      <w:t>000</w:t>
    </w:r>
    <w:r w:rsidRPr="00E946E7">
      <w:rPr>
        <w:rFonts w:ascii="Verdana" w:hAnsi="Verdana"/>
        <w:color w:val="C19A5E"/>
        <w:sz w:val="13"/>
        <w:szCs w:val="13"/>
      </w:rPr>
      <w:br/>
      <w:t xml:space="preserve">POSTACÍM 1441 Budapest, Pf. 60. | </w:t>
    </w:r>
    <w:r w:rsidR="005060E1">
      <w:rPr>
        <w:rFonts w:ascii="Verdana" w:hAnsi="Verdana"/>
        <w:color w:val="C19A5E"/>
        <w:sz w:val="13"/>
        <w:szCs w:val="13"/>
      </w:rPr>
      <w:t>adatvedelem</w:t>
    </w:r>
    <w:r w:rsidRPr="00E946E7">
      <w:rPr>
        <w:rFonts w:ascii="Verdana" w:hAnsi="Verdana"/>
        <w:color w:val="C19A5E"/>
        <w:sz w:val="13"/>
        <w:szCs w:val="13"/>
      </w:rPr>
      <w:t>@uni-nke.hu, uni-nke.hu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7270C" w14:textId="77777777" w:rsidR="000E3380" w:rsidRDefault="000E3380" w:rsidP="00C95B80">
      <w:pPr>
        <w:spacing w:after="0" w:line="240" w:lineRule="auto"/>
      </w:pPr>
      <w:r>
        <w:separator/>
      </w:r>
    </w:p>
  </w:footnote>
  <w:footnote w:type="continuationSeparator" w:id="0">
    <w:p w14:paraId="0FAB1476" w14:textId="77777777" w:rsidR="000E3380" w:rsidRDefault="000E3380" w:rsidP="00C95B80">
      <w:pPr>
        <w:spacing w:after="0" w:line="240" w:lineRule="auto"/>
      </w:pPr>
      <w:r>
        <w:continuationSeparator/>
      </w:r>
    </w:p>
  </w:footnote>
  <w:footnote w:id="1">
    <w:p w14:paraId="1AFA1215" w14:textId="77777777" w:rsidR="00C04815" w:rsidRDefault="00C04815" w:rsidP="00C04815">
      <w:pPr>
        <w:pStyle w:val="Lbjegyzetszveg"/>
        <w:jc w:val="both"/>
      </w:pPr>
      <w:r>
        <w:rPr>
          <w:rStyle w:val="Lbjegyzet-hivatkozs"/>
        </w:rPr>
        <w:footnoteRef/>
      </w:r>
      <w:r>
        <w:t xml:space="preserve"> </w:t>
      </w:r>
      <w:r w:rsidRPr="00AE4B12">
        <w:rPr>
          <w:rFonts w:ascii="Verdana" w:hAnsi="Verdana"/>
          <w:sz w:val="16"/>
          <w:szCs w:val="16"/>
        </w:rPr>
        <w:t xml:space="preserve">GDPR: General Data </w:t>
      </w:r>
      <w:proofErr w:type="spellStart"/>
      <w:r w:rsidRPr="00AE4B12">
        <w:rPr>
          <w:rFonts w:ascii="Verdana" w:hAnsi="Verdana"/>
          <w:sz w:val="16"/>
          <w:szCs w:val="16"/>
        </w:rPr>
        <w:t>Protection</w:t>
      </w:r>
      <w:proofErr w:type="spellEnd"/>
      <w:r w:rsidRPr="00AE4B12">
        <w:rPr>
          <w:rFonts w:ascii="Verdana" w:hAnsi="Verdana"/>
          <w:sz w:val="16"/>
          <w:szCs w:val="16"/>
        </w:rPr>
        <w:t xml:space="preserve"> </w:t>
      </w:r>
      <w:proofErr w:type="spellStart"/>
      <w:r w:rsidRPr="00AE4B12">
        <w:rPr>
          <w:rFonts w:ascii="Verdana" w:hAnsi="Verdana"/>
          <w:sz w:val="16"/>
          <w:szCs w:val="16"/>
        </w:rPr>
        <w:t>Regulation</w:t>
      </w:r>
      <w:proofErr w:type="spellEnd"/>
      <w:r w:rsidRPr="00AE4B12">
        <w:rPr>
          <w:rFonts w:ascii="Verdana" w:hAnsi="Verdana"/>
          <w:sz w:val="16"/>
          <w:szCs w:val="16"/>
        </w:rPr>
        <w:t>, 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4BEE9" w14:textId="77777777" w:rsidR="00F0065E" w:rsidRDefault="000E3380">
    <w:pPr>
      <w:pStyle w:val="lfej"/>
    </w:pPr>
    <w:r>
      <w:rPr>
        <w:noProof/>
        <w:lang w:eastAsia="hu-HU"/>
      </w:rPr>
      <w:pict w14:anchorId="28DBA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4" o:spid="_x0000_s2050" type="#_x0000_t75" style="position:absolute;margin-left:0;margin-top:0;width:595.2pt;height:782.4pt;z-index:-251654144;mso-position-horizontal:center;mso-position-horizontal-relative:margin;mso-position-vertical:center;mso-position-vertical-relative:margin" o:allowincell="f">
          <v:imagedata r:id="rId1" o:title="hatter-szines-levelpapirhoz"/>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F8B65" w14:textId="77777777" w:rsidR="00F0065E" w:rsidRDefault="000E3380">
    <w:pPr>
      <w:pStyle w:val="lfej"/>
    </w:pPr>
    <w:r>
      <w:rPr>
        <w:noProof/>
        <w:lang w:eastAsia="hu-HU"/>
      </w:rPr>
      <w:pict w14:anchorId="0DFBF8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5" o:spid="_x0000_s2051" type="#_x0000_t75" style="position:absolute;margin-left:-71.75pt;margin-top:-12.3pt;width:595.2pt;height:782.4pt;z-index:-251653120;mso-position-horizontal-relative:margin;mso-position-vertical-relative:margin" o:allowincell="f">
          <v:imagedata r:id="rId1" o:title="hatter-szines-levelpapirhoz"/>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3BCE6" w14:textId="3AABE819" w:rsidR="00023F8F" w:rsidRPr="006D1A3F" w:rsidRDefault="000E3380" w:rsidP="006D1A3F">
    <w:pPr>
      <w:pStyle w:val="lfej"/>
      <w:rPr>
        <w:rFonts w:ascii="Verdana" w:eastAsia="Calibri" w:hAnsi="Verdana" w:cs="Times New Roman"/>
        <w:sz w:val="20"/>
        <w:szCs w:val="20"/>
        <w:highlight w:val="lightGray"/>
      </w:rPr>
    </w:pPr>
    <w:r>
      <w:rPr>
        <w:rFonts w:ascii="Verdana" w:hAnsi="Verdana"/>
        <w:noProof/>
        <w:sz w:val="20"/>
        <w:szCs w:val="20"/>
        <w:lang w:eastAsia="hu-HU"/>
      </w:rPr>
      <w:pict w14:anchorId="16761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3" o:spid="_x0000_s2049" type="#_x0000_t75" style="position:absolute;margin-left:-83.45pt;margin-top:-97.45pt;width:595.2pt;height:782.4pt;z-index:-251655168;mso-position-horizontal-relative:margin;mso-position-vertical-relative:margin" o:allowincell="f">
          <v:imagedata r:id="rId1" o:title="hatter-szines-levelpapirhoz"/>
          <w10:wrap anchorx="margin" anchory="margin"/>
        </v:shape>
      </w:pict>
    </w:r>
  </w:p>
  <w:p w14:paraId="089286FE" w14:textId="77777777" w:rsidR="00C95B80" w:rsidRDefault="00C95B80">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55DC7"/>
    <w:multiLevelType w:val="hybridMultilevel"/>
    <w:tmpl w:val="E302409A"/>
    <w:lvl w:ilvl="0" w:tplc="040E000F">
      <w:start w:val="1"/>
      <w:numFmt w:val="decimal"/>
      <w:lvlText w:val="%1."/>
      <w:lvlJc w:val="left"/>
      <w:pPr>
        <w:ind w:left="720" w:hanging="360"/>
      </w:pPr>
      <w:rPr>
        <w:rFonts w:hint="default"/>
      </w:rPr>
    </w:lvl>
    <w:lvl w:ilvl="1" w:tplc="A98CF4F2">
      <w:start w:val="1"/>
      <w:numFmt w:val="lowerLetter"/>
      <w:lvlText w:val="%2)"/>
      <w:lvlJc w:val="left"/>
      <w:pPr>
        <w:ind w:left="1440" w:hanging="360"/>
      </w:pPr>
      <w:rPr>
        <w:b w:val="0"/>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A0A7007"/>
    <w:multiLevelType w:val="hybridMultilevel"/>
    <w:tmpl w:val="0450C9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B0E58FA"/>
    <w:multiLevelType w:val="hybridMultilevel"/>
    <w:tmpl w:val="87BA6C40"/>
    <w:lvl w:ilvl="0" w:tplc="040E0017">
      <w:start w:val="1"/>
      <w:numFmt w:val="lowerLetter"/>
      <w:lvlText w:val="%1)"/>
      <w:lvlJc w:val="left"/>
      <w:pPr>
        <w:ind w:left="644" w:hanging="360"/>
      </w:pPr>
      <w:rPr>
        <w:rFonts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hint="default"/>
      </w:rPr>
    </w:lvl>
    <w:lvl w:ilvl="3" w:tplc="040E0001">
      <w:start w:val="1"/>
      <w:numFmt w:val="bullet"/>
      <w:lvlText w:val=""/>
      <w:lvlJc w:val="left"/>
      <w:pPr>
        <w:ind w:left="2804" w:hanging="360"/>
      </w:pPr>
      <w:rPr>
        <w:rFonts w:ascii="Symbol" w:hAnsi="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hint="default"/>
      </w:rPr>
    </w:lvl>
    <w:lvl w:ilvl="6" w:tplc="040E0001">
      <w:start w:val="1"/>
      <w:numFmt w:val="bullet"/>
      <w:lvlText w:val=""/>
      <w:lvlJc w:val="left"/>
      <w:pPr>
        <w:ind w:left="4964" w:hanging="360"/>
      </w:pPr>
      <w:rPr>
        <w:rFonts w:ascii="Symbol" w:hAnsi="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hint="default"/>
      </w:rPr>
    </w:lvl>
  </w:abstractNum>
  <w:abstractNum w:abstractNumId="3" w15:restartNumberingAfterBreak="0">
    <w:nsid w:val="4C5F283F"/>
    <w:multiLevelType w:val="hybridMultilevel"/>
    <w:tmpl w:val="76B46FD8"/>
    <w:lvl w:ilvl="0" w:tplc="A0E639CA">
      <w:start w:val="10"/>
      <w:numFmt w:val="bullet"/>
      <w:lvlText w:val="-"/>
      <w:lvlJc w:val="left"/>
      <w:pPr>
        <w:ind w:left="720" w:hanging="360"/>
      </w:pPr>
      <w:rPr>
        <w:rFonts w:ascii="Verdana" w:eastAsiaTheme="minorHAnsi" w:hAnsi="Verdana"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CCB58B8"/>
    <w:multiLevelType w:val="hybridMultilevel"/>
    <w:tmpl w:val="AB403462"/>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C6552FE"/>
    <w:multiLevelType w:val="hybridMultilevel"/>
    <w:tmpl w:val="E618CD20"/>
    <w:lvl w:ilvl="0" w:tplc="91B8AAB8">
      <w:numFmt w:val="bullet"/>
      <w:lvlText w:val="-"/>
      <w:lvlJc w:val="left"/>
      <w:pPr>
        <w:ind w:left="644" w:hanging="360"/>
      </w:pPr>
      <w:rPr>
        <w:rFonts w:ascii="Times New Roman" w:eastAsia="Calibri" w:hAnsi="Times New Roman" w:cs="Times New Roman"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hint="default"/>
      </w:rPr>
    </w:lvl>
    <w:lvl w:ilvl="3" w:tplc="040E0001">
      <w:start w:val="1"/>
      <w:numFmt w:val="bullet"/>
      <w:lvlText w:val=""/>
      <w:lvlJc w:val="left"/>
      <w:pPr>
        <w:ind w:left="2804" w:hanging="360"/>
      </w:pPr>
      <w:rPr>
        <w:rFonts w:ascii="Symbol" w:hAnsi="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hint="default"/>
      </w:rPr>
    </w:lvl>
    <w:lvl w:ilvl="6" w:tplc="040E0001">
      <w:start w:val="1"/>
      <w:numFmt w:val="bullet"/>
      <w:lvlText w:val=""/>
      <w:lvlJc w:val="left"/>
      <w:pPr>
        <w:ind w:left="4964" w:hanging="360"/>
      </w:pPr>
      <w:rPr>
        <w:rFonts w:ascii="Symbol" w:hAnsi="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hint="default"/>
      </w:rPr>
    </w:lvl>
  </w:abstractNum>
  <w:abstractNum w:abstractNumId="6" w15:restartNumberingAfterBreak="0">
    <w:nsid w:val="78A3529E"/>
    <w:multiLevelType w:val="hybridMultilevel"/>
    <w:tmpl w:val="7D6C0B1A"/>
    <w:lvl w:ilvl="0" w:tplc="E11C883A">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3A7"/>
    <w:rsid w:val="000152F7"/>
    <w:rsid w:val="00023553"/>
    <w:rsid w:val="00023F8F"/>
    <w:rsid w:val="00075E3B"/>
    <w:rsid w:val="00080C3B"/>
    <w:rsid w:val="000A1120"/>
    <w:rsid w:val="000B2039"/>
    <w:rsid w:val="000B7BF5"/>
    <w:rsid w:val="000C61FA"/>
    <w:rsid w:val="000C6630"/>
    <w:rsid w:val="000D2B3C"/>
    <w:rsid w:val="000D383A"/>
    <w:rsid w:val="000E3380"/>
    <w:rsid w:val="000F2FB6"/>
    <w:rsid w:val="000F4A92"/>
    <w:rsid w:val="001443A7"/>
    <w:rsid w:val="00171E55"/>
    <w:rsid w:val="001A63A6"/>
    <w:rsid w:val="001E3D3B"/>
    <w:rsid w:val="00224185"/>
    <w:rsid w:val="00246646"/>
    <w:rsid w:val="00272D98"/>
    <w:rsid w:val="002C3B84"/>
    <w:rsid w:val="002C5794"/>
    <w:rsid w:val="002D5D1E"/>
    <w:rsid w:val="002E1691"/>
    <w:rsid w:val="002E3970"/>
    <w:rsid w:val="00300D6D"/>
    <w:rsid w:val="00371E44"/>
    <w:rsid w:val="00381BAC"/>
    <w:rsid w:val="00385A70"/>
    <w:rsid w:val="00387383"/>
    <w:rsid w:val="00395BB2"/>
    <w:rsid w:val="003E2E1D"/>
    <w:rsid w:val="00432735"/>
    <w:rsid w:val="00456CF0"/>
    <w:rsid w:val="00474A4A"/>
    <w:rsid w:val="004B307C"/>
    <w:rsid w:val="004E2413"/>
    <w:rsid w:val="005060E1"/>
    <w:rsid w:val="00546071"/>
    <w:rsid w:val="005507A2"/>
    <w:rsid w:val="005573D5"/>
    <w:rsid w:val="00563021"/>
    <w:rsid w:val="00581A85"/>
    <w:rsid w:val="005A582B"/>
    <w:rsid w:val="005B482B"/>
    <w:rsid w:val="005C50A7"/>
    <w:rsid w:val="005E5FA8"/>
    <w:rsid w:val="005F764F"/>
    <w:rsid w:val="0060030D"/>
    <w:rsid w:val="00602600"/>
    <w:rsid w:val="00603226"/>
    <w:rsid w:val="006321BE"/>
    <w:rsid w:val="00642CED"/>
    <w:rsid w:val="00650F50"/>
    <w:rsid w:val="00652F99"/>
    <w:rsid w:val="00662734"/>
    <w:rsid w:val="0068729B"/>
    <w:rsid w:val="006A54D7"/>
    <w:rsid w:val="006B3886"/>
    <w:rsid w:val="006D1A3F"/>
    <w:rsid w:val="00756CF5"/>
    <w:rsid w:val="007603B1"/>
    <w:rsid w:val="00780C23"/>
    <w:rsid w:val="0078261F"/>
    <w:rsid w:val="007D5B3B"/>
    <w:rsid w:val="007E54D6"/>
    <w:rsid w:val="008068D4"/>
    <w:rsid w:val="00814CA2"/>
    <w:rsid w:val="008369D6"/>
    <w:rsid w:val="0083739F"/>
    <w:rsid w:val="008A6ABA"/>
    <w:rsid w:val="009F6DB2"/>
    <w:rsid w:val="00A20D7D"/>
    <w:rsid w:val="00A476E5"/>
    <w:rsid w:val="00A6191B"/>
    <w:rsid w:val="00A70B07"/>
    <w:rsid w:val="00A716E4"/>
    <w:rsid w:val="00A738F1"/>
    <w:rsid w:val="00A7707A"/>
    <w:rsid w:val="00AA76E5"/>
    <w:rsid w:val="00AB072E"/>
    <w:rsid w:val="00AC03AA"/>
    <w:rsid w:val="00AE4B12"/>
    <w:rsid w:val="00BC5AC8"/>
    <w:rsid w:val="00BE457D"/>
    <w:rsid w:val="00BF7A6E"/>
    <w:rsid w:val="00BF7F62"/>
    <w:rsid w:val="00C04815"/>
    <w:rsid w:val="00C669B3"/>
    <w:rsid w:val="00C75B65"/>
    <w:rsid w:val="00C95B80"/>
    <w:rsid w:val="00CC4434"/>
    <w:rsid w:val="00CD120C"/>
    <w:rsid w:val="00CD442C"/>
    <w:rsid w:val="00CF580D"/>
    <w:rsid w:val="00D058AA"/>
    <w:rsid w:val="00D24526"/>
    <w:rsid w:val="00D37375"/>
    <w:rsid w:val="00D57301"/>
    <w:rsid w:val="00D97E8A"/>
    <w:rsid w:val="00DA1AFE"/>
    <w:rsid w:val="00DF4545"/>
    <w:rsid w:val="00E138AC"/>
    <w:rsid w:val="00E50EB8"/>
    <w:rsid w:val="00E6147F"/>
    <w:rsid w:val="00E946E7"/>
    <w:rsid w:val="00ED323F"/>
    <w:rsid w:val="00EE1D92"/>
    <w:rsid w:val="00EE3AA4"/>
    <w:rsid w:val="00EE3E5C"/>
    <w:rsid w:val="00EF17E6"/>
    <w:rsid w:val="00F0065E"/>
    <w:rsid w:val="00FD327A"/>
    <w:rsid w:val="00FF5A8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5A4101E"/>
  <w15:chartTrackingRefBased/>
  <w15:docId w15:val="{31BB5C47-FBC1-43E6-873E-98F983D0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23F8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95B80"/>
    <w:pPr>
      <w:tabs>
        <w:tab w:val="center" w:pos="4536"/>
        <w:tab w:val="right" w:pos="9072"/>
      </w:tabs>
      <w:spacing w:after="0" w:line="240" w:lineRule="auto"/>
    </w:pPr>
  </w:style>
  <w:style w:type="character" w:customStyle="1" w:styleId="lfejChar">
    <w:name w:val="Élőfej Char"/>
    <w:basedOn w:val="Bekezdsalapbettpusa"/>
    <w:link w:val="lfej"/>
    <w:uiPriority w:val="99"/>
    <w:rsid w:val="00C95B80"/>
  </w:style>
  <w:style w:type="paragraph" w:styleId="llb">
    <w:name w:val="footer"/>
    <w:basedOn w:val="Norml"/>
    <w:link w:val="llbChar"/>
    <w:uiPriority w:val="99"/>
    <w:unhideWhenUsed/>
    <w:rsid w:val="00C95B80"/>
    <w:pPr>
      <w:tabs>
        <w:tab w:val="center" w:pos="4536"/>
        <w:tab w:val="right" w:pos="9072"/>
      </w:tabs>
      <w:spacing w:after="0" w:line="240" w:lineRule="auto"/>
    </w:pPr>
  </w:style>
  <w:style w:type="character" w:customStyle="1" w:styleId="llbChar">
    <w:name w:val="Élőláb Char"/>
    <w:basedOn w:val="Bekezdsalapbettpusa"/>
    <w:link w:val="llb"/>
    <w:uiPriority w:val="99"/>
    <w:rsid w:val="00C95B80"/>
  </w:style>
  <w:style w:type="table" w:styleId="Rcsostblzat">
    <w:name w:val="Table Grid"/>
    <w:basedOn w:val="Normltblzat"/>
    <w:uiPriority w:val="39"/>
    <w:rsid w:val="002C3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NKE pontok,Dot pt,List Paragraph Char Char Char,Indicator Text,Numbered Para 1,List Paragraph à moi,lista_2,Számozott lista 1,Eszeri felsorolás,Welt L Char,Welt L,Bullet List,FooterText,numbered,Paragraphe de liste1,列出段落,列出段落1,リスト段落1"/>
    <w:basedOn w:val="Norml"/>
    <w:link w:val="ListaszerbekezdsChar"/>
    <w:uiPriority w:val="34"/>
    <w:qFormat/>
    <w:rsid w:val="00023F8F"/>
    <w:pPr>
      <w:ind w:left="720"/>
      <w:contextualSpacing/>
    </w:pPr>
  </w:style>
  <w:style w:type="character" w:styleId="Hiperhivatkozs">
    <w:name w:val="Hyperlink"/>
    <w:uiPriority w:val="99"/>
    <w:unhideWhenUsed/>
    <w:rsid w:val="00023F8F"/>
    <w:rPr>
      <w:color w:val="0563C1"/>
      <w:u w:val="single"/>
    </w:rPr>
  </w:style>
  <w:style w:type="paragraph" w:styleId="Lbjegyzetszveg">
    <w:name w:val="footnote text"/>
    <w:basedOn w:val="Norml"/>
    <w:link w:val="LbjegyzetszvegChar"/>
    <w:uiPriority w:val="99"/>
    <w:semiHidden/>
    <w:unhideWhenUsed/>
    <w:rsid w:val="00AE4B12"/>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AE4B12"/>
    <w:rPr>
      <w:sz w:val="20"/>
      <w:szCs w:val="20"/>
    </w:rPr>
  </w:style>
  <w:style w:type="character" w:styleId="Lbjegyzet-hivatkozs">
    <w:name w:val="footnote reference"/>
    <w:basedOn w:val="Bekezdsalapbettpusa"/>
    <w:uiPriority w:val="99"/>
    <w:semiHidden/>
    <w:unhideWhenUsed/>
    <w:rsid w:val="00AE4B12"/>
    <w:rPr>
      <w:vertAlign w:val="superscript"/>
    </w:rPr>
  </w:style>
  <w:style w:type="character" w:styleId="Jegyzethivatkozs">
    <w:name w:val="annotation reference"/>
    <w:basedOn w:val="Bekezdsalapbettpusa"/>
    <w:uiPriority w:val="99"/>
    <w:semiHidden/>
    <w:unhideWhenUsed/>
    <w:rsid w:val="00D24526"/>
    <w:rPr>
      <w:sz w:val="16"/>
      <w:szCs w:val="16"/>
    </w:rPr>
  </w:style>
  <w:style w:type="paragraph" w:styleId="Jegyzetszveg">
    <w:name w:val="annotation text"/>
    <w:basedOn w:val="Norml"/>
    <w:link w:val="JegyzetszvegChar"/>
    <w:uiPriority w:val="99"/>
    <w:semiHidden/>
    <w:unhideWhenUsed/>
    <w:rsid w:val="00D24526"/>
    <w:pPr>
      <w:spacing w:line="240" w:lineRule="auto"/>
    </w:pPr>
    <w:rPr>
      <w:sz w:val="20"/>
      <w:szCs w:val="20"/>
    </w:rPr>
  </w:style>
  <w:style w:type="character" w:customStyle="1" w:styleId="JegyzetszvegChar">
    <w:name w:val="Jegyzetszöveg Char"/>
    <w:basedOn w:val="Bekezdsalapbettpusa"/>
    <w:link w:val="Jegyzetszveg"/>
    <w:uiPriority w:val="99"/>
    <w:semiHidden/>
    <w:rsid w:val="00D24526"/>
    <w:rPr>
      <w:sz w:val="20"/>
      <w:szCs w:val="20"/>
    </w:rPr>
  </w:style>
  <w:style w:type="paragraph" w:styleId="Megjegyzstrgya">
    <w:name w:val="annotation subject"/>
    <w:basedOn w:val="Jegyzetszveg"/>
    <w:next w:val="Jegyzetszveg"/>
    <w:link w:val="MegjegyzstrgyaChar"/>
    <w:uiPriority w:val="99"/>
    <w:semiHidden/>
    <w:unhideWhenUsed/>
    <w:rsid w:val="00D24526"/>
    <w:rPr>
      <w:b/>
      <w:bCs/>
    </w:rPr>
  </w:style>
  <w:style w:type="character" w:customStyle="1" w:styleId="MegjegyzstrgyaChar">
    <w:name w:val="Megjegyzés tárgya Char"/>
    <w:basedOn w:val="JegyzetszvegChar"/>
    <w:link w:val="Megjegyzstrgya"/>
    <w:uiPriority w:val="99"/>
    <w:semiHidden/>
    <w:rsid w:val="00D24526"/>
    <w:rPr>
      <w:b/>
      <w:bCs/>
      <w:sz w:val="20"/>
      <w:szCs w:val="20"/>
    </w:rPr>
  </w:style>
  <w:style w:type="paragraph" w:styleId="Buborkszveg">
    <w:name w:val="Balloon Text"/>
    <w:basedOn w:val="Norml"/>
    <w:link w:val="BuborkszvegChar"/>
    <w:uiPriority w:val="99"/>
    <w:semiHidden/>
    <w:unhideWhenUsed/>
    <w:rsid w:val="00D2452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24526"/>
    <w:rPr>
      <w:rFonts w:ascii="Segoe UI" w:hAnsi="Segoe UI" w:cs="Segoe UI"/>
      <w:sz w:val="18"/>
      <w:szCs w:val="18"/>
    </w:rPr>
  </w:style>
  <w:style w:type="character" w:customStyle="1" w:styleId="ListaszerbekezdsChar">
    <w:name w:val="Listaszerű bekezdés Char"/>
    <w:aliases w:val="NKE pontok Char,Dot pt Char,List Paragraph Char Char Char Char,Indicator Text Char,Numbered Para 1 Char,List Paragraph à moi Char,lista_2 Char,Számozott lista 1 Char,Eszeri felsorolás Char,Welt L Char Char,Welt L Char1,列出段落 Char"/>
    <w:basedOn w:val="Bekezdsalapbettpusa"/>
    <w:link w:val="Listaszerbekezds"/>
    <w:uiPriority w:val="34"/>
    <w:locked/>
    <w:rsid w:val="00CF5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tvedelem@uni.nke.hu"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naih.hu" TargetMode="External"/><Relationship Id="rId4" Type="http://schemas.openxmlformats.org/officeDocument/2006/relationships/settings" Target="settings.xml"/><Relationship Id="rId9" Type="http://schemas.openxmlformats.org/officeDocument/2006/relationships/hyperlink" Target="mailto:adatvedelem@uni-nke.h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0BA28-9E25-4B78-944C-189C224DD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1173</Words>
  <Characters>8094</Characters>
  <Application>Microsoft Office Word</Application>
  <DocSecurity>0</DocSecurity>
  <Lines>67</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Máté Tibor</dc:creator>
  <cp:keywords/>
  <dc:description/>
  <cp:lastModifiedBy>Freyer Tamás</cp:lastModifiedBy>
  <cp:revision>5</cp:revision>
  <dcterms:created xsi:type="dcterms:W3CDTF">2024-04-10T13:41:00Z</dcterms:created>
  <dcterms:modified xsi:type="dcterms:W3CDTF">2024-04-11T06:45:00Z</dcterms:modified>
</cp:coreProperties>
</file>